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27064522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B01E4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7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2BFCE2DF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C124E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C124E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грудня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  </w:t>
      </w:r>
      <w:r w:rsidR="007625DD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C124E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7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840E6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62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4B40D51" w14:textId="22452B5E" w:rsidR="00A36504" w:rsidRDefault="00A36504" w:rsidP="000B0918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A36504">
        <w:rPr>
          <w:rFonts w:ascii="Times New Roman" w:hAnsi="Times New Roman"/>
          <w:b/>
          <w:sz w:val="28"/>
          <w:szCs w:val="28"/>
          <w:lang w:eastAsia="zh-CN"/>
        </w:rPr>
        <w:t>Про затвердження звіту про експертну</w:t>
      </w:r>
    </w:p>
    <w:p w14:paraId="3C39EEA8" w14:textId="529D83E6" w:rsidR="00A36504" w:rsidRDefault="00A36504" w:rsidP="000B0918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A36504">
        <w:rPr>
          <w:rFonts w:ascii="Times New Roman" w:hAnsi="Times New Roman"/>
          <w:b/>
          <w:sz w:val="28"/>
          <w:szCs w:val="28"/>
          <w:lang w:eastAsia="zh-CN"/>
        </w:rPr>
        <w:t>грошову оцінку земельної ділянки та</w:t>
      </w:r>
    </w:p>
    <w:p w14:paraId="3EA3D6B5" w14:textId="77777777" w:rsidR="00A36504" w:rsidRDefault="00A36504" w:rsidP="000B0918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A36504">
        <w:rPr>
          <w:rFonts w:ascii="Times New Roman" w:hAnsi="Times New Roman"/>
          <w:b/>
          <w:sz w:val="28"/>
          <w:szCs w:val="28"/>
          <w:lang w:eastAsia="zh-CN"/>
        </w:rPr>
        <w:t>продаж земельної ділянки для розміщення</w:t>
      </w:r>
    </w:p>
    <w:p w14:paraId="698604A8" w14:textId="7FD9E4B8" w:rsidR="005B157F" w:rsidRDefault="00A36504" w:rsidP="000B0918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A36504">
        <w:rPr>
          <w:rFonts w:ascii="Times New Roman" w:hAnsi="Times New Roman"/>
          <w:b/>
          <w:sz w:val="28"/>
          <w:szCs w:val="28"/>
          <w:lang w:eastAsia="zh-CN"/>
        </w:rPr>
        <w:t>та експлуатації об'єктів дорожнього сервісу</w:t>
      </w:r>
    </w:p>
    <w:p w14:paraId="26133C46" w14:textId="77777777" w:rsidR="00A36504" w:rsidRPr="00D85C6A" w:rsidRDefault="00A36504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56637E81" w:rsidR="005B157F" w:rsidRPr="004B3012" w:rsidRDefault="000B67ED" w:rsidP="00681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B67ED">
        <w:rPr>
          <w:rFonts w:ascii="Times New Roman" w:eastAsia="Times New Roman" w:hAnsi="Times New Roman"/>
          <w:sz w:val="28"/>
          <w:szCs w:val="28"/>
        </w:rPr>
        <w:t>У відповідності до  ст.12, 122, 127, 134-139 Земельного кодексу України, п.34 ст.26 Закону України «Про місцеве самоврядування в Україні», з метою продажу земельних ділянок на земельних торгах, розглянувши звіт про експертну грошову оцінку земельної ділянки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, </w:t>
      </w:r>
      <w:r w:rsidR="00322AE3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322AE3">
        <w:rPr>
          <w:rFonts w:ascii="Times New Roman" w:hAnsi="Times New Roman"/>
          <w:sz w:val="28"/>
          <w:szCs w:val="28"/>
        </w:rPr>
        <w:t>висновок комісії з</w:t>
      </w:r>
      <w:r w:rsidR="00322AE3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13E37558" w14:textId="77777777" w:rsidR="001137F7" w:rsidRDefault="005B157F" w:rsidP="001137F7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69797B03" w14:textId="0AAF9E26" w:rsidR="002B015F" w:rsidRPr="006C4715" w:rsidRDefault="002B015F" w:rsidP="006C4715">
      <w:pPr>
        <w:pStyle w:val="a9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C4715">
        <w:rPr>
          <w:rFonts w:ascii="Times New Roman" w:eastAsia="Times New Roman" w:hAnsi="Times New Roman"/>
          <w:sz w:val="28"/>
          <w:szCs w:val="28"/>
        </w:rPr>
        <w:t>Затвердити звіт про експертну грошову оцінку земельної ділянки для розміщення та експлуатації об'єктів дорожнього сервісу (код КВЦПЗ 12.11.) площею 4,</w:t>
      </w:r>
      <w:r w:rsidR="00726F3B">
        <w:rPr>
          <w:rFonts w:ascii="Times New Roman" w:eastAsia="Times New Roman" w:hAnsi="Times New Roman"/>
          <w:sz w:val="28"/>
          <w:szCs w:val="28"/>
        </w:rPr>
        <w:t>3636</w:t>
      </w:r>
      <w:r w:rsidRPr="006C4715">
        <w:rPr>
          <w:rFonts w:ascii="Times New Roman" w:eastAsia="Times New Roman" w:hAnsi="Times New Roman"/>
          <w:sz w:val="28"/>
          <w:szCs w:val="28"/>
        </w:rPr>
        <w:t xml:space="preserve"> га (кадастровий номер 0723380400:04:009:0</w:t>
      </w:r>
      <w:r w:rsidR="00726F3B">
        <w:rPr>
          <w:rFonts w:ascii="Times New Roman" w:eastAsia="Times New Roman" w:hAnsi="Times New Roman"/>
          <w:sz w:val="28"/>
          <w:szCs w:val="28"/>
        </w:rPr>
        <w:t>554</w:t>
      </w:r>
      <w:r w:rsidRPr="006C4715">
        <w:rPr>
          <w:rFonts w:ascii="Times New Roman" w:eastAsia="Times New Roman" w:hAnsi="Times New Roman"/>
          <w:sz w:val="28"/>
          <w:szCs w:val="28"/>
        </w:rPr>
        <w:t xml:space="preserve">), яка намічається для продажу у власність на земельних торгах (аукціоні), і розташована на території Вишнівської сільської ради, Ковельського району, Волинської області в розмірі </w:t>
      </w:r>
      <w:r w:rsidR="00726F3B">
        <w:rPr>
          <w:rFonts w:ascii="Times New Roman" w:eastAsia="Times New Roman" w:hAnsi="Times New Roman"/>
          <w:sz w:val="28"/>
          <w:szCs w:val="28"/>
        </w:rPr>
        <w:t>5 140 757</w:t>
      </w:r>
      <w:r w:rsidRPr="006C4715">
        <w:rPr>
          <w:rFonts w:ascii="Times New Roman" w:eastAsia="Times New Roman" w:hAnsi="Times New Roman"/>
          <w:sz w:val="28"/>
          <w:szCs w:val="28"/>
        </w:rPr>
        <w:t xml:space="preserve"> грн. (</w:t>
      </w:r>
      <w:r w:rsidR="00726F3B">
        <w:rPr>
          <w:rFonts w:ascii="Times New Roman" w:eastAsia="Times New Roman" w:hAnsi="Times New Roman"/>
          <w:sz w:val="28"/>
          <w:szCs w:val="28"/>
        </w:rPr>
        <w:t>п’ять</w:t>
      </w:r>
      <w:r w:rsidRPr="006C4715">
        <w:rPr>
          <w:rFonts w:ascii="Times New Roman" w:eastAsia="Times New Roman" w:hAnsi="Times New Roman"/>
          <w:sz w:val="28"/>
          <w:szCs w:val="28"/>
        </w:rPr>
        <w:t xml:space="preserve"> мільйон</w:t>
      </w:r>
      <w:r w:rsidR="00726F3B">
        <w:rPr>
          <w:rFonts w:ascii="Times New Roman" w:eastAsia="Times New Roman" w:hAnsi="Times New Roman"/>
          <w:sz w:val="28"/>
          <w:szCs w:val="28"/>
        </w:rPr>
        <w:t>ів</w:t>
      </w:r>
      <w:r w:rsidRPr="006C4715">
        <w:rPr>
          <w:rFonts w:ascii="Times New Roman" w:eastAsia="Times New Roman" w:hAnsi="Times New Roman"/>
          <w:sz w:val="28"/>
          <w:szCs w:val="28"/>
        </w:rPr>
        <w:t xml:space="preserve"> </w:t>
      </w:r>
      <w:r w:rsidR="00726F3B">
        <w:rPr>
          <w:rFonts w:ascii="Times New Roman" w:eastAsia="Times New Roman" w:hAnsi="Times New Roman"/>
          <w:sz w:val="28"/>
          <w:szCs w:val="28"/>
        </w:rPr>
        <w:t>сто сорок</w:t>
      </w:r>
      <w:r w:rsidRPr="006C4715">
        <w:rPr>
          <w:rFonts w:ascii="Times New Roman" w:eastAsia="Times New Roman" w:hAnsi="Times New Roman"/>
          <w:sz w:val="28"/>
          <w:szCs w:val="28"/>
        </w:rPr>
        <w:t xml:space="preserve"> тисяч </w:t>
      </w:r>
      <w:r w:rsidR="00726F3B">
        <w:rPr>
          <w:rFonts w:ascii="Times New Roman" w:eastAsia="Times New Roman" w:hAnsi="Times New Roman"/>
          <w:sz w:val="28"/>
          <w:szCs w:val="28"/>
        </w:rPr>
        <w:t>сімсот п’ятдесят сім</w:t>
      </w:r>
      <w:r w:rsidRPr="006C4715">
        <w:rPr>
          <w:rFonts w:ascii="Times New Roman" w:eastAsia="Times New Roman" w:hAnsi="Times New Roman"/>
          <w:sz w:val="28"/>
          <w:szCs w:val="28"/>
        </w:rPr>
        <w:t xml:space="preserve"> гривень 00 коп.).</w:t>
      </w:r>
    </w:p>
    <w:p w14:paraId="74711D32" w14:textId="1A50262F" w:rsidR="002B015F" w:rsidRPr="006C4715" w:rsidRDefault="002B015F" w:rsidP="006C4715">
      <w:pPr>
        <w:pStyle w:val="a9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C4715">
        <w:rPr>
          <w:rFonts w:ascii="Times New Roman" w:eastAsia="Times New Roman" w:hAnsi="Times New Roman"/>
          <w:sz w:val="28"/>
          <w:szCs w:val="28"/>
        </w:rPr>
        <w:t xml:space="preserve">Продати у власність на земельних торгах земельну ділянку для розміщення та експлуатації об'єктів дорожнього сервісу (код КВЦПЗ 12.11.) площею </w:t>
      </w:r>
      <w:r w:rsidR="00726F3B" w:rsidRPr="006C4715">
        <w:rPr>
          <w:rFonts w:ascii="Times New Roman" w:eastAsia="Times New Roman" w:hAnsi="Times New Roman"/>
          <w:sz w:val="28"/>
          <w:szCs w:val="28"/>
        </w:rPr>
        <w:t>4,</w:t>
      </w:r>
      <w:r w:rsidR="00726F3B">
        <w:rPr>
          <w:rFonts w:ascii="Times New Roman" w:eastAsia="Times New Roman" w:hAnsi="Times New Roman"/>
          <w:sz w:val="28"/>
          <w:szCs w:val="28"/>
        </w:rPr>
        <w:t>3636</w:t>
      </w:r>
      <w:r w:rsidR="00726F3B" w:rsidRPr="006C4715">
        <w:rPr>
          <w:rFonts w:ascii="Times New Roman" w:eastAsia="Times New Roman" w:hAnsi="Times New Roman"/>
          <w:sz w:val="28"/>
          <w:szCs w:val="28"/>
        </w:rPr>
        <w:t xml:space="preserve"> га (кадастровий номер 0723380400:04:009:0</w:t>
      </w:r>
      <w:r w:rsidR="00726F3B">
        <w:rPr>
          <w:rFonts w:ascii="Times New Roman" w:eastAsia="Times New Roman" w:hAnsi="Times New Roman"/>
          <w:sz w:val="28"/>
          <w:szCs w:val="28"/>
        </w:rPr>
        <w:t>554</w:t>
      </w:r>
      <w:r w:rsidRPr="006C4715">
        <w:rPr>
          <w:rFonts w:ascii="Times New Roman" w:eastAsia="Times New Roman" w:hAnsi="Times New Roman"/>
          <w:sz w:val="28"/>
          <w:szCs w:val="28"/>
        </w:rPr>
        <w:t>), що знаходиться на території Вишнівської сільської ради, Ковельського району Волинської області.</w:t>
      </w:r>
    </w:p>
    <w:p w14:paraId="3279F1B7" w14:textId="05FF343C" w:rsidR="002B015F" w:rsidRPr="006C4715" w:rsidRDefault="002B015F" w:rsidP="006C4715">
      <w:pPr>
        <w:pStyle w:val="a9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C4715">
        <w:rPr>
          <w:rFonts w:ascii="Times New Roman" w:eastAsia="Times New Roman" w:hAnsi="Times New Roman"/>
          <w:sz w:val="28"/>
          <w:szCs w:val="28"/>
        </w:rPr>
        <w:t xml:space="preserve">Стартову ціну продажу земельної ділянки площею </w:t>
      </w:r>
      <w:r w:rsidR="00E76819" w:rsidRPr="006C4715">
        <w:rPr>
          <w:rFonts w:ascii="Times New Roman" w:eastAsia="Times New Roman" w:hAnsi="Times New Roman"/>
          <w:sz w:val="28"/>
          <w:szCs w:val="28"/>
        </w:rPr>
        <w:t>4,</w:t>
      </w:r>
      <w:r w:rsidR="00E76819">
        <w:rPr>
          <w:rFonts w:ascii="Times New Roman" w:eastAsia="Times New Roman" w:hAnsi="Times New Roman"/>
          <w:sz w:val="28"/>
          <w:szCs w:val="28"/>
        </w:rPr>
        <w:t>3636</w:t>
      </w:r>
      <w:r w:rsidR="00E76819" w:rsidRPr="006C4715">
        <w:rPr>
          <w:rFonts w:ascii="Times New Roman" w:eastAsia="Times New Roman" w:hAnsi="Times New Roman"/>
          <w:sz w:val="28"/>
          <w:szCs w:val="28"/>
        </w:rPr>
        <w:t xml:space="preserve"> га (кадастровий номер 0723380400:04:009:0</w:t>
      </w:r>
      <w:r w:rsidR="00E76819">
        <w:rPr>
          <w:rFonts w:ascii="Times New Roman" w:eastAsia="Times New Roman" w:hAnsi="Times New Roman"/>
          <w:sz w:val="28"/>
          <w:szCs w:val="28"/>
        </w:rPr>
        <w:t>554</w:t>
      </w:r>
      <w:r w:rsidRPr="006C4715">
        <w:rPr>
          <w:rFonts w:ascii="Times New Roman" w:eastAsia="Times New Roman" w:hAnsi="Times New Roman"/>
          <w:sz w:val="28"/>
          <w:szCs w:val="28"/>
        </w:rPr>
        <w:t xml:space="preserve">) встановити в розмірі </w:t>
      </w:r>
      <w:r w:rsidR="00E76819">
        <w:rPr>
          <w:rFonts w:ascii="Times New Roman" w:eastAsia="Times New Roman" w:hAnsi="Times New Roman"/>
          <w:sz w:val="28"/>
          <w:szCs w:val="28"/>
        </w:rPr>
        <w:t>5 140 757</w:t>
      </w:r>
      <w:r w:rsidR="00E76819" w:rsidRPr="006C4715">
        <w:rPr>
          <w:rFonts w:ascii="Times New Roman" w:eastAsia="Times New Roman" w:hAnsi="Times New Roman"/>
          <w:sz w:val="28"/>
          <w:szCs w:val="28"/>
        </w:rPr>
        <w:t xml:space="preserve"> грн. (</w:t>
      </w:r>
      <w:r w:rsidR="00E76819">
        <w:rPr>
          <w:rFonts w:ascii="Times New Roman" w:eastAsia="Times New Roman" w:hAnsi="Times New Roman"/>
          <w:sz w:val="28"/>
          <w:szCs w:val="28"/>
        </w:rPr>
        <w:t>п’ять</w:t>
      </w:r>
      <w:r w:rsidR="00E76819" w:rsidRPr="006C4715">
        <w:rPr>
          <w:rFonts w:ascii="Times New Roman" w:eastAsia="Times New Roman" w:hAnsi="Times New Roman"/>
          <w:sz w:val="28"/>
          <w:szCs w:val="28"/>
        </w:rPr>
        <w:t xml:space="preserve"> мільйон</w:t>
      </w:r>
      <w:r w:rsidR="00E76819">
        <w:rPr>
          <w:rFonts w:ascii="Times New Roman" w:eastAsia="Times New Roman" w:hAnsi="Times New Roman"/>
          <w:sz w:val="28"/>
          <w:szCs w:val="28"/>
        </w:rPr>
        <w:t>ів</w:t>
      </w:r>
      <w:r w:rsidR="00E76819" w:rsidRPr="006C4715">
        <w:rPr>
          <w:rFonts w:ascii="Times New Roman" w:eastAsia="Times New Roman" w:hAnsi="Times New Roman"/>
          <w:sz w:val="28"/>
          <w:szCs w:val="28"/>
        </w:rPr>
        <w:t xml:space="preserve"> </w:t>
      </w:r>
      <w:r w:rsidR="00E76819">
        <w:rPr>
          <w:rFonts w:ascii="Times New Roman" w:eastAsia="Times New Roman" w:hAnsi="Times New Roman"/>
          <w:sz w:val="28"/>
          <w:szCs w:val="28"/>
        </w:rPr>
        <w:t>сто сорок</w:t>
      </w:r>
      <w:r w:rsidR="00E76819" w:rsidRPr="006C4715">
        <w:rPr>
          <w:rFonts w:ascii="Times New Roman" w:eastAsia="Times New Roman" w:hAnsi="Times New Roman"/>
          <w:sz w:val="28"/>
          <w:szCs w:val="28"/>
        </w:rPr>
        <w:t xml:space="preserve"> тисяч </w:t>
      </w:r>
      <w:r w:rsidR="00E76819">
        <w:rPr>
          <w:rFonts w:ascii="Times New Roman" w:eastAsia="Times New Roman" w:hAnsi="Times New Roman"/>
          <w:sz w:val="28"/>
          <w:szCs w:val="28"/>
        </w:rPr>
        <w:t>сімсот п’ятдесят сім</w:t>
      </w:r>
      <w:r w:rsidR="00E76819" w:rsidRPr="006C4715">
        <w:rPr>
          <w:rFonts w:ascii="Times New Roman" w:eastAsia="Times New Roman" w:hAnsi="Times New Roman"/>
          <w:sz w:val="28"/>
          <w:szCs w:val="28"/>
        </w:rPr>
        <w:t xml:space="preserve"> гривень 00 коп</w:t>
      </w:r>
      <w:r w:rsidRPr="006C4715">
        <w:rPr>
          <w:rFonts w:ascii="Times New Roman" w:eastAsia="Times New Roman" w:hAnsi="Times New Roman"/>
          <w:sz w:val="28"/>
          <w:szCs w:val="28"/>
        </w:rPr>
        <w:t>.).</w:t>
      </w:r>
    </w:p>
    <w:p w14:paraId="0B3AB859" w14:textId="279CEBE3" w:rsidR="002B015F" w:rsidRPr="006C4715" w:rsidRDefault="002B015F" w:rsidP="006C4715">
      <w:pPr>
        <w:pStyle w:val="a9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C4715">
        <w:rPr>
          <w:rFonts w:ascii="Times New Roman" w:eastAsia="Times New Roman" w:hAnsi="Times New Roman"/>
          <w:sz w:val="28"/>
          <w:szCs w:val="28"/>
        </w:rPr>
        <w:t xml:space="preserve">Встановити значення кроку торгів 1% від стартової ціни продажу земельної ділянки, що становить </w:t>
      </w:r>
      <w:r w:rsidR="00E76819">
        <w:rPr>
          <w:rFonts w:ascii="Times New Roman" w:eastAsia="Times New Roman" w:hAnsi="Times New Roman"/>
          <w:sz w:val="28"/>
          <w:szCs w:val="28"/>
        </w:rPr>
        <w:t>51 407,57</w:t>
      </w:r>
      <w:r w:rsidRPr="006C4715">
        <w:rPr>
          <w:rFonts w:ascii="Times New Roman" w:eastAsia="Times New Roman" w:hAnsi="Times New Roman"/>
          <w:sz w:val="28"/>
          <w:szCs w:val="28"/>
        </w:rPr>
        <w:t xml:space="preserve"> грн. </w:t>
      </w:r>
      <w:r w:rsidR="00E76819">
        <w:rPr>
          <w:rFonts w:ascii="Times New Roman" w:eastAsia="Times New Roman" w:hAnsi="Times New Roman"/>
          <w:sz w:val="28"/>
          <w:szCs w:val="28"/>
        </w:rPr>
        <w:t>(п’ятдесят одна</w:t>
      </w:r>
      <w:r w:rsidRPr="006C4715">
        <w:rPr>
          <w:rFonts w:ascii="Times New Roman" w:eastAsia="Times New Roman" w:hAnsi="Times New Roman"/>
          <w:sz w:val="28"/>
          <w:szCs w:val="28"/>
        </w:rPr>
        <w:t xml:space="preserve"> тисяч</w:t>
      </w:r>
      <w:r w:rsidR="00E76819">
        <w:rPr>
          <w:rFonts w:ascii="Times New Roman" w:eastAsia="Times New Roman" w:hAnsi="Times New Roman"/>
          <w:sz w:val="28"/>
          <w:szCs w:val="28"/>
        </w:rPr>
        <w:t>а</w:t>
      </w:r>
      <w:r w:rsidRPr="006C4715">
        <w:rPr>
          <w:rFonts w:ascii="Times New Roman" w:eastAsia="Times New Roman" w:hAnsi="Times New Roman"/>
          <w:sz w:val="28"/>
          <w:szCs w:val="28"/>
        </w:rPr>
        <w:t xml:space="preserve"> </w:t>
      </w:r>
      <w:r w:rsidR="00E76819">
        <w:rPr>
          <w:rFonts w:ascii="Times New Roman" w:eastAsia="Times New Roman" w:hAnsi="Times New Roman"/>
          <w:sz w:val="28"/>
          <w:szCs w:val="28"/>
        </w:rPr>
        <w:t>чотириста сім</w:t>
      </w:r>
      <w:r w:rsidRPr="006C4715">
        <w:rPr>
          <w:rFonts w:ascii="Times New Roman" w:eastAsia="Times New Roman" w:hAnsi="Times New Roman"/>
          <w:sz w:val="28"/>
          <w:szCs w:val="28"/>
        </w:rPr>
        <w:t xml:space="preserve"> грив</w:t>
      </w:r>
      <w:r w:rsidR="00E76819">
        <w:rPr>
          <w:rFonts w:ascii="Times New Roman" w:eastAsia="Times New Roman" w:hAnsi="Times New Roman"/>
          <w:sz w:val="28"/>
          <w:szCs w:val="28"/>
        </w:rPr>
        <w:t>е</w:t>
      </w:r>
      <w:r w:rsidRPr="006C4715">
        <w:rPr>
          <w:rFonts w:ascii="Times New Roman" w:eastAsia="Times New Roman" w:hAnsi="Times New Roman"/>
          <w:sz w:val="28"/>
          <w:szCs w:val="28"/>
        </w:rPr>
        <w:t>н</w:t>
      </w:r>
      <w:r w:rsidR="00E76819">
        <w:rPr>
          <w:rFonts w:ascii="Times New Roman" w:eastAsia="Times New Roman" w:hAnsi="Times New Roman"/>
          <w:sz w:val="28"/>
          <w:szCs w:val="28"/>
        </w:rPr>
        <w:t>ь</w:t>
      </w:r>
      <w:r w:rsidRPr="006C4715">
        <w:rPr>
          <w:rFonts w:ascii="Times New Roman" w:eastAsia="Times New Roman" w:hAnsi="Times New Roman"/>
          <w:sz w:val="28"/>
          <w:szCs w:val="28"/>
        </w:rPr>
        <w:t xml:space="preserve"> </w:t>
      </w:r>
      <w:r w:rsidR="00E76819">
        <w:rPr>
          <w:rFonts w:ascii="Times New Roman" w:eastAsia="Times New Roman" w:hAnsi="Times New Roman"/>
          <w:sz w:val="28"/>
          <w:szCs w:val="28"/>
        </w:rPr>
        <w:t>57</w:t>
      </w:r>
      <w:r w:rsidRPr="006C4715">
        <w:rPr>
          <w:rFonts w:ascii="Times New Roman" w:eastAsia="Times New Roman" w:hAnsi="Times New Roman"/>
          <w:sz w:val="28"/>
          <w:szCs w:val="28"/>
        </w:rPr>
        <w:t xml:space="preserve"> коп.).</w:t>
      </w:r>
    </w:p>
    <w:p w14:paraId="66BEF104" w14:textId="4CD1A9F9" w:rsidR="002B015F" w:rsidRPr="006C4715" w:rsidRDefault="002B015F" w:rsidP="006C4715">
      <w:pPr>
        <w:pStyle w:val="a9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C4715">
        <w:rPr>
          <w:rFonts w:ascii="Times New Roman" w:eastAsia="Times New Roman" w:hAnsi="Times New Roman"/>
          <w:sz w:val="28"/>
          <w:szCs w:val="28"/>
        </w:rPr>
        <w:t>Умови продажу земельної ділянки:</w:t>
      </w:r>
    </w:p>
    <w:p w14:paraId="4631199E" w14:textId="679007C5" w:rsidR="002B015F" w:rsidRPr="002B015F" w:rsidRDefault="002B015F" w:rsidP="002B015F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B015F">
        <w:rPr>
          <w:rFonts w:ascii="Times New Roman" w:eastAsia="Times New Roman" w:hAnsi="Times New Roman"/>
          <w:sz w:val="28"/>
          <w:szCs w:val="28"/>
        </w:rPr>
        <w:t xml:space="preserve">– переможець земельних торгів відшкодовує організатору кошти на підготовку лоту до </w:t>
      </w:r>
      <w:r w:rsidRPr="00EE5C5E">
        <w:rPr>
          <w:rFonts w:ascii="Times New Roman" w:eastAsia="Times New Roman" w:hAnsi="Times New Roman"/>
          <w:sz w:val="28"/>
          <w:szCs w:val="28"/>
        </w:rPr>
        <w:t xml:space="preserve">продажу в сумі </w:t>
      </w:r>
      <w:r w:rsidR="00EE5C5E" w:rsidRPr="00EE5C5E">
        <w:rPr>
          <w:rFonts w:ascii="Times New Roman" w:eastAsia="Times New Roman" w:hAnsi="Times New Roman"/>
          <w:sz w:val="28"/>
          <w:szCs w:val="28"/>
        </w:rPr>
        <w:t>123 986</w:t>
      </w:r>
      <w:r w:rsidRPr="00EE5C5E">
        <w:rPr>
          <w:rFonts w:ascii="Times New Roman" w:eastAsia="Times New Roman" w:hAnsi="Times New Roman"/>
          <w:sz w:val="28"/>
          <w:szCs w:val="28"/>
        </w:rPr>
        <w:t xml:space="preserve">,0 </w:t>
      </w:r>
      <w:r w:rsidRPr="002B015F">
        <w:rPr>
          <w:rFonts w:ascii="Times New Roman" w:eastAsia="Times New Roman" w:hAnsi="Times New Roman"/>
          <w:sz w:val="28"/>
          <w:szCs w:val="28"/>
        </w:rPr>
        <w:t xml:space="preserve">га, в т. ч. за розробку містобудівної документації 32 444,0 грн., Звіту про стратегічну екологічну оцінку (СЕО) – </w:t>
      </w:r>
      <w:r w:rsidR="00C271D5"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2B015F">
        <w:rPr>
          <w:rFonts w:ascii="Times New Roman" w:eastAsia="Times New Roman" w:hAnsi="Times New Roman"/>
          <w:sz w:val="28"/>
          <w:szCs w:val="28"/>
        </w:rPr>
        <w:t xml:space="preserve">23 540,0 грн., проекту із землеустрою – 9 550,0 грн., за виготовлення </w:t>
      </w:r>
      <w:r w:rsidRPr="002B015F">
        <w:rPr>
          <w:rFonts w:ascii="Times New Roman" w:eastAsia="Times New Roman" w:hAnsi="Times New Roman"/>
          <w:sz w:val="28"/>
          <w:szCs w:val="28"/>
        </w:rPr>
        <w:lastRenderedPageBreak/>
        <w:t xml:space="preserve">топографічного плану – 40 175,0 грн., звіту з експертної грошової оцінки земельної ділянки – </w:t>
      </w:r>
      <w:r w:rsidR="00911A51">
        <w:rPr>
          <w:rFonts w:ascii="Times New Roman" w:eastAsia="Times New Roman" w:hAnsi="Times New Roman"/>
          <w:sz w:val="28"/>
          <w:szCs w:val="28"/>
        </w:rPr>
        <w:t>1</w:t>
      </w:r>
      <w:r w:rsidRPr="002B015F">
        <w:rPr>
          <w:rFonts w:ascii="Times New Roman" w:eastAsia="Times New Roman" w:hAnsi="Times New Roman"/>
          <w:sz w:val="28"/>
          <w:szCs w:val="28"/>
        </w:rPr>
        <w:t xml:space="preserve">8 </w:t>
      </w:r>
      <w:r w:rsidR="00911A51">
        <w:rPr>
          <w:rFonts w:ascii="Times New Roman" w:eastAsia="Times New Roman" w:hAnsi="Times New Roman"/>
          <w:sz w:val="28"/>
          <w:szCs w:val="28"/>
        </w:rPr>
        <w:t>277</w:t>
      </w:r>
      <w:r w:rsidRPr="002B015F">
        <w:rPr>
          <w:rFonts w:ascii="Times New Roman" w:eastAsia="Times New Roman" w:hAnsi="Times New Roman"/>
          <w:sz w:val="28"/>
          <w:szCs w:val="28"/>
        </w:rPr>
        <w:t>,00 грн;</w:t>
      </w:r>
    </w:p>
    <w:p w14:paraId="64B0A334" w14:textId="70CF0914" w:rsidR="002B015F" w:rsidRPr="002B015F" w:rsidRDefault="006C4715" w:rsidP="002B015F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B015F">
        <w:rPr>
          <w:rFonts w:ascii="Times New Roman" w:eastAsia="Times New Roman" w:hAnsi="Times New Roman"/>
          <w:sz w:val="28"/>
          <w:szCs w:val="28"/>
        </w:rPr>
        <w:t xml:space="preserve">– </w:t>
      </w:r>
      <w:r w:rsidR="002B015F" w:rsidRPr="002B015F">
        <w:rPr>
          <w:rFonts w:ascii="Times New Roman" w:eastAsia="Times New Roman" w:hAnsi="Times New Roman"/>
          <w:sz w:val="28"/>
          <w:szCs w:val="28"/>
        </w:rPr>
        <w:t>витрати по укладанню договору купівлі-продажу земельної ділянки покладаються на переможця аукціону.</w:t>
      </w:r>
    </w:p>
    <w:p w14:paraId="6771F5CD" w14:textId="53FAC8F6" w:rsidR="002B015F" w:rsidRPr="006C4715" w:rsidRDefault="002B015F" w:rsidP="006C4715">
      <w:pPr>
        <w:pStyle w:val="a9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C4715">
        <w:rPr>
          <w:rFonts w:ascii="Times New Roman" w:eastAsia="Times New Roman" w:hAnsi="Times New Roman"/>
          <w:sz w:val="28"/>
          <w:szCs w:val="28"/>
        </w:rPr>
        <w:t>Затвердити проект договору купівлі-продажу земельної ділянки (додаток №1).</w:t>
      </w:r>
    </w:p>
    <w:p w14:paraId="14A3E5EE" w14:textId="77777777" w:rsidR="006C4715" w:rsidRDefault="002B015F" w:rsidP="006C4715">
      <w:pPr>
        <w:pStyle w:val="a9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C4715">
        <w:rPr>
          <w:rFonts w:ascii="Times New Roman" w:eastAsia="Times New Roman" w:hAnsi="Times New Roman"/>
          <w:sz w:val="28"/>
          <w:szCs w:val="28"/>
        </w:rPr>
        <w:t>Земельні торги провести в порядку визначеному ст. 135-139 Земельного кодексу України.</w:t>
      </w:r>
    </w:p>
    <w:p w14:paraId="4F932CBA" w14:textId="77777777" w:rsidR="006C4715" w:rsidRDefault="002B015F" w:rsidP="006C4715">
      <w:pPr>
        <w:pStyle w:val="a9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C4715">
        <w:rPr>
          <w:rFonts w:ascii="Times New Roman" w:eastAsia="Times New Roman" w:hAnsi="Times New Roman"/>
          <w:sz w:val="28"/>
          <w:szCs w:val="28"/>
        </w:rPr>
        <w:t>Опублікувати в електронній торговій системі «</w:t>
      </w:r>
      <w:proofErr w:type="spellStart"/>
      <w:r w:rsidRPr="006C4715">
        <w:rPr>
          <w:rFonts w:ascii="Times New Roman" w:eastAsia="Times New Roman" w:hAnsi="Times New Roman"/>
          <w:sz w:val="28"/>
          <w:szCs w:val="28"/>
        </w:rPr>
        <w:t>Прозоро.Продажі</w:t>
      </w:r>
      <w:proofErr w:type="spellEnd"/>
      <w:r w:rsidRPr="006C4715">
        <w:rPr>
          <w:rFonts w:ascii="Times New Roman" w:eastAsia="Times New Roman" w:hAnsi="Times New Roman"/>
          <w:sz w:val="28"/>
          <w:szCs w:val="28"/>
        </w:rPr>
        <w:t>», оголошення про проведення земельних торгів та документи і матеріали на Лот, (документацію), що підтверджують виконання вимог, визначених частиною третьою статті 135 і частиною першою статті 136 Земельного кодексу України.</w:t>
      </w:r>
    </w:p>
    <w:p w14:paraId="2FBBC482" w14:textId="77777777" w:rsidR="006C4715" w:rsidRDefault="002B015F" w:rsidP="006C4715">
      <w:pPr>
        <w:pStyle w:val="a9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C4715">
        <w:rPr>
          <w:rFonts w:ascii="Times New Roman" w:eastAsia="Times New Roman" w:hAnsi="Times New Roman"/>
          <w:sz w:val="28"/>
          <w:szCs w:val="28"/>
        </w:rPr>
        <w:t>Дату проведення земельних торгів у формі електронного аукціону встановити у межах термінів, визначених п.6 ст. 137 Земельного кодексу України.</w:t>
      </w:r>
    </w:p>
    <w:p w14:paraId="0660BB6F" w14:textId="28ACB53C" w:rsidR="006C4715" w:rsidRDefault="00EE5C5E" w:rsidP="006C4715">
      <w:pPr>
        <w:pStyle w:val="a9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r w:rsidR="002B015F" w:rsidRPr="006C4715">
        <w:rPr>
          <w:rFonts w:ascii="Times New Roman" w:eastAsia="Times New Roman" w:hAnsi="Times New Roman"/>
          <w:sz w:val="28"/>
          <w:szCs w:val="28"/>
        </w:rPr>
        <w:t>ільському голові забезпечити організацію проведення земельного аукціону.</w:t>
      </w:r>
    </w:p>
    <w:p w14:paraId="43E2C6BB" w14:textId="174D8E84" w:rsidR="006C4715" w:rsidRDefault="002B015F" w:rsidP="006C4715">
      <w:pPr>
        <w:pStyle w:val="a9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C4715">
        <w:rPr>
          <w:rFonts w:ascii="Times New Roman" w:eastAsia="Times New Roman" w:hAnsi="Times New Roman"/>
          <w:sz w:val="28"/>
          <w:szCs w:val="28"/>
        </w:rPr>
        <w:t>Доручити сільському голові здійснити всі необхідні дії щодо проведення аукціону з продажу земельної ділянки та укладення (підписання) договору купівлі-продажу з переможцем аукціону</w:t>
      </w:r>
    </w:p>
    <w:p w14:paraId="099A78DE" w14:textId="1F487BE5" w:rsidR="006C4715" w:rsidRDefault="007D1B86" w:rsidP="006C4715">
      <w:pPr>
        <w:pStyle w:val="a9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C4715"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з виконання цього рішення покласти на відділ з питань земельних ресурсів, кадастру та екологічної безпеки.</w:t>
      </w:r>
    </w:p>
    <w:p w14:paraId="167B9364" w14:textId="3AC5CB45" w:rsidR="00681C1C" w:rsidRPr="006C4715" w:rsidRDefault="00681C1C" w:rsidP="006C4715">
      <w:pPr>
        <w:pStyle w:val="a9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C4715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Pr="006C471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0B7B7A8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1E89B7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567DC98" w14:textId="371F86A7" w:rsidR="005B157F" w:rsidRPr="001450D2" w:rsidRDefault="003A67D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659DC0E" w14:textId="77777777" w:rsidR="00385221" w:rsidRDefault="00385221"/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2A902182"/>
    <w:multiLevelType w:val="hybridMultilevel"/>
    <w:tmpl w:val="96C201E8"/>
    <w:lvl w:ilvl="0" w:tplc="4FE0CEAE">
      <w:start w:val="5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77AC0"/>
    <w:multiLevelType w:val="hybridMultilevel"/>
    <w:tmpl w:val="D9948F48"/>
    <w:lvl w:ilvl="0" w:tplc="87927700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4" w15:restartNumberingAfterBreak="0">
    <w:nsid w:val="3DC605B1"/>
    <w:multiLevelType w:val="hybridMultilevel"/>
    <w:tmpl w:val="7D1873D2"/>
    <w:lvl w:ilvl="0" w:tplc="DBC48D9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10" w:hanging="360"/>
      </w:pPr>
    </w:lvl>
    <w:lvl w:ilvl="2" w:tplc="0422001B" w:tentative="1">
      <w:start w:val="1"/>
      <w:numFmt w:val="lowerRoman"/>
      <w:lvlText w:val="%3."/>
      <w:lvlJc w:val="right"/>
      <w:pPr>
        <w:ind w:left="2130" w:hanging="180"/>
      </w:pPr>
    </w:lvl>
    <w:lvl w:ilvl="3" w:tplc="0422000F" w:tentative="1">
      <w:start w:val="1"/>
      <w:numFmt w:val="decimal"/>
      <w:lvlText w:val="%4."/>
      <w:lvlJc w:val="left"/>
      <w:pPr>
        <w:ind w:left="2850" w:hanging="360"/>
      </w:pPr>
    </w:lvl>
    <w:lvl w:ilvl="4" w:tplc="04220019" w:tentative="1">
      <w:start w:val="1"/>
      <w:numFmt w:val="lowerLetter"/>
      <w:lvlText w:val="%5."/>
      <w:lvlJc w:val="left"/>
      <w:pPr>
        <w:ind w:left="3570" w:hanging="360"/>
      </w:pPr>
    </w:lvl>
    <w:lvl w:ilvl="5" w:tplc="0422001B" w:tentative="1">
      <w:start w:val="1"/>
      <w:numFmt w:val="lowerRoman"/>
      <w:lvlText w:val="%6."/>
      <w:lvlJc w:val="right"/>
      <w:pPr>
        <w:ind w:left="4290" w:hanging="180"/>
      </w:pPr>
    </w:lvl>
    <w:lvl w:ilvl="6" w:tplc="0422000F" w:tentative="1">
      <w:start w:val="1"/>
      <w:numFmt w:val="decimal"/>
      <w:lvlText w:val="%7."/>
      <w:lvlJc w:val="left"/>
      <w:pPr>
        <w:ind w:left="5010" w:hanging="360"/>
      </w:pPr>
    </w:lvl>
    <w:lvl w:ilvl="7" w:tplc="04220019" w:tentative="1">
      <w:start w:val="1"/>
      <w:numFmt w:val="lowerLetter"/>
      <w:lvlText w:val="%8."/>
      <w:lvlJc w:val="left"/>
      <w:pPr>
        <w:ind w:left="5730" w:hanging="360"/>
      </w:pPr>
    </w:lvl>
    <w:lvl w:ilvl="8" w:tplc="0422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6B5207CF"/>
    <w:multiLevelType w:val="hybridMultilevel"/>
    <w:tmpl w:val="00C870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7358F"/>
    <w:multiLevelType w:val="hybridMultilevel"/>
    <w:tmpl w:val="1F08D8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7"/>
  </w:num>
  <w:num w:numId="3" w16cid:durableId="44350070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9906877">
    <w:abstractNumId w:val="4"/>
  </w:num>
  <w:num w:numId="5" w16cid:durableId="1605189015">
    <w:abstractNumId w:val="6"/>
  </w:num>
  <w:num w:numId="6" w16cid:durableId="2088912862">
    <w:abstractNumId w:val="2"/>
  </w:num>
  <w:num w:numId="7" w16cid:durableId="1832986196">
    <w:abstractNumId w:val="1"/>
  </w:num>
  <w:num w:numId="8" w16cid:durableId="1144515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12377"/>
    <w:rsid w:val="000218FD"/>
    <w:rsid w:val="00022E2B"/>
    <w:rsid w:val="0002356F"/>
    <w:rsid w:val="00065CBA"/>
    <w:rsid w:val="00073828"/>
    <w:rsid w:val="00074748"/>
    <w:rsid w:val="00085C16"/>
    <w:rsid w:val="00090180"/>
    <w:rsid w:val="000B0918"/>
    <w:rsid w:val="000B67ED"/>
    <w:rsid w:val="000C2D9D"/>
    <w:rsid w:val="000E3225"/>
    <w:rsid w:val="000F28E3"/>
    <w:rsid w:val="00100144"/>
    <w:rsid w:val="001137F7"/>
    <w:rsid w:val="00181B28"/>
    <w:rsid w:val="001D3BDD"/>
    <w:rsid w:val="00233C2E"/>
    <w:rsid w:val="00264427"/>
    <w:rsid w:val="0027636B"/>
    <w:rsid w:val="00292F56"/>
    <w:rsid w:val="0029413A"/>
    <w:rsid w:val="00294519"/>
    <w:rsid w:val="002B015F"/>
    <w:rsid w:val="002F3646"/>
    <w:rsid w:val="003003C7"/>
    <w:rsid w:val="00322AE3"/>
    <w:rsid w:val="00344C33"/>
    <w:rsid w:val="00383054"/>
    <w:rsid w:val="00385221"/>
    <w:rsid w:val="003A67D0"/>
    <w:rsid w:val="003A76F1"/>
    <w:rsid w:val="003B61FB"/>
    <w:rsid w:val="003C73B0"/>
    <w:rsid w:val="00400F0A"/>
    <w:rsid w:val="00412E9B"/>
    <w:rsid w:val="004144C3"/>
    <w:rsid w:val="004379A5"/>
    <w:rsid w:val="004B3012"/>
    <w:rsid w:val="005127DD"/>
    <w:rsid w:val="00513CB8"/>
    <w:rsid w:val="00520B70"/>
    <w:rsid w:val="00532404"/>
    <w:rsid w:val="005453B6"/>
    <w:rsid w:val="00546D1F"/>
    <w:rsid w:val="00554481"/>
    <w:rsid w:val="00555F2A"/>
    <w:rsid w:val="005728F4"/>
    <w:rsid w:val="005B157F"/>
    <w:rsid w:val="005B74BD"/>
    <w:rsid w:val="005D5CD1"/>
    <w:rsid w:val="006063BB"/>
    <w:rsid w:val="00634B3C"/>
    <w:rsid w:val="00652E02"/>
    <w:rsid w:val="00681C1C"/>
    <w:rsid w:val="00690727"/>
    <w:rsid w:val="006C4715"/>
    <w:rsid w:val="006C708A"/>
    <w:rsid w:val="006F4C44"/>
    <w:rsid w:val="00726F3B"/>
    <w:rsid w:val="007610B7"/>
    <w:rsid w:val="007625DD"/>
    <w:rsid w:val="007721BF"/>
    <w:rsid w:val="00773FDF"/>
    <w:rsid w:val="007A6609"/>
    <w:rsid w:val="007B2B3D"/>
    <w:rsid w:val="007C6206"/>
    <w:rsid w:val="007D1B86"/>
    <w:rsid w:val="00815554"/>
    <w:rsid w:val="00840E6A"/>
    <w:rsid w:val="00841DF4"/>
    <w:rsid w:val="008542D9"/>
    <w:rsid w:val="008738F8"/>
    <w:rsid w:val="00891AB0"/>
    <w:rsid w:val="008E4A52"/>
    <w:rsid w:val="008F0ACF"/>
    <w:rsid w:val="00911A51"/>
    <w:rsid w:val="00916DBD"/>
    <w:rsid w:val="0095076A"/>
    <w:rsid w:val="00995B35"/>
    <w:rsid w:val="00A2140C"/>
    <w:rsid w:val="00A22B4D"/>
    <w:rsid w:val="00A36504"/>
    <w:rsid w:val="00A52694"/>
    <w:rsid w:val="00A7028D"/>
    <w:rsid w:val="00AC7BB2"/>
    <w:rsid w:val="00AE3EB7"/>
    <w:rsid w:val="00AE4A28"/>
    <w:rsid w:val="00AE5A25"/>
    <w:rsid w:val="00B01E44"/>
    <w:rsid w:val="00B46833"/>
    <w:rsid w:val="00B65AB4"/>
    <w:rsid w:val="00B84DC8"/>
    <w:rsid w:val="00BA0CED"/>
    <w:rsid w:val="00BA6A67"/>
    <w:rsid w:val="00BB5FDB"/>
    <w:rsid w:val="00BF158E"/>
    <w:rsid w:val="00C124EA"/>
    <w:rsid w:val="00C255D6"/>
    <w:rsid w:val="00C271D5"/>
    <w:rsid w:val="00C747A2"/>
    <w:rsid w:val="00C8594E"/>
    <w:rsid w:val="00C94411"/>
    <w:rsid w:val="00CE5982"/>
    <w:rsid w:val="00D7347D"/>
    <w:rsid w:val="00D80B1F"/>
    <w:rsid w:val="00D85DEC"/>
    <w:rsid w:val="00D95750"/>
    <w:rsid w:val="00D97EC3"/>
    <w:rsid w:val="00DF0DDA"/>
    <w:rsid w:val="00E003AE"/>
    <w:rsid w:val="00E0754A"/>
    <w:rsid w:val="00E305AB"/>
    <w:rsid w:val="00E41435"/>
    <w:rsid w:val="00E62EFB"/>
    <w:rsid w:val="00E65473"/>
    <w:rsid w:val="00E76819"/>
    <w:rsid w:val="00EE5C5E"/>
    <w:rsid w:val="00F6468F"/>
    <w:rsid w:val="00F734B7"/>
    <w:rsid w:val="00FB0444"/>
    <w:rsid w:val="00FE46AF"/>
    <w:rsid w:val="00FF02ED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3340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9612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D7ADD-6622-48F5-80E8-34091F55E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2</Pages>
  <Words>2408</Words>
  <Characters>1374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113</cp:revision>
  <cp:lastPrinted>2025-01-03T13:44:00Z</cp:lastPrinted>
  <dcterms:created xsi:type="dcterms:W3CDTF">2024-09-23T12:41:00Z</dcterms:created>
  <dcterms:modified xsi:type="dcterms:W3CDTF">2025-03-04T07:00:00Z</dcterms:modified>
</cp:coreProperties>
</file>