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28006" w14:textId="77777777" w:rsidR="00BA1929" w:rsidRPr="00513A66" w:rsidRDefault="00BA1929" w:rsidP="00BA1929">
      <w:pPr>
        <w:spacing w:after="0" w:line="240" w:lineRule="auto"/>
        <w:jc w:val="center"/>
        <w:rPr>
          <w:rFonts w:ascii="Bookman Old Style" w:eastAsia="Calibri" w:hAnsi="Bookman Old Style" w:cs="Times New Roman"/>
          <w:color w:val="003366"/>
          <w:sz w:val="28"/>
          <w:szCs w:val="28"/>
          <w:lang w:eastAsia="ru-RU"/>
        </w:rPr>
      </w:pPr>
      <w:r w:rsidRPr="00513A66">
        <w:rPr>
          <w:rFonts w:ascii="Bookman Old Style" w:eastAsia="Calibri" w:hAnsi="Bookman Old Style" w:cs="Times New Roman"/>
          <w:noProof/>
          <w:color w:val="003366"/>
          <w:sz w:val="28"/>
          <w:szCs w:val="28"/>
          <w:lang w:eastAsia="uk-UA"/>
        </w:rPr>
        <w:drawing>
          <wp:inline distT="0" distB="0" distL="0" distR="0" wp14:anchorId="281FA34A" wp14:editId="51A98007">
            <wp:extent cx="527050" cy="735330"/>
            <wp:effectExtent l="0" t="0" r="6350" b="7620"/>
            <wp:docPr id="1"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 cy="735330"/>
                    </a:xfrm>
                    <a:prstGeom prst="rect">
                      <a:avLst/>
                    </a:prstGeom>
                    <a:noFill/>
                    <a:ln>
                      <a:noFill/>
                    </a:ln>
                  </pic:spPr>
                </pic:pic>
              </a:graphicData>
            </a:graphic>
          </wp:inline>
        </w:drawing>
      </w:r>
    </w:p>
    <w:p w14:paraId="7FA66481" w14:textId="77777777" w:rsidR="00BA1929" w:rsidRPr="00513A66" w:rsidRDefault="00BA1929" w:rsidP="00BA1929">
      <w:pPr>
        <w:spacing w:after="0" w:line="240" w:lineRule="auto"/>
        <w:jc w:val="center"/>
        <w:rPr>
          <w:rFonts w:ascii="Times New Roman" w:eastAsia="Calibri" w:hAnsi="Times New Roman" w:cs="Times New Roman"/>
          <w:b/>
          <w:sz w:val="28"/>
          <w:szCs w:val="28"/>
          <w:lang w:eastAsia="ru-RU"/>
        </w:rPr>
      </w:pPr>
      <w:r w:rsidRPr="00513A66">
        <w:rPr>
          <w:rFonts w:ascii="Times New Roman" w:eastAsia="Calibri" w:hAnsi="Times New Roman" w:cs="Times New Roman"/>
          <w:b/>
          <w:sz w:val="28"/>
          <w:szCs w:val="28"/>
          <w:lang w:eastAsia="ru-RU"/>
        </w:rPr>
        <w:t>ВИШНІВСЬКА СІЛЬСЬКА РАДА</w:t>
      </w:r>
    </w:p>
    <w:p w14:paraId="7154B25E" w14:textId="1576494F" w:rsidR="00BA1929" w:rsidRPr="00513A66" w:rsidRDefault="00354003" w:rsidP="00BA1929">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59</w:t>
      </w:r>
      <w:r w:rsidR="00BA1929" w:rsidRPr="00513A66">
        <w:rPr>
          <w:rFonts w:ascii="Times New Roman" w:eastAsia="Calibri" w:hAnsi="Times New Roman" w:cs="Times New Roman"/>
          <w:b/>
          <w:sz w:val="28"/>
          <w:szCs w:val="28"/>
          <w:lang w:eastAsia="ru-RU"/>
        </w:rPr>
        <w:t xml:space="preserve"> СЕСІЯ </w:t>
      </w:r>
      <w:r w:rsidR="00BA1929" w:rsidRPr="00513A66">
        <w:rPr>
          <w:rFonts w:ascii="Times New Roman" w:eastAsia="Calibri" w:hAnsi="Times New Roman" w:cs="Times New Roman"/>
          <w:b/>
          <w:sz w:val="28"/>
          <w:szCs w:val="28"/>
          <w:lang w:val="en-US" w:eastAsia="ru-RU"/>
        </w:rPr>
        <w:t>V</w:t>
      </w:r>
      <w:r w:rsidR="00BA1929" w:rsidRPr="00513A66">
        <w:rPr>
          <w:rFonts w:ascii="Times New Roman" w:eastAsia="Calibri" w:hAnsi="Times New Roman" w:cs="Times New Roman"/>
          <w:b/>
          <w:sz w:val="28"/>
          <w:szCs w:val="28"/>
          <w:lang w:eastAsia="ru-RU"/>
        </w:rPr>
        <w:t>ІІІ СКЛИКАННЯ</w:t>
      </w:r>
    </w:p>
    <w:p w14:paraId="594BAA19" w14:textId="77777777" w:rsidR="00BA1929" w:rsidRPr="00513A66" w:rsidRDefault="00BA1929" w:rsidP="00BA1929">
      <w:pPr>
        <w:spacing w:after="0" w:line="240" w:lineRule="auto"/>
        <w:jc w:val="center"/>
        <w:rPr>
          <w:rFonts w:ascii="Times New Roman" w:eastAsia="Calibri" w:hAnsi="Times New Roman" w:cs="Times New Roman"/>
          <w:b/>
          <w:sz w:val="28"/>
          <w:szCs w:val="28"/>
          <w:lang w:eastAsia="ru-RU"/>
        </w:rPr>
      </w:pPr>
    </w:p>
    <w:p w14:paraId="46C954ED" w14:textId="77777777" w:rsidR="00BA1929" w:rsidRPr="00513A66" w:rsidRDefault="00BA1929" w:rsidP="00BA1929">
      <w:pPr>
        <w:spacing w:after="0" w:line="240" w:lineRule="auto"/>
        <w:jc w:val="center"/>
        <w:rPr>
          <w:rFonts w:ascii="Times New Roman" w:eastAsia="Calibri" w:hAnsi="Times New Roman" w:cs="Times New Roman"/>
          <w:b/>
          <w:sz w:val="28"/>
          <w:szCs w:val="28"/>
          <w:lang w:eastAsia="ru-RU"/>
        </w:rPr>
      </w:pPr>
      <w:r w:rsidRPr="00513A66">
        <w:rPr>
          <w:rFonts w:ascii="Times New Roman" w:eastAsia="Calibri" w:hAnsi="Times New Roman" w:cs="Times New Roman"/>
          <w:b/>
          <w:sz w:val="28"/>
          <w:szCs w:val="28"/>
          <w:lang w:eastAsia="ru-RU"/>
        </w:rPr>
        <w:t>Р І Ш Е Н Н Я</w:t>
      </w:r>
    </w:p>
    <w:p w14:paraId="34CBEBC1" w14:textId="77777777" w:rsidR="00BA1929" w:rsidRPr="00BA1929" w:rsidRDefault="00BA1929" w:rsidP="00BA1929">
      <w:pPr>
        <w:spacing w:after="0" w:line="240" w:lineRule="auto"/>
        <w:jc w:val="center"/>
        <w:rPr>
          <w:rFonts w:ascii="Times New Roman" w:eastAsia="Calibri" w:hAnsi="Times New Roman" w:cs="Times New Roman"/>
          <w:b/>
          <w:sz w:val="28"/>
          <w:szCs w:val="24"/>
          <w:lang w:eastAsia="ru-RU"/>
        </w:rPr>
      </w:pPr>
    </w:p>
    <w:p w14:paraId="0E2014EC" w14:textId="0C4C802A" w:rsidR="00BA1929" w:rsidRPr="00BA1929" w:rsidRDefault="00BA1929" w:rsidP="00BA1929">
      <w:pPr>
        <w:spacing w:after="0" w:line="240" w:lineRule="auto"/>
        <w:jc w:val="both"/>
        <w:rPr>
          <w:rFonts w:ascii="Times New Roman" w:eastAsia="Calibri" w:hAnsi="Times New Roman" w:cs="Times New Roman"/>
          <w:sz w:val="28"/>
          <w:szCs w:val="28"/>
          <w:lang w:eastAsia="ru-RU"/>
        </w:rPr>
      </w:pPr>
      <w:r w:rsidRPr="00BA1929">
        <w:rPr>
          <w:rFonts w:ascii="Times New Roman" w:eastAsia="Calibri" w:hAnsi="Times New Roman" w:cs="Times New Roman"/>
          <w:sz w:val="28"/>
          <w:szCs w:val="28"/>
          <w:lang w:eastAsia="ru-RU"/>
        </w:rPr>
        <w:t xml:space="preserve"> </w:t>
      </w:r>
      <w:r w:rsidR="00AD36C0">
        <w:rPr>
          <w:rFonts w:ascii="Times New Roman" w:eastAsia="Calibri" w:hAnsi="Times New Roman" w:cs="Times New Roman"/>
          <w:sz w:val="28"/>
          <w:szCs w:val="28"/>
          <w:lang w:eastAsia="ru-RU"/>
        </w:rPr>
        <w:t>24</w:t>
      </w:r>
      <w:r w:rsidR="00513A66">
        <w:rPr>
          <w:rFonts w:ascii="Times New Roman" w:eastAsia="Calibri" w:hAnsi="Times New Roman" w:cs="Times New Roman"/>
          <w:sz w:val="28"/>
          <w:szCs w:val="28"/>
          <w:lang w:eastAsia="ru-RU"/>
        </w:rPr>
        <w:t xml:space="preserve"> січня</w:t>
      </w:r>
      <w:r w:rsidRPr="00BA1929">
        <w:rPr>
          <w:rFonts w:ascii="Times New Roman" w:eastAsia="Calibri" w:hAnsi="Times New Roman" w:cs="Times New Roman"/>
          <w:sz w:val="28"/>
          <w:szCs w:val="28"/>
          <w:lang w:eastAsia="ru-RU"/>
        </w:rPr>
        <w:t xml:space="preserve"> 202</w:t>
      </w:r>
      <w:r w:rsidR="00513A66">
        <w:rPr>
          <w:rFonts w:ascii="Times New Roman" w:eastAsia="Calibri" w:hAnsi="Times New Roman" w:cs="Times New Roman"/>
          <w:sz w:val="28"/>
          <w:szCs w:val="28"/>
          <w:lang w:eastAsia="ru-RU"/>
        </w:rPr>
        <w:t>5</w:t>
      </w:r>
      <w:r w:rsidRPr="00BA1929">
        <w:rPr>
          <w:rFonts w:ascii="Times New Roman" w:eastAsia="Calibri" w:hAnsi="Times New Roman" w:cs="Times New Roman"/>
          <w:sz w:val="28"/>
          <w:szCs w:val="28"/>
          <w:lang w:eastAsia="ru-RU"/>
        </w:rPr>
        <w:t xml:space="preserve"> року                   </w:t>
      </w:r>
      <w:r w:rsidR="00513A66">
        <w:rPr>
          <w:rFonts w:ascii="Times New Roman" w:eastAsia="Calibri" w:hAnsi="Times New Roman" w:cs="Times New Roman"/>
          <w:sz w:val="28"/>
          <w:szCs w:val="28"/>
          <w:lang w:eastAsia="ru-RU"/>
        </w:rPr>
        <w:t xml:space="preserve">  </w:t>
      </w:r>
      <w:r w:rsidR="00472497">
        <w:rPr>
          <w:rFonts w:ascii="Times New Roman" w:eastAsia="Calibri" w:hAnsi="Times New Roman" w:cs="Times New Roman"/>
          <w:sz w:val="28"/>
          <w:szCs w:val="28"/>
          <w:lang w:eastAsia="ru-RU"/>
        </w:rPr>
        <w:t xml:space="preserve">                              </w:t>
      </w:r>
      <w:r w:rsidRPr="00BA1929">
        <w:rPr>
          <w:rFonts w:ascii="Times New Roman" w:eastAsia="Calibri" w:hAnsi="Times New Roman" w:cs="Times New Roman"/>
          <w:sz w:val="28"/>
          <w:szCs w:val="28"/>
          <w:lang w:eastAsia="ru-RU"/>
        </w:rPr>
        <w:t xml:space="preserve">                                          №</w:t>
      </w:r>
      <w:r w:rsidR="00513A66">
        <w:rPr>
          <w:rFonts w:ascii="Times New Roman" w:eastAsia="Calibri" w:hAnsi="Times New Roman" w:cs="Times New Roman"/>
          <w:sz w:val="28"/>
          <w:szCs w:val="28"/>
          <w:lang w:eastAsia="ru-RU"/>
        </w:rPr>
        <w:t>59/</w:t>
      </w:r>
      <w:r w:rsidR="000C6E13">
        <w:rPr>
          <w:rFonts w:ascii="Times New Roman" w:eastAsia="Calibri" w:hAnsi="Times New Roman" w:cs="Times New Roman"/>
          <w:sz w:val="28"/>
          <w:szCs w:val="28"/>
          <w:lang w:eastAsia="ru-RU"/>
        </w:rPr>
        <w:t>8</w:t>
      </w:r>
    </w:p>
    <w:p w14:paraId="7FCF51FC" w14:textId="77777777" w:rsidR="00BA1929" w:rsidRPr="00BA1929" w:rsidRDefault="00BA1929" w:rsidP="00BA1929">
      <w:pPr>
        <w:shd w:val="clear" w:color="auto" w:fill="FFFFFF"/>
        <w:spacing w:after="0" w:line="0" w:lineRule="atLeast"/>
        <w:rPr>
          <w:rFonts w:ascii="Times New Roman" w:eastAsia="Times New Roman" w:hAnsi="Times New Roman" w:cs="Times New Roman"/>
          <w:b/>
          <w:bCs/>
          <w:color w:val="000000"/>
          <w:sz w:val="28"/>
          <w:szCs w:val="28"/>
          <w:lang w:eastAsia="x-none"/>
        </w:rPr>
      </w:pPr>
    </w:p>
    <w:p w14:paraId="2752702E" w14:textId="10814498" w:rsidR="00EB6330" w:rsidRDefault="00BA1929" w:rsidP="008F37DD">
      <w:pPr>
        <w:spacing w:after="0" w:line="256" w:lineRule="auto"/>
        <w:jc w:val="both"/>
        <w:rPr>
          <w:rFonts w:ascii="Times New Roman" w:eastAsia="Times New Roman" w:hAnsi="Times New Roman" w:cs="Times New Roman"/>
          <w:b/>
          <w:bCs/>
          <w:color w:val="000000"/>
          <w:sz w:val="28"/>
          <w:szCs w:val="28"/>
          <w:lang w:val="ru-RU" w:eastAsia="ru-RU"/>
        </w:rPr>
      </w:pPr>
      <w:r w:rsidRPr="00BA1929">
        <w:rPr>
          <w:rFonts w:ascii="Times New Roman" w:eastAsia="Calibri" w:hAnsi="Times New Roman" w:cs="Times New Roman"/>
          <w:b/>
          <w:bCs/>
          <w:sz w:val="28"/>
          <w:szCs w:val="28"/>
        </w:rPr>
        <w:t xml:space="preserve">Про  затвердження </w:t>
      </w:r>
      <w:bookmarkStart w:id="0" w:name="_Hlk188362802"/>
      <w:r w:rsidRPr="00BA1929">
        <w:rPr>
          <w:rFonts w:ascii="Times New Roman" w:eastAsia="Times New Roman" w:hAnsi="Times New Roman" w:cs="Times New Roman"/>
          <w:b/>
          <w:bCs/>
          <w:color w:val="000000"/>
          <w:sz w:val="28"/>
          <w:szCs w:val="28"/>
          <w:lang w:eastAsia="ru-RU"/>
        </w:rPr>
        <w:t xml:space="preserve">Програми </w:t>
      </w:r>
      <w:r w:rsidRPr="00BA1929">
        <w:rPr>
          <w:rFonts w:ascii="Times New Roman" w:eastAsia="Times New Roman" w:hAnsi="Times New Roman" w:cs="Times New Roman"/>
          <w:b/>
          <w:bCs/>
          <w:color w:val="000000"/>
          <w:sz w:val="28"/>
          <w:szCs w:val="28"/>
          <w:lang w:val="ru-RU" w:eastAsia="ru-RU"/>
        </w:rPr>
        <w:t xml:space="preserve">профілактики та </w:t>
      </w:r>
    </w:p>
    <w:p w14:paraId="42DB1E60" w14:textId="77777777" w:rsidR="00EB6330" w:rsidRDefault="00BA1929" w:rsidP="008F37DD">
      <w:pPr>
        <w:spacing w:after="0" w:line="240" w:lineRule="auto"/>
        <w:rPr>
          <w:rFonts w:ascii="Times New Roman" w:eastAsia="Times New Roman" w:hAnsi="Times New Roman" w:cs="Times New Roman"/>
          <w:b/>
          <w:bCs/>
          <w:color w:val="000000"/>
          <w:sz w:val="28"/>
          <w:szCs w:val="28"/>
          <w:lang w:val="ru-RU" w:eastAsia="ru-RU"/>
        </w:rPr>
      </w:pPr>
      <w:r w:rsidRPr="00BA1929">
        <w:rPr>
          <w:rFonts w:ascii="Times New Roman" w:eastAsia="Times New Roman" w:hAnsi="Times New Roman" w:cs="Times New Roman"/>
          <w:b/>
          <w:bCs/>
          <w:color w:val="000000"/>
          <w:sz w:val="28"/>
          <w:szCs w:val="28"/>
          <w:lang w:val="ru-RU" w:eastAsia="ru-RU"/>
        </w:rPr>
        <w:t>лікування стоматологічних</w:t>
      </w:r>
      <w:r w:rsidR="00EB6330">
        <w:rPr>
          <w:rFonts w:ascii="Times New Roman" w:eastAsia="Times New Roman" w:hAnsi="Times New Roman" w:cs="Times New Roman"/>
          <w:b/>
          <w:bCs/>
          <w:color w:val="000000"/>
          <w:sz w:val="28"/>
          <w:szCs w:val="28"/>
          <w:lang w:val="ru-RU" w:eastAsia="ru-RU"/>
        </w:rPr>
        <w:t xml:space="preserve"> </w:t>
      </w:r>
      <w:r w:rsidRPr="00BA1929">
        <w:rPr>
          <w:rFonts w:ascii="Times New Roman" w:eastAsia="Times New Roman" w:hAnsi="Times New Roman" w:cs="Times New Roman"/>
          <w:b/>
          <w:bCs/>
          <w:color w:val="000000"/>
          <w:sz w:val="28"/>
          <w:szCs w:val="28"/>
          <w:lang w:val="ru-RU" w:eastAsia="ru-RU"/>
        </w:rPr>
        <w:t xml:space="preserve">захворювань </w:t>
      </w:r>
      <w:r w:rsidR="001D62C9">
        <w:rPr>
          <w:rFonts w:ascii="Times New Roman" w:eastAsia="Times New Roman" w:hAnsi="Times New Roman" w:cs="Times New Roman"/>
          <w:b/>
          <w:bCs/>
          <w:color w:val="000000"/>
          <w:sz w:val="28"/>
          <w:szCs w:val="28"/>
          <w:lang w:val="ru-RU" w:eastAsia="ru-RU"/>
        </w:rPr>
        <w:t xml:space="preserve"> </w:t>
      </w:r>
    </w:p>
    <w:p w14:paraId="04883D03" w14:textId="77777777" w:rsidR="00EB6330" w:rsidRDefault="001D62C9" w:rsidP="008F37DD">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ru-RU" w:eastAsia="ru-RU"/>
        </w:rPr>
        <w:t xml:space="preserve">в </w:t>
      </w:r>
      <w:r w:rsidR="00BA1929" w:rsidRPr="00BA1929">
        <w:rPr>
          <w:rFonts w:ascii="Times New Roman" w:eastAsia="Times New Roman" w:hAnsi="Times New Roman" w:cs="Times New Roman"/>
          <w:b/>
          <w:bCs/>
          <w:color w:val="000000"/>
          <w:sz w:val="28"/>
          <w:szCs w:val="28"/>
          <w:lang w:val="ru-RU" w:eastAsia="ru-RU"/>
        </w:rPr>
        <w:t>окремих</w:t>
      </w:r>
      <w:r w:rsidR="00EB6330">
        <w:rPr>
          <w:rFonts w:ascii="Times New Roman" w:eastAsia="Times New Roman" w:hAnsi="Times New Roman" w:cs="Times New Roman"/>
          <w:b/>
          <w:bCs/>
          <w:color w:val="000000"/>
          <w:sz w:val="28"/>
          <w:szCs w:val="28"/>
          <w:lang w:val="ru-RU" w:eastAsia="ru-RU"/>
        </w:rPr>
        <w:t xml:space="preserve"> </w:t>
      </w:r>
      <w:r w:rsidR="00BA1929" w:rsidRPr="00BA1929">
        <w:rPr>
          <w:rFonts w:ascii="Times New Roman" w:eastAsia="Times New Roman" w:hAnsi="Times New Roman" w:cs="Times New Roman"/>
          <w:b/>
          <w:bCs/>
          <w:color w:val="000000"/>
          <w:sz w:val="28"/>
          <w:szCs w:val="28"/>
          <w:lang w:val="ru-RU" w:eastAsia="ru-RU"/>
        </w:rPr>
        <w:t>категорій населення</w:t>
      </w:r>
      <w:r w:rsidR="00EB6330">
        <w:rPr>
          <w:rFonts w:ascii="Times New Roman" w:eastAsia="Times New Roman" w:hAnsi="Times New Roman" w:cs="Times New Roman"/>
          <w:b/>
          <w:bCs/>
          <w:color w:val="000000"/>
          <w:sz w:val="28"/>
          <w:szCs w:val="28"/>
          <w:lang w:val="ru-RU" w:eastAsia="ru-RU"/>
        </w:rPr>
        <w:t xml:space="preserve"> </w:t>
      </w:r>
      <w:r w:rsidR="00BA1929" w:rsidRPr="00BA1929">
        <w:rPr>
          <w:rFonts w:ascii="Times New Roman" w:eastAsia="Times New Roman" w:hAnsi="Times New Roman" w:cs="Times New Roman"/>
          <w:b/>
          <w:bCs/>
          <w:color w:val="000000"/>
          <w:sz w:val="28"/>
          <w:szCs w:val="28"/>
          <w:lang w:eastAsia="ru-RU"/>
        </w:rPr>
        <w:t xml:space="preserve">Вишнівської </w:t>
      </w:r>
    </w:p>
    <w:p w14:paraId="06E3D6D0" w14:textId="5B6A1394" w:rsidR="00BA1929" w:rsidRPr="00BA1929" w:rsidRDefault="00BA1929" w:rsidP="008F37DD">
      <w:pPr>
        <w:spacing w:after="0" w:line="240" w:lineRule="auto"/>
        <w:rPr>
          <w:rFonts w:ascii="Times New Roman" w:eastAsia="Times New Roman" w:hAnsi="Times New Roman" w:cs="Times New Roman"/>
          <w:b/>
          <w:bCs/>
          <w:color w:val="000000"/>
          <w:sz w:val="28"/>
          <w:szCs w:val="28"/>
          <w:lang w:eastAsia="ru-RU"/>
        </w:rPr>
      </w:pPr>
      <w:r w:rsidRPr="00BA1929">
        <w:rPr>
          <w:rFonts w:ascii="Times New Roman" w:eastAsia="Times New Roman" w:hAnsi="Times New Roman" w:cs="Times New Roman"/>
          <w:b/>
          <w:bCs/>
          <w:color w:val="000000"/>
          <w:sz w:val="28"/>
          <w:szCs w:val="28"/>
          <w:lang w:eastAsia="ru-RU"/>
        </w:rPr>
        <w:t>сільської ради на 202</w:t>
      </w:r>
      <w:r w:rsidR="009621B1">
        <w:rPr>
          <w:rFonts w:ascii="Times New Roman" w:eastAsia="Times New Roman" w:hAnsi="Times New Roman" w:cs="Times New Roman"/>
          <w:b/>
          <w:bCs/>
          <w:color w:val="000000"/>
          <w:sz w:val="28"/>
          <w:szCs w:val="28"/>
          <w:lang w:eastAsia="ru-RU"/>
        </w:rPr>
        <w:t>5</w:t>
      </w:r>
      <w:r w:rsidRPr="00BA1929">
        <w:rPr>
          <w:rFonts w:ascii="Times New Roman" w:eastAsia="Times New Roman" w:hAnsi="Times New Roman" w:cs="Times New Roman"/>
          <w:b/>
          <w:bCs/>
          <w:color w:val="000000"/>
          <w:sz w:val="28"/>
          <w:szCs w:val="28"/>
          <w:lang w:eastAsia="ru-RU"/>
        </w:rPr>
        <w:t>-202</w:t>
      </w:r>
      <w:r w:rsidR="009621B1">
        <w:rPr>
          <w:rFonts w:ascii="Times New Roman" w:eastAsia="Times New Roman" w:hAnsi="Times New Roman" w:cs="Times New Roman"/>
          <w:b/>
          <w:bCs/>
          <w:color w:val="000000"/>
          <w:sz w:val="28"/>
          <w:szCs w:val="28"/>
          <w:lang w:eastAsia="ru-RU"/>
        </w:rPr>
        <w:t>7</w:t>
      </w:r>
      <w:r w:rsidRPr="00BA1929">
        <w:rPr>
          <w:rFonts w:ascii="Times New Roman" w:eastAsia="Times New Roman" w:hAnsi="Times New Roman" w:cs="Times New Roman"/>
          <w:b/>
          <w:bCs/>
          <w:color w:val="000000"/>
          <w:sz w:val="28"/>
          <w:szCs w:val="28"/>
          <w:lang w:eastAsia="ru-RU"/>
        </w:rPr>
        <w:t xml:space="preserve"> роки</w:t>
      </w:r>
      <w:r w:rsidR="00513A66">
        <w:rPr>
          <w:rFonts w:ascii="Times New Roman" w:eastAsia="Times New Roman" w:hAnsi="Times New Roman" w:cs="Times New Roman"/>
          <w:b/>
          <w:bCs/>
          <w:color w:val="000000"/>
          <w:sz w:val="28"/>
          <w:szCs w:val="28"/>
          <w:lang w:eastAsia="ru-RU"/>
        </w:rPr>
        <w:t xml:space="preserve"> </w:t>
      </w:r>
      <w:bookmarkEnd w:id="0"/>
      <w:r w:rsidR="00513A66">
        <w:rPr>
          <w:rFonts w:ascii="Times New Roman" w:eastAsia="Times New Roman" w:hAnsi="Times New Roman" w:cs="Times New Roman"/>
          <w:b/>
          <w:bCs/>
          <w:color w:val="000000"/>
          <w:sz w:val="28"/>
          <w:szCs w:val="28"/>
          <w:lang w:eastAsia="ru-RU"/>
        </w:rPr>
        <w:t>в новій редакції</w:t>
      </w:r>
    </w:p>
    <w:p w14:paraId="6DB49338" w14:textId="77777777" w:rsidR="00BA1929" w:rsidRPr="00BA1929" w:rsidRDefault="00BA1929" w:rsidP="008F37DD">
      <w:pPr>
        <w:spacing w:after="0" w:line="240" w:lineRule="auto"/>
        <w:jc w:val="center"/>
        <w:rPr>
          <w:rFonts w:ascii="Times New Roman" w:eastAsia="Calibri" w:hAnsi="Times New Roman" w:cs="Times New Roman"/>
          <w:sz w:val="28"/>
          <w:szCs w:val="28"/>
        </w:rPr>
      </w:pPr>
    </w:p>
    <w:p w14:paraId="4380CB3F" w14:textId="6B4A27C4" w:rsidR="00BA1929" w:rsidRPr="00BA1929" w:rsidRDefault="00BA1929" w:rsidP="00BA1929">
      <w:pPr>
        <w:shd w:val="clear" w:color="auto" w:fill="FFFFFF"/>
        <w:spacing w:after="0" w:line="240" w:lineRule="auto"/>
        <w:ind w:right="5"/>
        <w:jc w:val="both"/>
        <w:rPr>
          <w:rFonts w:ascii="Times New Roman" w:eastAsia="Calibri" w:hAnsi="Times New Roman" w:cs="Times New Roman"/>
          <w:sz w:val="28"/>
          <w:szCs w:val="28"/>
        </w:rPr>
      </w:pPr>
      <w:r w:rsidRPr="00BA1929">
        <w:rPr>
          <w:rFonts w:ascii="Times New Roman" w:eastAsia="Calibri" w:hAnsi="Times New Roman" w:cs="Times New Roman"/>
          <w:sz w:val="28"/>
          <w:szCs w:val="28"/>
        </w:rPr>
        <w:t xml:space="preserve"> Відповідно до статті 26 Закону України «Про місцеве самоврядування в Україні», керуючись законами України «Про стоматологічну діяльність», «Про державні фінансові гарантії медичного обслуговування населення»,  Постановою Кабінету Міністрів України від 11.07.2002 року № 955 </w:t>
      </w:r>
      <w:r w:rsidR="00491CAA">
        <w:rPr>
          <w:rFonts w:ascii="Times New Roman" w:eastAsia="Calibri" w:hAnsi="Times New Roman" w:cs="Times New Roman"/>
          <w:sz w:val="28"/>
          <w:szCs w:val="28"/>
        </w:rPr>
        <w:t>«</w:t>
      </w:r>
      <w:r w:rsidRPr="00BA1929">
        <w:rPr>
          <w:rFonts w:ascii="Times New Roman" w:eastAsia="Calibri" w:hAnsi="Times New Roman" w:cs="Times New Roman"/>
          <w:sz w:val="28"/>
          <w:szCs w:val="28"/>
        </w:rPr>
        <w:t>Про затвердження Програми надання громадянам гарантованої державою безоплатної медичної допомоги</w:t>
      </w:r>
      <w:r w:rsidR="00491CAA">
        <w:rPr>
          <w:rFonts w:ascii="Times New Roman" w:eastAsia="Calibri" w:hAnsi="Times New Roman" w:cs="Times New Roman"/>
          <w:sz w:val="28"/>
          <w:szCs w:val="28"/>
        </w:rPr>
        <w:t>»</w:t>
      </w:r>
      <w:r w:rsidRPr="00BA1929">
        <w:rPr>
          <w:rFonts w:ascii="Times New Roman" w:eastAsia="Calibri" w:hAnsi="Times New Roman" w:cs="Times New Roman"/>
          <w:sz w:val="28"/>
          <w:szCs w:val="28"/>
        </w:rPr>
        <w:t xml:space="preserve">, враховуючи </w:t>
      </w:r>
      <w:r w:rsidR="00354003">
        <w:rPr>
          <w:rFonts w:ascii="Times New Roman" w:eastAsia="Calibri" w:hAnsi="Times New Roman" w:cs="Times New Roman"/>
          <w:sz w:val="28"/>
          <w:szCs w:val="28"/>
        </w:rPr>
        <w:t xml:space="preserve">висновок </w:t>
      </w:r>
      <w:r w:rsidRPr="00BA1929">
        <w:rPr>
          <w:rFonts w:ascii="Times New Roman" w:eastAsia="Calibri" w:hAnsi="Times New Roman" w:cs="Times New Roman"/>
          <w:sz w:val="28"/>
          <w:szCs w:val="28"/>
        </w:rPr>
        <w:t xml:space="preserve"> постійної комісії </w:t>
      </w:r>
      <w:r w:rsidR="00354003">
        <w:rPr>
          <w:rFonts w:ascii="Times New Roman" w:eastAsia="Calibri" w:hAnsi="Times New Roman" w:cs="Times New Roman"/>
          <w:sz w:val="28"/>
          <w:szCs w:val="28"/>
        </w:rPr>
        <w:t xml:space="preserve"> </w:t>
      </w:r>
      <w:r w:rsidR="00354003" w:rsidRPr="00354003">
        <w:rPr>
          <w:rFonts w:ascii="Times New Roman" w:eastAsia="Times New Roman" w:hAnsi="Times New Roman" w:cs="Times New Roman"/>
          <w:color w:val="000000"/>
          <w:sz w:val="28"/>
          <w:szCs w:val="28"/>
          <w:bdr w:val="none" w:sz="0" w:space="0" w:color="auto" w:frame="1"/>
          <w:lang w:eastAsia="uk-UA"/>
        </w:rPr>
        <w:t xml:space="preserve">з питань законності, депутатської діяльності, </w:t>
      </w:r>
      <w:r w:rsidR="00354003" w:rsidRPr="00354003">
        <w:rPr>
          <w:rFonts w:ascii="Times New Roman" w:eastAsia="Times New Roman" w:hAnsi="Times New Roman" w:cs="Times New Roman"/>
          <w:sz w:val="28"/>
          <w:szCs w:val="28"/>
          <w:bdr w:val="none" w:sz="0" w:space="0" w:color="auto" w:frame="1"/>
          <w:lang w:eastAsia="uk-UA"/>
        </w:rPr>
        <w:t>освіти, культури та соціального захисту населення</w:t>
      </w:r>
      <w:r w:rsidRPr="00BA1929">
        <w:rPr>
          <w:rFonts w:ascii="Times New Roman" w:eastAsia="Calibri" w:hAnsi="Times New Roman" w:cs="Times New Roman"/>
          <w:sz w:val="28"/>
          <w:szCs w:val="28"/>
        </w:rPr>
        <w:t xml:space="preserve">,  сільська рада </w:t>
      </w:r>
    </w:p>
    <w:p w14:paraId="3F020C20" w14:textId="77777777" w:rsidR="00BA1929" w:rsidRPr="00BA1929" w:rsidRDefault="00BA1929" w:rsidP="00BA1929">
      <w:pPr>
        <w:shd w:val="clear" w:color="auto" w:fill="FFFFFF"/>
        <w:spacing w:after="0" w:line="240" w:lineRule="auto"/>
        <w:ind w:right="5"/>
        <w:jc w:val="both"/>
        <w:rPr>
          <w:rFonts w:ascii="Times New Roman" w:eastAsia="Calibri" w:hAnsi="Times New Roman" w:cs="Times New Roman"/>
          <w:sz w:val="28"/>
          <w:szCs w:val="28"/>
        </w:rPr>
      </w:pPr>
    </w:p>
    <w:p w14:paraId="4C97F21A" w14:textId="3EF00BD9" w:rsidR="00BA1929" w:rsidRPr="000C6E13" w:rsidRDefault="00BA1929" w:rsidP="00BA1929">
      <w:pPr>
        <w:shd w:val="clear" w:color="auto" w:fill="FFFFFF"/>
        <w:spacing w:after="0" w:line="240" w:lineRule="auto"/>
        <w:ind w:right="5"/>
        <w:jc w:val="both"/>
        <w:rPr>
          <w:rFonts w:ascii="Times New Roman" w:eastAsia="Calibri" w:hAnsi="Times New Roman" w:cs="Times New Roman"/>
          <w:sz w:val="28"/>
          <w:szCs w:val="28"/>
        </w:rPr>
      </w:pPr>
      <w:r w:rsidRPr="000C6E13">
        <w:rPr>
          <w:rFonts w:ascii="Times New Roman" w:eastAsia="Calibri" w:hAnsi="Times New Roman" w:cs="Times New Roman"/>
          <w:sz w:val="28"/>
          <w:szCs w:val="28"/>
        </w:rPr>
        <w:t>ВИРІШИЛА:</w:t>
      </w:r>
    </w:p>
    <w:p w14:paraId="7C2FBE69" w14:textId="77777777" w:rsidR="00BA1929" w:rsidRPr="00BA1929" w:rsidRDefault="00BA1929" w:rsidP="00BA1929">
      <w:pPr>
        <w:shd w:val="clear" w:color="auto" w:fill="FFFFFF"/>
        <w:spacing w:after="0" w:line="240" w:lineRule="auto"/>
        <w:ind w:right="5"/>
        <w:jc w:val="both"/>
        <w:rPr>
          <w:rFonts w:ascii="Times New Roman" w:eastAsia="Calibri" w:hAnsi="Times New Roman" w:cs="Times New Roman"/>
          <w:b/>
          <w:bCs/>
          <w:sz w:val="28"/>
          <w:szCs w:val="28"/>
        </w:rPr>
      </w:pPr>
    </w:p>
    <w:p w14:paraId="4EA8C2B9" w14:textId="7EF25D33" w:rsidR="00BA1929" w:rsidRPr="00703455" w:rsidRDefault="00BA1929" w:rsidP="00224C7E">
      <w:pPr>
        <w:shd w:val="clear" w:color="auto" w:fill="FFFFFF"/>
        <w:spacing w:after="0" w:line="240" w:lineRule="auto"/>
        <w:ind w:right="5"/>
        <w:jc w:val="both"/>
        <w:rPr>
          <w:rFonts w:ascii="Times New Roman" w:eastAsia="Calibri" w:hAnsi="Times New Roman" w:cs="Times New Roman"/>
          <w:sz w:val="28"/>
          <w:szCs w:val="28"/>
        </w:rPr>
      </w:pPr>
      <w:r w:rsidRPr="00703455">
        <w:rPr>
          <w:rFonts w:ascii="Times New Roman" w:eastAsia="Calibri" w:hAnsi="Times New Roman" w:cs="Times New Roman"/>
          <w:sz w:val="28"/>
          <w:szCs w:val="28"/>
        </w:rPr>
        <w:t xml:space="preserve">1.Затвердити </w:t>
      </w:r>
      <w:r w:rsidRPr="00703455">
        <w:rPr>
          <w:rFonts w:ascii="Times New Roman" w:eastAsia="Times New Roman" w:hAnsi="Times New Roman" w:cs="Times New Roman"/>
          <w:color w:val="000000"/>
          <w:sz w:val="28"/>
          <w:szCs w:val="28"/>
          <w:lang w:eastAsia="ru-RU"/>
        </w:rPr>
        <w:t xml:space="preserve">Програму </w:t>
      </w:r>
      <w:r w:rsidRPr="00703455">
        <w:rPr>
          <w:rFonts w:ascii="Times New Roman" w:eastAsia="Times New Roman" w:hAnsi="Times New Roman" w:cs="Times New Roman"/>
          <w:color w:val="000000"/>
          <w:sz w:val="28"/>
          <w:szCs w:val="28"/>
          <w:lang w:val="ru-RU" w:eastAsia="ru-RU"/>
        </w:rPr>
        <w:t xml:space="preserve">профілактики та лікування стоматологічних захворювань </w:t>
      </w:r>
      <w:r w:rsidR="001D62C9">
        <w:rPr>
          <w:rFonts w:ascii="Times New Roman" w:eastAsia="Times New Roman" w:hAnsi="Times New Roman" w:cs="Times New Roman"/>
          <w:color w:val="000000"/>
          <w:sz w:val="28"/>
          <w:szCs w:val="28"/>
          <w:lang w:val="ru-RU" w:eastAsia="ru-RU"/>
        </w:rPr>
        <w:t xml:space="preserve"> в </w:t>
      </w:r>
      <w:r w:rsidRPr="00703455">
        <w:rPr>
          <w:rFonts w:ascii="Times New Roman" w:eastAsia="Times New Roman" w:hAnsi="Times New Roman" w:cs="Times New Roman"/>
          <w:color w:val="000000"/>
          <w:sz w:val="28"/>
          <w:szCs w:val="28"/>
          <w:lang w:val="ru-RU" w:eastAsia="ru-RU"/>
        </w:rPr>
        <w:t xml:space="preserve">окремих </w:t>
      </w:r>
      <w:r w:rsidRPr="00703455">
        <w:rPr>
          <w:rFonts w:ascii="Times New Roman" w:eastAsia="Times New Roman" w:hAnsi="Times New Roman" w:cs="Times New Roman"/>
          <w:color w:val="000000"/>
          <w:sz w:val="28"/>
          <w:szCs w:val="28"/>
          <w:lang w:eastAsia="ru-RU"/>
        </w:rPr>
        <w:t xml:space="preserve"> </w:t>
      </w:r>
      <w:r w:rsidRPr="00703455">
        <w:rPr>
          <w:rFonts w:ascii="Times New Roman" w:eastAsia="Times New Roman" w:hAnsi="Times New Roman" w:cs="Times New Roman"/>
          <w:color w:val="000000"/>
          <w:sz w:val="28"/>
          <w:szCs w:val="28"/>
          <w:lang w:val="ru-RU" w:eastAsia="ru-RU"/>
        </w:rPr>
        <w:t xml:space="preserve">категорій </w:t>
      </w:r>
      <w:r w:rsidRPr="00703455">
        <w:rPr>
          <w:rFonts w:ascii="Times New Roman" w:eastAsia="Times New Roman" w:hAnsi="Times New Roman" w:cs="Times New Roman"/>
          <w:color w:val="000000"/>
          <w:sz w:val="28"/>
          <w:szCs w:val="28"/>
          <w:lang w:eastAsia="ru-RU"/>
        </w:rPr>
        <w:t xml:space="preserve"> </w:t>
      </w:r>
      <w:r w:rsidRPr="00703455">
        <w:rPr>
          <w:rFonts w:ascii="Times New Roman" w:eastAsia="Times New Roman" w:hAnsi="Times New Roman" w:cs="Times New Roman"/>
          <w:color w:val="000000"/>
          <w:sz w:val="28"/>
          <w:szCs w:val="28"/>
          <w:lang w:val="ru-RU" w:eastAsia="ru-RU"/>
        </w:rPr>
        <w:t>населення</w:t>
      </w:r>
      <w:r w:rsidRPr="00703455">
        <w:rPr>
          <w:rFonts w:ascii="Times New Roman" w:eastAsia="Times New Roman" w:hAnsi="Times New Roman" w:cs="Times New Roman"/>
          <w:color w:val="000000"/>
          <w:sz w:val="28"/>
          <w:szCs w:val="28"/>
          <w:lang w:eastAsia="ru-RU"/>
        </w:rPr>
        <w:t xml:space="preserve"> Вишнівської сільської ради</w:t>
      </w:r>
      <w:r w:rsidRPr="00703455">
        <w:rPr>
          <w:rFonts w:ascii="Times New Roman" w:eastAsia="Times New Roman" w:hAnsi="Times New Roman" w:cs="Times New Roman"/>
          <w:color w:val="000000"/>
          <w:sz w:val="28"/>
          <w:szCs w:val="28"/>
          <w:lang w:val="ru-RU" w:eastAsia="ru-RU"/>
        </w:rPr>
        <w:t xml:space="preserve"> на 20</w:t>
      </w:r>
      <w:r w:rsidRPr="00703455">
        <w:rPr>
          <w:rFonts w:ascii="Times New Roman" w:eastAsia="Times New Roman" w:hAnsi="Times New Roman" w:cs="Times New Roman"/>
          <w:color w:val="000000"/>
          <w:sz w:val="28"/>
          <w:szCs w:val="28"/>
          <w:lang w:eastAsia="ru-RU"/>
        </w:rPr>
        <w:t>2</w:t>
      </w:r>
      <w:r w:rsidR="009621B1">
        <w:rPr>
          <w:rFonts w:ascii="Times New Roman" w:eastAsia="Times New Roman" w:hAnsi="Times New Roman" w:cs="Times New Roman"/>
          <w:color w:val="000000"/>
          <w:sz w:val="28"/>
          <w:szCs w:val="28"/>
          <w:lang w:eastAsia="ru-RU"/>
        </w:rPr>
        <w:t>5</w:t>
      </w:r>
      <w:r w:rsidRPr="00703455">
        <w:rPr>
          <w:rFonts w:ascii="Times New Roman" w:eastAsia="Times New Roman" w:hAnsi="Times New Roman" w:cs="Times New Roman"/>
          <w:color w:val="000000"/>
          <w:sz w:val="28"/>
          <w:szCs w:val="28"/>
          <w:lang w:val="ru-RU" w:eastAsia="ru-RU"/>
        </w:rPr>
        <w:t>-20</w:t>
      </w:r>
      <w:r w:rsidRPr="00703455">
        <w:rPr>
          <w:rFonts w:ascii="Times New Roman" w:eastAsia="Times New Roman" w:hAnsi="Times New Roman" w:cs="Times New Roman"/>
          <w:color w:val="000000"/>
          <w:sz w:val="28"/>
          <w:szCs w:val="28"/>
          <w:lang w:eastAsia="ru-RU"/>
        </w:rPr>
        <w:t>2</w:t>
      </w:r>
      <w:r w:rsidR="009621B1">
        <w:rPr>
          <w:rFonts w:ascii="Times New Roman" w:eastAsia="Times New Roman" w:hAnsi="Times New Roman" w:cs="Times New Roman"/>
          <w:color w:val="000000"/>
          <w:sz w:val="28"/>
          <w:szCs w:val="28"/>
          <w:lang w:eastAsia="ru-RU"/>
        </w:rPr>
        <w:t>7</w:t>
      </w:r>
      <w:r w:rsidRPr="00703455">
        <w:rPr>
          <w:rFonts w:ascii="Times New Roman" w:eastAsia="Times New Roman" w:hAnsi="Times New Roman" w:cs="Times New Roman"/>
          <w:color w:val="000000"/>
          <w:sz w:val="28"/>
          <w:szCs w:val="28"/>
          <w:lang w:val="ru-RU" w:eastAsia="ru-RU"/>
        </w:rPr>
        <w:t xml:space="preserve"> роки</w:t>
      </w:r>
      <w:r w:rsidR="00491CAA" w:rsidRPr="00703455">
        <w:rPr>
          <w:rFonts w:ascii="Times New Roman" w:eastAsia="Times New Roman" w:hAnsi="Times New Roman" w:cs="Times New Roman"/>
          <w:color w:val="000000"/>
          <w:sz w:val="28"/>
          <w:szCs w:val="28"/>
          <w:lang w:val="ru-RU" w:eastAsia="ru-RU"/>
        </w:rPr>
        <w:t xml:space="preserve"> в новій редакції, згідно додатку</w:t>
      </w:r>
      <w:r w:rsidRPr="00703455">
        <w:rPr>
          <w:rFonts w:ascii="Times New Roman" w:eastAsia="Calibri" w:hAnsi="Times New Roman" w:cs="Times New Roman"/>
          <w:sz w:val="28"/>
          <w:szCs w:val="28"/>
        </w:rPr>
        <w:t>.</w:t>
      </w:r>
    </w:p>
    <w:p w14:paraId="545C94CB" w14:textId="1FD19F64" w:rsidR="00224C7E" w:rsidRDefault="00BA1929" w:rsidP="00224C7E">
      <w:pPr>
        <w:spacing w:after="0" w:line="240" w:lineRule="auto"/>
        <w:jc w:val="both"/>
        <w:rPr>
          <w:rFonts w:ascii="Times New Roman" w:eastAsia="Calibri" w:hAnsi="Times New Roman" w:cs="Times New Roman"/>
          <w:sz w:val="28"/>
          <w:szCs w:val="28"/>
        </w:rPr>
      </w:pPr>
      <w:r w:rsidRPr="00703455">
        <w:rPr>
          <w:rFonts w:ascii="Times New Roman" w:eastAsia="Calibri" w:hAnsi="Times New Roman" w:cs="Times New Roman"/>
          <w:sz w:val="28"/>
          <w:szCs w:val="28"/>
        </w:rPr>
        <w:t>2.</w:t>
      </w:r>
      <w:r w:rsidR="00224C7E">
        <w:rPr>
          <w:rFonts w:ascii="Times New Roman" w:eastAsia="Calibri" w:hAnsi="Times New Roman" w:cs="Times New Roman"/>
          <w:sz w:val="28"/>
          <w:szCs w:val="28"/>
        </w:rPr>
        <w:t xml:space="preserve"> Рішення сесії від 11.06.2021 року №6/7 вважати таким, що втратило чинність.</w:t>
      </w:r>
    </w:p>
    <w:p w14:paraId="2F10FD34" w14:textId="7001D0EF" w:rsidR="00BA1929" w:rsidRPr="00BA1929" w:rsidRDefault="00224C7E" w:rsidP="00224C7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3.</w:t>
      </w:r>
      <w:r w:rsidR="00BA1929" w:rsidRPr="00703455">
        <w:rPr>
          <w:rFonts w:ascii="Times New Roman" w:eastAsia="Calibri" w:hAnsi="Times New Roman" w:cs="Times New Roman"/>
          <w:sz w:val="28"/>
          <w:szCs w:val="28"/>
          <w:lang w:eastAsia="ru-RU"/>
        </w:rPr>
        <w:t xml:space="preserve">Контроль за виконанням </w:t>
      </w:r>
      <w:r w:rsidR="00491CAA" w:rsidRPr="00703455">
        <w:rPr>
          <w:rFonts w:ascii="Times New Roman" w:eastAsia="Calibri" w:hAnsi="Times New Roman" w:cs="Times New Roman"/>
          <w:sz w:val="28"/>
          <w:szCs w:val="28"/>
          <w:lang w:eastAsia="ru-RU"/>
        </w:rPr>
        <w:t xml:space="preserve"> цього </w:t>
      </w:r>
      <w:r w:rsidR="00BA1929" w:rsidRPr="00703455">
        <w:rPr>
          <w:rFonts w:ascii="Times New Roman" w:eastAsia="Calibri" w:hAnsi="Times New Roman" w:cs="Times New Roman"/>
          <w:sz w:val="28"/>
          <w:szCs w:val="28"/>
          <w:lang w:eastAsia="ru-RU"/>
        </w:rPr>
        <w:t xml:space="preserve"> рішення покласти </w:t>
      </w:r>
      <w:r w:rsidR="00354003">
        <w:rPr>
          <w:rFonts w:ascii="Times New Roman" w:eastAsia="Calibri" w:hAnsi="Times New Roman" w:cs="Times New Roman"/>
          <w:sz w:val="28"/>
          <w:szCs w:val="28"/>
          <w:lang w:eastAsia="ru-RU"/>
        </w:rPr>
        <w:t xml:space="preserve">на </w:t>
      </w:r>
      <w:r w:rsidR="00354003" w:rsidRPr="00354003">
        <w:rPr>
          <w:rFonts w:ascii="Times New Roman" w:eastAsia="Times New Roman" w:hAnsi="Times New Roman" w:cs="Times New Roman"/>
          <w:color w:val="000000"/>
          <w:sz w:val="28"/>
          <w:szCs w:val="28"/>
          <w:bdr w:val="none" w:sz="0" w:space="0" w:color="auto" w:frame="1"/>
          <w:lang w:eastAsia="uk-UA"/>
        </w:rPr>
        <w:t>постійн</w:t>
      </w:r>
      <w:r w:rsidR="00354003">
        <w:rPr>
          <w:rFonts w:ascii="Times New Roman" w:eastAsia="Times New Roman" w:hAnsi="Times New Roman" w:cs="Times New Roman"/>
          <w:color w:val="000000"/>
          <w:sz w:val="28"/>
          <w:szCs w:val="28"/>
          <w:bdr w:val="none" w:sz="0" w:space="0" w:color="auto" w:frame="1"/>
          <w:lang w:eastAsia="uk-UA"/>
        </w:rPr>
        <w:t xml:space="preserve">у </w:t>
      </w:r>
      <w:r w:rsidR="00354003" w:rsidRPr="00354003">
        <w:rPr>
          <w:rFonts w:ascii="Times New Roman" w:eastAsia="Times New Roman" w:hAnsi="Times New Roman" w:cs="Times New Roman"/>
          <w:color w:val="000000"/>
          <w:sz w:val="28"/>
          <w:szCs w:val="28"/>
          <w:bdr w:val="none" w:sz="0" w:space="0" w:color="auto" w:frame="1"/>
          <w:lang w:eastAsia="uk-UA"/>
        </w:rPr>
        <w:t>комісі</w:t>
      </w:r>
      <w:r w:rsidR="00354003">
        <w:rPr>
          <w:rFonts w:ascii="Times New Roman" w:eastAsia="Times New Roman" w:hAnsi="Times New Roman" w:cs="Times New Roman"/>
          <w:color w:val="000000"/>
          <w:sz w:val="28"/>
          <w:szCs w:val="28"/>
          <w:bdr w:val="none" w:sz="0" w:space="0" w:color="auto" w:frame="1"/>
          <w:lang w:eastAsia="uk-UA"/>
        </w:rPr>
        <w:t>ю</w:t>
      </w:r>
      <w:r w:rsidR="00354003" w:rsidRPr="00354003">
        <w:rPr>
          <w:rFonts w:ascii="Times New Roman" w:eastAsia="Times New Roman" w:hAnsi="Times New Roman" w:cs="Times New Roman"/>
          <w:color w:val="000000"/>
          <w:sz w:val="28"/>
          <w:szCs w:val="28"/>
          <w:bdr w:val="none" w:sz="0" w:space="0" w:color="auto" w:frame="1"/>
          <w:lang w:eastAsia="uk-UA"/>
        </w:rPr>
        <w:t xml:space="preserve"> з питань законності, депутатської діяльності, </w:t>
      </w:r>
      <w:r w:rsidR="00354003" w:rsidRPr="00354003">
        <w:rPr>
          <w:rFonts w:ascii="Times New Roman" w:eastAsia="Times New Roman" w:hAnsi="Times New Roman" w:cs="Times New Roman"/>
          <w:sz w:val="28"/>
          <w:szCs w:val="28"/>
          <w:bdr w:val="none" w:sz="0" w:space="0" w:color="auto" w:frame="1"/>
          <w:lang w:eastAsia="uk-UA"/>
        </w:rPr>
        <w:t>освіти, культури та соціального захисту населення</w:t>
      </w:r>
    </w:p>
    <w:p w14:paraId="0F0D48FE" w14:textId="77777777" w:rsidR="00224C7E" w:rsidRDefault="00224C7E" w:rsidP="00BA1929">
      <w:pPr>
        <w:shd w:val="clear" w:color="auto" w:fill="FFFFFF"/>
        <w:spacing w:before="283" w:after="160" w:line="256" w:lineRule="auto"/>
        <w:ind w:right="5"/>
        <w:jc w:val="both"/>
        <w:rPr>
          <w:rFonts w:ascii="Times New Roman" w:eastAsia="Calibri" w:hAnsi="Times New Roman" w:cs="Times New Roman"/>
          <w:sz w:val="28"/>
          <w:szCs w:val="28"/>
        </w:rPr>
      </w:pPr>
    </w:p>
    <w:p w14:paraId="39CE8BEF" w14:textId="2E5BB3CB" w:rsidR="00BA1929" w:rsidRPr="00BA1929" w:rsidRDefault="00BA1929" w:rsidP="00BA1929">
      <w:pPr>
        <w:shd w:val="clear" w:color="auto" w:fill="FFFFFF"/>
        <w:spacing w:before="283" w:after="160" w:line="256" w:lineRule="auto"/>
        <w:ind w:right="5"/>
        <w:jc w:val="both"/>
        <w:rPr>
          <w:rFonts w:ascii="Times New Roman" w:eastAsia="Calibri" w:hAnsi="Times New Roman" w:cs="Times New Roman"/>
          <w:b/>
          <w:bCs/>
          <w:sz w:val="28"/>
          <w:szCs w:val="28"/>
        </w:rPr>
      </w:pPr>
      <w:r w:rsidRPr="00703455">
        <w:rPr>
          <w:rFonts w:ascii="Times New Roman" w:eastAsia="Calibri" w:hAnsi="Times New Roman" w:cs="Times New Roman"/>
          <w:sz w:val="28"/>
          <w:szCs w:val="28"/>
        </w:rPr>
        <w:t>Сільський голова</w:t>
      </w:r>
      <w:r w:rsidRPr="00BA1929">
        <w:rPr>
          <w:rFonts w:ascii="Times New Roman" w:eastAsia="Calibri" w:hAnsi="Times New Roman" w:cs="Times New Roman"/>
          <w:b/>
          <w:bCs/>
          <w:sz w:val="28"/>
          <w:szCs w:val="28"/>
        </w:rPr>
        <w:t xml:space="preserve">                                                  </w:t>
      </w:r>
      <w:r w:rsidR="00703455">
        <w:rPr>
          <w:rFonts w:ascii="Times New Roman" w:eastAsia="Calibri" w:hAnsi="Times New Roman" w:cs="Times New Roman"/>
          <w:b/>
          <w:bCs/>
          <w:sz w:val="28"/>
          <w:szCs w:val="28"/>
        </w:rPr>
        <w:t xml:space="preserve">                   </w:t>
      </w:r>
      <w:r w:rsidRPr="00BA1929">
        <w:rPr>
          <w:rFonts w:ascii="Times New Roman" w:eastAsia="Calibri" w:hAnsi="Times New Roman" w:cs="Times New Roman"/>
          <w:b/>
          <w:bCs/>
          <w:sz w:val="28"/>
          <w:szCs w:val="28"/>
        </w:rPr>
        <w:t xml:space="preserve">     Віктор СУЩИК</w:t>
      </w:r>
    </w:p>
    <w:p w14:paraId="43DB13B6" w14:textId="27E46C70" w:rsidR="00BA1929" w:rsidRPr="00BA1929" w:rsidRDefault="00703455" w:rsidP="00BA1929">
      <w:pPr>
        <w:spacing w:after="160" w:line="256" w:lineRule="auto"/>
        <w:rPr>
          <w:rFonts w:ascii="Times New Roman" w:eastAsia="Calibri" w:hAnsi="Times New Roman" w:cs="Times New Roman"/>
          <w:sz w:val="20"/>
          <w:szCs w:val="20"/>
        </w:rPr>
      </w:pPr>
      <w:r>
        <w:rPr>
          <w:rFonts w:ascii="Times New Roman" w:eastAsia="Calibri" w:hAnsi="Times New Roman" w:cs="Times New Roman"/>
          <w:sz w:val="20"/>
          <w:szCs w:val="20"/>
        </w:rPr>
        <w:t>Богуш 32342</w:t>
      </w:r>
    </w:p>
    <w:p w14:paraId="468FF652" w14:textId="77777777" w:rsidR="00BA1929" w:rsidRPr="00BA1929" w:rsidRDefault="00BA1929" w:rsidP="00BA1929">
      <w:pPr>
        <w:spacing w:after="160" w:line="256" w:lineRule="auto"/>
        <w:jc w:val="right"/>
        <w:rPr>
          <w:rFonts w:ascii="Times New Roman" w:eastAsia="Calibri" w:hAnsi="Times New Roman" w:cs="Times New Roman"/>
          <w:sz w:val="28"/>
          <w:szCs w:val="28"/>
        </w:rPr>
      </w:pPr>
    </w:p>
    <w:p w14:paraId="1BE99363" w14:textId="77777777" w:rsidR="00BA1929" w:rsidRDefault="00BA1929" w:rsidP="00BA1929">
      <w:pPr>
        <w:spacing w:after="160" w:line="256" w:lineRule="auto"/>
        <w:jc w:val="right"/>
        <w:rPr>
          <w:rFonts w:ascii="Times New Roman" w:eastAsia="Calibri" w:hAnsi="Times New Roman" w:cs="Times New Roman"/>
          <w:sz w:val="28"/>
          <w:szCs w:val="28"/>
        </w:rPr>
      </w:pPr>
    </w:p>
    <w:p w14:paraId="64001E7B" w14:textId="77777777" w:rsidR="00703455" w:rsidRDefault="00703455" w:rsidP="00BA1929">
      <w:pPr>
        <w:spacing w:after="160" w:line="256" w:lineRule="auto"/>
        <w:jc w:val="right"/>
        <w:rPr>
          <w:rFonts w:ascii="Times New Roman" w:eastAsia="Calibri" w:hAnsi="Times New Roman" w:cs="Times New Roman"/>
          <w:sz w:val="28"/>
          <w:szCs w:val="28"/>
        </w:rPr>
      </w:pPr>
    </w:p>
    <w:p w14:paraId="1ACF9540" w14:textId="77777777" w:rsidR="00703455" w:rsidRDefault="00703455" w:rsidP="00BA1929">
      <w:pPr>
        <w:spacing w:after="160" w:line="256" w:lineRule="auto"/>
        <w:jc w:val="right"/>
        <w:rPr>
          <w:rFonts w:ascii="Times New Roman" w:eastAsia="Calibri" w:hAnsi="Times New Roman" w:cs="Times New Roman"/>
          <w:sz w:val="28"/>
          <w:szCs w:val="28"/>
        </w:rPr>
      </w:pPr>
    </w:p>
    <w:p w14:paraId="742C3C71" w14:textId="77777777" w:rsidR="007F5CCA" w:rsidRDefault="007F5CCA" w:rsidP="00BA1929">
      <w:pPr>
        <w:spacing w:after="160" w:line="256" w:lineRule="auto"/>
        <w:jc w:val="right"/>
        <w:rPr>
          <w:rFonts w:ascii="Times New Roman" w:eastAsia="Calibri" w:hAnsi="Times New Roman" w:cs="Times New Roman"/>
          <w:sz w:val="28"/>
          <w:szCs w:val="28"/>
        </w:rPr>
      </w:pPr>
    </w:p>
    <w:p w14:paraId="3EB85C83" w14:textId="77777777" w:rsidR="00703455" w:rsidRDefault="00703455" w:rsidP="00BA1929">
      <w:pPr>
        <w:spacing w:after="160" w:line="256" w:lineRule="auto"/>
        <w:jc w:val="right"/>
        <w:rPr>
          <w:rFonts w:ascii="Times New Roman" w:eastAsia="Calibri" w:hAnsi="Times New Roman" w:cs="Times New Roman"/>
          <w:sz w:val="28"/>
          <w:szCs w:val="28"/>
        </w:rPr>
      </w:pPr>
    </w:p>
    <w:p w14:paraId="0F61F7AB" w14:textId="77777777" w:rsidR="00BA1929" w:rsidRPr="00BA1929" w:rsidRDefault="00BA1929" w:rsidP="00BA1929">
      <w:pPr>
        <w:spacing w:after="0" w:line="256" w:lineRule="auto"/>
        <w:jc w:val="right"/>
        <w:rPr>
          <w:rFonts w:ascii="Times New Roman" w:eastAsia="Calibri" w:hAnsi="Times New Roman" w:cs="Times New Roman"/>
          <w:sz w:val="20"/>
          <w:szCs w:val="20"/>
        </w:rPr>
      </w:pPr>
      <w:r w:rsidRPr="00BA1929">
        <w:rPr>
          <w:rFonts w:ascii="Times New Roman" w:eastAsia="Calibri" w:hAnsi="Times New Roman" w:cs="Times New Roman"/>
          <w:sz w:val="20"/>
          <w:szCs w:val="20"/>
        </w:rPr>
        <w:lastRenderedPageBreak/>
        <w:t>Затверджено</w:t>
      </w:r>
    </w:p>
    <w:p w14:paraId="3C6705FB" w14:textId="77777777" w:rsidR="00BA1929" w:rsidRPr="00BA1929" w:rsidRDefault="00BA1929" w:rsidP="00BA1929">
      <w:pPr>
        <w:spacing w:after="0" w:line="256" w:lineRule="auto"/>
        <w:jc w:val="right"/>
        <w:rPr>
          <w:rFonts w:ascii="Times New Roman" w:eastAsia="Calibri" w:hAnsi="Times New Roman" w:cs="Times New Roman"/>
          <w:sz w:val="20"/>
          <w:szCs w:val="20"/>
        </w:rPr>
      </w:pPr>
      <w:r w:rsidRPr="00BA1929">
        <w:rPr>
          <w:rFonts w:ascii="Times New Roman" w:eastAsia="Calibri" w:hAnsi="Times New Roman" w:cs="Times New Roman"/>
          <w:sz w:val="20"/>
          <w:szCs w:val="20"/>
        </w:rPr>
        <w:t>рішенням сільської ради</w:t>
      </w:r>
    </w:p>
    <w:p w14:paraId="575D4420" w14:textId="5684CA3B" w:rsidR="00BA1929" w:rsidRPr="00BA1929" w:rsidRDefault="00BA1929" w:rsidP="00BA1929">
      <w:pPr>
        <w:spacing w:after="0" w:line="256" w:lineRule="auto"/>
        <w:jc w:val="right"/>
        <w:rPr>
          <w:rFonts w:ascii="Times New Roman" w:eastAsia="Calibri" w:hAnsi="Times New Roman" w:cs="Times New Roman"/>
          <w:sz w:val="20"/>
          <w:szCs w:val="20"/>
        </w:rPr>
      </w:pPr>
      <w:r w:rsidRPr="00BA1929">
        <w:rPr>
          <w:rFonts w:ascii="Times New Roman" w:eastAsia="Calibri" w:hAnsi="Times New Roman" w:cs="Times New Roman"/>
          <w:sz w:val="20"/>
          <w:szCs w:val="20"/>
        </w:rPr>
        <w:t xml:space="preserve">від </w:t>
      </w:r>
      <w:r w:rsidR="00703455">
        <w:rPr>
          <w:rFonts w:ascii="Times New Roman" w:eastAsia="Calibri" w:hAnsi="Times New Roman" w:cs="Times New Roman"/>
          <w:sz w:val="20"/>
          <w:szCs w:val="20"/>
        </w:rPr>
        <w:t>24</w:t>
      </w:r>
      <w:r w:rsidRPr="00BA1929">
        <w:rPr>
          <w:rFonts w:ascii="Times New Roman" w:eastAsia="Calibri" w:hAnsi="Times New Roman" w:cs="Times New Roman"/>
          <w:sz w:val="20"/>
          <w:szCs w:val="20"/>
        </w:rPr>
        <w:t>.0</w:t>
      </w:r>
      <w:r w:rsidR="00703455">
        <w:rPr>
          <w:rFonts w:ascii="Times New Roman" w:eastAsia="Calibri" w:hAnsi="Times New Roman" w:cs="Times New Roman"/>
          <w:sz w:val="20"/>
          <w:szCs w:val="20"/>
        </w:rPr>
        <w:t>1</w:t>
      </w:r>
      <w:r w:rsidRPr="00BA1929">
        <w:rPr>
          <w:rFonts w:ascii="Times New Roman" w:eastAsia="Calibri" w:hAnsi="Times New Roman" w:cs="Times New Roman"/>
          <w:sz w:val="20"/>
          <w:szCs w:val="20"/>
        </w:rPr>
        <w:t>.202</w:t>
      </w:r>
      <w:r w:rsidR="00703455">
        <w:rPr>
          <w:rFonts w:ascii="Times New Roman" w:eastAsia="Calibri" w:hAnsi="Times New Roman" w:cs="Times New Roman"/>
          <w:sz w:val="20"/>
          <w:szCs w:val="20"/>
        </w:rPr>
        <w:t>5</w:t>
      </w:r>
      <w:r w:rsidRPr="00BA1929">
        <w:rPr>
          <w:rFonts w:ascii="Times New Roman" w:eastAsia="Calibri" w:hAnsi="Times New Roman" w:cs="Times New Roman"/>
          <w:sz w:val="20"/>
          <w:szCs w:val="20"/>
        </w:rPr>
        <w:t xml:space="preserve"> №</w:t>
      </w:r>
      <w:r w:rsidR="00703455">
        <w:rPr>
          <w:rFonts w:ascii="Times New Roman" w:eastAsia="Calibri" w:hAnsi="Times New Roman" w:cs="Times New Roman"/>
          <w:sz w:val="20"/>
          <w:szCs w:val="20"/>
        </w:rPr>
        <w:t>59/</w:t>
      </w:r>
      <w:r w:rsidR="0060537E">
        <w:rPr>
          <w:rFonts w:ascii="Times New Roman" w:eastAsia="Calibri" w:hAnsi="Times New Roman" w:cs="Times New Roman"/>
          <w:sz w:val="20"/>
          <w:szCs w:val="20"/>
        </w:rPr>
        <w:t>8</w:t>
      </w:r>
    </w:p>
    <w:p w14:paraId="432CA611" w14:textId="75B22995" w:rsidR="00843C16" w:rsidRPr="00843C16" w:rsidRDefault="00843C16" w:rsidP="00046A18">
      <w:pPr>
        <w:contextualSpacing/>
        <w:jc w:val="center"/>
        <w:rPr>
          <w:rFonts w:ascii="Times New Roman" w:eastAsia="Times New Roman" w:hAnsi="Times New Roman" w:cs="Times New Roman"/>
          <w:b/>
          <w:bCs/>
          <w:sz w:val="28"/>
          <w:szCs w:val="28"/>
          <w:lang w:eastAsia="ru-RU"/>
        </w:rPr>
      </w:pPr>
      <w:r w:rsidRPr="00843C16">
        <w:rPr>
          <w:rFonts w:ascii="Times New Roman" w:eastAsia="Times New Roman" w:hAnsi="Times New Roman" w:cs="Times New Roman"/>
          <w:b/>
          <w:bCs/>
          <w:sz w:val="28"/>
          <w:szCs w:val="28"/>
          <w:lang w:eastAsia="ru-RU"/>
        </w:rPr>
        <w:t>Програма</w:t>
      </w:r>
    </w:p>
    <w:p w14:paraId="22EBC540" w14:textId="6B1AC6F6" w:rsidR="00843C16" w:rsidRPr="00843C16" w:rsidRDefault="00843C16" w:rsidP="00046A18">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843C16">
        <w:rPr>
          <w:rFonts w:ascii="Times New Roman" w:eastAsia="Times New Roman" w:hAnsi="Times New Roman" w:cs="Times New Roman"/>
          <w:b/>
          <w:sz w:val="28"/>
          <w:szCs w:val="28"/>
          <w:lang w:val="ru-RU" w:eastAsia="ru-RU"/>
        </w:rPr>
        <w:t>профілактики та лікування стоматологічних захворювань  окремих категорій населення</w:t>
      </w:r>
      <w:r w:rsidRPr="00843C16">
        <w:rPr>
          <w:rFonts w:ascii="Times New Roman" w:eastAsia="Times New Roman" w:hAnsi="Times New Roman" w:cs="Times New Roman"/>
          <w:sz w:val="28"/>
          <w:szCs w:val="28"/>
          <w:lang w:eastAsia="ru-RU"/>
        </w:rPr>
        <w:t xml:space="preserve"> </w:t>
      </w:r>
      <w:r w:rsidRPr="000769CB">
        <w:rPr>
          <w:rFonts w:ascii="Times New Roman" w:eastAsia="Times New Roman" w:hAnsi="Times New Roman" w:cs="Times New Roman"/>
          <w:b/>
          <w:bCs/>
          <w:color w:val="000000"/>
          <w:sz w:val="28"/>
          <w:szCs w:val="28"/>
          <w:lang w:eastAsia="ru-RU"/>
        </w:rPr>
        <w:t>Вишнівської сільської ради</w:t>
      </w:r>
      <w:r w:rsidRPr="00843C16">
        <w:rPr>
          <w:rFonts w:ascii="Times New Roman" w:eastAsia="Times New Roman" w:hAnsi="Times New Roman" w:cs="Times New Roman"/>
          <w:b/>
          <w:bCs/>
          <w:sz w:val="28"/>
          <w:szCs w:val="28"/>
          <w:lang w:eastAsia="ru-RU"/>
        </w:rPr>
        <w:t xml:space="preserve"> на </w:t>
      </w:r>
      <w:r w:rsidRPr="00843C16">
        <w:rPr>
          <w:rFonts w:ascii="Times New Roman" w:eastAsia="Times New Roman" w:hAnsi="Times New Roman" w:cs="Times New Roman"/>
          <w:b/>
          <w:sz w:val="28"/>
          <w:szCs w:val="28"/>
          <w:lang w:eastAsia="ru-RU"/>
        </w:rPr>
        <w:t>2025 - 2027 роки</w:t>
      </w:r>
    </w:p>
    <w:p w14:paraId="64B6092C" w14:textId="2F1AA171" w:rsidR="00BA1929" w:rsidRPr="000769CB" w:rsidRDefault="00843C16" w:rsidP="00046A18">
      <w:pPr>
        <w:spacing w:after="160" w:line="256" w:lineRule="auto"/>
        <w:jc w:val="center"/>
        <w:rPr>
          <w:rFonts w:ascii="Times New Roman" w:eastAsia="Times New Roman" w:hAnsi="Times New Roman" w:cs="Times New Roman"/>
          <w:color w:val="000000"/>
          <w:sz w:val="28"/>
          <w:szCs w:val="28"/>
          <w:lang w:val="ru-RU" w:eastAsia="ru-RU"/>
        </w:rPr>
      </w:pPr>
      <w:r w:rsidRPr="000769CB">
        <w:rPr>
          <w:rFonts w:ascii="Times New Roman" w:eastAsia="Times New Roman" w:hAnsi="Times New Roman" w:cs="Times New Roman"/>
          <w:b/>
          <w:bCs/>
          <w:color w:val="000000"/>
          <w:sz w:val="28"/>
          <w:szCs w:val="28"/>
          <w:lang w:val="ru-RU" w:eastAsia="ru-RU"/>
        </w:rPr>
        <w:t>(в новій редакції)</w:t>
      </w:r>
      <w:r w:rsidR="00BA1929" w:rsidRPr="000769CB">
        <w:rPr>
          <w:rFonts w:ascii="Times New Roman" w:eastAsia="Times New Roman" w:hAnsi="Times New Roman" w:cs="Times New Roman"/>
          <w:color w:val="000000"/>
          <w:sz w:val="28"/>
          <w:szCs w:val="28"/>
          <w:lang w:val="ru-RU" w:eastAsia="ru-RU"/>
        </w:rPr>
        <w:br/>
      </w:r>
      <w:r w:rsidR="00BA1929" w:rsidRPr="000769CB">
        <w:rPr>
          <w:rFonts w:ascii="Times New Roman" w:eastAsia="Times New Roman" w:hAnsi="Times New Roman" w:cs="Times New Roman"/>
          <w:color w:val="000000"/>
          <w:sz w:val="28"/>
          <w:szCs w:val="28"/>
          <w:lang w:val="ru-RU" w:eastAsia="ru-RU"/>
        </w:rPr>
        <w:br/>
      </w:r>
      <w:r w:rsidR="00BA1929" w:rsidRPr="000769CB">
        <w:rPr>
          <w:rFonts w:ascii="Times New Roman" w:eastAsia="Times New Roman" w:hAnsi="Times New Roman" w:cs="Times New Roman"/>
          <w:b/>
          <w:bCs/>
          <w:color w:val="000000"/>
          <w:sz w:val="28"/>
          <w:szCs w:val="28"/>
          <w:lang w:val="ru-RU" w:eastAsia="ru-RU"/>
        </w:rPr>
        <w:t>1. Загальна частина</w:t>
      </w:r>
    </w:p>
    <w:p w14:paraId="429CA552" w14:textId="5921A00E" w:rsidR="00843C16" w:rsidRPr="00843C16" w:rsidRDefault="00843C16" w:rsidP="00843C16">
      <w:pPr>
        <w:widowControl w:val="0"/>
        <w:tabs>
          <w:tab w:val="left" w:pos="567"/>
        </w:tabs>
        <w:suppressAutoHyphens/>
        <w:spacing w:after="0" w:line="240" w:lineRule="auto"/>
        <w:jc w:val="both"/>
        <w:textAlignment w:val="baseline"/>
        <w:rPr>
          <w:rFonts w:ascii="Times New Roman" w:eastAsia="NSimSun" w:hAnsi="Times New Roman" w:cs="Times New Roman"/>
          <w:bCs/>
          <w:kern w:val="2"/>
          <w:sz w:val="28"/>
          <w:szCs w:val="28"/>
          <w:lang w:eastAsia="zh-CN" w:bidi="hi-IN"/>
        </w:rPr>
      </w:pPr>
      <w:r w:rsidRPr="00843C16">
        <w:rPr>
          <w:rFonts w:ascii="Times New Roman" w:eastAsia="Times New Roman" w:hAnsi="Times New Roman" w:cs="Times New Roman"/>
          <w:sz w:val="28"/>
          <w:szCs w:val="28"/>
          <w:lang w:eastAsia="zh-CN"/>
        </w:rPr>
        <w:t xml:space="preserve">Програма профілактики та лікування стоматологічних захворювань в окремих категорій населення </w:t>
      </w:r>
      <w:r>
        <w:rPr>
          <w:rFonts w:ascii="Times New Roman" w:eastAsia="Times New Roman" w:hAnsi="Times New Roman" w:cs="Times New Roman"/>
          <w:sz w:val="28"/>
          <w:szCs w:val="28"/>
          <w:lang w:eastAsia="zh-CN"/>
        </w:rPr>
        <w:t xml:space="preserve"> Вишнівської сільської ради </w:t>
      </w:r>
      <w:r w:rsidRPr="00843C16">
        <w:rPr>
          <w:rFonts w:ascii="Times New Roman" w:eastAsia="Times New Roman" w:hAnsi="Times New Roman" w:cs="Times New Roman"/>
          <w:sz w:val="28"/>
          <w:szCs w:val="28"/>
          <w:lang w:eastAsia="zh-CN"/>
        </w:rPr>
        <w:t xml:space="preserve">на 2025 – 2027 роки (далі – Програма) </w:t>
      </w:r>
      <w:r w:rsidRPr="00843C16">
        <w:rPr>
          <w:rFonts w:ascii="Times New Roman" w:eastAsia="NSimSun" w:hAnsi="Times New Roman" w:cs="Times New Roman"/>
          <w:bCs/>
          <w:kern w:val="2"/>
          <w:sz w:val="28"/>
          <w:szCs w:val="28"/>
          <w:lang w:eastAsia="zh-CN" w:bidi="hi-IN"/>
        </w:rPr>
        <w:t xml:space="preserve">розроблена відповідно до статті 91 Бюджетного кодексу України, </w:t>
      </w:r>
      <w:r w:rsidRPr="00843C16">
        <w:rPr>
          <w:rFonts w:ascii="Times New Roman" w:eastAsia="Times New Roman" w:hAnsi="Times New Roman" w:cs="Times New Roman"/>
          <w:sz w:val="28"/>
          <w:szCs w:val="28"/>
          <w:lang w:eastAsia="zh-CN"/>
        </w:rPr>
        <w:t xml:space="preserve">Законів України </w:t>
      </w:r>
      <w:r w:rsidRPr="00843C16">
        <w:rPr>
          <w:rFonts w:ascii="Times New Roman" w:eastAsia="NSimSun" w:hAnsi="Times New Roman" w:cs="Times New Roman"/>
          <w:bCs/>
          <w:kern w:val="2"/>
          <w:sz w:val="28"/>
          <w:szCs w:val="28"/>
          <w:lang w:eastAsia="zh-CN" w:bidi="hi-IN"/>
        </w:rPr>
        <w:t>«Про місцеве самоврядування в Україні»,</w:t>
      </w:r>
      <w:r w:rsidRPr="00843C16">
        <w:rPr>
          <w:rFonts w:ascii="Times New Roman" w:eastAsia="Times New Roman" w:hAnsi="Times New Roman" w:cs="Times New Roman"/>
          <w:sz w:val="28"/>
          <w:szCs w:val="28"/>
          <w:lang w:eastAsia="zh-CN"/>
        </w:rPr>
        <w:t xml:space="preserve"> «Основи законодавства України про охорону здоров’я»</w:t>
      </w:r>
      <w:r w:rsidRPr="00843C16">
        <w:rPr>
          <w:rFonts w:ascii="Times New Roman" w:eastAsia="Times New Roman" w:hAnsi="Times New Roman" w:cs="Times New Roman"/>
          <w:color w:val="000000"/>
          <w:sz w:val="28"/>
          <w:szCs w:val="28"/>
          <w:lang w:eastAsia="uk-UA"/>
        </w:rPr>
        <w:t xml:space="preserve"> (зі змінами)</w:t>
      </w:r>
      <w:r w:rsidRPr="00843C16">
        <w:rPr>
          <w:rFonts w:ascii="Times New Roman" w:eastAsia="Times New Roman" w:hAnsi="Times New Roman" w:cs="Times New Roman"/>
          <w:sz w:val="28"/>
          <w:szCs w:val="28"/>
          <w:lang w:eastAsia="zh-CN"/>
        </w:rPr>
        <w:t>, «Про державні соціальні стандарти та державні соціальні гарантії»</w:t>
      </w:r>
      <w:r w:rsidRPr="00843C16">
        <w:rPr>
          <w:rFonts w:ascii="Times New Roman" w:eastAsia="Times New Roman" w:hAnsi="Times New Roman" w:cs="Times New Roman"/>
          <w:color w:val="000000"/>
          <w:sz w:val="28"/>
          <w:szCs w:val="28"/>
          <w:lang w:eastAsia="uk-UA"/>
        </w:rPr>
        <w:t xml:space="preserve"> (зі змінами)</w:t>
      </w:r>
      <w:r w:rsidRPr="00843C16">
        <w:rPr>
          <w:rFonts w:ascii="Times New Roman" w:eastAsia="Times New Roman" w:hAnsi="Times New Roman" w:cs="Times New Roman"/>
          <w:sz w:val="28"/>
          <w:szCs w:val="28"/>
          <w:lang w:eastAsia="zh-CN"/>
        </w:rPr>
        <w:t>, «Про статус ветеранів війни, гарантії їх соціального захисту»</w:t>
      </w:r>
      <w:r w:rsidRPr="00843C16">
        <w:rPr>
          <w:rFonts w:ascii="Times New Roman" w:eastAsia="Times New Roman" w:hAnsi="Times New Roman" w:cs="Times New Roman"/>
          <w:color w:val="000000"/>
          <w:sz w:val="28"/>
          <w:szCs w:val="28"/>
          <w:lang w:eastAsia="uk-UA"/>
        </w:rPr>
        <w:t xml:space="preserve"> (зі змінами)</w:t>
      </w:r>
      <w:r w:rsidRPr="00843C16">
        <w:rPr>
          <w:rFonts w:ascii="Times New Roman" w:eastAsia="Times New Roman" w:hAnsi="Times New Roman" w:cs="Times New Roman"/>
          <w:sz w:val="28"/>
          <w:szCs w:val="28"/>
          <w:lang w:eastAsia="zh-CN"/>
        </w:rPr>
        <w:t>, «Про основи соціальної захищеності осіб з інвалідністю в Україні»</w:t>
      </w:r>
      <w:r w:rsidRPr="00843C16">
        <w:rPr>
          <w:rFonts w:ascii="Times New Roman" w:eastAsia="Times New Roman" w:hAnsi="Times New Roman" w:cs="Times New Roman"/>
          <w:color w:val="000000"/>
          <w:sz w:val="28"/>
          <w:szCs w:val="28"/>
          <w:lang w:eastAsia="uk-UA"/>
        </w:rPr>
        <w:t xml:space="preserve"> (зі змінами)</w:t>
      </w:r>
      <w:r w:rsidRPr="00843C16">
        <w:rPr>
          <w:rFonts w:ascii="Times New Roman" w:eastAsia="Times New Roman" w:hAnsi="Times New Roman" w:cs="Times New Roman"/>
          <w:sz w:val="28"/>
          <w:szCs w:val="28"/>
          <w:lang w:eastAsia="zh-CN"/>
        </w:rPr>
        <w:t xml:space="preserve">, </w:t>
      </w:r>
      <w:r w:rsidRPr="00843C16">
        <w:rPr>
          <w:rFonts w:ascii="Times New Roman" w:eastAsia="NSimSun" w:hAnsi="Times New Roman" w:cs="Times New Roman"/>
          <w:bCs/>
          <w:kern w:val="2"/>
          <w:sz w:val="28"/>
          <w:szCs w:val="28"/>
          <w:lang w:eastAsia="zh-CN" w:bidi="hi-IN"/>
        </w:rPr>
        <w:t xml:space="preserve">керуючись постановами Кабінету Міністрів від 31.01.2007 №106 «Про затвердження Порядку розроблення і виконання державних цільових програм»  (зі змінами), </w:t>
      </w:r>
      <w:r w:rsidRPr="00843C16">
        <w:rPr>
          <w:rFonts w:ascii="Times New Roman" w:eastAsia="Times New Roman" w:hAnsi="Times New Roman" w:cs="Times New Roman"/>
          <w:sz w:val="28"/>
          <w:szCs w:val="28"/>
          <w:lang w:eastAsia="zh-CN"/>
        </w:rPr>
        <w:t>від 11.07.2002 року №955 «Про затвердження Програми подання громадянам гарантованої державою безоплатної медичної допомоги».</w:t>
      </w:r>
    </w:p>
    <w:p w14:paraId="0E7F1BC0" w14:textId="77777777" w:rsidR="00843C16" w:rsidRPr="00843C16" w:rsidRDefault="00843C16" w:rsidP="00843C16">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14:paraId="3D5849E0" w14:textId="77777777" w:rsidR="00843C16" w:rsidRPr="00843C16" w:rsidRDefault="00843C16" w:rsidP="00843C16">
      <w:pPr>
        <w:widowControl w:val="0"/>
        <w:numPr>
          <w:ilvl w:val="0"/>
          <w:numId w:val="4"/>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843C16">
        <w:rPr>
          <w:rFonts w:ascii="Times New Roman" w:eastAsia="Times New Roman" w:hAnsi="Times New Roman" w:cs="Times New Roman"/>
          <w:b/>
          <w:sz w:val="28"/>
          <w:szCs w:val="28"/>
          <w:lang w:eastAsia="ru-RU"/>
        </w:rPr>
        <w:t xml:space="preserve">Паспорт Програми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608"/>
        <w:gridCol w:w="5701"/>
      </w:tblGrid>
      <w:tr w:rsidR="00843C16" w:rsidRPr="00843C16" w14:paraId="759D9488" w14:textId="77777777" w:rsidTr="00775C36">
        <w:trPr>
          <w:trHeight w:val="360"/>
        </w:trPr>
        <w:tc>
          <w:tcPr>
            <w:tcW w:w="636" w:type="dxa"/>
          </w:tcPr>
          <w:p w14:paraId="2CCB2E02" w14:textId="77777777" w:rsidR="00843C16" w:rsidRPr="00843C16" w:rsidRDefault="00843C16" w:rsidP="00843C1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43C16">
              <w:rPr>
                <w:rFonts w:ascii="Times New Roman" w:eastAsia="Times New Roman" w:hAnsi="Times New Roman" w:cs="Times New Roman"/>
                <w:sz w:val="28"/>
                <w:szCs w:val="28"/>
                <w:lang w:eastAsia="ru-RU"/>
              </w:rPr>
              <w:t>1.</w:t>
            </w:r>
          </w:p>
        </w:tc>
        <w:tc>
          <w:tcPr>
            <w:tcW w:w="3608" w:type="dxa"/>
          </w:tcPr>
          <w:p w14:paraId="09B0D946" w14:textId="77777777" w:rsidR="00843C16" w:rsidRPr="00843C16" w:rsidRDefault="00843C16"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43C16">
              <w:rPr>
                <w:rFonts w:ascii="Times New Roman" w:eastAsia="Times New Roman" w:hAnsi="Times New Roman" w:cs="Times New Roman"/>
                <w:sz w:val="28"/>
                <w:szCs w:val="28"/>
                <w:lang w:eastAsia="ru-RU"/>
              </w:rPr>
              <w:t>Ініціатор  розробки  Програми</w:t>
            </w:r>
          </w:p>
        </w:tc>
        <w:tc>
          <w:tcPr>
            <w:tcW w:w="5701" w:type="dxa"/>
          </w:tcPr>
          <w:p w14:paraId="608BFE09" w14:textId="4FB1B257" w:rsidR="00843C16" w:rsidRPr="00046A18" w:rsidRDefault="00843C16"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val="en-US" w:eastAsia="ru-RU"/>
              </w:rPr>
            </w:pPr>
            <w:r w:rsidRPr="00843C16">
              <w:rPr>
                <w:rFonts w:ascii="Times New Roman" w:eastAsia="Times New Roman" w:hAnsi="Times New Roman" w:cs="Times New Roman"/>
                <w:sz w:val="28"/>
                <w:szCs w:val="28"/>
                <w:lang w:eastAsia="ru-RU"/>
              </w:rPr>
              <w:t xml:space="preserve">Комунальне некомерційне підприємство  </w:t>
            </w:r>
            <w:r w:rsidR="00046A18">
              <w:rPr>
                <w:rFonts w:ascii="Times New Roman" w:eastAsia="Times New Roman" w:hAnsi="Times New Roman" w:cs="Times New Roman"/>
                <w:sz w:val="28"/>
                <w:szCs w:val="28"/>
                <w:lang w:eastAsia="ru-RU"/>
              </w:rPr>
              <w:t>«Шацька лікарня Шацької селищної ради»</w:t>
            </w:r>
          </w:p>
        </w:tc>
      </w:tr>
      <w:tr w:rsidR="00843C16" w:rsidRPr="00843C16" w14:paraId="4AC468AD" w14:textId="77777777" w:rsidTr="00775C36">
        <w:trPr>
          <w:trHeight w:val="375"/>
        </w:trPr>
        <w:tc>
          <w:tcPr>
            <w:tcW w:w="636" w:type="dxa"/>
          </w:tcPr>
          <w:p w14:paraId="5451572F" w14:textId="5F875928" w:rsidR="00843C16" w:rsidRPr="00843C16" w:rsidRDefault="00046A18" w:rsidP="00843C1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43C16" w:rsidRPr="00843C16">
              <w:rPr>
                <w:rFonts w:ascii="Times New Roman" w:eastAsia="Times New Roman" w:hAnsi="Times New Roman" w:cs="Times New Roman"/>
                <w:sz w:val="28"/>
                <w:szCs w:val="28"/>
                <w:lang w:eastAsia="ru-RU"/>
              </w:rPr>
              <w:t>.</w:t>
            </w:r>
          </w:p>
        </w:tc>
        <w:tc>
          <w:tcPr>
            <w:tcW w:w="3608" w:type="dxa"/>
          </w:tcPr>
          <w:p w14:paraId="4F8A79B2" w14:textId="77777777" w:rsidR="00843C16" w:rsidRPr="00843C16" w:rsidRDefault="00843C16"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43C16">
              <w:rPr>
                <w:rFonts w:ascii="Times New Roman" w:eastAsia="Times New Roman" w:hAnsi="Times New Roman" w:cs="Times New Roman"/>
                <w:sz w:val="28"/>
                <w:szCs w:val="28"/>
                <w:lang w:eastAsia="ru-RU"/>
              </w:rPr>
              <w:t>Розробник Програми</w:t>
            </w:r>
          </w:p>
        </w:tc>
        <w:tc>
          <w:tcPr>
            <w:tcW w:w="5701" w:type="dxa"/>
          </w:tcPr>
          <w:p w14:paraId="0E6B706B" w14:textId="4433BA04" w:rsidR="00843C16" w:rsidRPr="00843C16" w:rsidRDefault="00046A18"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43C16">
              <w:rPr>
                <w:rFonts w:ascii="Times New Roman" w:eastAsia="Times New Roman" w:hAnsi="Times New Roman" w:cs="Times New Roman"/>
                <w:sz w:val="28"/>
                <w:szCs w:val="28"/>
                <w:lang w:eastAsia="ru-RU"/>
              </w:rPr>
              <w:t xml:space="preserve">Комунальне некомерційне підприємство  </w:t>
            </w:r>
            <w:r>
              <w:rPr>
                <w:rFonts w:ascii="Times New Roman" w:eastAsia="Times New Roman" w:hAnsi="Times New Roman" w:cs="Times New Roman"/>
                <w:sz w:val="28"/>
                <w:szCs w:val="28"/>
                <w:lang w:eastAsia="ru-RU"/>
              </w:rPr>
              <w:t>«Шацька лікарня Шацької селищної ради»</w:t>
            </w:r>
          </w:p>
        </w:tc>
      </w:tr>
      <w:tr w:rsidR="00843C16" w:rsidRPr="00843C16" w14:paraId="7D1F5946" w14:textId="77777777" w:rsidTr="00775C36">
        <w:trPr>
          <w:trHeight w:val="375"/>
        </w:trPr>
        <w:tc>
          <w:tcPr>
            <w:tcW w:w="636" w:type="dxa"/>
          </w:tcPr>
          <w:p w14:paraId="6BF08A57" w14:textId="15C33BBC" w:rsidR="00843C16" w:rsidRPr="00843C16" w:rsidRDefault="00046A18" w:rsidP="00843C1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43C16" w:rsidRPr="00843C16">
              <w:rPr>
                <w:rFonts w:ascii="Times New Roman" w:eastAsia="Times New Roman" w:hAnsi="Times New Roman" w:cs="Times New Roman"/>
                <w:sz w:val="28"/>
                <w:szCs w:val="28"/>
                <w:lang w:eastAsia="ru-RU"/>
              </w:rPr>
              <w:t>.</w:t>
            </w:r>
          </w:p>
        </w:tc>
        <w:tc>
          <w:tcPr>
            <w:tcW w:w="3608" w:type="dxa"/>
          </w:tcPr>
          <w:p w14:paraId="05F80F1D" w14:textId="77777777" w:rsidR="00843C16" w:rsidRPr="00843C16" w:rsidRDefault="00843C16"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43C16">
              <w:rPr>
                <w:rFonts w:ascii="Times New Roman" w:eastAsia="Times New Roman" w:hAnsi="Times New Roman" w:cs="Times New Roman"/>
                <w:sz w:val="28"/>
                <w:szCs w:val="28"/>
                <w:lang w:eastAsia="ru-RU"/>
              </w:rPr>
              <w:t>Відповідальний  виконавець  Програми</w:t>
            </w:r>
          </w:p>
        </w:tc>
        <w:tc>
          <w:tcPr>
            <w:tcW w:w="5701" w:type="dxa"/>
          </w:tcPr>
          <w:p w14:paraId="18688768" w14:textId="718E7952" w:rsidR="00843C16" w:rsidRPr="00843C16" w:rsidRDefault="00046A18"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43C16">
              <w:rPr>
                <w:rFonts w:ascii="Times New Roman" w:eastAsia="Times New Roman" w:hAnsi="Times New Roman" w:cs="Times New Roman"/>
                <w:sz w:val="28"/>
                <w:szCs w:val="28"/>
                <w:lang w:eastAsia="ru-RU"/>
              </w:rPr>
              <w:t xml:space="preserve">Комунальне некомерційне підприємство  </w:t>
            </w:r>
            <w:r>
              <w:rPr>
                <w:rFonts w:ascii="Times New Roman" w:eastAsia="Times New Roman" w:hAnsi="Times New Roman" w:cs="Times New Roman"/>
                <w:sz w:val="28"/>
                <w:szCs w:val="28"/>
                <w:lang w:eastAsia="ru-RU"/>
              </w:rPr>
              <w:t>«Шацька лікарня Шацької селищної ради»</w:t>
            </w:r>
          </w:p>
        </w:tc>
      </w:tr>
      <w:tr w:rsidR="00843C16" w:rsidRPr="00843C16" w14:paraId="656D6E31" w14:textId="77777777" w:rsidTr="00775C36">
        <w:trPr>
          <w:trHeight w:val="375"/>
        </w:trPr>
        <w:tc>
          <w:tcPr>
            <w:tcW w:w="636" w:type="dxa"/>
          </w:tcPr>
          <w:p w14:paraId="36B0D0FC" w14:textId="475A9A96" w:rsidR="00843C16" w:rsidRPr="00843C16" w:rsidRDefault="00046A18" w:rsidP="00843C1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43C16" w:rsidRPr="00843C16">
              <w:rPr>
                <w:rFonts w:ascii="Times New Roman" w:eastAsia="Times New Roman" w:hAnsi="Times New Roman" w:cs="Times New Roman"/>
                <w:sz w:val="28"/>
                <w:szCs w:val="28"/>
                <w:lang w:eastAsia="ru-RU"/>
              </w:rPr>
              <w:t>.</w:t>
            </w:r>
          </w:p>
        </w:tc>
        <w:tc>
          <w:tcPr>
            <w:tcW w:w="3608" w:type="dxa"/>
          </w:tcPr>
          <w:p w14:paraId="384E2572" w14:textId="77777777" w:rsidR="00843C16" w:rsidRPr="00843C16" w:rsidRDefault="00843C16"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43C16">
              <w:rPr>
                <w:rFonts w:ascii="Times New Roman" w:eastAsia="NSimSun" w:hAnsi="Times New Roman" w:cs="Times New Roman"/>
                <w:kern w:val="2"/>
                <w:sz w:val="28"/>
                <w:szCs w:val="28"/>
                <w:lang w:eastAsia="zh-CN" w:bidi="hi-IN"/>
              </w:rPr>
              <w:t>Головний розпорядник коштів</w:t>
            </w:r>
          </w:p>
        </w:tc>
        <w:tc>
          <w:tcPr>
            <w:tcW w:w="5701" w:type="dxa"/>
          </w:tcPr>
          <w:p w14:paraId="28FF4E59" w14:textId="586CAA21" w:rsidR="00843C16" w:rsidRPr="00843C16" w:rsidRDefault="00046A18"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Вишнівська сіль</w:t>
            </w:r>
            <w:r w:rsidR="00843C16" w:rsidRPr="00843C16">
              <w:rPr>
                <w:rFonts w:ascii="Times New Roman" w:eastAsia="Times New Roman" w:hAnsi="Times New Roman" w:cs="Times New Roman"/>
                <w:sz w:val="28"/>
                <w:szCs w:val="28"/>
                <w:lang w:eastAsia="ru-RU"/>
              </w:rPr>
              <w:t>ська  рада</w:t>
            </w:r>
          </w:p>
        </w:tc>
      </w:tr>
      <w:tr w:rsidR="00843C16" w:rsidRPr="00843C16" w14:paraId="322D568B" w14:textId="77777777" w:rsidTr="00775C36">
        <w:trPr>
          <w:trHeight w:val="375"/>
        </w:trPr>
        <w:tc>
          <w:tcPr>
            <w:tcW w:w="636" w:type="dxa"/>
          </w:tcPr>
          <w:p w14:paraId="3229410B" w14:textId="04058A86" w:rsidR="00843C16" w:rsidRPr="00843C16" w:rsidRDefault="00046A18" w:rsidP="00843C1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43C16" w:rsidRPr="00843C16">
              <w:rPr>
                <w:rFonts w:ascii="Times New Roman" w:eastAsia="Times New Roman" w:hAnsi="Times New Roman" w:cs="Times New Roman"/>
                <w:sz w:val="28"/>
                <w:szCs w:val="28"/>
                <w:lang w:eastAsia="ru-RU"/>
              </w:rPr>
              <w:t>.</w:t>
            </w:r>
          </w:p>
        </w:tc>
        <w:tc>
          <w:tcPr>
            <w:tcW w:w="3608" w:type="dxa"/>
          </w:tcPr>
          <w:p w14:paraId="73B10468" w14:textId="77777777" w:rsidR="00843C16" w:rsidRPr="00843C16" w:rsidRDefault="00843C16"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43C16">
              <w:rPr>
                <w:rFonts w:ascii="Times New Roman" w:eastAsia="Times New Roman" w:hAnsi="Times New Roman" w:cs="Times New Roman"/>
                <w:sz w:val="28"/>
                <w:szCs w:val="28"/>
                <w:lang w:eastAsia="ru-RU"/>
              </w:rPr>
              <w:t>Учасники  Програми</w:t>
            </w:r>
          </w:p>
        </w:tc>
        <w:tc>
          <w:tcPr>
            <w:tcW w:w="5701" w:type="dxa"/>
          </w:tcPr>
          <w:p w14:paraId="6902F992" w14:textId="7D580EA7" w:rsidR="00843C16" w:rsidRPr="00843C16" w:rsidRDefault="00843C16"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43C16">
              <w:rPr>
                <w:rFonts w:ascii="Times New Roman" w:eastAsia="Times New Roman" w:hAnsi="Times New Roman" w:cs="Times New Roman"/>
                <w:sz w:val="28"/>
                <w:szCs w:val="28"/>
                <w:lang w:eastAsia="ru-RU"/>
              </w:rPr>
              <w:t>Комунальне некомерційне підприємство  «</w:t>
            </w:r>
            <w:r w:rsidR="00046A18">
              <w:rPr>
                <w:rFonts w:ascii="Times New Roman" w:eastAsia="Times New Roman" w:hAnsi="Times New Roman" w:cs="Times New Roman"/>
                <w:sz w:val="28"/>
                <w:szCs w:val="28"/>
                <w:lang w:eastAsia="ru-RU"/>
              </w:rPr>
              <w:t>Шацька лікарня Шацької селищної ради</w:t>
            </w:r>
            <w:r w:rsidRPr="00843C16">
              <w:rPr>
                <w:rFonts w:ascii="Times New Roman" w:eastAsia="Times New Roman" w:hAnsi="Times New Roman" w:cs="Times New Roman"/>
                <w:sz w:val="28"/>
                <w:szCs w:val="28"/>
                <w:lang w:eastAsia="ru-RU"/>
              </w:rPr>
              <w:t xml:space="preserve">», </w:t>
            </w:r>
            <w:r w:rsidR="00046A18">
              <w:rPr>
                <w:rFonts w:ascii="Times New Roman" w:eastAsia="Times New Roman" w:hAnsi="Times New Roman" w:cs="Times New Roman"/>
                <w:sz w:val="28"/>
                <w:szCs w:val="28"/>
                <w:lang w:eastAsia="ru-RU"/>
              </w:rPr>
              <w:t>Вишнівська сільс</w:t>
            </w:r>
            <w:r w:rsidRPr="00843C16">
              <w:rPr>
                <w:rFonts w:ascii="Times New Roman" w:eastAsia="Times New Roman" w:hAnsi="Times New Roman" w:cs="Times New Roman"/>
                <w:sz w:val="28"/>
                <w:szCs w:val="28"/>
                <w:lang w:eastAsia="ru-RU"/>
              </w:rPr>
              <w:t>ька  рада</w:t>
            </w:r>
          </w:p>
        </w:tc>
      </w:tr>
      <w:tr w:rsidR="00843C16" w:rsidRPr="00843C16" w14:paraId="264E06CB" w14:textId="77777777" w:rsidTr="00775C36">
        <w:trPr>
          <w:trHeight w:val="375"/>
        </w:trPr>
        <w:tc>
          <w:tcPr>
            <w:tcW w:w="636" w:type="dxa"/>
          </w:tcPr>
          <w:p w14:paraId="105DD9AE" w14:textId="0690ED1B" w:rsidR="00843C16" w:rsidRPr="00843C16" w:rsidRDefault="00046A18" w:rsidP="00843C1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43C16" w:rsidRPr="00843C16">
              <w:rPr>
                <w:rFonts w:ascii="Times New Roman" w:eastAsia="Times New Roman" w:hAnsi="Times New Roman" w:cs="Times New Roman"/>
                <w:sz w:val="28"/>
                <w:szCs w:val="28"/>
                <w:lang w:eastAsia="ru-RU"/>
              </w:rPr>
              <w:t>.</w:t>
            </w:r>
          </w:p>
        </w:tc>
        <w:tc>
          <w:tcPr>
            <w:tcW w:w="3608" w:type="dxa"/>
          </w:tcPr>
          <w:p w14:paraId="7B74B11D" w14:textId="77777777" w:rsidR="00843C16" w:rsidRPr="00843C16" w:rsidRDefault="00843C16"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43C16">
              <w:rPr>
                <w:rFonts w:ascii="Times New Roman" w:eastAsia="Times New Roman" w:hAnsi="Times New Roman" w:cs="Times New Roman"/>
                <w:sz w:val="28"/>
                <w:szCs w:val="28"/>
                <w:lang w:eastAsia="ru-RU"/>
              </w:rPr>
              <w:t>Термін   реалізації  Програми</w:t>
            </w:r>
          </w:p>
        </w:tc>
        <w:tc>
          <w:tcPr>
            <w:tcW w:w="5701" w:type="dxa"/>
          </w:tcPr>
          <w:p w14:paraId="46BB9B9F" w14:textId="77777777" w:rsidR="00843C16" w:rsidRPr="00843C16" w:rsidRDefault="00843C16"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43C16">
              <w:rPr>
                <w:rFonts w:ascii="Times New Roman" w:eastAsia="Times New Roman" w:hAnsi="Times New Roman" w:cs="Times New Roman"/>
                <w:sz w:val="28"/>
                <w:szCs w:val="28"/>
                <w:lang w:eastAsia="ru-RU"/>
              </w:rPr>
              <w:t>2025-2027 роки</w:t>
            </w:r>
          </w:p>
        </w:tc>
      </w:tr>
      <w:tr w:rsidR="00843C16" w:rsidRPr="00843C16" w14:paraId="1DB5E84B" w14:textId="77777777" w:rsidTr="00775C36">
        <w:trPr>
          <w:trHeight w:val="375"/>
        </w:trPr>
        <w:tc>
          <w:tcPr>
            <w:tcW w:w="636" w:type="dxa"/>
          </w:tcPr>
          <w:p w14:paraId="1A676008" w14:textId="77777777" w:rsidR="00843C16" w:rsidRPr="00843C16" w:rsidRDefault="00843C16" w:rsidP="00843C1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43C16">
              <w:rPr>
                <w:rFonts w:ascii="Times New Roman" w:eastAsia="Times New Roman" w:hAnsi="Times New Roman" w:cs="Times New Roman"/>
                <w:sz w:val="28"/>
                <w:szCs w:val="28"/>
                <w:lang w:eastAsia="ru-RU"/>
              </w:rPr>
              <w:t>7.1.</w:t>
            </w:r>
          </w:p>
        </w:tc>
        <w:tc>
          <w:tcPr>
            <w:tcW w:w="3608" w:type="dxa"/>
          </w:tcPr>
          <w:p w14:paraId="0ADBD4EC" w14:textId="77777777" w:rsidR="00843C16" w:rsidRPr="00843C16" w:rsidRDefault="00843C16"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43C16">
              <w:rPr>
                <w:rFonts w:ascii="Times New Roman" w:eastAsia="NSimSun" w:hAnsi="Times New Roman" w:cs="Times New Roman"/>
                <w:kern w:val="2"/>
                <w:sz w:val="28"/>
                <w:szCs w:val="28"/>
                <w:lang w:eastAsia="zh-CN" w:bidi="hi-IN"/>
              </w:rPr>
              <w:t>Етапи виконання Програми:</w:t>
            </w:r>
          </w:p>
        </w:tc>
        <w:tc>
          <w:tcPr>
            <w:tcW w:w="5701" w:type="dxa"/>
          </w:tcPr>
          <w:p w14:paraId="2E841630" w14:textId="77777777" w:rsidR="00843C16" w:rsidRPr="00843C16" w:rsidRDefault="00843C16" w:rsidP="00843C16">
            <w:pPr>
              <w:widowControl w:val="0"/>
              <w:suppressAutoHyphens/>
              <w:spacing w:after="0" w:line="240" w:lineRule="auto"/>
              <w:textAlignment w:val="baseline"/>
              <w:rPr>
                <w:rFonts w:ascii="Times New Roman" w:eastAsia="NSimSun" w:hAnsi="Times New Roman" w:cs="Times New Roman"/>
                <w:kern w:val="2"/>
                <w:sz w:val="28"/>
                <w:szCs w:val="28"/>
                <w:lang w:eastAsia="zh-CN" w:bidi="hi-IN"/>
              </w:rPr>
            </w:pPr>
            <w:r w:rsidRPr="00843C16">
              <w:rPr>
                <w:rFonts w:ascii="Times New Roman" w:eastAsia="NSimSun" w:hAnsi="Times New Roman" w:cs="Times New Roman"/>
                <w:kern w:val="2"/>
                <w:sz w:val="28"/>
                <w:szCs w:val="28"/>
                <w:lang w:eastAsia="zh-CN" w:bidi="hi-IN"/>
              </w:rPr>
              <w:t>1 етап - 2025 рік</w:t>
            </w:r>
          </w:p>
          <w:p w14:paraId="1C53E89C" w14:textId="77777777" w:rsidR="00843C16" w:rsidRPr="00843C16" w:rsidRDefault="00843C16" w:rsidP="00843C16">
            <w:pPr>
              <w:widowControl w:val="0"/>
              <w:suppressAutoHyphens/>
              <w:spacing w:after="0" w:line="240" w:lineRule="auto"/>
              <w:textAlignment w:val="baseline"/>
              <w:rPr>
                <w:rFonts w:ascii="Times New Roman" w:eastAsia="NSimSun" w:hAnsi="Times New Roman" w:cs="Times New Roman"/>
                <w:kern w:val="2"/>
                <w:sz w:val="28"/>
                <w:szCs w:val="28"/>
                <w:lang w:eastAsia="zh-CN" w:bidi="hi-IN"/>
              </w:rPr>
            </w:pPr>
            <w:r w:rsidRPr="00843C16">
              <w:rPr>
                <w:rFonts w:ascii="Times New Roman" w:eastAsia="NSimSun" w:hAnsi="Times New Roman" w:cs="Times New Roman"/>
                <w:kern w:val="2"/>
                <w:sz w:val="28"/>
                <w:szCs w:val="28"/>
                <w:lang w:eastAsia="zh-CN" w:bidi="hi-IN"/>
              </w:rPr>
              <w:t>2 етап - 2026 рік</w:t>
            </w:r>
          </w:p>
          <w:p w14:paraId="5A0F72DA" w14:textId="77777777" w:rsidR="00843C16" w:rsidRPr="00843C16" w:rsidRDefault="00843C16"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43C16">
              <w:rPr>
                <w:rFonts w:ascii="Times New Roman" w:eastAsia="NSimSun" w:hAnsi="Times New Roman" w:cs="Times New Roman"/>
                <w:kern w:val="2"/>
                <w:sz w:val="28"/>
                <w:szCs w:val="28"/>
                <w:lang w:eastAsia="zh-CN" w:bidi="hi-IN"/>
              </w:rPr>
              <w:t>3 етап - 2027 рік</w:t>
            </w:r>
          </w:p>
        </w:tc>
      </w:tr>
      <w:tr w:rsidR="00843C16" w:rsidRPr="00843C16" w14:paraId="7E1D5CD5" w14:textId="77777777" w:rsidTr="00775C36">
        <w:trPr>
          <w:trHeight w:val="375"/>
        </w:trPr>
        <w:tc>
          <w:tcPr>
            <w:tcW w:w="636" w:type="dxa"/>
          </w:tcPr>
          <w:p w14:paraId="669D4994" w14:textId="77777777" w:rsidR="00843C16" w:rsidRPr="00843C16" w:rsidRDefault="00843C16" w:rsidP="00843C1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43C16">
              <w:rPr>
                <w:rFonts w:ascii="Times New Roman" w:eastAsia="Times New Roman" w:hAnsi="Times New Roman" w:cs="Times New Roman"/>
                <w:sz w:val="28"/>
                <w:szCs w:val="28"/>
                <w:lang w:eastAsia="ru-RU"/>
              </w:rPr>
              <w:t>8.</w:t>
            </w:r>
          </w:p>
        </w:tc>
        <w:tc>
          <w:tcPr>
            <w:tcW w:w="3608" w:type="dxa"/>
          </w:tcPr>
          <w:p w14:paraId="3B1CA5C8" w14:textId="77777777" w:rsidR="00843C16" w:rsidRPr="00843C16" w:rsidRDefault="00843C16"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43C16">
              <w:rPr>
                <w:rFonts w:ascii="Times New Roman" w:eastAsia="Times New Roman" w:hAnsi="Times New Roman" w:cs="Times New Roman"/>
                <w:sz w:val="28"/>
                <w:szCs w:val="28"/>
                <w:lang w:eastAsia="ru-RU"/>
              </w:rPr>
              <w:t>Перелік  бюджетів, які  беруть  участь   у виконанні  Програми</w:t>
            </w:r>
          </w:p>
        </w:tc>
        <w:tc>
          <w:tcPr>
            <w:tcW w:w="5701" w:type="dxa"/>
          </w:tcPr>
          <w:p w14:paraId="5510BC87" w14:textId="59F8922C" w:rsidR="00843C16" w:rsidRPr="00843C16" w:rsidRDefault="00843C16"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43C16">
              <w:rPr>
                <w:rFonts w:ascii="Times New Roman" w:eastAsia="Times New Roman" w:hAnsi="Times New Roman" w:cs="Times New Roman"/>
                <w:sz w:val="28"/>
                <w:szCs w:val="28"/>
                <w:lang w:eastAsia="ru-RU"/>
              </w:rPr>
              <w:t xml:space="preserve">Бюджет  </w:t>
            </w:r>
            <w:r w:rsidR="00046A18">
              <w:rPr>
                <w:rFonts w:ascii="Times New Roman" w:eastAsia="Times New Roman" w:hAnsi="Times New Roman" w:cs="Times New Roman"/>
                <w:sz w:val="28"/>
                <w:szCs w:val="28"/>
                <w:lang w:eastAsia="ru-RU"/>
              </w:rPr>
              <w:t>Вишнівської сільської ради</w:t>
            </w:r>
            <w:r w:rsidRPr="00843C16">
              <w:rPr>
                <w:rFonts w:ascii="Times New Roman" w:eastAsia="Times New Roman" w:hAnsi="Times New Roman" w:cs="Times New Roman"/>
                <w:sz w:val="28"/>
                <w:szCs w:val="28"/>
                <w:lang w:eastAsia="ru-RU"/>
              </w:rPr>
              <w:t>, інші  джерела, не заборонені  законодавством  України</w:t>
            </w:r>
          </w:p>
        </w:tc>
      </w:tr>
      <w:tr w:rsidR="00843C16" w:rsidRPr="00843C16" w14:paraId="2EFF7539" w14:textId="77777777" w:rsidTr="00775C36">
        <w:trPr>
          <w:trHeight w:val="375"/>
        </w:trPr>
        <w:tc>
          <w:tcPr>
            <w:tcW w:w="636" w:type="dxa"/>
          </w:tcPr>
          <w:p w14:paraId="477F56C2" w14:textId="77777777" w:rsidR="00843C16" w:rsidRPr="00843C16" w:rsidRDefault="00843C16" w:rsidP="00843C1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43C16">
              <w:rPr>
                <w:rFonts w:ascii="Times New Roman" w:eastAsia="Times New Roman" w:hAnsi="Times New Roman" w:cs="Times New Roman"/>
                <w:sz w:val="28"/>
                <w:szCs w:val="28"/>
                <w:lang w:eastAsia="ru-RU"/>
              </w:rPr>
              <w:t>9.</w:t>
            </w:r>
          </w:p>
        </w:tc>
        <w:tc>
          <w:tcPr>
            <w:tcW w:w="3608" w:type="dxa"/>
          </w:tcPr>
          <w:p w14:paraId="7B302238" w14:textId="77777777" w:rsidR="00843C16" w:rsidRPr="00843C16" w:rsidRDefault="00843C16"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43C16">
              <w:rPr>
                <w:rFonts w:ascii="Times New Roman" w:eastAsia="Times New Roman" w:hAnsi="Times New Roman" w:cs="Times New Roman"/>
                <w:sz w:val="28"/>
                <w:szCs w:val="28"/>
                <w:lang w:eastAsia="ru-RU"/>
              </w:rPr>
              <w:t>Загальний  обсяг  фінансових  ресурсів, необхідних  для  реалізації  Програми</w:t>
            </w:r>
          </w:p>
        </w:tc>
        <w:tc>
          <w:tcPr>
            <w:tcW w:w="5701" w:type="dxa"/>
          </w:tcPr>
          <w:p w14:paraId="009DC512" w14:textId="2746CA46" w:rsidR="00843C16" w:rsidRPr="00A51EC3" w:rsidRDefault="00843C16" w:rsidP="00843C16">
            <w:pPr>
              <w:widowControl w:val="0"/>
              <w:suppressAutoHyphens/>
              <w:snapToGrid w:val="0"/>
              <w:spacing w:after="0" w:line="240" w:lineRule="auto"/>
              <w:textAlignment w:val="baseline"/>
              <w:rPr>
                <w:rFonts w:ascii="Times New Roman" w:eastAsia="NSimSun" w:hAnsi="Times New Roman" w:cs="Times New Roman"/>
                <w:kern w:val="2"/>
                <w:sz w:val="28"/>
                <w:szCs w:val="28"/>
                <w:lang w:eastAsia="zh-CN" w:bidi="hi-IN"/>
              </w:rPr>
            </w:pPr>
            <w:r w:rsidRPr="00A51EC3">
              <w:rPr>
                <w:rFonts w:ascii="Times New Roman" w:eastAsia="NSimSun" w:hAnsi="Times New Roman" w:cs="Times New Roman"/>
                <w:kern w:val="2"/>
                <w:sz w:val="28"/>
                <w:szCs w:val="28"/>
                <w:lang w:eastAsia="zh-CN" w:bidi="hi-IN"/>
              </w:rPr>
              <w:t xml:space="preserve">2025 рік -   </w:t>
            </w:r>
            <w:r w:rsidR="004919E1" w:rsidRPr="00A51EC3">
              <w:rPr>
                <w:rFonts w:ascii="Times New Roman" w:eastAsia="NSimSun" w:hAnsi="Times New Roman" w:cs="Times New Roman"/>
                <w:kern w:val="2"/>
                <w:sz w:val="28"/>
                <w:szCs w:val="28"/>
                <w:lang w:eastAsia="zh-CN" w:bidi="hi-IN"/>
              </w:rPr>
              <w:t>500</w:t>
            </w:r>
            <w:r w:rsidRPr="00A51EC3">
              <w:rPr>
                <w:rFonts w:ascii="Times New Roman" w:eastAsia="NSimSun" w:hAnsi="Times New Roman" w:cs="Times New Roman"/>
                <w:kern w:val="2"/>
                <w:sz w:val="28"/>
                <w:szCs w:val="28"/>
                <w:lang w:eastAsia="zh-CN" w:bidi="hi-IN"/>
              </w:rPr>
              <w:t>,0 тис. грн</w:t>
            </w:r>
          </w:p>
          <w:p w14:paraId="3F9DE76E" w14:textId="6F5C7599" w:rsidR="00843C16" w:rsidRPr="00A51EC3" w:rsidRDefault="00843C16" w:rsidP="00843C16">
            <w:pPr>
              <w:widowControl w:val="0"/>
              <w:suppressAutoHyphens/>
              <w:snapToGrid w:val="0"/>
              <w:spacing w:after="0" w:line="240" w:lineRule="auto"/>
              <w:textAlignment w:val="baseline"/>
              <w:rPr>
                <w:rFonts w:ascii="Times New Roman" w:eastAsia="NSimSun" w:hAnsi="Times New Roman" w:cs="Times New Roman"/>
                <w:kern w:val="2"/>
                <w:sz w:val="28"/>
                <w:szCs w:val="28"/>
                <w:lang w:eastAsia="zh-CN" w:bidi="hi-IN"/>
              </w:rPr>
            </w:pPr>
            <w:r w:rsidRPr="00A51EC3">
              <w:rPr>
                <w:rFonts w:ascii="Times New Roman" w:eastAsia="NSimSun" w:hAnsi="Times New Roman" w:cs="Times New Roman"/>
                <w:kern w:val="2"/>
                <w:sz w:val="28"/>
                <w:szCs w:val="28"/>
                <w:lang w:eastAsia="zh-CN" w:bidi="hi-IN"/>
              </w:rPr>
              <w:t xml:space="preserve">2026 рік -   </w:t>
            </w:r>
            <w:r w:rsidR="004919E1" w:rsidRPr="00A51EC3">
              <w:rPr>
                <w:rFonts w:ascii="Times New Roman" w:eastAsia="NSimSun" w:hAnsi="Times New Roman" w:cs="Times New Roman"/>
                <w:kern w:val="2"/>
                <w:sz w:val="28"/>
                <w:szCs w:val="28"/>
                <w:lang w:eastAsia="zh-CN" w:bidi="hi-IN"/>
              </w:rPr>
              <w:t>500</w:t>
            </w:r>
            <w:r w:rsidRPr="00A51EC3">
              <w:rPr>
                <w:rFonts w:ascii="Times New Roman" w:eastAsia="NSimSun" w:hAnsi="Times New Roman" w:cs="Times New Roman"/>
                <w:kern w:val="2"/>
                <w:sz w:val="28"/>
                <w:szCs w:val="28"/>
                <w:lang w:eastAsia="zh-CN" w:bidi="hi-IN"/>
              </w:rPr>
              <w:t xml:space="preserve">,0 тис. грн  </w:t>
            </w:r>
          </w:p>
          <w:p w14:paraId="27C44107" w14:textId="0DC8519A" w:rsidR="00843C16" w:rsidRPr="00A51EC3" w:rsidRDefault="00843C16"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A51EC3">
              <w:rPr>
                <w:rFonts w:ascii="Times New Roman" w:eastAsia="NSimSun" w:hAnsi="Times New Roman" w:cs="Times New Roman"/>
                <w:kern w:val="2"/>
                <w:sz w:val="28"/>
                <w:szCs w:val="28"/>
                <w:lang w:eastAsia="zh-CN" w:bidi="hi-IN"/>
              </w:rPr>
              <w:t xml:space="preserve">2027 рік -   </w:t>
            </w:r>
            <w:r w:rsidR="004919E1" w:rsidRPr="00A51EC3">
              <w:rPr>
                <w:rFonts w:ascii="Times New Roman" w:eastAsia="NSimSun" w:hAnsi="Times New Roman" w:cs="Times New Roman"/>
                <w:kern w:val="2"/>
                <w:sz w:val="28"/>
                <w:szCs w:val="28"/>
                <w:lang w:eastAsia="zh-CN" w:bidi="hi-IN"/>
              </w:rPr>
              <w:t>500</w:t>
            </w:r>
            <w:r w:rsidRPr="00A51EC3">
              <w:rPr>
                <w:rFonts w:ascii="Times New Roman" w:eastAsia="NSimSun" w:hAnsi="Times New Roman" w:cs="Times New Roman"/>
                <w:kern w:val="2"/>
                <w:sz w:val="28"/>
                <w:szCs w:val="28"/>
                <w:lang w:eastAsia="zh-CN" w:bidi="hi-IN"/>
              </w:rPr>
              <w:t>,0 тис. грн</w:t>
            </w:r>
            <w:r w:rsidRPr="00A51EC3">
              <w:rPr>
                <w:rFonts w:ascii="Times New Roman" w:eastAsia="NSimSun" w:hAnsi="Times New Roman" w:cs="Times New Roman"/>
                <w:kern w:val="2"/>
                <w:sz w:val="24"/>
                <w:szCs w:val="24"/>
                <w:lang w:eastAsia="zh-CN" w:bidi="hi-IN"/>
              </w:rPr>
              <w:t xml:space="preserve">              </w:t>
            </w:r>
          </w:p>
        </w:tc>
      </w:tr>
      <w:tr w:rsidR="00843C16" w:rsidRPr="00843C16" w14:paraId="354BFEF7" w14:textId="77777777" w:rsidTr="00775C36">
        <w:trPr>
          <w:trHeight w:val="375"/>
        </w:trPr>
        <w:tc>
          <w:tcPr>
            <w:tcW w:w="636" w:type="dxa"/>
          </w:tcPr>
          <w:p w14:paraId="1940D0B8" w14:textId="77777777" w:rsidR="00843C16" w:rsidRPr="00843C16" w:rsidRDefault="00843C16" w:rsidP="00843C1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43C16">
              <w:rPr>
                <w:rFonts w:ascii="Times New Roman" w:eastAsia="Times New Roman" w:hAnsi="Times New Roman" w:cs="Times New Roman"/>
                <w:sz w:val="28"/>
                <w:szCs w:val="28"/>
                <w:lang w:eastAsia="ru-RU"/>
              </w:rPr>
              <w:t>9.1.</w:t>
            </w:r>
          </w:p>
        </w:tc>
        <w:tc>
          <w:tcPr>
            <w:tcW w:w="3608" w:type="dxa"/>
          </w:tcPr>
          <w:p w14:paraId="6693E17B" w14:textId="77777777" w:rsidR="00843C16" w:rsidRPr="00843C16" w:rsidRDefault="00843C16"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43C16">
              <w:rPr>
                <w:rFonts w:ascii="Times New Roman" w:eastAsia="NSimSun" w:hAnsi="Times New Roman" w:cs="Times New Roman"/>
                <w:kern w:val="2"/>
                <w:sz w:val="28"/>
                <w:szCs w:val="28"/>
                <w:lang w:eastAsia="zh-CN" w:bidi="hi-IN"/>
              </w:rPr>
              <w:t>Коштів місцевого бюджету</w:t>
            </w:r>
          </w:p>
        </w:tc>
        <w:tc>
          <w:tcPr>
            <w:tcW w:w="5701" w:type="dxa"/>
          </w:tcPr>
          <w:p w14:paraId="523E2631" w14:textId="022DB708" w:rsidR="00843C16" w:rsidRPr="00A51EC3" w:rsidRDefault="004919E1"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A51EC3">
              <w:rPr>
                <w:rFonts w:ascii="Times New Roman" w:eastAsia="Times New Roman" w:hAnsi="Times New Roman" w:cs="Times New Roman"/>
                <w:sz w:val="28"/>
                <w:szCs w:val="28"/>
                <w:lang w:eastAsia="ru-RU"/>
              </w:rPr>
              <w:t>1 500</w:t>
            </w:r>
            <w:r w:rsidR="00843C16" w:rsidRPr="00A51EC3">
              <w:rPr>
                <w:rFonts w:ascii="Times New Roman" w:eastAsia="Times New Roman" w:hAnsi="Times New Roman" w:cs="Times New Roman"/>
                <w:sz w:val="28"/>
                <w:szCs w:val="28"/>
                <w:lang w:eastAsia="ru-RU"/>
              </w:rPr>
              <w:t>,0 тис.грн</w:t>
            </w:r>
          </w:p>
        </w:tc>
      </w:tr>
      <w:tr w:rsidR="00843C16" w:rsidRPr="00843C16" w14:paraId="22136D45" w14:textId="77777777" w:rsidTr="00775C36">
        <w:trPr>
          <w:trHeight w:val="375"/>
        </w:trPr>
        <w:tc>
          <w:tcPr>
            <w:tcW w:w="636" w:type="dxa"/>
          </w:tcPr>
          <w:p w14:paraId="3F81296A" w14:textId="77777777" w:rsidR="00843C16" w:rsidRPr="00843C16" w:rsidRDefault="00843C16" w:rsidP="00843C1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43C16">
              <w:rPr>
                <w:rFonts w:ascii="Times New Roman" w:eastAsia="Times New Roman" w:hAnsi="Times New Roman" w:cs="Times New Roman"/>
                <w:sz w:val="28"/>
                <w:szCs w:val="28"/>
                <w:lang w:eastAsia="ru-RU"/>
              </w:rPr>
              <w:t>9.2.</w:t>
            </w:r>
          </w:p>
        </w:tc>
        <w:tc>
          <w:tcPr>
            <w:tcW w:w="3608" w:type="dxa"/>
          </w:tcPr>
          <w:p w14:paraId="591E9F9F" w14:textId="77777777" w:rsidR="00843C16" w:rsidRPr="00843C16" w:rsidRDefault="00843C16"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43C16">
              <w:rPr>
                <w:rFonts w:ascii="Times New Roman" w:eastAsia="NSimSun" w:hAnsi="Times New Roman" w:cs="Times New Roman"/>
                <w:kern w:val="2"/>
                <w:sz w:val="28"/>
                <w:szCs w:val="28"/>
                <w:lang w:eastAsia="zh-CN" w:bidi="hi-IN"/>
              </w:rPr>
              <w:t>Коштів інших джерел</w:t>
            </w:r>
          </w:p>
        </w:tc>
        <w:tc>
          <w:tcPr>
            <w:tcW w:w="5701" w:type="dxa"/>
          </w:tcPr>
          <w:p w14:paraId="06DE87FB" w14:textId="77777777" w:rsidR="00843C16" w:rsidRPr="00843C16" w:rsidRDefault="00843C16" w:rsidP="00843C16">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43C16">
              <w:rPr>
                <w:rFonts w:ascii="Times New Roman" w:eastAsia="Times New Roman" w:hAnsi="Times New Roman" w:cs="Times New Roman"/>
                <w:sz w:val="28"/>
                <w:szCs w:val="28"/>
                <w:lang w:eastAsia="ru-RU"/>
              </w:rPr>
              <w:t>-</w:t>
            </w:r>
          </w:p>
        </w:tc>
      </w:tr>
    </w:tbl>
    <w:p w14:paraId="53EEA84D" w14:textId="77777777" w:rsidR="00843C16" w:rsidRDefault="00843C16" w:rsidP="00BA192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04EA736E" w14:textId="6265C6A9" w:rsidR="00BA1929" w:rsidRPr="000769CB" w:rsidRDefault="00BA1929" w:rsidP="00BA1929">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0769CB">
        <w:rPr>
          <w:rFonts w:ascii="Times New Roman" w:eastAsia="Times New Roman" w:hAnsi="Times New Roman" w:cs="Times New Roman"/>
          <w:b/>
          <w:bCs/>
          <w:color w:val="000000"/>
          <w:sz w:val="28"/>
          <w:szCs w:val="28"/>
          <w:lang w:eastAsia="ru-RU"/>
        </w:rPr>
        <w:t xml:space="preserve"> </w:t>
      </w:r>
      <w:r w:rsidR="000D7D2F">
        <w:rPr>
          <w:rFonts w:ascii="Times New Roman" w:eastAsia="Times New Roman" w:hAnsi="Times New Roman" w:cs="Times New Roman"/>
          <w:b/>
          <w:bCs/>
          <w:color w:val="000000"/>
          <w:sz w:val="28"/>
          <w:szCs w:val="28"/>
          <w:lang w:eastAsia="ru-RU"/>
        </w:rPr>
        <w:t xml:space="preserve">                                            </w:t>
      </w:r>
      <w:r w:rsidRPr="000769CB">
        <w:rPr>
          <w:rFonts w:ascii="Times New Roman" w:eastAsia="Times New Roman" w:hAnsi="Times New Roman" w:cs="Times New Roman"/>
          <w:b/>
          <w:bCs/>
          <w:color w:val="000000"/>
          <w:sz w:val="28"/>
          <w:szCs w:val="28"/>
          <w:lang w:val="ru-RU" w:eastAsia="ru-RU"/>
        </w:rPr>
        <w:t>2. Мета Програми</w:t>
      </w:r>
    </w:p>
    <w:p w14:paraId="6790D000" w14:textId="4F2A8414" w:rsidR="000D7D2F" w:rsidRPr="000D7D2F" w:rsidRDefault="000D7D2F" w:rsidP="000D7D2F">
      <w:pPr>
        <w:widowControl w:val="0"/>
        <w:autoSpaceDE w:val="0"/>
        <w:autoSpaceDN w:val="0"/>
        <w:adjustRightInd w:val="0"/>
        <w:spacing w:after="0" w:line="240" w:lineRule="auto"/>
        <w:rPr>
          <w:rFonts w:ascii="Times New Roman" w:eastAsia="Times New Roman" w:hAnsi="Times New Roman" w:cs="Times New Roman"/>
          <w:b/>
          <w:bCs/>
          <w:color w:val="000000"/>
          <w:sz w:val="28"/>
          <w:szCs w:val="28"/>
          <w:lang w:eastAsia="uk-UA"/>
        </w:rPr>
      </w:pPr>
    </w:p>
    <w:p w14:paraId="07A1CFE7" w14:textId="2BBDD001" w:rsidR="00BA1929" w:rsidRPr="008A2269" w:rsidRDefault="000D7D2F" w:rsidP="008A2269">
      <w:pPr>
        <w:suppressAutoHyphens/>
        <w:spacing w:after="0" w:line="240" w:lineRule="auto"/>
        <w:ind w:firstLine="568"/>
        <w:jc w:val="both"/>
        <w:rPr>
          <w:rFonts w:ascii="Times New Roman" w:eastAsia="Times New Roman" w:hAnsi="Times New Roman" w:cs="Times New Roman"/>
          <w:sz w:val="24"/>
          <w:szCs w:val="24"/>
          <w:lang w:eastAsia="zh-CN"/>
        </w:rPr>
      </w:pPr>
      <w:r w:rsidRPr="000D7D2F">
        <w:rPr>
          <w:rFonts w:ascii="Times New Roman" w:eastAsia="Times New Roman" w:hAnsi="Times New Roman" w:cs="Times New Roman"/>
          <w:sz w:val="28"/>
          <w:szCs w:val="28"/>
          <w:lang w:eastAsia="zh-CN"/>
        </w:rPr>
        <w:t>Метою Програми є зниження стоматологічної захворюваності населення шляхом удосконалення надання стоматологічної допомоги та впровадження профілактики  стоматологічних захворювань, запровадження міжсекторальних підходів до розв’язання проблем, що виникають під час надання стоматологічної допомоги, та приведення організаційної структури, завдань і функцій стоматологічної допомоги у відповідність із потребами населення.</w:t>
      </w:r>
      <w:bookmarkStart w:id="1" w:name="o27"/>
      <w:bookmarkEnd w:id="1"/>
    </w:p>
    <w:p w14:paraId="05972163" w14:textId="77777777" w:rsidR="008A2269" w:rsidRDefault="00BA1929" w:rsidP="00BA192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86C5B">
        <w:rPr>
          <w:rFonts w:ascii="Times New Roman" w:eastAsia="Times New Roman" w:hAnsi="Times New Roman" w:cs="Times New Roman"/>
          <w:b/>
          <w:bCs/>
          <w:color w:val="000000"/>
          <w:sz w:val="28"/>
          <w:szCs w:val="28"/>
          <w:lang w:eastAsia="ru-RU"/>
        </w:rPr>
        <w:t xml:space="preserve">                                          </w:t>
      </w:r>
    </w:p>
    <w:p w14:paraId="65B172B5" w14:textId="2BE18424" w:rsidR="00BA1929" w:rsidRPr="00586C5B" w:rsidRDefault="00BA1929" w:rsidP="008A2269">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586C5B">
        <w:rPr>
          <w:rFonts w:ascii="Times New Roman" w:eastAsia="Times New Roman" w:hAnsi="Times New Roman" w:cs="Times New Roman"/>
          <w:b/>
          <w:bCs/>
          <w:color w:val="000000"/>
          <w:sz w:val="28"/>
          <w:szCs w:val="28"/>
          <w:lang w:val="ru-RU" w:eastAsia="ru-RU"/>
        </w:rPr>
        <w:t>3. </w:t>
      </w:r>
      <w:r w:rsidR="003E1C0C" w:rsidRPr="00586C5B">
        <w:rPr>
          <w:rFonts w:ascii="Times New Roman" w:hAnsi="Times New Roman" w:cs="Times New Roman"/>
          <w:b/>
          <w:sz w:val="28"/>
          <w:szCs w:val="28"/>
        </w:rPr>
        <w:t xml:space="preserve">Завдання  і </w:t>
      </w:r>
      <w:r w:rsidRPr="00586C5B">
        <w:rPr>
          <w:rFonts w:ascii="Times New Roman" w:eastAsia="Times New Roman" w:hAnsi="Times New Roman" w:cs="Times New Roman"/>
          <w:b/>
          <w:bCs/>
          <w:color w:val="000000"/>
          <w:sz w:val="28"/>
          <w:szCs w:val="28"/>
          <w:lang w:val="ru-RU" w:eastAsia="ru-RU"/>
        </w:rPr>
        <w:t>Заходи Програми</w:t>
      </w:r>
    </w:p>
    <w:p w14:paraId="1063424E" w14:textId="77777777" w:rsidR="00A47128" w:rsidRDefault="00A47128" w:rsidP="003E1C0C">
      <w:pPr>
        <w:suppressAutoHyphens/>
        <w:spacing w:after="0" w:line="240" w:lineRule="auto"/>
        <w:jc w:val="both"/>
        <w:rPr>
          <w:rFonts w:ascii="Times New Roman" w:eastAsia="Times New Roman" w:hAnsi="Times New Roman" w:cs="Times New Roman"/>
          <w:b/>
          <w:sz w:val="28"/>
          <w:szCs w:val="28"/>
          <w:lang w:eastAsia="ru-RU"/>
        </w:rPr>
      </w:pPr>
    </w:p>
    <w:p w14:paraId="56D4E11C" w14:textId="1057B910" w:rsidR="003E1C0C" w:rsidRPr="003E1C0C" w:rsidRDefault="00A47128" w:rsidP="003E1C0C">
      <w:pPr>
        <w:suppressAutoHyphens/>
        <w:spacing w:after="0" w:line="240" w:lineRule="auto"/>
        <w:jc w:val="both"/>
        <w:rPr>
          <w:rFonts w:ascii="Times New Roman" w:eastAsia="Times New Roman" w:hAnsi="Times New Roman" w:cs="Times New Roman"/>
          <w:sz w:val="24"/>
          <w:szCs w:val="24"/>
          <w:lang w:val="ru-RU" w:eastAsia="zh-CN"/>
        </w:rPr>
      </w:pPr>
      <w:r>
        <w:rPr>
          <w:rFonts w:ascii="Times New Roman" w:eastAsia="Times New Roman" w:hAnsi="Times New Roman" w:cs="Times New Roman"/>
          <w:b/>
          <w:sz w:val="28"/>
          <w:szCs w:val="28"/>
          <w:lang w:eastAsia="ru-RU"/>
        </w:rPr>
        <w:t>3.1.</w:t>
      </w:r>
      <w:r w:rsidR="003E1C0C" w:rsidRPr="003E1C0C">
        <w:rPr>
          <w:rFonts w:ascii="Times New Roman" w:eastAsia="Times New Roman" w:hAnsi="Times New Roman" w:cs="Times New Roman"/>
          <w:sz w:val="28"/>
          <w:szCs w:val="28"/>
          <w:lang w:val="ru-RU" w:eastAsia="zh-CN"/>
        </w:rPr>
        <w:t xml:space="preserve">Основними завданнями Програми є: </w:t>
      </w:r>
    </w:p>
    <w:p w14:paraId="3FCCC6C4" w14:textId="77777777" w:rsidR="003E1C0C" w:rsidRPr="003E1C0C" w:rsidRDefault="003E1C0C" w:rsidP="003E1C0C">
      <w:pPr>
        <w:suppressAutoHyphens/>
        <w:spacing w:after="0" w:line="240" w:lineRule="auto"/>
        <w:ind w:firstLine="568"/>
        <w:jc w:val="both"/>
        <w:rPr>
          <w:rFonts w:ascii="Times New Roman" w:eastAsia="Times New Roman" w:hAnsi="Times New Roman" w:cs="Times New Roman"/>
          <w:sz w:val="24"/>
          <w:szCs w:val="24"/>
          <w:lang w:val="ru-RU" w:eastAsia="zh-CN"/>
        </w:rPr>
      </w:pPr>
      <w:r w:rsidRPr="003E1C0C">
        <w:rPr>
          <w:rFonts w:ascii="Times New Roman" w:eastAsia="Times New Roman" w:hAnsi="Times New Roman" w:cs="Times New Roman"/>
          <w:sz w:val="28"/>
          <w:szCs w:val="28"/>
          <w:lang w:eastAsia="zh-CN"/>
        </w:rPr>
        <w:t>- профілактика стоматологічних захворювань у населення;</w:t>
      </w:r>
    </w:p>
    <w:p w14:paraId="2DF2191B" w14:textId="77777777" w:rsidR="003E1C0C" w:rsidRPr="003E1C0C" w:rsidRDefault="003E1C0C" w:rsidP="003E1C0C">
      <w:pPr>
        <w:suppressAutoHyphens/>
        <w:spacing w:after="0" w:line="240" w:lineRule="auto"/>
        <w:ind w:firstLine="568"/>
        <w:jc w:val="both"/>
        <w:rPr>
          <w:rFonts w:ascii="Times New Roman" w:eastAsia="Times New Roman" w:hAnsi="Times New Roman" w:cs="Times New Roman"/>
          <w:sz w:val="24"/>
          <w:szCs w:val="24"/>
          <w:lang w:val="ru-RU" w:eastAsia="zh-CN"/>
        </w:rPr>
      </w:pPr>
      <w:bookmarkStart w:id="2" w:name="o31"/>
      <w:bookmarkStart w:id="3" w:name="o30"/>
      <w:bookmarkStart w:id="4" w:name="o28"/>
      <w:bookmarkEnd w:id="2"/>
      <w:bookmarkEnd w:id="3"/>
      <w:bookmarkEnd w:id="4"/>
      <w:r w:rsidRPr="003E1C0C">
        <w:rPr>
          <w:rFonts w:ascii="Times New Roman" w:eastAsia="Times New Roman" w:hAnsi="Times New Roman" w:cs="Times New Roman"/>
          <w:sz w:val="28"/>
          <w:szCs w:val="28"/>
          <w:lang w:eastAsia="zh-CN"/>
        </w:rPr>
        <w:t xml:space="preserve">- </w:t>
      </w:r>
      <w:r w:rsidRPr="003E1C0C">
        <w:rPr>
          <w:rFonts w:ascii="Times New Roman" w:eastAsia="Times New Roman" w:hAnsi="Times New Roman" w:cs="Times New Roman"/>
          <w:sz w:val="28"/>
          <w:szCs w:val="28"/>
          <w:lang w:val="ru-RU" w:eastAsia="zh-CN"/>
        </w:rPr>
        <w:t xml:space="preserve">зниження стоматологічної захворюваності населення; </w:t>
      </w:r>
    </w:p>
    <w:p w14:paraId="3BB9FAB9" w14:textId="77777777" w:rsidR="003E1C0C" w:rsidRPr="003E1C0C" w:rsidRDefault="003E1C0C" w:rsidP="003E1C0C">
      <w:pPr>
        <w:suppressAutoHyphens/>
        <w:spacing w:after="0" w:line="240" w:lineRule="auto"/>
        <w:ind w:firstLine="568"/>
        <w:jc w:val="both"/>
        <w:rPr>
          <w:rFonts w:ascii="Times New Roman" w:eastAsia="Times New Roman" w:hAnsi="Times New Roman" w:cs="Times New Roman"/>
          <w:sz w:val="24"/>
          <w:szCs w:val="24"/>
          <w:lang w:val="ru-RU" w:eastAsia="zh-CN"/>
        </w:rPr>
      </w:pPr>
      <w:bookmarkStart w:id="5" w:name="o32"/>
      <w:bookmarkEnd w:id="5"/>
      <w:r w:rsidRPr="003E1C0C">
        <w:rPr>
          <w:rFonts w:ascii="Times New Roman" w:eastAsia="Times New Roman" w:hAnsi="Times New Roman" w:cs="Times New Roman"/>
          <w:sz w:val="28"/>
          <w:szCs w:val="28"/>
          <w:lang w:eastAsia="zh-CN"/>
        </w:rPr>
        <w:t>- забезпечення надання невідкладної стоматологічної допомоги населенню;</w:t>
      </w:r>
    </w:p>
    <w:p w14:paraId="68D463D8" w14:textId="77777777" w:rsidR="003E1C0C" w:rsidRPr="003E1C0C" w:rsidRDefault="003E1C0C" w:rsidP="003E1C0C">
      <w:pPr>
        <w:suppressAutoHyphens/>
        <w:spacing w:after="0" w:line="240" w:lineRule="auto"/>
        <w:ind w:firstLine="568"/>
        <w:jc w:val="both"/>
        <w:rPr>
          <w:rFonts w:ascii="Times New Roman" w:eastAsia="Times New Roman" w:hAnsi="Times New Roman" w:cs="Times New Roman"/>
          <w:sz w:val="24"/>
          <w:szCs w:val="24"/>
          <w:lang w:val="ru-RU" w:eastAsia="zh-CN"/>
        </w:rPr>
      </w:pPr>
      <w:r w:rsidRPr="003E1C0C">
        <w:rPr>
          <w:rFonts w:ascii="Times New Roman" w:eastAsia="Times New Roman" w:hAnsi="Times New Roman" w:cs="Times New Roman"/>
          <w:sz w:val="28"/>
          <w:szCs w:val="28"/>
          <w:lang w:eastAsia="zh-CN"/>
        </w:rPr>
        <w:t>- надання стоматологічних послуг незахищеним верствам населення;</w:t>
      </w:r>
    </w:p>
    <w:p w14:paraId="546572FA" w14:textId="5DE7EDDF" w:rsidR="00BA1929" w:rsidRPr="003E1C0C" w:rsidRDefault="00BA1929" w:rsidP="00586C5B">
      <w:pPr>
        <w:suppressAutoHyphens/>
        <w:spacing w:after="0" w:line="240" w:lineRule="auto"/>
        <w:jc w:val="both"/>
        <w:rPr>
          <w:rFonts w:ascii="Times New Roman" w:eastAsia="Times New Roman" w:hAnsi="Times New Roman" w:cs="Times New Roman"/>
          <w:sz w:val="24"/>
          <w:szCs w:val="24"/>
          <w:lang w:val="ru-RU" w:eastAsia="zh-CN"/>
        </w:rPr>
      </w:pPr>
      <w:bookmarkStart w:id="6" w:name="o34"/>
      <w:bookmarkEnd w:id="6"/>
      <w:r w:rsidRPr="000769CB">
        <w:rPr>
          <w:rFonts w:ascii="Times New Roman" w:eastAsia="Times New Roman" w:hAnsi="Times New Roman" w:cs="Times New Roman"/>
          <w:color w:val="000000"/>
          <w:sz w:val="28"/>
          <w:szCs w:val="28"/>
          <w:shd w:val="clear" w:color="auto" w:fill="FFFFFF"/>
          <w:lang w:val="ru-RU" w:eastAsia="ru-RU"/>
        </w:rPr>
        <w:t>3.</w:t>
      </w:r>
      <w:r w:rsidR="00A47128">
        <w:rPr>
          <w:rFonts w:ascii="Times New Roman" w:eastAsia="Times New Roman" w:hAnsi="Times New Roman" w:cs="Times New Roman"/>
          <w:color w:val="000000"/>
          <w:sz w:val="28"/>
          <w:szCs w:val="28"/>
          <w:shd w:val="clear" w:color="auto" w:fill="FFFFFF"/>
          <w:lang w:val="ru-RU" w:eastAsia="ru-RU"/>
        </w:rPr>
        <w:t>2</w:t>
      </w:r>
      <w:r w:rsidRPr="000769CB">
        <w:rPr>
          <w:rFonts w:ascii="Times New Roman" w:eastAsia="Times New Roman" w:hAnsi="Times New Roman" w:cs="Times New Roman"/>
          <w:color w:val="000000"/>
          <w:sz w:val="28"/>
          <w:szCs w:val="28"/>
          <w:shd w:val="clear" w:color="auto" w:fill="FFFFFF"/>
          <w:lang w:val="ru-RU" w:eastAsia="ru-RU"/>
        </w:rPr>
        <w:t>.Основними напрямками діяльності та заходами Програми є:</w:t>
      </w:r>
      <w:r w:rsidRPr="000769CB">
        <w:rPr>
          <w:rFonts w:ascii="Times New Roman" w:eastAsia="Times New Roman" w:hAnsi="Times New Roman" w:cs="Times New Roman"/>
          <w:color w:val="000000"/>
          <w:sz w:val="28"/>
          <w:szCs w:val="28"/>
          <w:lang w:val="ru-RU" w:eastAsia="ru-RU"/>
        </w:rPr>
        <w:br/>
      </w:r>
      <w:r w:rsidR="00A47128">
        <w:rPr>
          <w:rFonts w:ascii="Times New Roman" w:eastAsia="Times New Roman" w:hAnsi="Times New Roman" w:cs="Times New Roman"/>
          <w:color w:val="000000"/>
          <w:sz w:val="28"/>
          <w:szCs w:val="28"/>
          <w:shd w:val="clear" w:color="auto" w:fill="FFFFFF"/>
          <w:lang w:val="ru-RU" w:eastAsia="ru-RU"/>
        </w:rPr>
        <w:t>-</w:t>
      </w:r>
      <w:r w:rsidRPr="000769CB">
        <w:rPr>
          <w:rFonts w:ascii="Times New Roman" w:eastAsia="Times New Roman" w:hAnsi="Times New Roman" w:cs="Times New Roman"/>
          <w:color w:val="000000"/>
          <w:sz w:val="28"/>
          <w:szCs w:val="28"/>
          <w:shd w:val="clear" w:color="auto" w:fill="FFFFFF"/>
          <w:lang w:val="ru-RU" w:eastAsia="ru-RU"/>
        </w:rPr>
        <w:t xml:space="preserve">Невідкладна </w:t>
      </w:r>
      <w:r w:rsidRPr="000769CB">
        <w:rPr>
          <w:rFonts w:ascii="Times New Roman" w:eastAsia="Times New Roman" w:hAnsi="Times New Roman" w:cs="Times New Roman"/>
          <w:color w:val="000000"/>
          <w:sz w:val="28"/>
          <w:szCs w:val="28"/>
          <w:shd w:val="clear" w:color="auto" w:fill="FFFFFF"/>
          <w:lang w:eastAsia="ru-RU"/>
        </w:rPr>
        <w:t xml:space="preserve">(ургентна) </w:t>
      </w:r>
      <w:r w:rsidRPr="000769CB">
        <w:rPr>
          <w:rFonts w:ascii="Times New Roman" w:eastAsia="Times New Roman" w:hAnsi="Times New Roman" w:cs="Times New Roman"/>
          <w:color w:val="000000"/>
          <w:sz w:val="28"/>
          <w:szCs w:val="28"/>
          <w:shd w:val="clear" w:color="auto" w:fill="FFFFFF"/>
          <w:lang w:val="ru-RU" w:eastAsia="ru-RU"/>
        </w:rPr>
        <w:t>допомога до виведення з гострого стану</w:t>
      </w:r>
      <w:r w:rsidRPr="000769CB">
        <w:rPr>
          <w:rFonts w:ascii="Times New Roman" w:eastAsia="Times New Roman" w:hAnsi="Times New Roman" w:cs="Times New Roman"/>
          <w:color w:val="000000"/>
          <w:sz w:val="28"/>
          <w:szCs w:val="28"/>
          <w:shd w:val="clear" w:color="auto" w:fill="FFFFFF"/>
          <w:lang w:eastAsia="ru-RU"/>
        </w:rPr>
        <w:t xml:space="preserve">, яка </w:t>
      </w:r>
      <w:r w:rsidRPr="000769CB">
        <w:rPr>
          <w:rFonts w:ascii="Times New Roman" w:eastAsia="Times New Roman" w:hAnsi="Times New Roman" w:cs="Times New Roman"/>
          <w:color w:val="000000"/>
          <w:sz w:val="28"/>
          <w:szCs w:val="28"/>
          <w:shd w:val="clear" w:color="auto" w:fill="FFFFFF"/>
          <w:lang w:val="ru-RU" w:eastAsia="ru-RU"/>
        </w:rPr>
        <w:t xml:space="preserve"> надається усім громадянам.</w:t>
      </w:r>
      <w:r w:rsidRPr="000769CB">
        <w:rPr>
          <w:rFonts w:ascii="Times New Roman" w:eastAsia="Times New Roman" w:hAnsi="Times New Roman" w:cs="Times New Roman"/>
          <w:color w:val="000000"/>
          <w:sz w:val="28"/>
          <w:szCs w:val="28"/>
          <w:lang w:val="ru-RU" w:eastAsia="ru-RU"/>
        </w:rPr>
        <w:br/>
      </w:r>
      <w:r w:rsidR="00A47128">
        <w:rPr>
          <w:rFonts w:ascii="Times New Roman" w:eastAsia="Times New Roman" w:hAnsi="Times New Roman" w:cs="Times New Roman"/>
          <w:color w:val="000000"/>
          <w:sz w:val="28"/>
          <w:szCs w:val="28"/>
          <w:shd w:val="clear" w:color="auto" w:fill="FFFFFF"/>
          <w:lang w:eastAsia="ru-RU"/>
        </w:rPr>
        <w:t>-</w:t>
      </w:r>
      <w:r w:rsidRPr="000769CB">
        <w:rPr>
          <w:rFonts w:ascii="Times New Roman" w:eastAsia="Times New Roman" w:hAnsi="Times New Roman" w:cs="Times New Roman"/>
          <w:color w:val="000000"/>
          <w:sz w:val="28"/>
          <w:szCs w:val="28"/>
          <w:shd w:val="clear" w:color="auto" w:fill="FFFFFF"/>
          <w:lang w:eastAsia="ru-RU"/>
        </w:rPr>
        <w:t>Стоматологічна допомога у повному обсязі (до закінчення лікування даного захворювання) відповідно до Протоколів надання медичної допомоги, терапевтична та хірургічна стоматологічна допомога у повному обсязі, без застосування високовартісних матеріалів, яка  надається мешканцям сільської ради</w:t>
      </w:r>
      <w:r w:rsidR="00FB24EA">
        <w:rPr>
          <w:rFonts w:ascii="Times New Roman" w:eastAsia="Times New Roman" w:hAnsi="Times New Roman" w:cs="Times New Roman"/>
          <w:color w:val="000000"/>
          <w:sz w:val="28"/>
          <w:szCs w:val="28"/>
          <w:shd w:val="clear" w:color="auto" w:fill="FFFFFF"/>
          <w:lang w:eastAsia="ru-RU"/>
        </w:rPr>
        <w:t>, що зареєстровані та проживають на території Вишнівської громади</w:t>
      </w:r>
      <w:r w:rsidRPr="000769CB">
        <w:rPr>
          <w:rFonts w:ascii="Times New Roman" w:eastAsia="Times New Roman" w:hAnsi="Times New Roman" w:cs="Times New Roman"/>
          <w:color w:val="000000"/>
          <w:sz w:val="28"/>
          <w:szCs w:val="28"/>
          <w:shd w:val="clear" w:color="auto" w:fill="FFFFFF"/>
          <w:lang w:eastAsia="ru-RU"/>
        </w:rPr>
        <w:t>:</w:t>
      </w:r>
    </w:p>
    <w:p w14:paraId="68A3C666" w14:textId="33146186" w:rsidR="008655F3" w:rsidRDefault="00A47128" w:rsidP="00BA1929">
      <w:pPr>
        <w:spacing w:after="0" w:line="240" w:lineRule="auto"/>
        <w:rPr>
          <w:rFonts w:ascii="Times New Roman" w:eastAsia="Times New Roman" w:hAnsi="Times New Roman" w:cs="Times New Roman"/>
          <w:color w:val="000000"/>
          <w:sz w:val="28"/>
          <w:szCs w:val="28"/>
          <w:shd w:val="clear" w:color="auto" w:fill="FFFFFF"/>
          <w:lang w:val="ru-RU" w:eastAsia="ru-RU"/>
        </w:rPr>
      </w:pPr>
      <w:r>
        <w:rPr>
          <w:rFonts w:ascii="Times New Roman" w:eastAsia="Times New Roman" w:hAnsi="Times New Roman" w:cs="Times New Roman"/>
          <w:color w:val="000000"/>
          <w:sz w:val="27"/>
          <w:szCs w:val="27"/>
          <w:shd w:val="clear" w:color="auto" w:fill="FFFFFF"/>
          <w:lang w:val="ru-RU" w:eastAsia="ru-RU"/>
        </w:rPr>
        <w:t>-</w:t>
      </w:r>
      <w:r w:rsidR="00BA1929" w:rsidRPr="000769CB">
        <w:rPr>
          <w:rFonts w:ascii="Times New Roman" w:eastAsia="Times New Roman" w:hAnsi="Times New Roman" w:cs="Times New Roman"/>
          <w:color w:val="000000"/>
          <w:sz w:val="28"/>
          <w:szCs w:val="28"/>
          <w:shd w:val="clear" w:color="auto" w:fill="FFFFFF"/>
          <w:lang w:val="ru-RU" w:eastAsia="ru-RU"/>
        </w:rPr>
        <w:t xml:space="preserve"> Дітям до 18 років.</w:t>
      </w:r>
      <w:r w:rsidR="00BA1929" w:rsidRPr="000769CB">
        <w:rPr>
          <w:rFonts w:ascii="Times New Roman" w:eastAsia="Times New Roman" w:hAnsi="Times New Roman" w:cs="Times New Roman"/>
          <w:color w:val="000000"/>
          <w:sz w:val="28"/>
          <w:szCs w:val="28"/>
          <w:lang w:val="ru-RU" w:eastAsia="ru-RU"/>
        </w:rPr>
        <w:br/>
      </w:r>
      <w:r>
        <w:rPr>
          <w:rFonts w:ascii="Times New Roman" w:eastAsia="Times New Roman" w:hAnsi="Times New Roman" w:cs="Times New Roman"/>
          <w:color w:val="000000"/>
          <w:sz w:val="28"/>
          <w:szCs w:val="28"/>
          <w:shd w:val="clear" w:color="auto" w:fill="FFFFFF"/>
          <w:lang w:val="ru-RU" w:eastAsia="ru-RU"/>
        </w:rPr>
        <w:t>-</w:t>
      </w:r>
      <w:r w:rsidR="008655F3">
        <w:rPr>
          <w:rFonts w:ascii="Times New Roman" w:eastAsia="Times New Roman" w:hAnsi="Times New Roman" w:cs="Times New Roman"/>
          <w:color w:val="000000"/>
          <w:sz w:val="28"/>
          <w:szCs w:val="28"/>
          <w:shd w:val="clear" w:color="auto" w:fill="FFFFFF"/>
          <w:lang w:val="ru-RU" w:eastAsia="ru-RU"/>
        </w:rPr>
        <w:t>Військовослужбовцям, в</w:t>
      </w:r>
      <w:r w:rsidR="00BA1929" w:rsidRPr="000769CB">
        <w:rPr>
          <w:rFonts w:ascii="Times New Roman" w:eastAsia="Times New Roman" w:hAnsi="Times New Roman" w:cs="Times New Roman"/>
          <w:color w:val="000000"/>
          <w:sz w:val="28"/>
          <w:szCs w:val="28"/>
          <w:shd w:val="clear" w:color="auto" w:fill="FFFFFF"/>
          <w:lang w:val="ru-RU" w:eastAsia="ru-RU"/>
        </w:rPr>
        <w:t>етеранам війни (учасникам бойових дій, інвалідам війни, учасникам війни).</w:t>
      </w:r>
      <w:r w:rsidR="00BA1929" w:rsidRPr="000769CB">
        <w:rPr>
          <w:rFonts w:ascii="Times New Roman" w:eastAsia="Times New Roman" w:hAnsi="Times New Roman" w:cs="Times New Roman"/>
          <w:color w:val="000000"/>
          <w:sz w:val="28"/>
          <w:szCs w:val="28"/>
          <w:lang w:val="ru-RU" w:eastAsia="ru-RU"/>
        </w:rPr>
        <w:br/>
      </w:r>
      <w:r w:rsidR="00BA1929" w:rsidRPr="000769CB">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color w:val="000000"/>
          <w:sz w:val="28"/>
          <w:szCs w:val="28"/>
          <w:shd w:val="clear" w:color="auto" w:fill="FFFFFF"/>
          <w:lang w:val="ru-RU" w:eastAsia="ru-RU"/>
        </w:rPr>
        <w:t>-</w:t>
      </w:r>
      <w:r w:rsidR="00BA1929" w:rsidRPr="000769CB">
        <w:rPr>
          <w:rFonts w:ascii="Times New Roman" w:eastAsia="Times New Roman" w:hAnsi="Times New Roman" w:cs="Times New Roman"/>
          <w:color w:val="000000"/>
          <w:sz w:val="28"/>
          <w:szCs w:val="28"/>
          <w:shd w:val="clear" w:color="auto" w:fill="FFFFFF"/>
          <w:lang w:val="ru-RU" w:eastAsia="ru-RU"/>
        </w:rPr>
        <w:t>Інвалідам I і II груп.</w:t>
      </w:r>
      <w:r w:rsidR="00BA1929" w:rsidRPr="000769CB">
        <w:rPr>
          <w:rFonts w:ascii="Times New Roman" w:eastAsia="Times New Roman" w:hAnsi="Times New Roman" w:cs="Times New Roman"/>
          <w:color w:val="000000"/>
          <w:sz w:val="28"/>
          <w:szCs w:val="28"/>
          <w:lang w:val="ru-RU" w:eastAsia="ru-RU"/>
        </w:rPr>
        <w:br/>
      </w:r>
      <w:r>
        <w:rPr>
          <w:rFonts w:ascii="Times New Roman" w:eastAsia="Times New Roman" w:hAnsi="Times New Roman" w:cs="Times New Roman"/>
          <w:color w:val="000000"/>
          <w:sz w:val="28"/>
          <w:szCs w:val="28"/>
          <w:shd w:val="clear" w:color="auto" w:fill="FFFFFF"/>
          <w:lang w:val="ru-RU" w:eastAsia="ru-RU"/>
        </w:rPr>
        <w:t>-</w:t>
      </w:r>
      <w:r w:rsidR="00BA1929" w:rsidRPr="000769CB">
        <w:rPr>
          <w:rFonts w:ascii="Times New Roman" w:eastAsia="Times New Roman" w:hAnsi="Times New Roman" w:cs="Times New Roman"/>
          <w:color w:val="000000"/>
          <w:sz w:val="28"/>
          <w:szCs w:val="28"/>
          <w:shd w:val="clear" w:color="auto" w:fill="FFFFFF"/>
          <w:lang w:val="ru-RU" w:eastAsia="ru-RU"/>
        </w:rPr>
        <w:t xml:space="preserve"> Вагітним жінкам.</w:t>
      </w:r>
      <w:r w:rsidR="00BA1929" w:rsidRPr="000769CB">
        <w:rPr>
          <w:rFonts w:ascii="Times New Roman" w:eastAsia="Times New Roman" w:hAnsi="Times New Roman" w:cs="Times New Roman"/>
          <w:color w:val="000000"/>
          <w:sz w:val="28"/>
          <w:szCs w:val="28"/>
          <w:lang w:val="ru-RU" w:eastAsia="ru-RU"/>
        </w:rPr>
        <w:br/>
      </w:r>
      <w:r>
        <w:rPr>
          <w:rFonts w:ascii="Times New Roman" w:eastAsia="Times New Roman" w:hAnsi="Times New Roman" w:cs="Times New Roman"/>
          <w:color w:val="000000"/>
          <w:sz w:val="28"/>
          <w:szCs w:val="28"/>
          <w:shd w:val="clear" w:color="auto" w:fill="FFFFFF"/>
          <w:lang w:val="ru-RU" w:eastAsia="ru-RU"/>
        </w:rPr>
        <w:t>-</w:t>
      </w:r>
      <w:r w:rsidR="00BA1929" w:rsidRPr="000769CB">
        <w:rPr>
          <w:rFonts w:ascii="Times New Roman" w:eastAsia="Times New Roman" w:hAnsi="Times New Roman" w:cs="Times New Roman"/>
          <w:color w:val="000000"/>
          <w:sz w:val="28"/>
          <w:szCs w:val="28"/>
          <w:shd w:val="clear" w:color="auto" w:fill="FFFFFF"/>
          <w:lang w:val="ru-RU" w:eastAsia="ru-RU"/>
        </w:rPr>
        <w:t>Особам, нагородженим знаком “Почесний донор України“.</w:t>
      </w:r>
      <w:r w:rsidR="00BA1929" w:rsidRPr="000769CB">
        <w:rPr>
          <w:rFonts w:ascii="Times New Roman" w:eastAsia="Times New Roman" w:hAnsi="Times New Roman" w:cs="Times New Roman"/>
          <w:color w:val="000000"/>
          <w:sz w:val="28"/>
          <w:szCs w:val="28"/>
          <w:lang w:val="ru-RU" w:eastAsia="ru-RU"/>
        </w:rPr>
        <w:br/>
      </w:r>
      <w:r>
        <w:rPr>
          <w:rFonts w:ascii="Times New Roman" w:eastAsia="Times New Roman" w:hAnsi="Times New Roman" w:cs="Times New Roman"/>
          <w:color w:val="000000"/>
          <w:sz w:val="28"/>
          <w:szCs w:val="28"/>
          <w:shd w:val="clear" w:color="auto" w:fill="FFFFFF"/>
          <w:lang w:val="ru-RU" w:eastAsia="ru-RU"/>
        </w:rPr>
        <w:t>-</w:t>
      </w:r>
      <w:r w:rsidR="00BA1929" w:rsidRPr="000769CB">
        <w:rPr>
          <w:rFonts w:ascii="Times New Roman" w:eastAsia="Times New Roman" w:hAnsi="Times New Roman" w:cs="Times New Roman"/>
          <w:color w:val="000000"/>
          <w:sz w:val="28"/>
          <w:szCs w:val="28"/>
          <w:shd w:val="clear" w:color="auto" w:fill="FFFFFF"/>
          <w:lang w:val="ru-RU" w:eastAsia="ru-RU"/>
        </w:rPr>
        <w:t>Пенсіонерам.</w:t>
      </w:r>
      <w:r w:rsidR="00BA1929" w:rsidRPr="000769CB">
        <w:rPr>
          <w:rFonts w:ascii="Times New Roman" w:eastAsia="Times New Roman" w:hAnsi="Times New Roman" w:cs="Times New Roman"/>
          <w:color w:val="000000"/>
          <w:sz w:val="28"/>
          <w:szCs w:val="28"/>
          <w:lang w:val="ru-RU" w:eastAsia="ru-RU"/>
        </w:rPr>
        <w:br/>
      </w:r>
      <w:r>
        <w:rPr>
          <w:rFonts w:ascii="Times New Roman" w:eastAsia="Times New Roman" w:hAnsi="Times New Roman" w:cs="Times New Roman"/>
          <w:color w:val="000000"/>
          <w:sz w:val="28"/>
          <w:szCs w:val="28"/>
          <w:shd w:val="clear" w:color="auto" w:fill="FFFFFF"/>
          <w:lang w:val="ru-RU" w:eastAsia="ru-RU"/>
        </w:rPr>
        <w:t>-</w:t>
      </w:r>
      <w:r w:rsidR="00BA1929" w:rsidRPr="000769CB">
        <w:rPr>
          <w:rFonts w:ascii="Times New Roman" w:eastAsia="Times New Roman" w:hAnsi="Times New Roman" w:cs="Times New Roman"/>
          <w:color w:val="000000"/>
          <w:sz w:val="28"/>
          <w:szCs w:val="28"/>
          <w:shd w:val="clear" w:color="auto" w:fill="FFFFFF"/>
          <w:lang w:val="ru-RU" w:eastAsia="ru-RU"/>
        </w:rPr>
        <w:t>Особам, яким присвоєне почесне звання “Мати-героїня“.</w:t>
      </w:r>
    </w:p>
    <w:p w14:paraId="52F8C9B8" w14:textId="4A4B9ED4" w:rsidR="00BA1929" w:rsidRPr="000769CB" w:rsidRDefault="00A47128" w:rsidP="00BA1929">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val="ru-RU" w:eastAsia="ru-RU"/>
        </w:rPr>
        <w:t>-</w:t>
      </w:r>
      <w:r w:rsidR="008655F3">
        <w:rPr>
          <w:rFonts w:ascii="Times New Roman" w:eastAsia="Times New Roman" w:hAnsi="Times New Roman" w:cs="Times New Roman"/>
          <w:color w:val="000000"/>
          <w:sz w:val="28"/>
          <w:szCs w:val="28"/>
          <w:shd w:val="clear" w:color="auto" w:fill="FFFFFF"/>
          <w:lang w:val="ru-RU" w:eastAsia="ru-RU"/>
        </w:rPr>
        <w:t>Членам сімей загиблих/померлих, зниклих безвісти, полонених ві</w:t>
      </w:r>
      <w:r w:rsidR="00D15A69">
        <w:rPr>
          <w:rFonts w:ascii="Times New Roman" w:eastAsia="Times New Roman" w:hAnsi="Times New Roman" w:cs="Times New Roman"/>
          <w:color w:val="000000"/>
          <w:sz w:val="28"/>
          <w:szCs w:val="28"/>
          <w:shd w:val="clear" w:color="auto" w:fill="FFFFFF"/>
          <w:lang w:val="ru-RU" w:eastAsia="ru-RU"/>
        </w:rPr>
        <w:t>йськовослужбовців.</w:t>
      </w:r>
      <w:r w:rsidR="00BA1929" w:rsidRPr="000769CB">
        <w:rPr>
          <w:rFonts w:ascii="Times New Roman" w:eastAsia="Times New Roman" w:hAnsi="Times New Roman" w:cs="Times New Roman"/>
          <w:color w:val="000000"/>
          <w:sz w:val="28"/>
          <w:szCs w:val="28"/>
          <w:lang w:val="ru-RU" w:eastAsia="ru-RU"/>
        </w:rPr>
        <w:br/>
      </w:r>
      <w:r w:rsidR="00BA1929" w:rsidRPr="000769CB">
        <w:rPr>
          <w:rFonts w:ascii="Times New Roman" w:eastAsia="Times New Roman" w:hAnsi="Times New Roman" w:cs="Times New Roman"/>
          <w:color w:val="000000"/>
          <w:sz w:val="28"/>
          <w:szCs w:val="28"/>
          <w:shd w:val="clear" w:color="auto" w:fill="FFFFFF"/>
          <w:lang w:val="ru-RU" w:eastAsia="ru-RU"/>
        </w:rPr>
        <w:t xml:space="preserve">3.3. </w:t>
      </w:r>
      <w:r w:rsidR="00BA1929" w:rsidRPr="000769CB">
        <w:rPr>
          <w:rFonts w:ascii="Times New Roman" w:eastAsia="Times New Roman" w:hAnsi="Times New Roman" w:cs="Times New Roman"/>
          <w:color w:val="000000"/>
          <w:sz w:val="28"/>
          <w:szCs w:val="28"/>
          <w:shd w:val="clear" w:color="auto" w:fill="FFFFFF"/>
          <w:lang w:eastAsia="ru-RU"/>
        </w:rPr>
        <w:t>Організація та проведення обов’язкових медичних п</w:t>
      </w:r>
      <w:r w:rsidR="00BA1929" w:rsidRPr="000769CB">
        <w:rPr>
          <w:rFonts w:ascii="Times New Roman" w:eastAsia="Times New Roman" w:hAnsi="Times New Roman" w:cs="Times New Roman"/>
          <w:color w:val="000000"/>
          <w:sz w:val="28"/>
          <w:szCs w:val="28"/>
          <w:shd w:val="clear" w:color="auto" w:fill="FFFFFF"/>
          <w:lang w:val="ru-RU" w:eastAsia="ru-RU"/>
        </w:rPr>
        <w:t>рофілактичн</w:t>
      </w:r>
      <w:r w:rsidR="00BA1929" w:rsidRPr="000769CB">
        <w:rPr>
          <w:rFonts w:ascii="Times New Roman" w:eastAsia="Times New Roman" w:hAnsi="Times New Roman" w:cs="Times New Roman"/>
          <w:color w:val="000000"/>
          <w:sz w:val="28"/>
          <w:szCs w:val="28"/>
          <w:shd w:val="clear" w:color="auto" w:fill="FFFFFF"/>
          <w:lang w:eastAsia="ru-RU"/>
        </w:rPr>
        <w:t xml:space="preserve">их  оглядів, </w:t>
      </w:r>
      <w:r w:rsidR="00BA1929" w:rsidRPr="000769CB">
        <w:rPr>
          <w:rFonts w:ascii="Times New Roman" w:eastAsia="Times New Roman" w:hAnsi="Times New Roman" w:cs="Times New Roman"/>
          <w:color w:val="000000"/>
          <w:sz w:val="28"/>
          <w:szCs w:val="28"/>
          <w:shd w:val="clear" w:color="auto" w:fill="FFFFFF"/>
          <w:lang w:val="ru-RU" w:eastAsia="ru-RU"/>
        </w:rPr>
        <w:t xml:space="preserve">санація порожнини рота </w:t>
      </w:r>
      <w:r w:rsidR="00BA1929" w:rsidRPr="000769CB">
        <w:rPr>
          <w:rFonts w:ascii="Times New Roman" w:eastAsia="Times New Roman" w:hAnsi="Times New Roman" w:cs="Times New Roman"/>
          <w:color w:val="000000"/>
          <w:sz w:val="28"/>
          <w:szCs w:val="28"/>
          <w:shd w:val="clear" w:color="auto" w:fill="FFFFFF"/>
          <w:lang w:eastAsia="ru-RU"/>
        </w:rPr>
        <w:t>учнів загальноосвітніх навчальних закладів, а також дітей до 6 років, відповілно до чинного законодавства.</w:t>
      </w:r>
    </w:p>
    <w:p w14:paraId="2D5F7D13" w14:textId="3FDC4CF4" w:rsidR="00BA1929" w:rsidRPr="000769CB" w:rsidRDefault="00BA1929" w:rsidP="00BA1929">
      <w:pPr>
        <w:spacing w:after="0" w:line="240" w:lineRule="auto"/>
        <w:jc w:val="both"/>
        <w:rPr>
          <w:rFonts w:ascii="Times New Roman" w:eastAsia="Times New Roman" w:hAnsi="Times New Roman" w:cs="Times New Roman"/>
          <w:color w:val="000000"/>
          <w:sz w:val="28"/>
          <w:szCs w:val="28"/>
          <w:shd w:val="clear" w:color="auto" w:fill="FFFFFF"/>
          <w:lang w:val="ru-RU" w:eastAsia="ru-RU"/>
        </w:rPr>
      </w:pPr>
      <w:r w:rsidRPr="000769CB">
        <w:rPr>
          <w:rFonts w:ascii="Times New Roman" w:eastAsia="Times New Roman" w:hAnsi="Times New Roman" w:cs="Times New Roman"/>
          <w:color w:val="000000"/>
          <w:sz w:val="28"/>
          <w:szCs w:val="28"/>
          <w:shd w:val="clear" w:color="auto" w:fill="FFFFFF"/>
          <w:lang w:val="ru-RU" w:eastAsia="ru-RU"/>
        </w:rPr>
        <w:t>3.</w:t>
      </w:r>
      <w:r w:rsidRPr="000769CB">
        <w:rPr>
          <w:rFonts w:ascii="Times New Roman" w:eastAsia="Times New Roman" w:hAnsi="Times New Roman" w:cs="Times New Roman"/>
          <w:color w:val="000000"/>
          <w:sz w:val="28"/>
          <w:szCs w:val="28"/>
          <w:shd w:val="clear" w:color="auto" w:fill="FFFFFF"/>
          <w:lang w:eastAsia="ru-RU"/>
        </w:rPr>
        <w:t>4</w:t>
      </w:r>
      <w:r w:rsidRPr="000769CB">
        <w:rPr>
          <w:rFonts w:ascii="Times New Roman" w:eastAsia="Times New Roman" w:hAnsi="Times New Roman" w:cs="Times New Roman"/>
          <w:color w:val="000000"/>
          <w:sz w:val="28"/>
          <w:szCs w:val="28"/>
          <w:shd w:val="clear" w:color="auto" w:fill="FFFFFF"/>
          <w:lang w:val="ru-RU" w:eastAsia="ru-RU"/>
        </w:rPr>
        <w:t xml:space="preserve">.Профілактичний огляд, санація порожнини рота допризовникам, </w:t>
      </w:r>
      <w:r w:rsidRPr="000769CB">
        <w:rPr>
          <w:rFonts w:ascii="Times New Roman" w:eastAsia="Times New Roman" w:hAnsi="Times New Roman" w:cs="Times New Roman"/>
          <w:color w:val="000000"/>
          <w:sz w:val="28"/>
          <w:szCs w:val="28"/>
          <w:shd w:val="clear" w:color="auto" w:fill="FFFFFF"/>
          <w:lang w:eastAsia="ru-RU"/>
        </w:rPr>
        <w:t>п</w:t>
      </w:r>
      <w:r w:rsidRPr="000769CB">
        <w:rPr>
          <w:rFonts w:ascii="Times New Roman" w:eastAsia="Times New Roman" w:hAnsi="Times New Roman" w:cs="Times New Roman"/>
          <w:color w:val="000000"/>
          <w:sz w:val="28"/>
          <w:szCs w:val="28"/>
          <w:shd w:val="clear" w:color="auto" w:fill="FFFFFF"/>
          <w:lang w:val="ru-RU" w:eastAsia="ru-RU"/>
        </w:rPr>
        <w:t xml:space="preserve">ризовникам (мешканцям </w:t>
      </w:r>
      <w:r w:rsidRPr="000769CB">
        <w:rPr>
          <w:rFonts w:ascii="Times New Roman" w:eastAsia="Times New Roman" w:hAnsi="Times New Roman" w:cs="Times New Roman"/>
          <w:color w:val="000000"/>
          <w:sz w:val="28"/>
          <w:szCs w:val="28"/>
          <w:shd w:val="clear" w:color="auto" w:fill="FFFFFF"/>
          <w:lang w:eastAsia="ru-RU"/>
        </w:rPr>
        <w:t>громади</w:t>
      </w:r>
      <w:r w:rsidRPr="000769CB">
        <w:rPr>
          <w:rFonts w:ascii="Times New Roman" w:eastAsia="Times New Roman" w:hAnsi="Times New Roman" w:cs="Times New Roman"/>
          <w:color w:val="000000"/>
          <w:sz w:val="28"/>
          <w:szCs w:val="28"/>
          <w:shd w:val="clear" w:color="auto" w:fill="FFFFFF"/>
          <w:lang w:val="ru-RU" w:eastAsia="ru-RU"/>
        </w:rPr>
        <w:t>)</w:t>
      </w:r>
      <w:r w:rsidRPr="000769CB">
        <w:rPr>
          <w:rFonts w:ascii="Times New Roman" w:eastAsia="Times New Roman" w:hAnsi="Times New Roman" w:cs="Times New Roman"/>
          <w:color w:val="000000"/>
          <w:sz w:val="28"/>
          <w:szCs w:val="28"/>
          <w:shd w:val="clear" w:color="auto" w:fill="FFFFFF"/>
          <w:lang w:eastAsia="ru-RU"/>
        </w:rPr>
        <w:t>, що</w:t>
      </w:r>
      <w:r w:rsidRPr="000769CB">
        <w:rPr>
          <w:rFonts w:ascii="Times New Roman" w:eastAsia="Times New Roman" w:hAnsi="Times New Roman" w:cs="Times New Roman"/>
          <w:color w:val="000000"/>
          <w:sz w:val="28"/>
          <w:szCs w:val="28"/>
          <w:shd w:val="clear" w:color="auto" w:fill="FFFFFF"/>
          <w:lang w:val="ru-RU" w:eastAsia="ru-RU"/>
        </w:rPr>
        <w:t xml:space="preserve"> </w:t>
      </w:r>
      <w:r w:rsidRPr="000769CB">
        <w:rPr>
          <w:rFonts w:ascii="Times New Roman" w:eastAsia="Times New Roman" w:hAnsi="Times New Roman" w:cs="Times New Roman"/>
          <w:color w:val="000000"/>
          <w:sz w:val="28"/>
          <w:szCs w:val="28"/>
          <w:shd w:val="clear" w:color="auto" w:fill="FFFFFF"/>
          <w:lang w:eastAsia="ru-RU"/>
        </w:rPr>
        <w:t xml:space="preserve">надається </w:t>
      </w:r>
      <w:r w:rsidRPr="000769CB">
        <w:rPr>
          <w:rFonts w:ascii="Times New Roman" w:eastAsia="Times New Roman" w:hAnsi="Times New Roman" w:cs="Times New Roman"/>
          <w:color w:val="000000"/>
          <w:sz w:val="28"/>
          <w:szCs w:val="28"/>
          <w:shd w:val="clear" w:color="auto" w:fill="FFFFFF"/>
          <w:lang w:val="ru-RU" w:eastAsia="ru-RU"/>
        </w:rPr>
        <w:t>без застосування високовартісних матеріалів.</w:t>
      </w:r>
    </w:p>
    <w:p w14:paraId="434E0497" w14:textId="3A71F802" w:rsidR="00BA1929" w:rsidRPr="000769CB" w:rsidRDefault="00BA1929" w:rsidP="00BA1929">
      <w:pPr>
        <w:spacing w:after="0" w:line="240" w:lineRule="auto"/>
        <w:rPr>
          <w:rFonts w:ascii="Calibri" w:eastAsia="Calibri" w:hAnsi="Calibri" w:cs="Times New Roman"/>
          <w:sz w:val="28"/>
          <w:szCs w:val="28"/>
        </w:rPr>
      </w:pPr>
      <w:r w:rsidRPr="000769CB">
        <w:rPr>
          <w:rFonts w:ascii="Times New Roman" w:eastAsia="Times New Roman" w:hAnsi="Times New Roman" w:cs="Times New Roman"/>
          <w:color w:val="000000"/>
          <w:sz w:val="28"/>
          <w:szCs w:val="28"/>
          <w:shd w:val="clear" w:color="auto" w:fill="FFFFFF"/>
          <w:lang w:eastAsia="ru-RU"/>
        </w:rPr>
        <w:t xml:space="preserve"> 3.</w:t>
      </w:r>
      <w:r w:rsidR="008C57FE">
        <w:rPr>
          <w:rFonts w:ascii="Times New Roman" w:eastAsia="Times New Roman" w:hAnsi="Times New Roman" w:cs="Times New Roman"/>
          <w:color w:val="000000"/>
          <w:sz w:val="28"/>
          <w:szCs w:val="28"/>
          <w:shd w:val="clear" w:color="auto" w:fill="FFFFFF"/>
          <w:lang w:eastAsia="ru-RU"/>
        </w:rPr>
        <w:t>5</w:t>
      </w:r>
      <w:r w:rsidRPr="000769CB">
        <w:rPr>
          <w:rFonts w:ascii="Times New Roman" w:eastAsia="Times New Roman" w:hAnsi="Times New Roman" w:cs="Times New Roman"/>
          <w:color w:val="000000"/>
          <w:sz w:val="28"/>
          <w:szCs w:val="28"/>
          <w:shd w:val="clear" w:color="auto" w:fill="FFFFFF"/>
          <w:lang w:eastAsia="ru-RU"/>
        </w:rPr>
        <w:t>.Заробітна плата медичних працівників стоматологічних кабінетів, розташованих на території Вишнівської громади,</w:t>
      </w:r>
      <w:r w:rsidRPr="000769CB">
        <w:rPr>
          <w:rFonts w:ascii="Times New Roman" w:eastAsia="Calibri" w:hAnsi="Times New Roman" w:cs="Times New Roman"/>
          <w:sz w:val="28"/>
          <w:szCs w:val="28"/>
        </w:rPr>
        <w:t xml:space="preserve"> здійснюється</w:t>
      </w:r>
      <w:r w:rsidRPr="000769CB">
        <w:rPr>
          <w:rFonts w:ascii="Calibri" w:eastAsia="Calibri" w:hAnsi="Calibri" w:cs="Times New Roman"/>
          <w:sz w:val="28"/>
          <w:szCs w:val="28"/>
        </w:rPr>
        <w:t xml:space="preserve"> </w:t>
      </w:r>
      <w:r w:rsidRPr="000769CB">
        <w:rPr>
          <w:rFonts w:ascii="Times New Roman" w:eastAsia="Calibri" w:hAnsi="Times New Roman" w:cs="Times New Roman"/>
          <w:sz w:val="28"/>
          <w:szCs w:val="28"/>
        </w:rPr>
        <w:t>за рахунок коштів</w:t>
      </w:r>
      <w:r w:rsidR="0010356A">
        <w:rPr>
          <w:rFonts w:ascii="Times New Roman" w:eastAsia="Calibri" w:hAnsi="Times New Roman" w:cs="Times New Roman"/>
          <w:sz w:val="28"/>
          <w:szCs w:val="28"/>
        </w:rPr>
        <w:t xml:space="preserve"> Вишнівської</w:t>
      </w:r>
      <w:r w:rsidRPr="000769CB">
        <w:rPr>
          <w:rFonts w:ascii="Times New Roman" w:eastAsia="Calibri" w:hAnsi="Times New Roman" w:cs="Times New Roman"/>
          <w:sz w:val="28"/>
          <w:szCs w:val="28"/>
        </w:rPr>
        <w:t xml:space="preserve"> сільської ради у вигляді іншої субвенції </w:t>
      </w:r>
      <w:r w:rsidR="00472497" w:rsidRPr="000769CB">
        <w:rPr>
          <w:rFonts w:ascii="Times New Roman" w:eastAsia="Times New Roman" w:hAnsi="Times New Roman" w:cs="Times New Roman"/>
          <w:color w:val="000000"/>
          <w:sz w:val="28"/>
          <w:szCs w:val="28"/>
          <w:shd w:val="clear" w:color="auto" w:fill="FFFFFF"/>
          <w:lang w:eastAsia="ru-RU"/>
        </w:rPr>
        <w:t xml:space="preserve">КНП «Шацька лікарня Шацької селищної ради» </w:t>
      </w:r>
      <w:r w:rsidRPr="000769CB">
        <w:rPr>
          <w:rFonts w:ascii="Times New Roman" w:eastAsia="Calibri" w:hAnsi="Times New Roman" w:cs="Times New Roman"/>
          <w:sz w:val="28"/>
          <w:szCs w:val="28"/>
        </w:rPr>
        <w:t xml:space="preserve">у сумі, передбаченій Програмою та розраховується  щорічно. </w:t>
      </w:r>
    </w:p>
    <w:p w14:paraId="2312E1A9" w14:textId="3108D221" w:rsidR="00BA1929" w:rsidRPr="000769CB" w:rsidRDefault="00BA1929" w:rsidP="00BA1929">
      <w:pPr>
        <w:spacing w:after="0" w:line="240" w:lineRule="auto"/>
        <w:jc w:val="both"/>
        <w:rPr>
          <w:rFonts w:ascii="Times New Roman" w:eastAsia="Times New Roman" w:hAnsi="Times New Roman" w:cs="Times New Roman"/>
          <w:sz w:val="28"/>
          <w:szCs w:val="28"/>
          <w:lang w:eastAsia="ru-RU"/>
        </w:rPr>
      </w:pPr>
      <w:r w:rsidRPr="000769CB">
        <w:rPr>
          <w:rFonts w:ascii="Times New Roman" w:eastAsia="Times New Roman" w:hAnsi="Times New Roman" w:cs="Times New Roman"/>
          <w:color w:val="000000"/>
          <w:sz w:val="28"/>
          <w:szCs w:val="28"/>
          <w:shd w:val="clear" w:color="auto" w:fill="FFFFFF"/>
          <w:lang w:eastAsia="ru-RU"/>
        </w:rPr>
        <w:t>3.</w:t>
      </w:r>
      <w:r w:rsidR="008C57FE">
        <w:rPr>
          <w:rFonts w:ascii="Times New Roman" w:eastAsia="Times New Roman" w:hAnsi="Times New Roman" w:cs="Times New Roman"/>
          <w:color w:val="000000"/>
          <w:sz w:val="28"/>
          <w:szCs w:val="28"/>
          <w:shd w:val="clear" w:color="auto" w:fill="FFFFFF"/>
          <w:lang w:eastAsia="ru-RU"/>
        </w:rPr>
        <w:t>6</w:t>
      </w:r>
      <w:r w:rsidRPr="000769CB">
        <w:rPr>
          <w:rFonts w:ascii="Times New Roman" w:eastAsia="Times New Roman" w:hAnsi="Times New Roman" w:cs="Times New Roman"/>
          <w:color w:val="000000"/>
          <w:sz w:val="28"/>
          <w:szCs w:val="28"/>
          <w:shd w:val="clear" w:color="auto" w:fill="FFFFFF"/>
          <w:lang w:eastAsia="ru-RU"/>
        </w:rPr>
        <w:t>.Цією Програмою запроваджується механізм реалізації права пацієнтів, а саме  забезпечення дітей та окремих категорій дорослого населення громади безоплатною стоматологічною допомогою.</w:t>
      </w:r>
    </w:p>
    <w:p w14:paraId="2667CAD7" w14:textId="688C980A" w:rsidR="00BA1929" w:rsidRPr="000769CB" w:rsidRDefault="00BA1929" w:rsidP="00BA1929">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0769CB">
        <w:rPr>
          <w:rFonts w:ascii="Times New Roman" w:eastAsia="Times New Roman" w:hAnsi="Times New Roman" w:cs="Times New Roman"/>
          <w:color w:val="000000"/>
          <w:sz w:val="28"/>
          <w:szCs w:val="28"/>
          <w:shd w:val="clear" w:color="auto" w:fill="FFFFFF"/>
          <w:lang w:eastAsia="ru-RU"/>
        </w:rPr>
        <w:lastRenderedPageBreak/>
        <w:t>3.</w:t>
      </w:r>
      <w:r w:rsidR="008C57FE">
        <w:rPr>
          <w:rFonts w:ascii="Times New Roman" w:eastAsia="Times New Roman" w:hAnsi="Times New Roman" w:cs="Times New Roman"/>
          <w:color w:val="000000"/>
          <w:sz w:val="28"/>
          <w:szCs w:val="28"/>
          <w:shd w:val="clear" w:color="auto" w:fill="FFFFFF"/>
          <w:lang w:eastAsia="ru-RU"/>
        </w:rPr>
        <w:t>7</w:t>
      </w:r>
      <w:r w:rsidRPr="000769CB">
        <w:rPr>
          <w:rFonts w:ascii="Times New Roman" w:eastAsia="Times New Roman" w:hAnsi="Times New Roman" w:cs="Times New Roman"/>
          <w:color w:val="000000"/>
          <w:sz w:val="28"/>
          <w:szCs w:val="28"/>
          <w:shd w:val="clear" w:color="auto" w:fill="FFFFFF"/>
          <w:lang w:eastAsia="ru-RU"/>
        </w:rPr>
        <w:t xml:space="preserve">.Виконавцями Програми є лікарі-стоматологи, лікарі-стоматологи – терапевти, які згідно ліцензій </w:t>
      </w:r>
      <w:bookmarkStart w:id="7" w:name="_Hlk188353127"/>
      <w:r w:rsidRPr="000769CB">
        <w:rPr>
          <w:rFonts w:ascii="Times New Roman" w:eastAsia="Times New Roman" w:hAnsi="Times New Roman" w:cs="Times New Roman"/>
          <w:color w:val="000000"/>
          <w:sz w:val="28"/>
          <w:szCs w:val="28"/>
          <w:shd w:val="clear" w:color="auto" w:fill="FFFFFF"/>
          <w:lang w:eastAsia="ru-RU"/>
        </w:rPr>
        <w:t>КНП «</w:t>
      </w:r>
      <w:r w:rsidR="00472497" w:rsidRPr="000769CB">
        <w:rPr>
          <w:rFonts w:ascii="Times New Roman" w:eastAsia="Times New Roman" w:hAnsi="Times New Roman" w:cs="Times New Roman"/>
          <w:color w:val="000000"/>
          <w:sz w:val="28"/>
          <w:szCs w:val="28"/>
          <w:shd w:val="clear" w:color="auto" w:fill="FFFFFF"/>
          <w:lang w:eastAsia="ru-RU"/>
        </w:rPr>
        <w:t>Шацька лікарня</w:t>
      </w:r>
      <w:r w:rsidRPr="000769CB">
        <w:rPr>
          <w:rFonts w:ascii="Times New Roman" w:eastAsia="Times New Roman" w:hAnsi="Times New Roman" w:cs="Times New Roman"/>
          <w:color w:val="000000"/>
          <w:sz w:val="28"/>
          <w:szCs w:val="28"/>
          <w:shd w:val="clear" w:color="auto" w:fill="FFFFFF"/>
          <w:lang w:eastAsia="ru-RU"/>
        </w:rPr>
        <w:t xml:space="preserve"> </w:t>
      </w:r>
      <w:r w:rsidR="00472497" w:rsidRPr="000769CB">
        <w:rPr>
          <w:rFonts w:ascii="Times New Roman" w:eastAsia="Times New Roman" w:hAnsi="Times New Roman" w:cs="Times New Roman"/>
          <w:color w:val="000000"/>
          <w:sz w:val="28"/>
          <w:szCs w:val="28"/>
          <w:shd w:val="clear" w:color="auto" w:fill="FFFFFF"/>
          <w:lang w:eastAsia="ru-RU"/>
        </w:rPr>
        <w:t xml:space="preserve">Шацької селищної </w:t>
      </w:r>
      <w:r w:rsidRPr="000769CB">
        <w:rPr>
          <w:rFonts w:ascii="Times New Roman" w:eastAsia="Times New Roman" w:hAnsi="Times New Roman" w:cs="Times New Roman"/>
          <w:color w:val="000000"/>
          <w:sz w:val="28"/>
          <w:szCs w:val="28"/>
          <w:shd w:val="clear" w:color="auto" w:fill="FFFFFF"/>
          <w:lang w:eastAsia="ru-RU"/>
        </w:rPr>
        <w:t>ради</w:t>
      </w:r>
      <w:r w:rsidR="00472497" w:rsidRPr="000769CB">
        <w:rPr>
          <w:rFonts w:ascii="Times New Roman" w:eastAsia="Times New Roman" w:hAnsi="Times New Roman" w:cs="Times New Roman"/>
          <w:color w:val="000000"/>
          <w:sz w:val="28"/>
          <w:szCs w:val="28"/>
          <w:shd w:val="clear" w:color="auto" w:fill="FFFFFF"/>
          <w:lang w:eastAsia="ru-RU"/>
        </w:rPr>
        <w:t>»</w:t>
      </w:r>
      <w:r w:rsidRPr="000769CB">
        <w:rPr>
          <w:rFonts w:ascii="Times New Roman" w:eastAsia="Times New Roman" w:hAnsi="Times New Roman" w:cs="Times New Roman"/>
          <w:color w:val="000000"/>
          <w:sz w:val="28"/>
          <w:szCs w:val="28"/>
          <w:shd w:val="clear" w:color="auto" w:fill="FFFFFF"/>
          <w:lang w:eastAsia="ru-RU"/>
        </w:rPr>
        <w:t xml:space="preserve"> </w:t>
      </w:r>
      <w:bookmarkEnd w:id="7"/>
      <w:r w:rsidRPr="000769CB">
        <w:rPr>
          <w:rFonts w:ascii="Times New Roman" w:eastAsia="Times New Roman" w:hAnsi="Times New Roman" w:cs="Times New Roman"/>
          <w:color w:val="000000"/>
          <w:sz w:val="28"/>
          <w:szCs w:val="28"/>
          <w:shd w:val="clear" w:color="auto" w:fill="FFFFFF"/>
          <w:lang w:eastAsia="ru-RU"/>
        </w:rPr>
        <w:t xml:space="preserve">здійснюють свою професійну діяльність на території Вишнівської територіальної громади. Персонал приймається директором </w:t>
      </w:r>
      <w:r w:rsidR="00472497" w:rsidRPr="000769CB">
        <w:rPr>
          <w:rFonts w:ascii="Times New Roman" w:eastAsia="Times New Roman" w:hAnsi="Times New Roman" w:cs="Times New Roman"/>
          <w:color w:val="000000"/>
          <w:sz w:val="28"/>
          <w:szCs w:val="28"/>
          <w:shd w:val="clear" w:color="auto" w:fill="FFFFFF"/>
          <w:lang w:eastAsia="ru-RU"/>
        </w:rPr>
        <w:t xml:space="preserve">КНП «Шацька лікарня Шацької селищної ради» </w:t>
      </w:r>
      <w:r w:rsidRPr="000769CB">
        <w:rPr>
          <w:rFonts w:ascii="Times New Roman" w:eastAsia="Times New Roman" w:hAnsi="Times New Roman" w:cs="Times New Roman"/>
          <w:color w:val="000000"/>
          <w:sz w:val="28"/>
          <w:szCs w:val="28"/>
          <w:shd w:val="clear" w:color="auto" w:fill="FFFFFF"/>
          <w:lang w:eastAsia="ru-RU"/>
        </w:rPr>
        <w:t xml:space="preserve"> за пропозицією Вишнівської сільської ради.</w:t>
      </w:r>
    </w:p>
    <w:p w14:paraId="76DD67A7" w14:textId="77777777" w:rsidR="00BA1929" w:rsidRPr="000769CB" w:rsidRDefault="00BA1929" w:rsidP="00BA19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26DE71CC" w14:textId="77777777" w:rsidR="00BA1929" w:rsidRPr="000769CB" w:rsidRDefault="00BA1929" w:rsidP="00BA192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769CB">
        <w:rPr>
          <w:rFonts w:ascii="Times New Roman" w:eastAsia="Times New Roman" w:hAnsi="Times New Roman" w:cs="Times New Roman"/>
          <w:b/>
          <w:bCs/>
          <w:color w:val="000000"/>
          <w:sz w:val="28"/>
          <w:szCs w:val="28"/>
          <w:lang w:eastAsia="ru-RU"/>
        </w:rPr>
        <w:t>4. Фінансове забезпечення реалізації Програми</w:t>
      </w:r>
    </w:p>
    <w:p w14:paraId="3EC069F7" w14:textId="77777777" w:rsidR="00BA1929" w:rsidRPr="000769CB" w:rsidRDefault="00BA1929" w:rsidP="00BA1929">
      <w:pPr>
        <w:spacing w:after="0" w:line="240" w:lineRule="auto"/>
        <w:rPr>
          <w:rFonts w:ascii="Times New Roman" w:eastAsia="Times New Roman" w:hAnsi="Times New Roman" w:cs="Times New Roman"/>
          <w:color w:val="000000"/>
          <w:sz w:val="28"/>
          <w:szCs w:val="28"/>
          <w:shd w:val="clear" w:color="auto" w:fill="FFFFFF"/>
          <w:lang w:eastAsia="ru-RU"/>
        </w:rPr>
      </w:pPr>
      <w:r w:rsidRPr="000769CB">
        <w:rPr>
          <w:rFonts w:ascii="Times New Roman" w:eastAsia="Times New Roman" w:hAnsi="Times New Roman" w:cs="Times New Roman"/>
          <w:color w:val="000000"/>
          <w:sz w:val="28"/>
          <w:szCs w:val="28"/>
          <w:lang w:eastAsia="ru-RU"/>
        </w:rPr>
        <w:br/>
      </w:r>
      <w:r w:rsidRPr="000769CB">
        <w:rPr>
          <w:rFonts w:ascii="Times New Roman" w:eastAsia="Times New Roman" w:hAnsi="Times New Roman" w:cs="Times New Roman"/>
          <w:color w:val="000000"/>
          <w:sz w:val="28"/>
          <w:szCs w:val="28"/>
          <w:shd w:val="clear" w:color="auto" w:fill="FFFFFF"/>
          <w:lang w:eastAsia="ru-RU"/>
        </w:rPr>
        <w:t>4.1. Фінансове забезпечення Програми здійснюється за рахунок коштів сільського б</w:t>
      </w:r>
      <w:r w:rsidRPr="000769CB">
        <w:rPr>
          <w:rFonts w:ascii="Times New Roman" w:eastAsia="Times New Roman" w:hAnsi="Times New Roman" w:cs="Times New Roman"/>
          <w:color w:val="000000"/>
          <w:sz w:val="28"/>
          <w:szCs w:val="28"/>
          <w:shd w:val="clear" w:color="auto" w:fill="FFFFFF"/>
          <w:lang w:val="ru-RU" w:eastAsia="ru-RU"/>
        </w:rPr>
        <w:t>юджету</w:t>
      </w:r>
      <w:r w:rsidRPr="000769CB">
        <w:rPr>
          <w:rFonts w:ascii="Times New Roman" w:eastAsia="Times New Roman" w:hAnsi="Times New Roman" w:cs="Times New Roman"/>
          <w:color w:val="000000"/>
          <w:sz w:val="28"/>
          <w:szCs w:val="28"/>
          <w:shd w:val="clear" w:color="auto" w:fill="FFFFFF"/>
          <w:lang w:eastAsia="ru-RU"/>
        </w:rPr>
        <w:t xml:space="preserve"> та інших джерел, не заборонених  чинних законодавством. </w:t>
      </w:r>
    </w:p>
    <w:p w14:paraId="0989308A" w14:textId="77777777" w:rsidR="00BA1929" w:rsidRPr="000769CB" w:rsidRDefault="00BA1929" w:rsidP="00BA192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26A2577" w14:textId="77777777" w:rsidR="00D97B97" w:rsidRDefault="00BA1929" w:rsidP="00C634C0">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r w:rsidRPr="000769CB">
        <w:rPr>
          <w:rFonts w:ascii="Times New Roman" w:eastAsia="Times New Roman" w:hAnsi="Times New Roman" w:cs="Times New Roman"/>
          <w:b/>
          <w:bCs/>
          <w:color w:val="000000"/>
          <w:sz w:val="28"/>
          <w:szCs w:val="28"/>
          <w:lang w:val="ru-RU" w:eastAsia="ru-RU"/>
        </w:rPr>
        <w:t>5. Очікувані результати</w:t>
      </w:r>
    </w:p>
    <w:p w14:paraId="2ECCB01F" w14:textId="77777777" w:rsidR="0050192D" w:rsidRDefault="0050192D" w:rsidP="00C634C0">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p>
    <w:p w14:paraId="7E5B7027" w14:textId="0C0762E8" w:rsidR="00BA1929" w:rsidRPr="00C634C0" w:rsidRDefault="00BA1929" w:rsidP="00D97B97">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769CB">
        <w:rPr>
          <w:rFonts w:ascii="Times New Roman" w:eastAsia="Times New Roman" w:hAnsi="Times New Roman" w:cs="Times New Roman"/>
          <w:color w:val="000000"/>
          <w:sz w:val="28"/>
          <w:szCs w:val="28"/>
          <w:shd w:val="clear" w:color="auto" w:fill="FFFFFF"/>
          <w:lang w:val="ru-RU" w:eastAsia="ru-RU"/>
        </w:rPr>
        <w:t xml:space="preserve">5.1.Виконання </w:t>
      </w:r>
      <w:r w:rsidRPr="000769CB">
        <w:rPr>
          <w:rFonts w:ascii="Times New Roman" w:eastAsia="Times New Roman" w:hAnsi="Times New Roman" w:cs="Times New Roman"/>
          <w:color w:val="000000"/>
          <w:sz w:val="28"/>
          <w:szCs w:val="28"/>
          <w:shd w:val="clear" w:color="auto" w:fill="FFFFFF"/>
          <w:lang w:eastAsia="ru-RU"/>
        </w:rPr>
        <w:t>П</w:t>
      </w:r>
      <w:r w:rsidRPr="000769CB">
        <w:rPr>
          <w:rFonts w:ascii="Times New Roman" w:eastAsia="Times New Roman" w:hAnsi="Times New Roman" w:cs="Times New Roman"/>
          <w:color w:val="000000"/>
          <w:sz w:val="28"/>
          <w:szCs w:val="28"/>
          <w:shd w:val="clear" w:color="auto" w:fill="FFFFFF"/>
          <w:lang w:val="ru-RU" w:eastAsia="ru-RU"/>
        </w:rPr>
        <w:t xml:space="preserve">рограми </w:t>
      </w:r>
      <w:r w:rsidRPr="000769CB">
        <w:rPr>
          <w:rFonts w:ascii="Times New Roman" w:eastAsia="Times New Roman" w:hAnsi="Times New Roman" w:cs="Times New Roman"/>
          <w:color w:val="000000"/>
          <w:sz w:val="28"/>
          <w:szCs w:val="28"/>
          <w:shd w:val="clear" w:color="auto" w:fill="FFFFFF"/>
          <w:lang w:eastAsia="ru-RU"/>
        </w:rPr>
        <w:t>забезпечит</w:t>
      </w:r>
      <w:r w:rsidRPr="000769CB">
        <w:rPr>
          <w:rFonts w:ascii="Times New Roman" w:eastAsia="Times New Roman" w:hAnsi="Times New Roman" w:cs="Times New Roman"/>
          <w:color w:val="000000"/>
          <w:sz w:val="28"/>
          <w:szCs w:val="28"/>
          <w:shd w:val="clear" w:color="auto" w:fill="FFFFFF"/>
          <w:lang w:val="ru-RU" w:eastAsia="ru-RU"/>
        </w:rPr>
        <w:t>ь:</w:t>
      </w:r>
    </w:p>
    <w:p w14:paraId="0439795E" w14:textId="1AD26692" w:rsidR="00BA1929" w:rsidRPr="000769CB" w:rsidRDefault="00BA1929" w:rsidP="00606E81">
      <w:pPr>
        <w:spacing w:after="0" w:line="240" w:lineRule="auto"/>
        <w:jc w:val="both"/>
        <w:rPr>
          <w:rFonts w:ascii="Times New Roman" w:eastAsia="Times New Roman" w:hAnsi="Times New Roman" w:cs="Times New Roman"/>
          <w:sz w:val="28"/>
          <w:szCs w:val="28"/>
          <w:lang w:val="ru-RU" w:eastAsia="ru-RU"/>
        </w:rPr>
      </w:pPr>
      <w:r w:rsidRPr="000769CB">
        <w:rPr>
          <w:rFonts w:ascii="Times New Roman" w:eastAsia="Times New Roman" w:hAnsi="Times New Roman" w:cs="Times New Roman"/>
          <w:color w:val="000000"/>
          <w:sz w:val="28"/>
          <w:szCs w:val="28"/>
          <w:shd w:val="clear" w:color="auto" w:fill="FFFFFF"/>
          <w:lang w:val="ru-RU" w:eastAsia="ru-RU"/>
        </w:rPr>
        <w:t xml:space="preserve">5.1.1. Створення умов для реалізації права на доступність до стоматологічної допомоги та інших прав людини у галузі охорони здоров’я, підвищення рівня стоматологічного здоров’я населення </w:t>
      </w:r>
      <w:r w:rsidRPr="000769CB">
        <w:rPr>
          <w:rFonts w:ascii="Times New Roman" w:eastAsia="Times New Roman" w:hAnsi="Times New Roman" w:cs="Times New Roman"/>
          <w:color w:val="000000"/>
          <w:sz w:val="28"/>
          <w:szCs w:val="28"/>
          <w:shd w:val="clear" w:color="auto" w:fill="FFFFFF"/>
          <w:lang w:eastAsia="ru-RU"/>
        </w:rPr>
        <w:t>громади</w:t>
      </w:r>
      <w:r w:rsidRPr="000769CB">
        <w:rPr>
          <w:rFonts w:ascii="Times New Roman" w:eastAsia="Times New Roman" w:hAnsi="Times New Roman" w:cs="Times New Roman"/>
          <w:color w:val="000000"/>
          <w:sz w:val="28"/>
          <w:szCs w:val="28"/>
          <w:shd w:val="clear" w:color="auto" w:fill="FFFFFF"/>
          <w:lang w:val="ru-RU" w:eastAsia="ru-RU"/>
        </w:rPr>
        <w:t>, з</w:t>
      </w:r>
      <w:r w:rsidRPr="000769CB">
        <w:rPr>
          <w:rFonts w:ascii="Times New Roman" w:eastAsia="Times New Roman" w:hAnsi="Times New Roman" w:cs="Times New Roman"/>
          <w:color w:val="000000"/>
          <w:sz w:val="28"/>
          <w:szCs w:val="28"/>
          <w:shd w:val="clear" w:color="auto" w:fill="FFFFFF"/>
          <w:lang w:eastAsia="ru-RU"/>
        </w:rPr>
        <w:t>апобігання</w:t>
      </w:r>
      <w:r w:rsidRPr="000769CB">
        <w:rPr>
          <w:rFonts w:ascii="Times New Roman" w:eastAsia="Times New Roman" w:hAnsi="Times New Roman" w:cs="Times New Roman"/>
          <w:color w:val="000000"/>
          <w:sz w:val="28"/>
          <w:szCs w:val="28"/>
          <w:shd w:val="clear" w:color="auto" w:fill="FFFFFF"/>
          <w:lang w:val="ru-RU" w:eastAsia="ru-RU"/>
        </w:rPr>
        <w:t xml:space="preserve"> поширен</w:t>
      </w:r>
      <w:r w:rsidRPr="000769CB">
        <w:rPr>
          <w:rFonts w:ascii="Times New Roman" w:eastAsia="Times New Roman" w:hAnsi="Times New Roman" w:cs="Times New Roman"/>
          <w:color w:val="000000"/>
          <w:sz w:val="28"/>
          <w:szCs w:val="28"/>
          <w:shd w:val="clear" w:color="auto" w:fill="FFFFFF"/>
          <w:lang w:eastAsia="ru-RU"/>
        </w:rPr>
        <w:t>ню</w:t>
      </w:r>
      <w:r w:rsidRPr="000769CB">
        <w:rPr>
          <w:rFonts w:ascii="Times New Roman" w:eastAsia="Times New Roman" w:hAnsi="Times New Roman" w:cs="Times New Roman"/>
          <w:color w:val="000000"/>
          <w:sz w:val="28"/>
          <w:szCs w:val="28"/>
          <w:shd w:val="clear" w:color="auto" w:fill="FFFFFF"/>
          <w:lang w:val="ru-RU" w:eastAsia="ru-RU"/>
        </w:rPr>
        <w:t xml:space="preserve"> стоматологічних захворювань</w:t>
      </w:r>
      <w:r w:rsidRPr="000769CB">
        <w:rPr>
          <w:rFonts w:ascii="Times New Roman" w:eastAsia="Times New Roman" w:hAnsi="Times New Roman" w:cs="Times New Roman"/>
          <w:color w:val="000000"/>
          <w:sz w:val="28"/>
          <w:szCs w:val="28"/>
          <w:shd w:val="clear" w:color="auto" w:fill="FFFFFF"/>
          <w:lang w:eastAsia="ru-RU"/>
        </w:rPr>
        <w:t xml:space="preserve"> та погіршення загального здоров’я дітей</w:t>
      </w:r>
      <w:r w:rsidRPr="000769CB">
        <w:rPr>
          <w:rFonts w:ascii="Times New Roman" w:eastAsia="Times New Roman" w:hAnsi="Times New Roman" w:cs="Times New Roman"/>
          <w:color w:val="000000"/>
          <w:sz w:val="28"/>
          <w:szCs w:val="28"/>
          <w:shd w:val="clear" w:color="auto" w:fill="FFFFFF"/>
          <w:lang w:val="ru-RU" w:eastAsia="ru-RU"/>
        </w:rPr>
        <w:t>.</w:t>
      </w:r>
      <w:r w:rsidRPr="000769CB">
        <w:rPr>
          <w:rFonts w:ascii="Times New Roman" w:eastAsia="Times New Roman" w:hAnsi="Times New Roman" w:cs="Times New Roman"/>
          <w:color w:val="000000"/>
          <w:sz w:val="28"/>
          <w:szCs w:val="28"/>
          <w:lang w:val="ru-RU" w:eastAsia="ru-RU"/>
        </w:rPr>
        <w:br/>
      </w:r>
      <w:r w:rsidRPr="000769CB">
        <w:rPr>
          <w:rFonts w:ascii="Times New Roman" w:eastAsia="Times New Roman" w:hAnsi="Times New Roman" w:cs="Times New Roman"/>
          <w:color w:val="000000"/>
          <w:sz w:val="28"/>
          <w:szCs w:val="28"/>
          <w:shd w:val="clear" w:color="auto" w:fill="FFFFFF"/>
          <w:lang w:val="ru-RU" w:eastAsia="ru-RU"/>
        </w:rPr>
        <w:t xml:space="preserve">5.1.2. Дотримання вимог законодавства України щодо забезпечення </w:t>
      </w:r>
      <w:r w:rsidRPr="000769CB">
        <w:rPr>
          <w:rFonts w:ascii="Times New Roman" w:eastAsia="Times New Roman" w:hAnsi="Times New Roman" w:cs="Times New Roman"/>
          <w:color w:val="000000"/>
          <w:sz w:val="28"/>
          <w:szCs w:val="28"/>
          <w:shd w:val="clear" w:color="auto" w:fill="FFFFFF"/>
          <w:lang w:eastAsia="ru-RU"/>
        </w:rPr>
        <w:t>б</w:t>
      </w:r>
      <w:r w:rsidRPr="000769CB">
        <w:rPr>
          <w:rFonts w:ascii="Times New Roman" w:eastAsia="Times New Roman" w:hAnsi="Times New Roman" w:cs="Times New Roman"/>
          <w:color w:val="000000"/>
          <w:sz w:val="28"/>
          <w:szCs w:val="28"/>
          <w:shd w:val="clear" w:color="auto" w:fill="FFFFFF"/>
          <w:lang w:val="ru-RU" w:eastAsia="ru-RU"/>
        </w:rPr>
        <w:t>езоплатною стоматологічною допомогою категорій населення, визначених у пункті 3.1 цієї Програми, запровадження гарантованого їх обсягу. </w:t>
      </w:r>
      <w:r w:rsidRPr="000769CB">
        <w:rPr>
          <w:rFonts w:ascii="Times New Roman" w:eastAsia="Times New Roman" w:hAnsi="Times New Roman" w:cs="Times New Roman"/>
          <w:color w:val="000000"/>
          <w:sz w:val="28"/>
          <w:szCs w:val="28"/>
          <w:lang w:val="ru-RU" w:eastAsia="ru-RU"/>
        </w:rPr>
        <w:br/>
      </w:r>
      <w:r w:rsidRPr="000769CB">
        <w:rPr>
          <w:rFonts w:ascii="Times New Roman" w:eastAsia="Times New Roman" w:hAnsi="Times New Roman" w:cs="Times New Roman"/>
          <w:color w:val="000000"/>
          <w:sz w:val="28"/>
          <w:szCs w:val="28"/>
          <w:shd w:val="clear" w:color="auto" w:fill="FFFFFF"/>
          <w:lang w:val="ru-RU" w:eastAsia="ru-RU"/>
        </w:rPr>
        <w:t>5.1.3. Покращання якості профілактики та лікування стоматологічних захворювань у дитячого населення</w:t>
      </w:r>
      <w:r w:rsidRPr="000769CB">
        <w:rPr>
          <w:rFonts w:ascii="Times New Roman" w:eastAsia="Times New Roman" w:hAnsi="Times New Roman" w:cs="Times New Roman"/>
          <w:color w:val="000000"/>
          <w:sz w:val="28"/>
          <w:szCs w:val="28"/>
          <w:shd w:val="clear" w:color="auto" w:fill="FFFFFF"/>
          <w:lang w:eastAsia="ru-RU"/>
        </w:rPr>
        <w:t xml:space="preserve"> Вишнівської сільської ради</w:t>
      </w:r>
      <w:r w:rsidRPr="000769CB">
        <w:rPr>
          <w:rFonts w:ascii="Times New Roman" w:eastAsia="Times New Roman" w:hAnsi="Times New Roman" w:cs="Times New Roman"/>
          <w:color w:val="000000"/>
          <w:sz w:val="28"/>
          <w:szCs w:val="28"/>
          <w:shd w:val="clear" w:color="auto" w:fill="FFFFFF"/>
          <w:lang w:val="ru-RU" w:eastAsia="ru-RU"/>
        </w:rPr>
        <w:t>.</w:t>
      </w:r>
      <w:r w:rsidRPr="000769CB">
        <w:rPr>
          <w:rFonts w:ascii="Times New Roman" w:eastAsia="Times New Roman" w:hAnsi="Times New Roman" w:cs="Times New Roman"/>
          <w:color w:val="000000"/>
          <w:sz w:val="28"/>
          <w:szCs w:val="28"/>
          <w:lang w:val="ru-RU" w:eastAsia="ru-RU"/>
        </w:rPr>
        <w:br/>
      </w:r>
      <w:r w:rsidRPr="000769CB">
        <w:rPr>
          <w:rFonts w:ascii="Times New Roman" w:eastAsia="Times New Roman" w:hAnsi="Times New Roman" w:cs="Times New Roman"/>
          <w:color w:val="000000"/>
          <w:sz w:val="28"/>
          <w:szCs w:val="28"/>
          <w:shd w:val="clear" w:color="auto" w:fill="FFFFFF"/>
          <w:lang w:val="ru-RU" w:eastAsia="ru-RU"/>
        </w:rPr>
        <w:t>5.1.4. Збільшення рівня задоволеності населення стоматологічними послугами.</w:t>
      </w:r>
      <w:r w:rsidRPr="000769CB">
        <w:rPr>
          <w:rFonts w:ascii="Times New Roman" w:eastAsia="Times New Roman" w:hAnsi="Times New Roman" w:cs="Times New Roman"/>
          <w:color w:val="000000"/>
          <w:sz w:val="28"/>
          <w:szCs w:val="28"/>
          <w:lang w:val="ru-RU" w:eastAsia="ru-RU"/>
        </w:rPr>
        <w:br/>
      </w:r>
      <w:r w:rsidRPr="000769CB">
        <w:rPr>
          <w:rFonts w:ascii="Times New Roman" w:eastAsia="Times New Roman" w:hAnsi="Times New Roman" w:cs="Times New Roman"/>
          <w:color w:val="000000"/>
          <w:sz w:val="28"/>
          <w:szCs w:val="28"/>
          <w:shd w:val="clear" w:color="auto" w:fill="FFFFFF"/>
          <w:lang w:val="ru-RU" w:eastAsia="ru-RU"/>
        </w:rPr>
        <w:t>5.1.5. Підвищення рівня кваліфікації медичних працівників.</w:t>
      </w:r>
    </w:p>
    <w:p w14:paraId="2BF1B4F6" w14:textId="77777777" w:rsidR="00BA1929" w:rsidRPr="000769CB" w:rsidRDefault="00BA1929" w:rsidP="00BA1929">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p>
    <w:p w14:paraId="21415DC9" w14:textId="77777777" w:rsidR="001C3088" w:rsidRDefault="00BA1929" w:rsidP="001C3088">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r w:rsidRPr="000769CB">
        <w:rPr>
          <w:rFonts w:ascii="Times New Roman" w:eastAsia="Times New Roman" w:hAnsi="Times New Roman" w:cs="Times New Roman"/>
          <w:b/>
          <w:bCs/>
          <w:color w:val="000000"/>
          <w:sz w:val="28"/>
          <w:szCs w:val="28"/>
          <w:lang w:val="ru-RU" w:eastAsia="ru-RU"/>
        </w:rPr>
        <w:t>6. Контроль за виконанням Програми</w:t>
      </w:r>
    </w:p>
    <w:p w14:paraId="3276B1F3" w14:textId="77777777" w:rsidR="0050192D" w:rsidRDefault="0050192D" w:rsidP="001C308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1843FC9B" w14:textId="13C5AB17" w:rsidR="00BA1929" w:rsidRPr="001C3088" w:rsidRDefault="00BA1929" w:rsidP="001C3088">
      <w:pPr>
        <w:shd w:val="clear" w:color="auto" w:fill="FFFFFF"/>
        <w:spacing w:after="0" w:line="240" w:lineRule="auto"/>
        <w:rPr>
          <w:rFonts w:ascii="Times New Roman" w:eastAsia="Times New Roman" w:hAnsi="Times New Roman" w:cs="Times New Roman"/>
          <w:color w:val="000000"/>
          <w:sz w:val="28"/>
          <w:szCs w:val="28"/>
          <w:lang w:val="ru-RU" w:eastAsia="ru-RU"/>
        </w:rPr>
      </w:pPr>
      <w:r w:rsidRPr="000769CB">
        <w:rPr>
          <w:rFonts w:ascii="Times New Roman" w:eastAsia="Times New Roman" w:hAnsi="Times New Roman" w:cs="Times New Roman"/>
          <w:color w:val="000000"/>
          <w:sz w:val="28"/>
          <w:szCs w:val="28"/>
          <w:shd w:val="clear" w:color="auto" w:fill="FFFFFF"/>
          <w:lang w:eastAsia="ru-RU"/>
        </w:rPr>
        <w:t>6.1. За умови придбання, виконавці Програми можуть здійснювати персональний облік пацієнтів</w:t>
      </w:r>
      <w:r w:rsidRPr="000769CB">
        <w:rPr>
          <w:rFonts w:ascii="Arial" w:eastAsia="Times New Roman" w:hAnsi="Arial" w:cs="Arial"/>
          <w:color w:val="000000"/>
          <w:sz w:val="28"/>
          <w:szCs w:val="28"/>
          <w:lang w:eastAsia="uk-UA"/>
        </w:rPr>
        <w:t xml:space="preserve"> </w:t>
      </w:r>
      <w:r w:rsidRPr="000769CB">
        <w:rPr>
          <w:rFonts w:ascii="Times New Roman" w:eastAsia="Times New Roman" w:hAnsi="Times New Roman" w:cs="Times New Roman"/>
          <w:color w:val="000000"/>
          <w:sz w:val="28"/>
          <w:szCs w:val="28"/>
          <w:lang w:eastAsia="uk-UA"/>
        </w:rPr>
        <w:t xml:space="preserve">згідно </w:t>
      </w:r>
      <w:r w:rsidRPr="00E0768C">
        <w:rPr>
          <w:rFonts w:ascii="Times New Roman" w:eastAsia="Times New Roman" w:hAnsi="Times New Roman" w:cs="Times New Roman"/>
          <w:bCs/>
          <w:color w:val="000000"/>
          <w:sz w:val="28"/>
          <w:szCs w:val="28"/>
          <w:lang w:eastAsia="uk-UA"/>
        </w:rPr>
        <w:t>програмного забезпечення</w:t>
      </w:r>
      <w:r w:rsidRPr="000769CB">
        <w:rPr>
          <w:rFonts w:ascii="Times New Roman" w:eastAsia="Times New Roman" w:hAnsi="Times New Roman" w:cs="Times New Roman"/>
          <w:color w:val="000000"/>
          <w:sz w:val="28"/>
          <w:szCs w:val="28"/>
          <w:lang w:eastAsia="uk-UA"/>
        </w:rPr>
        <w:t>, яке дасть змогу змінювати перелік можливостей:</w:t>
      </w:r>
    </w:p>
    <w:p w14:paraId="033E8A93" w14:textId="77777777" w:rsidR="00BA1929" w:rsidRPr="000769CB" w:rsidRDefault="00BA1929" w:rsidP="00BA1929">
      <w:pPr>
        <w:numPr>
          <w:ilvl w:val="0"/>
          <w:numId w:val="3"/>
        </w:numPr>
        <w:spacing w:after="0" w:line="272" w:lineRule="atLeast"/>
        <w:ind w:left="360"/>
        <w:jc w:val="both"/>
        <w:rPr>
          <w:rFonts w:ascii="Times New Roman" w:eastAsia="Times New Roman" w:hAnsi="Times New Roman" w:cs="Times New Roman"/>
          <w:color w:val="000000"/>
          <w:sz w:val="28"/>
          <w:szCs w:val="28"/>
          <w:lang w:eastAsia="uk-UA"/>
        </w:rPr>
      </w:pPr>
      <w:r w:rsidRPr="000769CB">
        <w:rPr>
          <w:rFonts w:ascii="Times New Roman" w:eastAsia="Times New Roman" w:hAnsi="Times New Roman" w:cs="Times New Roman"/>
          <w:color w:val="000000"/>
          <w:sz w:val="28"/>
          <w:szCs w:val="28"/>
          <w:lang w:eastAsia="uk-UA"/>
        </w:rPr>
        <w:t>ведення медичної картки пацієнта в електронному вигляді;</w:t>
      </w:r>
    </w:p>
    <w:p w14:paraId="1156C8BA" w14:textId="77777777" w:rsidR="00BA1929" w:rsidRPr="000769CB" w:rsidRDefault="00BA1929" w:rsidP="00BA1929">
      <w:pPr>
        <w:numPr>
          <w:ilvl w:val="0"/>
          <w:numId w:val="3"/>
        </w:numPr>
        <w:spacing w:after="0" w:line="272" w:lineRule="atLeast"/>
        <w:ind w:left="360"/>
        <w:jc w:val="both"/>
        <w:rPr>
          <w:rFonts w:ascii="Times New Roman" w:eastAsia="Times New Roman" w:hAnsi="Times New Roman" w:cs="Times New Roman"/>
          <w:color w:val="000000"/>
          <w:sz w:val="28"/>
          <w:szCs w:val="28"/>
          <w:lang w:eastAsia="uk-UA"/>
        </w:rPr>
      </w:pPr>
      <w:r w:rsidRPr="000769CB">
        <w:rPr>
          <w:rFonts w:ascii="Times New Roman" w:eastAsia="Times New Roman" w:hAnsi="Times New Roman" w:cs="Times New Roman"/>
          <w:color w:val="000000"/>
          <w:sz w:val="28"/>
          <w:szCs w:val="28"/>
          <w:lang w:eastAsia="uk-UA"/>
        </w:rPr>
        <w:t>ведення електронного журналу обліку, (програма виконує усі потрібні процеси автоматично);</w:t>
      </w:r>
    </w:p>
    <w:p w14:paraId="495F3833" w14:textId="77777777" w:rsidR="00BA1929" w:rsidRPr="000769CB" w:rsidRDefault="00BA1929" w:rsidP="00BA1929">
      <w:pPr>
        <w:numPr>
          <w:ilvl w:val="0"/>
          <w:numId w:val="3"/>
        </w:numPr>
        <w:spacing w:after="0" w:line="272" w:lineRule="atLeast"/>
        <w:ind w:left="360"/>
        <w:jc w:val="both"/>
        <w:rPr>
          <w:rFonts w:ascii="Times New Roman" w:eastAsia="Times New Roman" w:hAnsi="Times New Roman" w:cs="Times New Roman"/>
          <w:color w:val="000000"/>
          <w:sz w:val="28"/>
          <w:szCs w:val="28"/>
          <w:lang w:eastAsia="uk-UA"/>
        </w:rPr>
      </w:pPr>
      <w:r w:rsidRPr="000769CB">
        <w:rPr>
          <w:rFonts w:ascii="Times New Roman" w:eastAsia="Times New Roman" w:hAnsi="Times New Roman" w:cs="Times New Roman"/>
          <w:color w:val="000000"/>
          <w:sz w:val="28"/>
          <w:szCs w:val="28"/>
          <w:lang w:eastAsia="uk-UA"/>
        </w:rPr>
        <w:t>історія операцій також самостійно зберігатиметься у системі. Така функція зручна не лише для звітності, але й для пояснення різноманітних ситуацій, які можуть виникнути у робочому процесі;</w:t>
      </w:r>
    </w:p>
    <w:p w14:paraId="64FBE8F2" w14:textId="77777777" w:rsidR="00BA1929" w:rsidRPr="000769CB" w:rsidRDefault="00BA1929" w:rsidP="00BA1929">
      <w:pPr>
        <w:numPr>
          <w:ilvl w:val="0"/>
          <w:numId w:val="3"/>
        </w:numPr>
        <w:spacing w:after="0" w:line="272" w:lineRule="atLeast"/>
        <w:ind w:left="360"/>
        <w:jc w:val="both"/>
        <w:rPr>
          <w:rFonts w:ascii="Times New Roman" w:eastAsia="Times New Roman" w:hAnsi="Times New Roman" w:cs="Times New Roman"/>
          <w:color w:val="000000"/>
          <w:sz w:val="28"/>
          <w:szCs w:val="28"/>
          <w:lang w:eastAsia="uk-UA"/>
        </w:rPr>
      </w:pPr>
      <w:r w:rsidRPr="000769CB">
        <w:rPr>
          <w:rFonts w:ascii="Times New Roman" w:eastAsia="Times New Roman" w:hAnsi="Times New Roman" w:cs="Times New Roman"/>
          <w:color w:val="000000"/>
          <w:sz w:val="28"/>
          <w:szCs w:val="28"/>
          <w:lang w:eastAsia="uk-UA"/>
        </w:rPr>
        <w:t>у базі даних зберігатимуться: знімки, результати лабораторних досліджень, діагноз, історія хвороби і т.д.;</w:t>
      </w:r>
    </w:p>
    <w:p w14:paraId="2F2485C0" w14:textId="77777777" w:rsidR="00BA1929" w:rsidRPr="000769CB" w:rsidRDefault="00BA1929" w:rsidP="00BA1929">
      <w:pPr>
        <w:numPr>
          <w:ilvl w:val="0"/>
          <w:numId w:val="3"/>
        </w:numPr>
        <w:spacing w:after="0" w:line="272" w:lineRule="atLeast"/>
        <w:ind w:left="360"/>
        <w:jc w:val="both"/>
        <w:rPr>
          <w:rFonts w:ascii="Times New Roman" w:eastAsia="Times New Roman" w:hAnsi="Times New Roman" w:cs="Times New Roman"/>
          <w:color w:val="000000"/>
          <w:sz w:val="28"/>
          <w:szCs w:val="28"/>
          <w:lang w:eastAsia="uk-UA"/>
        </w:rPr>
      </w:pPr>
      <w:r w:rsidRPr="000769CB">
        <w:rPr>
          <w:rFonts w:ascii="Times New Roman" w:eastAsia="Times New Roman" w:hAnsi="Times New Roman" w:cs="Times New Roman"/>
          <w:color w:val="000000"/>
          <w:sz w:val="28"/>
          <w:szCs w:val="28"/>
          <w:lang w:eastAsia="uk-UA"/>
        </w:rPr>
        <w:t>автоматично створюватиметься будь-яка звітність;</w:t>
      </w:r>
    </w:p>
    <w:p w14:paraId="272BD791" w14:textId="77777777" w:rsidR="00BA1929" w:rsidRPr="000769CB" w:rsidRDefault="00BA1929" w:rsidP="00BA1929">
      <w:pPr>
        <w:numPr>
          <w:ilvl w:val="0"/>
          <w:numId w:val="3"/>
        </w:numPr>
        <w:spacing w:after="0" w:line="272" w:lineRule="atLeast"/>
        <w:ind w:left="360"/>
        <w:jc w:val="both"/>
        <w:rPr>
          <w:rFonts w:ascii="Times New Roman" w:eastAsia="Times New Roman" w:hAnsi="Times New Roman" w:cs="Times New Roman"/>
          <w:color w:val="000000"/>
          <w:sz w:val="28"/>
          <w:szCs w:val="28"/>
          <w:lang w:eastAsia="uk-UA"/>
        </w:rPr>
      </w:pPr>
      <w:r w:rsidRPr="000769CB">
        <w:rPr>
          <w:rFonts w:ascii="Times New Roman" w:eastAsia="Times New Roman" w:hAnsi="Times New Roman" w:cs="Times New Roman"/>
          <w:color w:val="000000"/>
          <w:sz w:val="28"/>
          <w:szCs w:val="28"/>
          <w:lang w:eastAsia="uk-UA"/>
        </w:rPr>
        <w:t>індивідуальні права доступу до програми забезпечать збереженість інформації;</w:t>
      </w:r>
    </w:p>
    <w:p w14:paraId="57F98DB9" w14:textId="77777777" w:rsidR="00BA1929" w:rsidRPr="000769CB" w:rsidRDefault="00BA1929" w:rsidP="00BA1929">
      <w:pPr>
        <w:numPr>
          <w:ilvl w:val="0"/>
          <w:numId w:val="3"/>
        </w:numPr>
        <w:spacing w:after="0" w:line="272" w:lineRule="atLeast"/>
        <w:ind w:left="360"/>
        <w:jc w:val="both"/>
        <w:rPr>
          <w:rFonts w:ascii="Times New Roman" w:eastAsia="Times New Roman" w:hAnsi="Times New Roman" w:cs="Times New Roman"/>
          <w:color w:val="000000"/>
          <w:sz w:val="28"/>
          <w:szCs w:val="28"/>
          <w:lang w:eastAsia="uk-UA"/>
        </w:rPr>
      </w:pPr>
      <w:r w:rsidRPr="000769CB">
        <w:rPr>
          <w:rFonts w:ascii="Times New Roman" w:eastAsia="Times New Roman" w:hAnsi="Times New Roman" w:cs="Times New Roman"/>
          <w:color w:val="000000"/>
          <w:sz w:val="28"/>
          <w:szCs w:val="28"/>
          <w:lang w:eastAsia="uk-UA"/>
        </w:rPr>
        <w:t>створиться електронна база клієнтів, завдяки якій зручно слідкувати за відвідуваністю, записом до лікарів, оплатою тих чи інших послуг і яка допоможе визначити потреби користувачів та підвищити якість обслуговування на більш високий рівень;</w:t>
      </w:r>
    </w:p>
    <w:p w14:paraId="1BBEC6F4" w14:textId="77777777" w:rsidR="00BA1929" w:rsidRPr="000769CB" w:rsidRDefault="00BA1929" w:rsidP="00BA1929">
      <w:pPr>
        <w:numPr>
          <w:ilvl w:val="0"/>
          <w:numId w:val="3"/>
        </w:numPr>
        <w:spacing w:after="0" w:line="272" w:lineRule="atLeast"/>
        <w:ind w:left="360"/>
        <w:jc w:val="both"/>
        <w:rPr>
          <w:rFonts w:ascii="Times New Roman" w:eastAsia="Times New Roman" w:hAnsi="Times New Roman" w:cs="Times New Roman"/>
          <w:color w:val="000000"/>
          <w:sz w:val="28"/>
          <w:szCs w:val="28"/>
          <w:lang w:eastAsia="uk-UA"/>
        </w:rPr>
      </w:pPr>
      <w:r w:rsidRPr="000769CB">
        <w:rPr>
          <w:rFonts w:ascii="Times New Roman" w:eastAsia="Times New Roman" w:hAnsi="Times New Roman" w:cs="Times New Roman"/>
          <w:color w:val="000000"/>
          <w:sz w:val="28"/>
          <w:szCs w:val="28"/>
          <w:lang w:eastAsia="uk-UA"/>
        </w:rPr>
        <w:t>з допомогою програми для стоматології легко здійснювати облік медикаментів, приладів;</w:t>
      </w:r>
    </w:p>
    <w:p w14:paraId="29877DBB" w14:textId="204698EB" w:rsidR="00BA1929" w:rsidRPr="00D97B97" w:rsidRDefault="00BA1929" w:rsidP="00D97B97">
      <w:pPr>
        <w:numPr>
          <w:ilvl w:val="0"/>
          <w:numId w:val="3"/>
        </w:numPr>
        <w:spacing w:after="0" w:line="272" w:lineRule="atLeast"/>
        <w:ind w:left="360"/>
        <w:jc w:val="both"/>
        <w:rPr>
          <w:rFonts w:ascii="Times New Roman" w:eastAsia="Times New Roman" w:hAnsi="Times New Roman" w:cs="Times New Roman"/>
          <w:color w:val="000000"/>
          <w:sz w:val="28"/>
          <w:szCs w:val="28"/>
          <w:lang w:eastAsia="uk-UA"/>
        </w:rPr>
      </w:pPr>
      <w:r w:rsidRPr="000769CB">
        <w:rPr>
          <w:rFonts w:ascii="Times New Roman" w:eastAsia="Times New Roman" w:hAnsi="Times New Roman" w:cs="Times New Roman"/>
          <w:color w:val="000000"/>
          <w:sz w:val="28"/>
          <w:szCs w:val="28"/>
          <w:lang w:eastAsia="uk-UA"/>
        </w:rPr>
        <w:lastRenderedPageBreak/>
        <w:t>система автоматично виконуватиме списання певних матеріалів після виконання процедури.</w:t>
      </w:r>
    </w:p>
    <w:p w14:paraId="4DEF4A0C" w14:textId="131FF850" w:rsidR="00BA1929" w:rsidRDefault="00BA1929"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r w:rsidRPr="000769CB">
        <w:rPr>
          <w:rFonts w:ascii="Times New Roman" w:eastAsia="Times New Roman" w:hAnsi="Times New Roman" w:cs="Times New Roman"/>
          <w:color w:val="000000"/>
          <w:sz w:val="28"/>
          <w:szCs w:val="28"/>
          <w:shd w:val="clear" w:color="auto" w:fill="FFFFFF"/>
          <w:lang w:val="ru-RU" w:eastAsia="ru-RU"/>
        </w:rPr>
        <w:t xml:space="preserve">6.2. Звіт про виконання Програми надається </w:t>
      </w:r>
      <w:r w:rsidRPr="000769CB">
        <w:rPr>
          <w:rFonts w:ascii="Times New Roman" w:eastAsia="Times New Roman" w:hAnsi="Times New Roman" w:cs="Times New Roman"/>
          <w:color w:val="000000"/>
          <w:sz w:val="28"/>
          <w:szCs w:val="28"/>
          <w:shd w:val="clear" w:color="auto" w:fill="FFFFFF"/>
          <w:lang w:eastAsia="ru-RU"/>
        </w:rPr>
        <w:t xml:space="preserve">  </w:t>
      </w:r>
      <w:r w:rsidR="00472497" w:rsidRPr="000769CB">
        <w:rPr>
          <w:rFonts w:ascii="Times New Roman" w:eastAsia="Times New Roman" w:hAnsi="Times New Roman" w:cs="Times New Roman"/>
          <w:color w:val="000000"/>
          <w:sz w:val="28"/>
          <w:szCs w:val="28"/>
          <w:shd w:val="clear" w:color="auto" w:fill="FFFFFF"/>
          <w:lang w:eastAsia="ru-RU"/>
        </w:rPr>
        <w:t xml:space="preserve">КНП «Шацька лікарня Шацької селищної ради» </w:t>
      </w:r>
      <w:r w:rsidR="00A51EC3">
        <w:rPr>
          <w:rFonts w:ascii="Times New Roman" w:eastAsia="Times New Roman" w:hAnsi="Times New Roman" w:cs="Times New Roman"/>
          <w:color w:val="000000"/>
          <w:sz w:val="28"/>
          <w:szCs w:val="28"/>
          <w:shd w:val="clear" w:color="auto" w:fill="FFFFFF"/>
          <w:lang w:eastAsia="ru-RU"/>
        </w:rPr>
        <w:t xml:space="preserve">Вишнівській </w:t>
      </w:r>
      <w:r w:rsidRPr="000769CB">
        <w:rPr>
          <w:rFonts w:ascii="Times New Roman" w:eastAsia="Times New Roman" w:hAnsi="Times New Roman" w:cs="Times New Roman"/>
          <w:color w:val="000000"/>
          <w:sz w:val="28"/>
          <w:szCs w:val="28"/>
          <w:shd w:val="clear" w:color="auto" w:fill="FFFFFF"/>
          <w:lang w:eastAsia="ru-RU"/>
        </w:rPr>
        <w:t>сіль</w:t>
      </w:r>
      <w:r w:rsidRPr="000769CB">
        <w:rPr>
          <w:rFonts w:ascii="Times New Roman" w:eastAsia="Times New Roman" w:hAnsi="Times New Roman" w:cs="Times New Roman"/>
          <w:color w:val="000000"/>
          <w:sz w:val="28"/>
          <w:szCs w:val="28"/>
          <w:shd w:val="clear" w:color="auto" w:fill="FFFFFF"/>
          <w:lang w:val="ru-RU" w:eastAsia="ru-RU"/>
        </w:rPr>
        <w:t>ській раді за підсумками року.</w:t>
      </w:r>
    </w:p>
    <w:p w14:paraId="76ABC85A" w14:textId="77777777" w:rsidR="00D97B97" w:rsidRDefault="00D97B97"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1B032E9E" w14:textId="77777777" w:rsidR="00D97B97" w:rsidRDefault="00D97B97"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0A2E68F6" w14:textId="77777777" w:rsidR="00CA17C5" w:rsidRDefault="00CA17C5"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2EF47D18" w14:textId="77777777" w:rsidR="00CA17C5" w:rsidRDefault="00CA17C5"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7EC5F6F8" w14:textId="77777777" w:rsidR="00CA17C5" w:rsidRDefault="00CA17C5"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25C53DF3" w14:textId="77777777" w:rsidR="00CA17C5" w:rsidRDefault="00CA17C5"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1096BBE2" w14:textId="77777777" w:rsidR="00CA17C5" w:rsidRDefault="00CA17C5"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36B0EE50" w14:textId="77777777" w:rsidR="00CA17C5" w:rsidRDefault="00CA17C5"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3C483809" w14:textId="77777777" w:rsidR="00CE02C3" w:rsidRDefault="00CE02C3"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768D28B0" w14:textId="77777777" w:rsidR="00CE02C3" w:rsidRDefault="00CE02C3"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72393334" w14:textId="77777777" w:rsidR="00CE02C3" w:rsidRDefault="00CE02C3"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79CF8866" w14:textId="77777777" w:rsidR="00CE02C3" w:rsidRDefault="00CE02C3"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7742C8B0" w14:textId="77777777" w:rsidR="00CE02C3" w:rsidRDefault="00CE02C3"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78B74A68" w14:textId="77777777" w:rsidR="00CE02C3" w:rsidRDefault="00CE02C3"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01BC7631" w14:textId="77777777" w:rsidR="00CE02C3" w:rsidRDefault="00CE02C3"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76292E2E" w14:textId="77777777" w:rsidR="00CE02C3" w:rsidRDefault="00CE02C3"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61007D9F" w14:textId="77777777" w:rsidR="00CE02C3" w:rsidRDefault="00CE02C3"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32797BFD" w14:textId="77777777" w:rsidR="00CE02C3" w:rsidRDefault="00CE02C3"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19BD5872" w14:textId="77777777" w:rsidR="00CE02C3" w:rsidRDefault="00CE02C3"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08F3B543" w14:textId="77777777" w:rsidR="00CE02C3" w:rsidRDefault="00CE02C3"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514EAB68" w14:textId="77777777" w:rsidR="00CE02C3" w:rsidRDefault="00CE02C3"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2FCA9AD8" w14:textId="77777777" w:rsidR="00CE02C3" w:rsidRDefault="00CE02C3"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30222FCE" w14:textId="77777777" w:rsidR="00CE02C3" w:rsidRDefault="00CE02C3"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262AA8BE" w14:textId="77777777" w:rsidR="001F41B3" w:rsidRDefault="001F41B3"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654DAB36" w14:textId="77777777" w:rsidR="001F41B3" w:rsidRDefault="001F41B3"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0532B93D" w14:textId="77777777" w:rsidR="001F41B3" w:rsidRDefault="001F41B3"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3DEDE052" w14:textId="77777777" w:rsidR="001F41B3" w:rsidRDefault="001F41B3"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0D029EA1" w14:textId="77777777" w:rsidR="00CE02C3" w:rsidRDefault="00CE02C3"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50EAC80A" w14:textId="0FBC63F0" w:rsidR="00CE02C3" w:rsidRDefault="00CE02C3" w:rsidP="00CE02C3">
      <w:pPr>
        <w:spacing w:after="0" w:line="256"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Додаток</w:t>
      </w:r>
    </w:p>
    <w:p w14:paraId="21C3DDD1" w14:textId="664291CB" w:rsidR="00CE02C3" w:rsidRPr="00BA1929" w:rsidRDefault="00CE02C3" w:rsidP="00CE02C3">
      <w:pPr>
        <w:spacing w:after="0" w:line="256"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До </w:t>
      </w:r>
      <w:r w:rsidRPr="00BA1929">
        <w:rPr>
          <w:rFonts w:ascii="Times New Roman" w:eastAsia="Calibri" w:hAnsi="Times New Roman" w:cs="Times New Roman"/>
          <w:sz w:val="20"/>
          <w:szCs w:val="20"/>
        </w:rPr>
        <w:t>рішення сільської ради</w:t>
      </w:r>
    </w:p>
    <w:p w14:paraId="72214D20" w14:textId="51AD9245" w:rsidR="00CE02C3" w:rsidRPr="00BA1929" w:rsidRDefault="00CE02C3" w:rsidP="00CE02C3">
      <w:pPr>
        <w:spacing w:after="0" w:line="256" w:lineRule="auto"/>
        <w:jc w:val="right"/>
        <w:rPr>
          <w:rFonts w:ascii="Times New Roman" w:eastAsia="Calibri" w:hAnsi="Times New Roman" w:cs="Times New Roman"/>
          <w:sz w:val="20"/>
          <w:szCs w:val="20"/>
        </w:rPr>
      </w:pPr>
      <w:r w:rsidRPr="00BA1929">
        <w:rPr>
          <w:rFonts w:ascii="Times New Roman" w:eastAsia="Calibri" w:hAnsi="Times New Roman" w:cs="Times New Roman"/>
          <w:sz w:val="20"/>
          <w:szCs w:val="20"/>
        </w:rPr>
        <w:t xml:space="preserve">від </w:t>
      </w:r>
      <w:r>
        <w:rPr>
          <w:rFonts w:ascii="Times New Roman" w:eastAsia="Calibri" w:hAnsi="Times New Roman" w:cs="Times New Roman"/>
          <w:sz w:val="20"/>
          <w:szCs w:val="20"/>
        </w:rPr>
        <w:t>24</w:t>
      </w:r>
      <w:r w:rsidRPr="00BA1929">
        <w:rPr>
          <w:rFonts w:ascii="Times New Roman" w:eastAsia="Calibri" w:hAnsi="Times New Roman" w:cs="Times New Roman"/>
          <w:sz w:val="20"/>
          <w:szCs w:val="20"/>
        </w:rPr>
        <w:t>.0</w:t>
      </w:r>
      <w:r>
        <w:rPr>
          <w:rFonts w:ascii="Times New Roman" w:eastAsia="Calibri" w:hAnsi="Times New Roman" w:cs="Times New Roman"/>
          <w:sz w:val="20"/>
          <w:szCs w:val="20"/>
        </w:rPr>
        <w:t>1</w:t>
      </w:r>
      <w:r w:rsidRPr="00BA1929">
        <w:rPr>
          <w:rFonts w:ascii="Times New Roman" w:eastAsia="Calibri" w:hAnsi="Times New Roman" w:cs="Times New Roman"/>
          <w:sz w:val="20"/>
          <w:szCs w:val="20"/>
        </w:rPr>
        <w:t>.202</w:t>
      </w:r>
      <w:r>
        <w:rPr>
          <w:rFonts w:ascii="Times New Roman" w:eastAsia="Calibri" w:hAnsi="Times New Roman" w:cs="Times New Roman"/>
          <w:sz w:val="20"/>
          <w:szCs w:val="20"/>
        </w:rPr>
        <w:t>5</w:t>
      </w:r>
      <w:r w:rsidRPr="00BA1929">
        <w:rPr>
          <w:rFonts w:ascii="Times New Roman" w:eastAsia="Calibri" w:hAnsi="Times New Roman" w:cs="Times New Roman"/>
          <w:sz w:val="20"/>
          <w:szCs w:val="20"/>
        </w:rPr>
        <w:t xml:space="preserve"> №</w:t>
      </w:r>
      <w:r>
        <w:rPr>
          <w:rFonts w:ascii="Times New Roman" w:eastAsia="Calibri" w:hAnsi="Times New Roman" w:cs="Times New Roman"/>
          <w:sz w:val="20"/>
          <w:szCs w:val="20"/>
        </w:rPr>
        <w:t>59/</w:t>
      </w:r>
      <w:r w:rsidR="00C019E3">
        <w:rPr>
          <w:rFonts w:ascii="Times New Roman" w:eastAsia="Calibri" w:hAnsi="Times New Roman" w:cs="Times New Roman"/>
          <w:sz w:val="20"/>
          <w:szCs w:val="20"/>
        </w:rPr>
        <w:t>8</w:t>
      </w:r>
    </w:p>
    <w:p w14:paraId="0298B94B" w14:textId="77777777" w:rsidR="00CE02C3" w:rsidRPr="00BA1929" w:rsidRDefault="00CE02C3" w:rsidP="00CE02C3">
      <w:pPr>
        <w:shd w:val="clear" w:color="auto" w:fill="FFFFFF"/>
        <w:spacing w:after="0" w:line="240" w:lineRule="auto"/>
        <w:jc w:val="center"/>
        <w:rPr>
          <w:rFonts w:ascii="Times New Roman" w:eastAsia="Times New Roman" w:hAnsi="Times New Roman" w:cs="Times New Roman"/>
          <w:color w:val="000000"/>
          <w:sz w:val="27"/>
          <w:szCs w:val="27"/>
          <w:lang w:eastAsia="ru-RU"/>
        </w:rPr>
      </w:pPr>
    </w:p>
    <w:p w14:paraId="39588E5D" w14:textId="77777777" w:rsidR="00D97B97" w:rsidRDefault="00D97B97"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59354ACB" w14:textId="77777777" w:rsidR="00CE02C3" w:rsidRPr="0050192D" w:rsidRDefault="00CE02C3" w:rsidP="00CE02C3">
      <w:pPr>
        <w:widowControl w:val="0"/>
        <w:autoSpaceDE w:val="0"/>
        <w:autoSpaceDN w:val="0"/>
        <w:adjustRightInd w:val="0"/>
        <w:snapToGrid w:val="0"/>
        <w:spacing w:after="0" w:line="240" w:lineRule="auto"/>
        <w:jc w:val="center"/>
        <w:rPr>
          <w:rFonts w:ascii="Times New Roman" w:eastAsia="Times New Roman" w:hAnsi="Times New Roman" w:cs="Times New Roman"/>
          <w:b/>
          <w:bCs/>
          <w:color w:val="000000"/>
          <w:sz w:val="30"/>
          <w:szCs w:val="30"/>
          <w:lang w:eastAsia="uk-UA"/>
        </w:rPr>
      </w:pPr>
      <w:r w:rsidRPr="0050192D">
        <w:rPr>
          <w:rFonts w:ascii="Times New Roman" w:eastAsia="Times New Roman" w:hAnsi="Times New Roman" w:cs="Times New Roman"/>
          <w:b/>
          <w:bCs/>
          <w:color w:val="000000"/>
          <w:sz w:val="30"/>
          <w:szCs w:val="30"/>
          <w:lang w:val="ru-RU" w:eastAsia="uk-UA"/>
        </w:rPr>
        <w:t>РЕСУРСНЕ  ЗАБЕЗПЕЧЕННЯ</w:t>
      </w:r>
    </w:p>
    <w:p w14:paraId="6C833705" w14:textId="77777777" w:rsidR="00CE02C3" w:rsidRPr="00CE02C3" w:rsidRDefault="00CE02C3" w:rsidP="00CE02C3">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zh-CN"/>
        </w:rPr>
      </w:pPr>
      <w:r w:rsidRPr="00CE02C3">
        <w:rPr>
          <w:rFonts w:ascii="Times New Roman" w:eastAsia="Times New Roman" w:hAnsi="Times New Roman" w:cs="Times New Roman"/>
          <w:sz w:val="28"/>
          <w:szCs w:val="28"/>
          <w:lang w:eastAsia="zh-CN"/>
        </w:rPr>
        <w:t xml:space="preserve">Програми </w:t>
      </w:r>
      <w:r w:rsidRPr="00CE02C3">
        <w:rPr>
          <w:rFonts w:ascii="Times New Roman" w:eastAsia="Times New Roman" w:hAnsi="Times New Roman" w:cs="Times New Roman"/>
          <w:sz w:val="28"/>
          <w:szCs w:val="28"/>
          <w:lang w:val="ru-RU" w:eastAsia="zh-CN"/>
        </w:rPr>
        <w:t>профілактики та лікування</w:t>
      </w:r>
      <w:r w:rsidRPr="00CE02C3">
        <w:rPr>
          <w:rFonts w:ascii="Times New Roman" w:eastAsia="Times New Roman" w:hAnsi="Times New Roman" w:cs="Times New Roman"/>
          <w:sz w:val="28"/>
          <w:szCs w:val="28"/>
          <w:lang w:eastAsia="zh-CN"/>
        </w:rPr>
        <w:t xml:space="preserve"> </w:t>
      </w:r>
      <w:r w:rsidRPr="00CE02C3">
        <w:rPr>
          <w:rFonts w:ascii="Times New Roman" w:eastAsia="Times New Roman" w:hAnsi="Times New Roman" w:cs="Times New Roman"/>
          <w:sz w:val="28"/>
          <w:szCs w:val="28"/>
          <w:lang w:val="ru-RU" w:eastAsia="zh-CN"/>
        </w:rPr>
        <w:t>стоматологічних захворювань</w:t>
      </w:r>
    </w:p>
    <w:p w14:paraId="00E29C87" w14:textId="542C1F88" w:rsidR="00CE02C3" w:rsidRPr="00CE02C3" w:rsidRDefault="00CE02C3" w:rsidP="00CE02C3">
      <w:pPr>
        <w:widowControl w:val="0"/>
        <w:autoSpaceDE w:val="0"/>
        <w:autoSpaceDN w:val="0"/>
        <w:adjustRightInd w:val="0"/>
        <w:spacing w:after="0" w:line="240" w:lineRule="auto"/>
        <w:ind w:hanging="851"/>
        <w:jc w:val="center"/>
        <w:rPr>
          <w:rFonts w:ascii="Times New Roman" w:eastAsia="Times New Roman" w:hAnsi="Times New Roman" w:cs="Times New Roman"/>
          <w:sz w:val="28"/>
          <w:szCs w:val="28"/>
          <w:lang w:eastAsia="zh-CN"/>
        </w:rPr>
      </w:pPr>
      <w:r w:rsidRPr="00CE02C3">
        <w:rPr>
          <w:rFonts w:ascii="Times New Roman" w:eastAsia="Times New Roman" w:hAnsi="Times New Roman" w:cs="Times New Roman"/>
          <w:sz w:val="28"/>
          <w:szCs w:val="28"/>
          <w:lang w:val="ru-RU" w:eastAsia="zh-CN"/>
        </w:rPr>
        <w:t>в окремих</w:t>
      </w:r>
      <w:r w:rsidRPr="00CE02C3">
        <w:rPr>
          <w:rFonts w:ascii="Times New Roman" w:eastAsia="Times New Roman" w:hAnsi="Times New Roman" w:cs="Times New Roman"/>
          <w:sz w:val="28"/>
          <w:szCs w:val="28"/>
          <w:lang w:eastAsia="zh-CN"/>
        </w:rPr>
        <w:t xml:space="preserve"> </w:t>
      </w:r>
      <w:r w:rsidRPr="00CE02C3">
        <w:rPr>
          <w:rFonts w:ascii="Times New Roman" w:eastAsia="Times New Roman" w:hAnsi="Times New Roman" w:cs="Times New Roman"/>
          <w:sz w:val="28"/>
          <w:szCs w:val="28"/>
          <w:lang w:val="ru-RU" w:eastAsia="zh-CN"/>
        </w:rPr>
        <w:t>категорій населення</w:t>
      </w:r>
      <w:r w:rsidRPr="00CE02C3">
        <w:rPr>
          <w:rFonts w:ascii="Times New Roman" w:eastAsia="Times New Roman" w:hAnsi="Times New Roman" w:cs="Times New Roman"/>
          <w:sz w:val="28"/>
          <w:szCs w:val="28"/>
          <w:lang w:eastAsia="zh-CN"/>
        </w:rPr>
        <w:t xml:space="preserve"> </w:t>
      </w:r>
      <w:r w:rsidR="008A2269">
        <w:rPr>
          <w:rFonts w:ascii="Times New Roman" w:eastAsia="Times New Roman" w:hAnsi="Times New Roman" w:cs="Times New Roman"/>
          <w:sz w:val="28"/>
          <w:szCs w:val="28"/>
          <w:lang w:eastAsia="zh-CN"/>
        </w:rPr>
        <w:t xml:space="preserve"> Вишнівської громади </w:t>
      </w:r>
      <w:r w:rsidRPr="00CE02C3">
        <w:rPr>
          <w:rFonts w:ascii="Times New Roman" w:eastAsia="Times New Roman" w:hAnsi="Times New Roman" w:cs="Times New Roman"/>
          <w:bCs/>
          <w:sz w:val="28"/>
          <w:szCs w:val="28"/>
          <w:lang w:eastAsia="zh-CN"/>
        </w:rPr>
        <w:t xml:space="preserve">на </w:t>
      </w:r>
      <w:r w:rsidRPr="00CE02C3">
        <w:rPr>
          <w:rFonts w:ascii="Times New Roman" w:eastAsia="Times New Roman" w:hAnsi="Times New Roman" w:cs="Times New Roman"/>
          <w:sz w:val="28"/>
          <w:szCs w:val="28"/>
          <w:lang w:eastAsia="zh-CN"/>
        </w:rPr>
        <w:t>2025 - 2027 роки</w:t>
      </w:r>
    </w:p>
    <w:p w14:paraId="109B9521" w14:textId="77777777" w:rsidR="00CE02C3" w:rsidRPr="00CE02C3" w:rsidRDefault="00CE02C3" w:rsidP="00CE02C3">
      <w:pPr>
        <w:widowControl w:val="0"/>
        <w:autoSpaceDE w:val="0"/>
        <w:autoSpaceDN w:val="0"/>
        <w:adjustRightInd w:val="0"/>
        <w:snapToGrid w:val="0"/>
        <w:spacing w:after="0" w:line="240" w:lineRule="auto"/>
        <w:rPr>
          <w:rFonts w:ascii="Times New Roman" w:eastAsia="Times New Roman" w:hAnsi="Times New Roman" w:cs="Times New Roman"/>
          <w:color w:val="000000"/>
          <w:sz w:val="30"/>
          <w:szCs w:val="30"/>
          <w:lang w:eastAsia="uk-UA"/>
        </w:rPr>
      </w:pPr>
    </w:p>
    <w:tbl>
      <w:tblPr>
        <w:tblW w:w="9497" w:type="dxa"/>
        <w:tblInd w:w="289" w:type="dxa"/>
        <w:tblLayout w:type="fixed"/>
        <w:tblCellMar>
          <w:left w:w="0" w:type="dxa"/>
          <w:right w:w="0" w:type="dxa"/>
        </w:tblCellMar>
        <w:tblLook w:val="00A0" w:firstRow="1" w:lastRow="0" w:firstColumn="1" w:lastColumn="0" w:noHBand="0" w:noVBand="0"/>
      </w:tblPr>
      <w:tblGrid>
        <w:gridCol w:w="3118"/>
        <w:gridCol w:w="1408"/>
        <w:gridCol w:w="1417"/>
        <w:gridCol w:w="1560"/>
        <w:gridCol w:w="1994"/>
      </w:tblGrid>
      <w:tr w:rsidR="00CE02C3" w:rsidRPr="00CE02C3" w14:paraId="62EC28F0" w14:textId="77777777" w:rsidTr="00CE02C3">
        <w:trPr>
          <w:cantSplit/>
          <w:trHeight w:val="235"/>
        </w:trPr>
        <w:tc>
          <w:tcPr>
            <w:tcW w:w="3118" w:type="dxa"/>
            <w:vMerge w:val="restart"/>
            <w:tcBorders>
              <w:top w:val="single" w:sz="4" w:space="0" w:color="000000"/>
              <w:left w:val="single" w:sz="4" w:space="0" w:color="000000"/>
              <w:bottom w:val="single" w:sz="4" w:space="0" w:color="000000"/>
              <w:right w:val="nil"/>
            </w:tcBorders>
            <w:vAlign w:val="center"/>
          </w:tcPr>
          <w:p w14:paraId="3BB4BB4D" w14:textId="77777777" w:rsidR="00CE02C3" w:rsidRPr="00CE02C3" w:rsidRDefault="00CE02C3" w:rsidP="00CE02C3">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30"/>
                <w:szCs w:val="30"/>
                <w:lang w:val="ru-RU" w:eastAsia="uk-UA"/>
              </w:rPr>
            </w:pPr>
            <w:r w:rsidRPr="00CE02C3">
              <w:rPr>
                <w:rFonts w:ascii="Times New Roman" w:eastAsia="Times New Roman" w:hAnsi="Times New Roman" w:cs="Times New Roman"/>
                <w:color w:val="000000"/>
                <w:sz w:val="30"/>
                <w:szCs w:val="30"/>
                <w:lang w:val="ru-RU" w:eastAsia="uk-UA"/>
              </w:rPr>
              <w:t>Обсяг коштів, які пропонується залучити на виконання Програми</w:t>
            </w:r>
          </w:p>
          <w:p w14:paraId="1F8253AD" w14:textId="77777777" w:rsidR="00CE02C3" w:rsidRPr="00CE02C3" w:rsidRDefault="00CE02C3" w:rsidP="00CE02C3">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30"/>
                <w:szCs w:val="30"/>
                <w:lang w:val="ru-RU" w:eastAsia="uk-UA"/>
              </w:rPr>
            </w:pPr>
          </w:p>
        </w:tc>
        <w:tc>
          <w:tcPr>
            <w:tcW w:w="4385" w:type="dxa"/>
            <w:gridSpan w:val="3"/>
            <w:tcBorders>
              <w:top w:val="single" w:sz="4" w:space="0" w:color="000000"/>
              <w:left w:val="single" w:sz="4" w:space="0" w:color="000000"/>
              <w:bottom w:val="single" w:sz="4" w:space="0" w:color="000000"/>
              <w:right w:val="nil"/>
            </w:tcBorders>
            <w:vAlign w:val="center"/>
          </w:tcPr>
          <w:p w14:paraId="65D0D5C8" w14:textId="77777777" w:rsidR="00CE02C3" w:rsidRPr="00CE02C3" w:rsidRDefault="00CE02C3" w:rsidP="00CE02C3">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30"/>
                <w:szCs w:val="30"/>
                <w:lang w:val="ru-RU" w:eastAsia="uk-UA"/>
              </w:rPr>
            </w:pPr>
            <w:r w:rsidRPr="00CE02C3">
              <w:rPr>
                <w:rFonts w:ascii="Times New Roman" w:eastAsia="Times New Roman" w:hAnsi="Times New Roman" w:cs="Times New Roman"/>
                <w:color w:val="000000"/>
                <w:sz w:val="30"/>
                <w:szCs w:val="30"/>
                <w:lang w:val="ru-RU" w:eastAsia="uk-UA"/>
              </w:rPr>
              <w:t>Етапи  виконання  Програми (</w:t>
            </w:r>
            <w:r w:rsidRPr="00CE02C3">
              <w:rPr>
                <w:rFonts w:ascii="Times New Roman" w:eastAsia="Times New Roman" w:hAnsi="Times New Roman" w:cs="Times New Roman"/>
                <w:color w:val="000000"/>
                <w:sz w:val="30"/>
                <w:szCs w:val="30"/>
                <w:lang w:eastAsia="uk-UA"/>
              </w:rPr>
              <w:t>тис.</w:t>
            </w:r>
            <w:r w:rsidRPr="00CE02C3">
              <w:rPr>
                <w:rFonts w:ascii="Times New Roman" w:eastAsia="Times New Roman" w:hAnsi="Times New Roman" w:cs="Times New Roman"/>
                <w:color w:val="000000"/>
                <w:sz w:val="30"/>
                <w:szCs w:val="30"/>
                <w:lang w:val="ru-RU" w:eastAsia="uk-UA"/>
              </w:rPr>
              <w:t>грн)</w:t>
            </w:r>
          </w:p>
        </w:tc>
        <w:tc>
          <w:tcPr>
            <w:tcW w:w="1994" w:type="dxa"/>
            <w:vMerge w:val="restart"/>
            <w:tcBorders>
              <w:top w:val="single" w:sz="4" w:space="0" w:color="000000"/>
              <w:left w:val="single" w:sz="4" w:space="0" w:color="000000"/>
              <w:bottom w:val="single" w:sz="4" w:space="0" w:color="000000"/>
              <w:right w:val="single" w:sz="4" w:space="0" w:color="000000"/>
            </w:tcBorders>
            <w:vAlign w:val="center"/>
          </w:tcPr>
          <w:p w14:paraId="17A653DE" w14:textId="77777777" w:rsidR="00CE02C3" w:rsidRPr="00CE02C3" w:rsidRDefault="00CE02C3" w:rsidP="00CE02C3">
            <w:pPr>
              <w:widowControl w:val="0"/>
              <w:autoSpaceDE w:val="0"/>
              <w:autoSpaceDN w:val="0"/>
              <w:adjustRightInd w:val="0"/>
              <w:snapToGrid w:val="0"/>
              <w:spacing w:after="0" w:line="240" w:lineRule="auto"/>
              <w:jc w:val="center"/>
              <w:rPr>
                <w:rFonts w:ascii="Times New Roman" w:eastAsia="Times New Roman" w:hAnsi="Times New Roman" w:cs="Times New Roman"/>
                <w:sz w:val="30"/>
                <w:szCs w:val="30"/>
                <w:lang w:val="ru-RU" w:eastAsia="ru-RU"/>
              </w:rPr>
            </w:pPr>
            <w:r w:rsidRPr="00CE02C3">
              <w:rPr>
                <w:rFonts w:ascii="Times New Roman" w:eastAsia="Times New Roman" w:hAnsi="Times New Roman" w:cs="Times New Roman"/>
                <w:color w:val="000000"/>
                <w:sz w:val="30"/>
                <w:szCs w:val="30"/>
                <w:lang w:val="ru-RU" w:eastAsia="uk-UA"/>
              </w:rPr>
              <w:t xml:space="preserve"> Усього витрат на виконання                                               Програми (тис.грн)</w:t>
            </w:r>
          </w:p>
        </w:tc>
      </w:tr>
      <w:tr w:rsidR="00CE02C3" w:rsidRPr="00CE02C3" w14:paraId="556A669A" w14:textId="77777777" w:rsidTr="00CE02C3">
        <w:trPr>
          <w:cantSplit/>
          <w:trHeight w:val="126"/>
        </w:trPr>
        <w:tc>
          <w:tcPr>
            <w:tcW w:w="3118" w:type="dxa"/>
            <w:vMerge/>
            <w:tcBorders>
              <w:top w:val="single" w:sz="4" w:space="0" w:color="000000"/>
              <w:left w:val="single" w:sz="4" w:space="0" w:color="000000"/>
              <w:bottom w:val="single" w:sz="4" w:space="0" w:color="000000"/>
              <w:right w:val="nil"/>
            </w:tcBorders>
            <w:vAlign w:val="center"/>
          </w:tcPr>
          <w:p w14:paraId="18EB6F5C" w14:textId="77777777" w:rsidR="00CE02C3" w:rsidRPr="00CE02C3" w:rsidRDefault="00CE02C3" w:rsidP="00CE02C3">
            <w:pPr>
              <w:autoSpaceDE w:val="0"/>
              <w:autoSpaceDN w:val="0"/>
              <w:adjustRightInd w:val="0"/>
              <w:spacing w:after="0" w:line="240" w:lineRule="auto"/>
              <w:jc w:val="center"/>
              <w:rPr>
                <w:rFonts w:ascii="Times New Roman" w:eastAsia="Times New Roman" w:hAnsi="Times New Roman" w:cs="Times New Roman"/>
                <w:color w:val="000000"/>
                <w:sz w:val="30"/>
                <w:szCs w:val="30"/>
                <w:lang w:val="ru-RU" w:eastAsia="uk-UA"/>
              </w:rPr>
            </w:pPr>
          </w:p>
        </w:tc>
        <w:tc>
          <w:tcPr>
            <w:tcW w:w="1408" w:type="dxa"/>
            <w:tcBorders>
              <w:top w:val="nil"/>
              <w:left w:val="single" w:sz="4" w:space="0" w:color="000000"/>
              <w:bottom w:val="single" w:sz="4" w:space="0" w:color="000000"/>
              <w:right w:val="nil"/>
            </w:tcBorders>
            <w:vAlign w:val="center"/>
          </w:tcPr>
          <w:p w14:paraId="1B1BCCAE" w14:textId="77777777" w:rsidR="00CE02C3" w:rsidRPr="00CE02C3" w:rsidRDefault="00CE02C3" w:rsidP="00CE02C3">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30"/>
                <w:szCs w:val="30"/>
                <w:lang w:val="ru-RU" w:eastAsia="uk-UA"/>
              </w:rPr>
            </w:pPr>
            <w:r w:rsidRPr="00CE02C3">
              <w:rPr>
                <w:rFonts w:ascii="Times New Roman" w:eastAsia="Times New Roman" w:hAnsi="Times New Roman" w:cs="Times New Roman"/>
                <w:color w:val="000000"/>
                <w:sz w:val="30"/>
                <w:szCs w:val="30"/>
                <w:lang w:val="ru-RU" w:eastAsia="uk-UA"/>
              </w:rPr>
              <w:t>І</w:t>
            </w:r>
          </w:p>
        </w:tc>
        <w:tc>
          <w:tcPr>
            <w:tcW w:w="1417" w:type="dxa"/>
            <w:tcBorders>
              <w:top w:val="nil"/>
              <w:left w:val="single" w:sz="4" w:space="0" w:color="000000"/>
              <w:bottom w:val="single" w:sz="4" w:space="0" w:color="000000"/>
              <w:right w:val="nil"/>
            </w:tcBorders>
            <w:vAlign w:val="center"/>
          </w:tcPr>
          <w:p w14:paraId="1487E1CA" w14:textId="77777777" w:rsidR="00CE02C3" w:rsidRPr="00CE02C3" w:rsidRDefault="00CE02C3" w:rsidP="00CE02C3">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30"/>
                <w:szCs w:val="30"/>
                <w:lang w:val="ru-RU" w:eastAsia="uk-UA"/>
              </w:rPr>
            </w:pPr>
            <w:r w:rsidRPr="00CE02C3">
              <w:rPr>
                <w:rFonts w:ascii="Times New Roman" w:eastAsia="Times New Roman" w:hAnsi="Times New Roman" w:cs="Times New Roman"/>
                <w:color w:val="000000"/>
                <w:sz w:val="30"/>
                <w:szCs w:val="30"/>
                <w:lang w:val="ru-RU" w:eastAsia="uk-UA"/>
              </w:rPr>
              <w:t>ІІ</w:t>
            </w:r>
          </w:p>
        </w:tc>
        <w:tc>
          <w:tcPr>
            <w:tcW w:w="1560" w:type="dxa"/>
            <w:tcBorders>
              <w:top w:val="nil"/>
              <w:left w:val="single" w:sz="4" w:space="0" w:color="000000"/>
              <w:bottom w:val="single" w:sz="4" w:space="0" w:color="000000"/>
              <w:right w:val="nil"/>
            </w:tcBorders>
            <w:vAlign w:val="center"/>
          </w:tcPr>
          <w:p w14:paraId="3BEDCD29" w14:textId="77777777" w:rsidR="00CE02C3" w:rsidRPr="00CE02C3" w:rsidRDefault="00CE02C3" w:rsidP="00CE02C3">
            <w:pPr>
              <w:widowControl w:val="0"/>
              <w:autoSpaceDE w:val="0"/>
              <w:autoSpaceDN w:val="0"/>
              <w:adjustRightInd w:val="0"/>
              <w:snapToGrid w:val="0"/>
              <w:spacing w:after="0" w:line="240" w:lineRule="auto"/>
              <w:jc w:val="center"/>
              <w:rPr>
                <w:rFonts w:ascii="Times New Roman" w:eastAsia="Times New Roman" w:hAnsi="Times New Roman" w:cs="Times New Roman"/>
                <w:sz w:val="30"/>
                <w:szCs w:val="30"/>
                <w:lang w:val="ru-RU" w:eastAsia="ru-RU"/>
              </w:rPr>
            </w:pPr>
            <w:r w:rsidRPr="00CE02C3">
              <w:rPr>
                <w:rFonts w:ascii="Times New Roman" w:eastAsia="Times New Roman" w:hAnsi="Times New Roman" w:cs="Times New Roman"/>
                <w:color w:val="000000"/>
                <w:sz w:val="30"/>
                <w:szCs w:val="30"/>
                <w:lang w:val="ru-RU" w:eastAsia="uk-UA"/>
              </w:rPr>
              <w:t>ІІІ</w:t>
            </w:r>
          </w:p>
        </w:tc>
        <w:tc>
          <w:tcPr>
            <w:tcW w:w="1994" w:type="dxa"/>
            <w:vMerge/>
            <w:tcBorders>
              <w:top w:val="single" w:sz="4" w:space="0" w:color="000000"/>
              <w:left w:val="single" w:sz="4" w:space="0" w:color="000000"/>
              <w:bottom w:val="single" w:sz="4" w:space="0" w:color="000000"/>
              <w:right w:val="single" w:sz="4" w:space="0" w:color="000000"/>
            </w:tcBorders>
            <w:vAlign w:val="center"/>
          </w:tcPr>
          <w:p w14:paraId="2CE48260" w14:textId="77777777" w:rsidR="00CE02C3" w:rsidRPr="00CE02C3" w:rsidRDefault="00CE02C3" w:rsidP="00CE02C3">
            <w:pPr>
              <w:autoSpaceDE w:val="0"/>
              <w:autoSpaceDN w:val="0"/>
              <w:adjustRightInd w:val="0"/>
              <w:spacing w:after="0" w:line="240" w:lineRule="auto"/>
              <w:rPr>
                <w:rFonts w:ascii="Times New Roman" w:eastAsia="Times New Roman" w:hAnsi="Times New Roman" w:cs="Times New Roman"/>
                <w:sz w:val="30"/>
                <w:szCs w:val="30"/>
                <w:lang w:val="ru-RU" w:eastAsia="ru-RU"/>
              </w:rPr>
            </w:pPr>
          </w:p>
        </w:tc>
      </w:tr>
      <w:tr w:rsidR="00CE02C3" w:rsidRPr="00CE02C3" w14:paraId="2CEB8F64" w14:textId="77777777" w:rsidTr="00CE02C3">
        <w:trPr>
          <w:cantSplit/>
          <w:trHeight w:val="188"/>
        </w:trPr>
        <w:tc>
          <w:tcPr>
            <w:tcW w:w="3118" w:type="dxa"/>
            <w:vMerge/>
            <w:tcBorders>
              <w:top w:val="single" w:sz="4" w:space="0" w:color="000000"/>
              <w:left w:val="single" w:sz="4" w:space="0" w:color="000000"/>
              <w:bottom w:val="single" w:sz="4" w:space="0" w:color="000000"/>
              <w:right w:val="nil"/>
            </w:tcBorders>
            <w:vAlign w:val="center"/>
          </w:tcPr>
          <w:p w14:paraId="6DEF17F4" w14:textId="77777777" w:rsidR="00CE02C3" w:rsidRPr="00CE02C3" w:rsidRDefault="00CE02C3" w:rsidP="00CE02C3">
            <w:pPr>
              <w:autoSpaceDE w:val="0"/>
              <w:autoSpaceDN w:val="0"/>
              <w:adjustRightInd w:val="0"/>
              <w:spacing w:after="0" w:line="240" w:lineRule="auto"/>
              <w:jc w:val="center"/>
              <w:rPr>
                <w:rFonts w:ascii="Times New Roman" w:eastAsia="Times New Roman" w:hAnsi="Times New Roman" w:cs="Times New Roman"/>
                <w:color w:val="000000"/>
                <w:sz w:val="30"/>
                <w:szCs w:val="30"/>
                <w:lang w:val="ru-RU" w:eastAsia="uk-UA"/>
              </w:rPr>
            </w:pPr>
          </w:p>
        </w:tc>
        <w:tc>
          <w:tcPr>
            <w:tcW w:w="1408" w:type="dxa"/>
            <w:tcBorders>
              <w:top w:val="nil"/>
              <w:left w:val="single" w:sz="4" w:space="0" w:color="000000"/>
              <w:bottom w:val="single" w:sz="4" w:space="0" w:color="000000"/>
              <w:right w:val="nil"/>
            </w:tcBorders>
            <w:vAlign w:val="center"/>
          </w:tcPr>
          <w:p w14:paraId="0876EF12" w14:textId="77777777" w:rsidR="00CE02C3" w:rsidRPr="00CE02C3" w:rsidRDefault="00CE02C3" w:rsidP="00CE02C3">
            <w:pPr>
              <w:widowControl w:val="0"/>
              <w:autoSpaceDE w:val="0"/>
              <w:autoSpaceDN w:val="0"/>
              <w:adjustRightInd w:val="0"/>
              <w:snapToGrid w:val="0"/>
              <w:spacing w:after="0" w:line="240" w:lineRule="auto"/>
              <w:jc w:val="center"/>
              <w:rPr>
                <w:rFonts w:ascii="Times New Roman" w:eastAsia="Times New Roman" w:hAnsi="Times New Roman" w:cs="Times New Roman"/>
                <w:sz w:val="30"/>
                <w:szCs w:val="30"/>
                <w:lang w:val="ru-RU" w:eastAsia="ru-RU"/>
              </w:rPr>
            </w:pPr>
            <w:r w:rsidRPr="00CE02C3">
              <w:rPr>
                <w:rFonts w:ascii="Times New Roman" w:eastAsia="Times New Roman" w:hAnsi="Times New Roman" w:cs="Times New Roman"/>
                <w:sz w:val="30"/>
                <w:szCs w:val="30"/>
                <w:lang w:val="ru-RU" w:eastAsia="ru-RU"/>
              </w:rPr>
              <w:t>2025 рік</w:t>
            </w:r>
          </w:p>
        </w:tc>
        <w:tc>
          <w:tcPr>
            <w:tcW w:w="1417" w:type="dxa"/>
            <w:tcBorders>
              <w:top w:val="nil"/>
              <w:left w:val="single" w:sz="4" w:space="0" w:color="000000"/>
              <w:bottom w:val="single" w:sz="4" w:space="0" w:color="000000"/>
              <w:right w:val="nil"/>
            </w:tcBorders>
            <w:vAlign w:val="center"/>
          </w:tcPr>
          <w:p w14:paraId="55BE29BA" w14:textId="77777777" w:rsidR="00CE02C3" w:rsidRPr="00CE02C3" w:rsidRDefault="00CE02C3" w:rsidP="00CE02C3">
            <w:pPr>
              <w:widowControl w:val="0"/>
              <w:autoSpaceDE w:val="0"/>
              <w:autoSpaceDN w:val="0"/>
              <w:adjustRightInd w:val="0"/>
              <w:snapToGrid w:val="0"/>
              <w:spacing w:after="0" w:line="240" w:lineRule="auto"/>
              <w:jc w:val="center"/>
              <w:rPr>
                <w:rFonts w:ascii="Times New Roman" w:eastAsia="Times New Roman" w:hAnsi="Times New Roman" w:cs="Times New Roman"/>
                <w:sz w:val="30"/>
                <w:szCs w:val="30"/>
                <w:lang w:val="ru-RU" w:eastAsia="ru-RU"/>
              </w:rPr>
            </w:pPr>
            <w:r w:rsidRPr="00CE02C3">
              <w:rPr>
                <w:rFonts w:ascii="Times New Roman" w:eastAsia="Times New Roman" w:hAnsi="Times New Roman" w:cs="Times New Roman"/>
                <w:sz w:val="30"/>
                <w:szCs w:val="30"/>
                <w:lang w:val="ru-RU" w:eastAsia="ru-RU"/>
              </w:rPr>
              <w:t>2026 рік</w:t>
            </w:r>
          </w:p>
        </w:tc>
        <w:tc>
          <w:tcPr>
            <w:tcW w:w="1560" w:type="dxa"/>
            <w:tcBorders>
              <w:top w:val="nil"/>
              <w:left w:val="single" w:sz="4" w:space="0" w:color="000000"/>
              <w:bottom w:val="single" w:sz="4" w:space="0" w:color="000000"/>
              <w:right w:val="nil"/>
            </w:tcBorders>
            <w:vAlign w:val="center"/>
          </w:tcPr>
          <w:p w14:paraId="7B53BA81" w14:textId="77777777" w:rsidR="00CE02C3" w:rsidRPr="00CE02C3" w:rsidRDefault="00CE02C3" w:rsidP="00CE02C3">
            <w:pPr>
              <w:widowControl w:val="0"/>
              <w:autoSpaceDE w:val="0"/>
              <w:autoSpaceDN w:val="0"/>
              <w:adjustRightInd w:val="0"/>
              <w:snapToGrid w:val="0"/>
              <w:spacing w:after="0" w:line="240" w:lineRule="auto"/>
              <w:jc w:val="center"/>
              <w:rPr>
                <w:rFonts w:ascii="Times New Roman" w:eastAsia="Times New Roman" w:hAnsi="Times New Roman" w:cs="Times New Roman"/>
                <w:sz w:val="30"/>
                <w:szCs w:val="30"/>
                <w:lang w:val="ru-RU" w:eastAsia="ru-RU"/>
              </w:rPr>
            </w:pPr>
            <w:r w:rsidRPr="00CE02C3">
              <w:rPr>
                <w:rFonts w:ascii="Times New Roman" w:eastAsia="Times New Roman" w:hAnsi="Times New Roman" w:cs="Times New Roman"/>
                <w:sz w:val="30"/>
                <w:szCs w:val="30"/>
                <w:lang w:val="ru-RU" w:eastAsia="ru-RU"/>
              </w:rPr>
              <w:t>2027 рік</w:t>
            </w:r>
          </w:p>
        </w:tc>
        <w:tc>
          <w:tcPr>
            <w:tcW w:w="1994" w:type="dxa"/>
            <w:vMerge/>
            <w:tcBorders>
              <w:top w:val="single" w:sz="4" w:space="0" w:color="000000"/>
              <w:left w:val="single" w:sz="4" w:space="0" w:color="000000"/>
              <w:bottom w:val="single" w:sz="4" w:space="0" w:color="000000"/>
              <w:right w:val="single" w:sz="4" w:space="0" w:color="000000"/>
            </w:tcBorders>
            <w:vAlign w:val="center"/>
          </w:tcPr>
          <w:p w14:paraId="5626E351" w14:textId="77777777" w:rsidR="00CE02C3" w:rsidRPr="00CE02C3" w:rsidRDefault="00CE02C3" w:rsidP="00CE02C3">
            <w:pPr>
              <w:autoSpaceDE w:val="0"/>
              <w:autoSpaceDN w:val="0"/>
              <w:adjustRightInd w:val="0"/>
              <w:spacing w:after="0" w:line="240" w:lineRule="auto"/>
              <w:rPr>
                <w:rFonts w:ascii="Times New Roman" w:eastAsia="Times New Roman" w:hAnsi="Times New Roman" w:cs="Times New Roman"/>
                <w:sz w:val="30"/>
                <w:szCs w:val="30"/>
                <w:lang w:val="ru-RU" w:eastAsia="ru-RU"/>
              </w:rPr>
            </w:pPr>
          </w:p>
        </w:tc>
      </w:tr>
      <w:tr w:rsidR="00CE02C3" w:rsidRPr="00CE02C3" w14:paraId="5EF991FF" w14:textId="77777777" w:rsidTr="00CE02C3">
        <w:trPr>
          <w:trHeight w:val="236"/>
        </w:trPr>
        <w:tc>
          <w:tcPr>
            <w:tcW w:w="3118" w:type="dxa"/>
            <w:tcBorders>
              <w:top w:val="single" w:sz="4" w:space="0" w:color="000000"/>
              <w:left w:val="single" w:sz="4" w:space="0" w:color="000000"/>
              <w:bottom w:val="single" w:sz="4" w:space="0" w:color="000000"/>
              <w:right w:val="nil"/>
            </w:tcBorders>
          </w:tcPr>
          <w:p w14:paraId="63E8B78F" w14:textId="77777777" w:rsidR="00CE02C3" w:rsidRPr="00CE02C3" w:rsidRDefault="00CE02C3" w:rsidP="00CE02C3">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30"/>
                <w:szCs w:val="30"/>
                <w:lang w:val="ru-RU" w:eastAsia="uk-UA"/>
              </w:rPr>
            </w:pPr>
            <w:r w:rsidRPr="00CE02C3">
              <w:rPr>
                <w:rFonts w:ascii="Times New Roman" w:eastAsia="Times New Roman" w:hAnsi="Times New Roman" w:cs="Times New Roman"/>
                <w:color w:val="000000"/>
                <w:sz w:val="30"/>
                <w:szCs w:val="30"/>
                <w:lang w:val="ru-RU" w:eastAsia="uk-UA"/>
              </w:rPr>
              <w:t>Обсяг ресурсів  усього, у тому числі:</w:t>
            </w:r>
          </w:p>
        </w:tc>
        <w:tc>
          <w:tcPr>
            <w:tcW w:w="1408" w:type="dxa"/>
            <w:tcBorders>
              <w:top w:val="single" w:sz="4" w:space="0" w:color="000000"/>
              <w:left w:val="single" w:sz="4" w:space="0" w:color="000000"/>
              <w:bottom w:val="single" w:sz="4" w:space="0" w:color="000000"/>
              <w:right w:val="nil"/>
            </w:tcBorders>
          </w:tcPr>
          <w:p w14:paraId="71D6C6AF" w14:textId="77777777" w:rsidR="00CE02C3" w:rsidRPr="00CE02C3" w:rsidRDefault="00CE02C3" w:rsidP="00CE02C3">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14:paraId="57910A54" w14:textId="10F03EBA" w:rsidR="00CE02C3" w:rsidRPr="00CE02C3" w:rsidRDefault="004919E1" w:rsidP="00CE02C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w:t>
            </w:r>
            <w:r w:rsidR="00CE02C3" w:rsidRPr="00CE02C3">
              <w:rPr>
                <w:rFonts w:ascii="Times New Roman" w:eastAsia="Times New Roman" w:hAnsi="Times New Roman" w:cs="Times New Roman"/>
                <w:sz w:val="28"/>
                <w:szCs w:val="28"/>
                <w:lang w:eastAsia="ru-RU"/>
              </w:rPr>
              <w:t>,0</w:t>
            </w:r>
          </w:p>
        </w:tc>
        <w:tc>
          <w:tcPr>
            <w:tcW w:w="1417" w:type="dxa"/>
            <w:tcBorders>
              <w:top w:val="single" w:sz="4" w:space="0" w:color="000000"/>
              <w:left w:val="single" w:sz="4" w:space="0" w:color="000000"/>
              <w:bottom w:val="single" w:sz="4" w:space="0" w:color="000000"/>
              <w:right w:val="nil"/>
            </w:tcBorders>
          </w:tcPr>
          <w:p w14:paraId="724621F0" w14:textId="77777777" w:rsidR="00CE02C3" w:rsidRPr="00CE02C3" w:rsidRDefault="00CE02C3" w:rsidP="00CE02C3">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14:paraId="0790E3D6" w14:textId="28FAE3E3" w:rsidR="00CE02C3" w:rsidRPr="00CE02C3" w:rsidRDefault="004919E1" w:rsidP="00CE02C3">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500</w:t>
            </w:r>
            <w:r w:rsidR="00CE02C3" w:rsidRPr="00CE02C3">
              <w:rPr>
                <w:rFonts w:ascii="Times New Roman" w:eastAsia="Times New Roman" w:hAnsi="Times New Roman" w:cs="Times New Roman"/>
                <w:sz w:val="28"/>
                <w:szCs w:val="28"/>
                <w:lang w:val="ru-RU" w:eastAsia="ru-RU"/>
              </w:rPr>
              <w:t>,0</w:t>
            </w:r>
          </w:p>
        </w:tc>
        <w:tc>
          <w:tcPr>
            <w:tcW w:w="1560" w:type="dxa"/>
            <w:tcBorders>
              <w:top w:val="single" w:sz="4" w:space="0" w:color="000000"/>
              <w:left w:val="single" w:sz="4" w:space="0" w:color="000000"/>
              <w:bottom w:val="single" w:sz="4" w:space="0" w:color="000000"/>
              <w:right w:val="nil"/>
            </w:tcBorders>
          </w:tcPr>
          <w:p w14:paraId="5C812EBB" w14:textId="77777777" w:rsidR="00CE02C3" w:rsidRPr="00CE02C3" w:rsidRDefault="00CE02C3" w:rsidP="00CE02C3">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14:paraId="62EA994B" w14:textId="1EB590A4" w:rsidR="00CE02C3" w:rsidRPr="00CE02C3" w:rsidRDefault="004919E1" w:rsidP="00CE02C3">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50</w:t>
            </w:r>
            <w:r w:rsidR="00CE02C3" w:rsidRPr="00CE02C3">
              <w:rPr>
                <w:rFonts w:ascii="Times New Roman" w:eastAsia="Times New Roman" w:hAnsi="Times New Roman" w:cs="Times New Roman"/>
                <w:sz w:val="28"/>
                <w:szCs w:val="28"/>
                <w:lang w:val="ru-RU" w:eastAsia="ru-RU"/>
              </w:rPr>
              <w:t>0,0</w:t>
            </w:r>
          </w:p>
        </w:tc>
        <w:tc>
          <w:tcPr>
            <w:tcW w:w="1994" w:type="dxa"/>
            <w:tcBorders>
              <w:top w:val="single" w:sz="4" w:space="0" w:color="000000"/>
              <w:left w:val="single" w:sz="4" w:space="0" w:color="000000"/>
              <w:bottom w:val="single" w:sz="4" w:space="0" w:color="000000"/>
              <w:right w:val="single" w:sz="4" w:space="0" w:color="000000"/>
            </w:tcBorders>
            <w:vAlign w:val="center"/>
          </w:tcPr>
          <w:p w14:paraId="5D07B886" w14:textId="77777777" w:rsidR="00CE02C3" w:rsidRPr="00CE02C3" w:rsidRDefault="00CE02C3" w:rsidP="00CE02C3">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p>
          <w:p w14:paraId="0C3EC433" w14:textId="71D90E11" w:rsidR="00CE02C3" w:rsidRPr="00CE02C3" w:rsidRDefault="004919E1" w:rsidP="00CE02C3">
            <w:pPr>
              <w:widowControl w:val="0"/>
              <w:autoSpaceDE w:val="0"/>
              <w:autoSpaceDN w:val="0"/>
              <w:adjustRightInd w:val="0"/>
              <w:snapToGrid w:val="0"/>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1 500</w:t>
            </w:r>
            <w:r w:rsidR="00CE02C3" w:rsidRPr="00CE02C3">
              <w:rPr>
                <w:rFonts w:ascii="Times New Roman" w:eastAsia="Times New Roman" w:hAnsi="Times New Roman" w:cs="Times New Roman"/>
                <w:sz w:val="28"/>
                <w:szCs w:val="28"/>
                <w:lang w:eastAsia="ru-RU"/>
              </w:rPr>
              <w:t>,0</w:t>
            </w:r>
          </w:p>
        </w:tc>
      </w:tr>
      <w:tr w:rsidR="00CE02C3" w:rsidRPr="00CE02C3" w14:paraId="2B932F33" w14:textId="77777777" w:rsidTr="00CE02C3">
        <w:trPr>
          <w:trHeight w:val="235"/>
        </w:trPr>
        <w:tc>
          <w:tcPr>
            <w:tcW w:w="3118" w:type="dxa"/>
            <w:tcBorders>
              <w:top w:val="nil"/>
              <w:left w:val="single" w:sz="4" w:space="0" w:color="000000"/>
              <w:bottom w:val="single" w:sz="4" w:space="0" w:color="000000"/>
              <w:right w:val="nil"/>
            </w:tcBorders>
          </w:tcPr>
          <w:p w14:paraId="61EE035E" w14:textId="77777777" w:rsidR="001F41B3" w:rsidRDefault="001F41B3" w:rsidP="00CE02C3">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30"/>
                <w:szCs w:val="30"/>
                <w:lang w:val="ru-RU" w:eastAsia="uk-UA"/>
              </w:rPr>
            </w:pPr>
          </w:p>
          <w:p w14:paraId="2762C9B1" w14:textId="7C40EDC1" w:rsidR="00CE02C3" w:rsidRPr="00CE02C3" w:rsidRDefault="001F41B3" w:rsidP="00CE02C3">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30"/>
                <w:szCs w:val="30"/>
                <w:lang w:val="ru-RU" w:eastAsia="uk-UA"/>
              </w:rPr>
            </w:pPr>
            <w:r>
              <w:rPr>
                <w:rFonts w:ascii="Times New Roman" w:eastAsia="Times New Roman" w:hAnsi="Times New Roman" w:cs="Times New Roman"/>
                <w:color w:val="000000"/>
                <w:sz w:val="30"/>
                <w:szCs w:val="30"/>
                <w:lang w:val="ru-RU" w:eastAsia="uk-UA"/>
              </w:rPr>
              <w:t>Сільський б</w:t>
            </w:r>
            <w:r w:rsidR="00CE02C3" w:rsidRPr="00CE02C3">
              <w:rPr>
                <w:rFonts w:ascii="Times New Roman" w:eastAsia="Times New Roman" w:hAnsi="Times New Roman" w:cs="Times New Roman"/>
                <w:color w:val="000000"/>
                <w:sz w:val="30"/>
                <w:szCs w:val="30"/>
                <w:lang w:val="ru-RU" w:eastAsia="uk-UA"/>
              </w:rPr>
              <w:t xml:space="preserve">юджет </w:t>
            </w:r>
          </w:p>
        </w:tc>
        <w:tc>
          <w:tcPr>
            <w:tcW w:w="1408" w:type="dxa"/>
            <w:tcBorders>
              <w:top w:val="single" w:sz="4" w:space="0" w:color="000000"/>
              <w:left w:val="single" w:sz="4" w:space="0" w:color="000000"/>
              <w:bottom w:val="single" w:sz="4" w:space="0" w:color="000000"/>
              <w:right w:val="nil"/>
            </w:tcBorders>
          </w:tcPr>
          <w:p w14:paraId="13E04DEA" w14:textId="77777777" w:rsidR="00CE02C3" w:rsidRPr="00CE02C3" w:rsidRDefault="00CE02C3" w:rsidP="00CE02C3">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14:paraId="1F19CFD8" w14:textId="33B9BA77" w:rsidR="00CE02C3" w:rsidRPr="00CE02C3" w:rsidRDefault="004919E1" w:rsidP="00CE02C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500</w:t>
            </w:r>
            <w:r w:rsidR="00CE02C3" w:rsidRPr="00CE02C3">
              <w:rPr>
                <w:rFonts w:ascii="Times New Roman" w:eastAsia="Times New Roman" w:hAnsi="Times New Roman" w:cs="Times New Roman"/>
                <w:sz w:val="28"/>
                <w:szCs w:val="28"/>
                <w:lang w:eastAsia="ru-RU"/>
              </w:rPr>
              <w:t>,0</w:t>
            </w:r>
          </w:p>
        </w:tc>
        <w:tc>
          <w:tcPr>
            <w:tcW w:w="1417" w:type="dxa"/>
            <w:tcBorders>
              <w:top w:val="single" w:sz="4" w:space="0" w:color="000000"/>
              <w:left w:val="single" w:sz="4" w:space="0" w:color="000000"/>
              <w:bottom w:val="single" w:sz="4" w:space="0" w:color="000000"/>
              <w:right w:val="nil"/>
            </w:tcBorders>
          </w:tcPr>
          <w:p w14:paraId="3C475009" w14:textId="77777777" w:rsidR="00CE02C3" w:rsidRPr="00CE02C3" w:rsidRDefault="00CE02C3" w:rsidP="00CE02C3">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14:paraId="16D63673" w14:textId="01CCF9B1" w:rsidR="00CE02C3" w:rsidRPr="00CE02C3" w:rsidRDefault="004919E1" w:rsidP="00CE02C3">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500</w:t>
            </w:r>
            <w:r w:rsidR="00CE02C3" w:rsidRPr="00CE02C3">
              <w:rPr>
                <w:rFonts w:ascii="Times New Roman" w:eastAsia="Times New Roman" w:hAnsi="Times New Roman" w:cs="Times New Roman"/>
                <w:sz w:val="28"/>
                <w:szCs w:val="28"/>
                <w:lang w:val="ru-RU" w:eastAsia="ru-RU"/>
              </w:rPr>
              <w:t>,0</w:t>
            </w:r>
          </w:p>
        </w:tc>
        <w:tc>
          <w:tcPr>
            <w:tcW w:w="1560" w:type="dxa"/>
            <w:tcBorders>
              <w:top w:val="single" w:sz="4" w:space="0" w:color="000000"/>
              <w:left w:val="single" w:sz="4" w:space="0" w:color="000000"/>
              <w:bottom w:val="single" w:sz="4" w:space="0" w:color="000000"/>
              <w:right w:val="nil"/>
            </w:tcBorders>
          </w:tcPr>
          <w:p w14:paraId="32F390B3" w14:textId="77777777" w:rsidR="00CE02C3" w:rsidRPr="00CE02C3" w:rsidRDefault="00CE02C3" w:rsidP="00CE02C3">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14:paraId="45030256" w14:textId="343569DE" w:rsidR="00CE02C3" w:rsidRPr="00CE02C3" w:rsidRDefault="004919E1" w:rsidP="00CE02C3">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500</w:t>
            </w:r>
            <w:r w:rsidR="00CE02C3" w:rsidRPr="00CE02C3">
              <w:rPr>
                <w:rFonts w:ascii="Times New Roman" w:eastAsia="Times New Roman" w:hAnsi="Times New Roman" w:cs="Times New Roman"/>
                <w:sz w:val="28"/>
                <w:szCs w:val="28"/>
                <w:lang w:val="ru-RU" w:eastAsia="ru-RU"/>
              </w:rPr>
              <w:t>,0</w:t>
            </w:r>
          </w:p>
        </w:tc>
        <w:tc>
          <w:tcPr>
            <w:tcW w:w="1994" w:type="dxa"/>
            <w:tcBorders>
              <w:top w:val="single" w:sz="4" w:space="0" w:color="000000"/>
              <w:left w:val="single" w:sz="4" w:space="0" w:color="000000"/>
              <w:bottom w:val="single" w:sz="4" w:space="0" w:color="000000"/>
              <w:right w:val="single" w:sz="4" w:space="0" w:color="000000"/>
            </w:tcBorders>
            <w:vAlign w:val="center"/>
          </w:tcPr>
          <w:p w14:paraId="1F7D78E2" w14:textId="6141F9B7" w:rsidR="00CE02C3" w:rsidRPr="004919E1" w:rsidRDefault="004919E1" w:rsidP="00CE02C3">
            <w:pPr>
              <w:widowControl w:val="0"/>
              <w:autoSpaceDE w:val="0"/>
              <w:autoSpaceDN w:val="0"/>
              <w:adjustRightInd w:val="0"/>
              <w:snapToGrid w:val="0"/>
              <w:spacing w:after="0" w:line="240" w:lineRule="auto"/>
              <w:jc w:val="center"/>
              <w:rPr>
                <w:rFonts w:ascii="Times New Roman" w:eastAsia="Times New Roman" w:hAnsi="Times New Roman" w:cs="Times New Roman"/>
                <w:color w:val="FF0000"/>
                <w:sz w:val="28"/>
                <w:szCs w:val="28"/>
                <w:lang w:eastAsia="ru-RU"/>
              </w:rPr>
            </w:pPr>
            <w:r w:rsidRPr="004919E1">
              <w:rPr>
                <w:rFonts w:ascii="Times New Roman" w:eastAsia="Times New Roman" w:hAnsi="Times New Roman" w:cs="Times New Roman"/>
                <w:color w:val="000000" w:themeColor="text1"/>
                <w:sz w:val="28"/>
                <w:szCs w:val="28"/>
                <w:lang w:eastAsia="ru-RU"/>
              </w:rPr>
              <w:t>1 500,0</w:t>
            </w:r>
          </w:p>
        </w:tc>
      </w:tr>
    </w:tbl>
    <w:p w14:paraId="455B8295" w14:textId="77777777" w:rsidR="00D97B97" w:rsidRDefault="00D97B97"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33EA2AB4" w14:textId="77777777" w:rsidR="00D97B97" w:rsidRDefault="00D97B97"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59E1FF71" w14:textId="77777777" w:rsidR="00D97B97" w:rsidRDefault="00D97B97"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117E0C4D" w14:textId="77777777" w:rsidR="00D97B97" w:rsidRDefault="00D97B97"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4988D110" w14:textId="77777777" w:rsidR="00D97B97" w:rsidRDefault="00D97B97"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617DABEF" w14:textId="77777777" w:rsidR="00D97B97" w:rsidRDefault="00D97B97"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1D02F00B" w14:textId="77777777" w:rsidR="00D97B97" w:rsidRDefault="00D97B97"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16DDEC88" w14:textId="77777777" w:rsidR="00D97B97" w:rsidRDefault="00D97B97"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40B3481B" w14:textId="77777777" w:rsidR="00D97B97" w:rsidRDefault="00D97B97"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5518351F" w14:textId="77777777" w:rsidR="00D97B97" w:rsidRDefault="00D97B97"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4274221C" w14:textId="77777777" w:rsidR="00D97B97" w:rsidRDefault="00D97B97"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40FEAAE0" w14:textId="77777777" w:rsidR="00D97B97" w:rsidRDefault="00D97B97"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5FE709DB" w14:textId="77777777" w:rsidR="00E0768C" w:rsidRDefault="00E0768C"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5C2530EB" w14:textId="77777777" w:rsidR="00E0768C" w:rsidRDefault="00E0768C"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3B88A83B" w14:textId="77777777" w:rsidR="00E0768C" w:rsidRDefault="00E0768C"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22453E9E" w14:textId="77777777" w:rsidR="00E0768C" w:rsidRDefault="00E0768C"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p w14:paraId="26D75067" w14:textId="77777777" w:rsidR="00E0768C" w:rsidRDefault="00E0768C" w:rsidP="00BA1929">
      <w:pPr>
        <w:spacing w:after="160" w:line="256" w:lineRule="auto"/>
        <w:rPr>
          <w:rFonts w:ascii="Times New Roman" w:eastAsia="Times New Roman" w:hAnsi="Times New Roman" w:cs="Times New Roman"/>
          <w:color w:val="000000"/>
          <w:sz w:val="28"/>
          <w:szCs w:val="28"/>
          <w:shd w:val="clear" w:color="auto" w:fill="FFFFFF"/>
          <w:lang w:val="ru-RU" w:eastAsia="ru-RU"/>
        </w:rPr>
      </w:pPr>
    </w:p>
    <w:sectPr w:rsidR="00E0768C" w:rsidSect="007F5CCA">
      <w:pgSz w:w="11906" w:h="16838"/>
      <w:pgMar w:top="39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7356"/>
    <w:multiLevelType w:val="hybridMultilevel"/>
    <w:tmpl w:val="E6CA74AE"/>
    <w:lvl w:ilvl="0" w:tplc="9E8249A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8224B46"/>
    <w:multiLevelType w:val="hybridMultilevel"/>
    <w:tmpl w:val="FDC40B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BEE001D"/>
    <w:multiLevelType w:val="hybridMultilevel"/>
    <w:tmpl w:val="8DA477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BD21E9"/>
    <w:multiLevelType w:val="multilevel"/>
    <w:tmpl w:val="37367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054FCC"/>
    <w:multiLevelType w:val="hybridMultilevel"/>
    <w:tmpl w:val="69F6A24E"/>
    <w:lvl w:ilvl="0" w:tplc="7B84153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885335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41086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1330532">
    <w:abstractNumId w:val="3"/>
  </w:num>
  <w:num w:numId="4" w16cid:durableId="268971348">
    <w:abstractNumId w:val="1"/>
  </w:num>
  <w:num w:numId="5" w16cid:durableId="644314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A3"/>
    <w:rsid w:val="00046A18"/>
    <w:rsid w:val="000769CB"/>
    <w:rsid w:val="000C6E13"/>
    <w:rsid w:val="000D4DF4"/>
    <w:rsid w:val="000D7D2F"/>
    <w:rsid w:val="0010356A"/>
    <w:rsid w:val="00125291"/>
    <w:rsid w:val="001C3088"/>
    <w:rsid w:val="001D62C9"/>
    <w:rsid w:val="001F41B3"/>
    <w:rsid w:val="00224C7E"/>
    <w:rsid w:val="002A7342"/>
    <w:rsid w:val="00354003"/>
    <w:rsid w:val="00356254"/>
    <w:rsid w:val="003A4A4B"/>
    <w:rsid w:val="003E1C0C"/>
    <w:rsid w:val="003E42F1"/>
    <w:rsid w:val="004239A3"/>
    <w:rsid w:val="00472497"/>
    <w:rsid w:val="00487E64"/>
    <w:rsid w:val="004919E1"/>
    <w:rsid w:val="00491CAA"/>
    <w:rsid w:val="004F7931"/>
    <w:rsid w:val="0050192D"/>
    <w:rsid w:val="00513A66"/>
    <w:rsid w:val="00567E88"/>
    <w:rsid w:val="00586C5B"/>
    <w:rsid w:val="00595DC4"/>
    <w:rsid w:val="005A10B4"/>
    <w:rsid w:val="0060537E"/>
    <w:rsid w:val="0060661D"/>
    <w:rsid w:val="00606E81"/>
    <w:rsid w:val="0061573D"/>
    <w:rsid w:val="00652C11"/>
    <w:rsid w:val="006D5B77"/>
    <w:rsid w:val="00703455"/>
    <w:rsid w:val="00751255"/>
    <w:rsid w:val="00775C36"/>
    <w:rsid w:val="007D50DF"/>
    <w:rsid w:val="007F5CCA"/>
    <w:rsid w:val="00843C16"/>
    <w:rsid w:val="008655F3"/>
    <w:rsid w:val="008A2269"/>
    <w:rsid w:val="008C57FE"/>
    <w:rsid w:val="008F37DD"/>
    <w:rsid w:val="009621B1"/>
    <w:rsid w:val="00A47128"/>
    <w:rsid w:val="00A51EC3"/>
    <w:rsid w:val="00AB5ED0"/>
    <w:rsid w:val="00AD36C0"/>
    <w:rsid w:val="00B0442D"/>
    <w:rsid w:val="00B3406A"/>
    <w:rsid w:val="00BA1929"/>
    <w:rsid w:val="00BC0669"/>
    <w:rsid w:val="00BC1089"/>
    <w:rsid w:val="00C019E3"/>
    <w:rsid w:val="00C42BF7"/>
    <w:rsid w:val="00C634C0"/>
    <w:rsid w:val="00C83013"/>
    <w:rsid w:val="00CA17C5"/>
    <w:rsid w:val="00CB29E9"/>
    <w:rsid w:val="00CC16B3"/>
    <w:rsid w:val="00CE02C3"/>
    <w:rsid w:val="00D15A69"/>
    <w:rsid w:val="00D82A8F"/>
    <w:rsid w:val="00D97B97"/>
    <w:rsid w:val="00DF57C9"/>
    <w:rsid w:val="00E0768C"/>
    <w:rsid w:val="00EB6330"/>
    <w:rsid w:val="00F17747"/>
    <w:rsid w:val="00F24516"/>
    <w:rsid w:val="00F414B9"/>
    <w:rsid w:val="00FB24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EC1B"/>
  <w15:chartTrackingRefBased/>
  <w15:docId w15:val="{3AE91F4E-395E-442A-94F8-3765ABB4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73D"/>
  </w:style>
  <w:style w:type="paragraph" w:styleId="1">
    <w:name w:val="heading 1"/>
    <w:basedOn w:val="a"/>
    <w:next w:val="a"/>
    <w:link w:val="10"/>
    <w:uiPriority w:val="9"/>
    <w:qFormat/>
    <w:rsid w:val="004239A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4239A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4239A3"/>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4239A3"/>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4239A3"/>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4239A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239A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239A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239A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1573D"/>
    <w:rPr>
      <w:b/>
      <w:bCs/>
    </w:rPr>
  </w:style>
  <w:style w:type="paragraph" w:styleId="a4">
    <w:name w:val="No Spacing"/>
    <w:uiPriority w:val="1"/>
    <w:qFormat/>
    <w:rsid w:val="0061573D"/>
    <w:pPr>
      <w:spacing w:after="0"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61573D"/>
    <w:pPr>
      <w:ind w:left="720"/>
      <w:contextualSpacing/>
    </w:pPr>
  </w:style>
  <w:style w:type="character" w:customStyle="1" w:styleId="10">
    <w:name w:val="Заголовок 1 Знак"/>
    <w:basedOn w:val="a0"/>
    <w:link w:val="1"/>
    <w:uiPriority w:val="9"/>
    <w:rsid w:val="004239A3"/>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rsid w:val="004239A3"/>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4239A3"/>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4239A3"/>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4239A3"/>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4239A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239A3"/>
    <w:rPr>
      <w:rFonts w:eastAsiaTheme="majorEastAsia" w:cstheme="majorBidi"/>
      <w:color w:val="595959" w:themeColor="text1" w:themeTint="A6"/>
    </w:rPr>
  </w:style>
  <w:style w:type="character" w:customStyle="1" w:styleId="80">
    <w:name w:val="Заголовок 8 Знак"/>
    <w:basedOn w:val="a0"/>
    <w:link w:val="8"/>
    <w:uiPriority w:val="9"/>
    <w:semiHidden/>
    <w:rsid w:val="004239A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239A3"/>
    <w:rPr>
      <w:rFonts w:eastAsiaTheme="majorEastAsia" w:cstheme="majorBidi"/>
      <w:color w:val="272727" w:themeColor="text1" w:themeTint="D8"/>
    </w:rPr>
  </w:style>
  <w:style w:type="paragraph" w:styleId="a6">
    <w:name w:val="Title"/>
    <w:basedOn w:val="a"/>
    <w:next w:val="a"/>
    <w:link w:val="a7"/>
    <w:uiPriority w:val="10"/>
    <w:qFormat/>
    <w:rsid w:val="00423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 Знак"/>
    <w:basedOn w:val="a0"/>
    <w:link w:val="a6"/>
    <w:uiPriority w:val="10"/>
    <w:rsid w:val="004239A3"/>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4239A3"/>
    <w:pPr>
      <w:numPr>
        <w:ilvl w:val="1"/>
      </w:numPr>
      <w:spacing w:after="160"/>
    </w:pPr>
    <w:rPr>
      <w:rFonts w:eastAsiaTheme="majorEastAsia" w:cstheme="majorBidi"/>
      <w:color w:val="595959" w:themeColor="text1" w:themeTint="A6"/>
      <w:spacing w:val="15"/>
      <w:sz w:val="28"/>
      <w:szCs w:val="28"/>
    </w:rPr>
  </w:style>
  <w:style w:type="character" w:customStyle="1" w:styleId="a9">
    <w:name w:val="Підзаголовок Знак"/>
    <w:basedOn w:val="a0"/>
    <w:link w:val="a8"/>
    <w:uiPriority w:val="11"/>
    <w:rsid w:val="004239A3"/>
    <w:rPr>
      <w:rFonts w:eastAsiaTheme="majorEastAsia" w:cstheme="majorBidi"/>
      <w:color w:val="595959" w:themeColor="text1" w:themeTint="A6"/>
      <w:spacing w:val="15"/>
      <w:sz w:val="28"/>
      <w:szCs w:val="28"/>
    </w:rPr>
  </w:style>
  <w:style w:type="paragraph" w:styleId="aa">
    <w:name w:val="Quote"/>
    <w:basedOn w:val="a"/>
    <w:next w:val="a"/>
    <w:link w:val="ab"/>
    <w:uiPriority w:val="29"/>
    <w:qFormat/>
    <w:rsid w:val="004239A3"/>
    <w:pPr>
      <w:spacing w:before="160" w:after="160"/>
      <w:jc w:val="center"/>
    </w:pPr>
    <w:rPr>
      <w:i/>
      <w:iCs/>
      <w:color w:val="404040" w:themeColor="text1" w:themeTint="BF"/>
    </w:rPr>
  </w:style>
  <w:style w:type="character" w:customStyle="1" w:styleId="ab">
    <w:name w:val="Цитата Знак"/>
    <w:basedOn w:val="a0"/>
    <w:link w:val="aa"/>
    <w:uiPriority w:val="29"/>
    <w:rsid w:val="004239A3"/>
    <w:rPr>
      <w:i/>
      <w:iCs/>
      <w:color w:val="404040" w:themeColor="text1" w:themeTint="BF"/>
    </w:rPr>
  </w:style>
  <w:style w:type="character" w:styleId="ac">
    <w:name w:val="Intense Emphasis"/>
    <w:basedOn w:val="a0"/>
    <w:uiPriority w:val="21"/>
    <w:qFormat/>
    <w:rsid w:val="004239A3"/>
    <w:rPr>
      <w:i/>
      <w:iCs/>
      <w:color w:val="365F91" w:themeColor="accent1" w:themeShade="BF"/>
    </w:rPr>
  </w:style>
  <w:style w:type="paragraph" w:styleId="ad">
    <w:name w:val="Intense Quote"/>
    <w:basedOn w:val="a"/>
    <w:next w:val="a"/>
    <w:link w:val="ae"/>
    <w:uiPriority w:val="30"/>
    <w:qFormat/>
    <w:rsid w:val="004239A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e">
    <w:name w:val="Насичена цитата Знак"/>
    <w:basedOn w:val="a0"/>
    <w:link w:val="ad"/>
    <w:uiPriority w:val="30"/>
    <w:rsid w:val="004239A3"/>
    <w:rPr>
      <w:i/>
      <w:iCs/>
      <w:color w:val="365F91" w:themeColor="accent1" w:themeShade="BF"/>
    </w:rPr>
  </w:style>
  <w:style w:type="character" w:styleId="af">
    <w:name w:val="Intense Reference"/>
    <w:basedOn w:val="a0"/>
    <w:uiPriority w:val="32"/>
    <w:qFormat/>
    <w:rsid w:val="004239A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6059</Words>
  <Characters>3455</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Вегера</dc:creator>
  <cp:keywords/>
  <dc:description/>
  <cp:lastModifiedBy>Тетяна Вегера</cp:lastModifiedBy>
  <cp:revision>36</cp:revision>
  <dcterms:created xsi:type="dcterms:W3CDTF">2025-01-21T08:53:00Z</dcterms:created>
  <dcterms:modified xsi:type="dcterms:W3CDTF">2025-01-27T08:43:00Z</dcterms:modified>
</cp:coreProperties>
</file>