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2CC1E" w14:textId="64C2F175" w:rsidR="001A6BEA" w:rsidRPr="00EA1E78" w:rsidRDefault="005B7302" w:rsidP="00E844E3">
      <w:pPr>
        <w:pStyle w:val="11"/>
        <w:ind w:firstLine="709"/>
        <w:contextualSpacing/>
        <w:jc w:val="center"/>
        <w:rPr>
          <w:rFonts w:ascii="Times New Roman" w:hAnsi="Times New Roman"/>
          <w:b/>
          <w:sz w:val="28"/>
          <w:szCs w:val="28"/>
          <w:lang w:eastAsia="uk-UA"/>
        </w:rPr>
      </w:pPr>
      <w:r w:rsidRPr="00EA1E78">
        <w:rPr>
          <w:rFonts w:ascii="Times New Roman" w:hAnsi="Times New Roman"/>
          <w:b/>
          <w:sz w:val="28"/>
          <w:szCs w:val="28"/>
          <w:lang w:val="uk-UA" w:eastAsia="uk-UA"/>
        </w:rPr>
        <w:t>Звіт</w:t>
      </w:r>
    </w:p>
    <w:p w14:paraId="14CD3F9E" w14:textId="77777777" w:rsidR="00DE4ACE" w:rsidRPr="00EA1E78" w:rsidRDefault="001A6BEA" w:rsidP="00E844E3">
      <w:pPr>
        <w:pStyle w:val="11"/>
        <w:ind w:firstLine="709"/>
        <w:contextualSpacing/>
        <w:jc w:val="center"/>
        <w:rPr>
          <w:rFonts w:ascii="Times New Roman" w:hAnsi="Times New Roman"/>
          <w:b/>
          <w:sz w:val="28"/>
          <w:szCs w:val="28"/>
          <w:lang w:val="uk-UA" w:eastAsia="uk-UA"/>
        </w:rPr>
      </w:pPr>
      <w:r w:rsidRPr="00EA1E78">
        <w:rPr>
          <w:rFonts w:ascii="Times New Roman" w:hAnsi="Times New Roman"/>
          <w:b/>
          <w:sz w:val="28"/>
          <w:szCs w:val="28"/>
          <w:lang w:val="uk-UA" w:eastAsia="uk-UA"/>
        </w:rPr>
        <w:t>Вишнівського</w:t>
      </w:r>
      <w:r w:rsidR="005B7302" w:rsidRPr="00EA1E78">
        <w:rPr>
          <w:rFonts w:ascii="Times New Roman" w:hAnsi="Times New Roman"/>
          <w:b/>
          <w:sz w:val="28"/>
          <w:szCs w:val="28"/>
          <w:lang w:val="uk-UA" w:eastAsia="uk-UA"/>
        </w:rPr>
        <w:t xml:space="preserve"> сільського голови</w:t>
      </w:r>
    </w:p>
    <w:p w14:paraId="210E4407" w14:textId="5523B5A8" w:rsidR="00DE4ACE" w:rsidRPr="00EA1E78" w:rsidRDefault="00DE4ACE" w:rsidP="00E844E3">
      <w:pPr>
        <w:pStyle w:val="11"/>
        <w:ind w:firstLine="709"/>
        <w:contextualSpacing/>
        <w:jc w:val="center"/>
        <w:rPr>
          <w:rFonts w:ascii="Times New Roman" w:hAnsi="Times New Roman"/>
          <w:b/>
          <w:sz w:val="28"/>
          <w:szCs w:val="28"/>
          <w:lang w:val="uk-UA" w:eastAsia="uk-UA"/>
        </w:rPr>
      </w:pPr>
      <w:proofErr w:type="spellStart"/>
      <w:r w:rsidRPr="00EA1E78">
        <w:rPr>
          <w:rFonts w:ascii="Times New Roman" w:hAnsi="Times New Roman"/>
          <w:b/>
          <w:sz w:val="28"/>
          <w:szCs w:val="28"/>
          <w:lang w:val="uk-UA" w:eastAsia="uk-UA"/>
        </w:rPr>
        <w:t>Сущика</w:t>
      </w:r>
      <w:proofErr w:type="spellEnd"/>
      <w:r w:rsidRPr="00EA1E78">
        <w:rPr>
          <w:rFonts w:ascii="Times New Roman" w:hAnsi="Times New Roman"/>
          <w:b/>
          <w:sz w:val="28"/>
          <w:szCs w:val="28"/>
          <w:lang w:val="uk-UA" w:eastAsia="uk-UA"/>
        </w:rPr>
        <w:t xml:space="preserve"> Віктора Степановича</w:t>
      </w:r>
    </w:p>
    <w:p w14:paraId="3B54854A" w14:textId="77777777" w:rsidR="005B7302" w:rsidRDefault="005B7302" w:rsidP="00E844E3">
      <w:pPr>
        <w:pStyle w:val="11"/>
        <w:ind w:firstLine="709"/>
        <w:contextualSpacing/>
        <w:jc w:val="center"/>
        <w:rPr>
          <w:rFonts w:ascii="Times New Roman" w:hAnsi="Times New Roman"/>
          <w:b/>
          <w:sz w:val="28"/>
          <w:szCs w:val="28"/>
          <w:lang w:val="uk-UA" w:eastAsia="uk-UA"/>
        </w:rPr>
      </w:pPr>
      <w:r w:rsidRPr="00EA1E78">
        <w:rPr>
          <w:rFonts w:ascii="Times New Roman" w:hAnsi="Times New Roman"/>
          <w:b/>
          <w:sz w:val="28"/>
          <w:szCs w:val="28"/>
          <w:lang w:val="uk-UA" w:eastAsia="uk-UA"/>
        </w:rPr>
        <w:t>за 202</w:t>
      </w:r>
      <w:r w:rsidR="00D0378F" w:rsidRPr="00EA1E78">
        <w:rPr>
          <w:rFonts w:ascii="Times New Roman" w:hAnsi="Times New Roman"/>
          <w:b/>
          <w:sz w:val="28"/>
          <w:szCs w:val="28"/>
          <w:lang w:val="uk-UA" w:eastAsia="uk-UA"/>
        </w:rPr>
        <w:t>4</w:t>
      </w:r>
      <w:r w:rsidRPr="00EA1E78">
        <w:rPr>
          <w:rFonts w:ascii="Times New Roman" w:hAnsi="Times New Roman"/>
          <w:b/>
          <w:sz w:val="28"/>
          <w:szCs w:val="28"/>
          <w:lang w:val="uk-UA" w:eastAsia="uk-UA"/>
        </w:rPr>
        <w:t xml:space="preserve"> рік</w:t>
      </w:r>
    </w:p>
    <w:p w14:paraId="616C3B10" w14:textId="77777777" w:rsidR="00E844E3" w:rsidRPr="00EA1E78" w:rsidRDefault="00E844E3" w:rsidP="00E844E3">
      <w:pPr>
        <w:pStyle w:val="11"/>
        <w:ind w:firstLine="709"/>
        <w:contextualSpacing/>
        <w:jc w:val="center"/>
        <w:rPr>
          <w:rFonts w:ascii="Times New Roman" w:hAnsi="Times New Roman"/>
          <w:b/>
          <w:sz w:val="28"/>
          <w:szCs w:val="28"/>
          <w:lang w:val="uk-UA" w:eastAsia="uk-UA"/>
        </w:rPr>
      </w:pPr>
    </w:p>
    <w:p w14:paraId="348A47AE" w14:textId="10B4F6BD" w:rsidR="006B76C3" w:rsidRPr="00EA1E78" w:rsidRDefault="006B76C3" w:rsidP="00E844E3">
      <w:pPr>
        <w:pStyle w:val="a3"/>
        <w:spacing w:before="0" w:beforeAutospacing="0" w:after="0" w:afterAutospacing="0"/>
        <w:ind w:firstLine="709"/>
        <w:contextualSpacing/>
        <w:jc w:val="both"/>
        <w:rPr>
          <w:sz w:val="28"/>
          <w:szCs w:val="28"/>
          <w:lang w:val="uk-UA"/>
        </w:rPr>
      </w:pPr>
      <w:r w:rsidRPr="00EA1E78">
        <w:rPr>
          <w:sz w:val="28"/>
          <w:szCs w:val="28"/>
          <w:lang w:val="uk-UA"/>
        </w:rPr>
        <w:t xml:space="preserve">Протягом звітного періоду свою роботу я будував, перш за все, виходячи з вимог та повноважень, наданих законодавством України і вона є </w:t>
      </w:r>
      <w:r w:rsidR="00836D72">
        <w:rPr>
          <w:sz w:val="28"/>
          <w:szCs w:val="28"/>
          <w:lang w:val="uk-UA"/>
        </w:rPr>
        <w:t>структурною частиною</w:t>
      </w:r>
      <w:r w:rsidRPr="00EA1E78">
        <w:rPr>
          <w:sz w:val="28"/>
          <w:szCs w:val="28"/>
          <w:lang w:val="uk-UA"/>
        </w:rPr>
        <w:t xml:space="preserve"> роботи депутатського корпусу, роботи виконавчого комітету</w:t>
      </w:r>
      <w:r w:rsidR="00D0378F" w:rsidRPr="00EA1E78">
        <w:rPr>
          <w:sz w:val="28"/>
          <w:szCs w:val="28"/>
          <w:lang w:val="uk-UA"/>
        </w:rPr>
        <w:t xml:space="preserve"> та </w:t>
      </w:r>
      <w:r w:rsidRPr="00EA1E78">
        <w:rPr>
          <w:sz w:val="28"/>
          <w:szCs w:val="28"/>
          <w:lang w:val="uk-UA"/>
        </w:rPr>
        <w:t xml:space="preserve">посадових осіб сільської ради. </w:t>
      </w:r>
    </w:p>
    <w:p w14:paraId="37ECADA3" w14:textId="77777777" w:rsidR="006E4BAC" w:rsidRPr="00EA1E78" w:rsidRDefault="00C9205F" w:rsidP="00E844E3">
      <w:pPr>
        <w:pStyle w:val="a3"/>
        <w:spacing w:before="0" w:beforeAutospacing="0" w:after="0" w:afterAutospacing="0"/>
        <w:ind w:firstLine="709"/>
        <w:contextualSpacing/>
        <w:jc w:val="both"/>
        <w:rPr>
          <w:sz w:val="28"/>
          <w:szCs w:val="28"/>
          <w:lang w:val="uk-UA"/>
        </w:rPr>
      </w:pPr>
      <w:r w:rsidRPr="00EA1E78">
        <w:rPr>
          <w:sz w:val="28"/>
          <w:szCs w:val="28"/>
          <w:lang w:val="uk-UA"/>
        </w:rPr>
        <w:t>Працюючи однією командою, у своїй діяльності завжди намага</w:t>
      </w:r>
      <w:r w:rsidR="00D42ED0" w:rsidRPr="00EA1E78">
        <w:rPr>
          <w:sz w:val="28"/>
          <w:szCs w:val="28"/>
          <w:lang w:val="uk-UA"/>
        </w:rPr>
        <w:t>ємося</w:t>
      </w:r>
      <w:r w:rsidRPr="00EA1E78">
        <w:rPr>
          <w:sz w:val="28"/>
          <w:szCs w:val="28"/>
          <w:lang w:val="uk-UA"/>
        </w:rPr>
        <w:t xml:space="preserve"> бути</w:t>
      </w:r>
      <w:r w:rsidR="00D42ED0" w:rsidRPr="00EA1E78">
        <w:rPr>
          <w:sz w:val="28"/>
          <w:szCs w:val="28"/>
          <w:lang w:val="uk-UA"/>
        </w:rPr>
        <w:t xml:space="preserve"> чесними,</w:t>
      </w:r>
      <w:r w:rsidRPr="00EA1E78">
        <w:rPr>
          <w:sz w:val="28"/>
          <w:szCs w:val="28"/>
          <w:lang w:val="uk-UA"/>
        </w:rPr>
        <w:t xml:space="preserve"> справедливими й відкритими до людей</w:t>
      </w:r>
      <w:r w:rsidR="00D42ED0" w:rsidRPr="00EA1E78">
        <w:rPr>
          <w:sz w:val="28"/>
          <w:szCs w:val="28"/>
          <w:lang w:val="uk-UA"/>
        </w:rPr>
        <w:t xml:space="preserve">, стояти на захисті їхніх прав </w:t>
      </w:r>
      <w:r w:rsidR="00610828" w:rsidRPr="00EA1E78">
        <w:rPr>
          <w:sz w:val="28"/>
          <w:szCs w:val="28"/>
          <w:lang w:val="uk-UA"/>
        </w:rPr>
        <w:t>та інтересів.</w:t>
      </w:r>
    </w:p>
    <w:p w14:paraId="0DCE0E60" w14:textId="77777777" w:rsidR="0030278D" w:rsidRPr="0030278D" w:rsidRDefault="00CA6977" w:rsidP="00E844E3">
      <w:pPr>
        <w:pStyle w:val="a3"/>
        <w:spacing w:before="0" w:beforeAutospacing="0" w:after="0" w:afterAutospacing="0"/>
        <w:ind w:firstLine="709"/>
        <w:contextualSpacing/>
        <w:jc w:val="both"/>
        <w:rPr>
          <w:sz w:val="28"/>
          <w:szCs w:val="28"/>
          <w:lang w:val="uk-UA"/>
        </w:rPr>
      </w:pPr>
      <w:r w:rsidRPr="00EA1E78">
        <w:rPr>
          <w:sz w:val="28"/>
          <w:szCs w:val="28"/>
          <w:lang w:val="uk-UA"/>
        </w:rPr>
        <w:t xml:space="preserve">Сільською радою здійснювались та здійснюються заходи щодо забезпечення стабільної життєдіяльності громади, допомоги ЗСУ та гуманітарної допомоги внутрішньо переміщеним особам, ветеранам та жителям громади. </w:t>
      </w:r>
    </w:p>
    <w:p w14:paraId="350A2948" w14:textId="502839B2" w:rsidR="007F0D96" w:rsidRPr="00EA1E78" w:rsidRDefault="007F0D96" w:rsidP="00E844E3">
      <w:pPr>
        <w:pStyle w:val="a3"/>
        <w:spacing w:before="0" w:beforeAutospacing="0" w:after="0" w:afterAutospacing="0"/>
        <w:ind w:firstLine="709"/>
        <w:contextualSpacing/>
        <w:jc w:val="both"/>
        <w:rPr>
          <w:sz w:val="28"/>
          <w:szCs w:val="28"/>
          <w:lang w:val="uk-UA"/>
        </w:rPr>
      </w:pPr>
      <w:r w:rsidRPr="00EA1E78">
        <w:rPr>
          <w:rFonts w:eastAsia="SimSun"/>
          <w:bCs/>
          <w:color w:val="000000"/>
          <w:sz w:val="28"/>
          <w:szCs w:val="28"/>
          <w:lang w:val="uk-UA" w:eastAsia="en-US"/>
        </w:rPr>
        <w:t xml:space="preserve">Сільська рада є публічною та відкритою у своїй діяльності, про що свідчить робота з оперативного висвітлення новин, повідомлень, оголошень, засідань виконавчого комітету, пленарних засідань сесій сільської ради, розміщення інформаційних матеріалів </w:t>
      </w:r>
      <w:r w:rsidR="00836D72">
        <w:rPr>
          <w:rFonts w:eastAsia="SimSun"/>
          <w:bCs/>
          <w:color w:val="000000"/>
          <w:sz w:val="28"/>
          <w:szCs w:val="28"/>
          <w:lang w:val="uk-UA" w:eastAsia="en-US"/>
        </w:rPr>
        <w:t>щодо</w:t>
      </w:r>
      <w:r w:rsidRPr="00EA1E78">
        <w:rPr>
          <w:rFonts w:eastAsia="SimSun"/>
          <w:bCs/>
          <w:color w:val="000000"/>
          <w:sz w:val="28"/>
          <w:szCs w:val="28"/>
          <w:lang w:val="uk-UA" w:eastAsia="en-US"/>
        </w:rPr>
        <w:t xml:space="preserve"> основних заходів та подій шляхом наповнення відповідних рубрик </w:t>
      </w:r>
      <w:r w:rsidRPr="00EA1E78">
        <w:rPr>
          <w:rFonts w:eastAsia="SimSun"/>
          <w:bCs/>
          <w:color w:val="000000"/>
          <w:sz w:val="28"/>
          <w:szCs w:val="28"/>
          <w:lang w:val="uk-UA" w:eastAsia="uk-UA"/>
        </w:rPr>
        <w:t>офіційного сайту Вишнівської   сільської  ради</w:t>
      </w:r>
      <w:r w:rsidR="00490751" w:rsidRPr="00EA1E78">
        <w:rPr>
          <w:sz w:val="28"/>
          <w:szCs w:val="28"/>
          <w:lang w:val="uk-UA"/>
        </w:rPr>
        <w:t>.</w:t>
      </w:r>
    </w:p>
    <w:p w14:paraId="61DE6FAB" w14:textId="4D226AD1" w:rsidR="00105FBB" w:rsidRPr="00EA1E78" w:rsidRDefault="005612D6" w:rsidP="00E844E3">
      <w:pPr>
        <w:shd w:val="clear" w:color="auto" w:fill="FFFFFF"/>
        <w:ind w:firstLine="709"/>
        <w:contextualSpacing/>
        <w:rPr>
          <w:rFonts w:ascii="Times New Roman" w:hAnsi="Times New Roman" w:cs="Times New Roman"/>
          <w:sz w:val="28"/>
          <w:szCs w:val="28"/>
          <w:lang w:val="uk-UA"/>
        </w:rPr>
      </w:pPr>
      <w:r w:rsidRPr="00EA1E78">
        <w:rPr>
          <w:rFonts w:ascii="Times New Roman" w:hAnsi="Times New Roman" w:cs="Times New Roman"/>
          <w:sz w:val="28"/>
          <w:szCs w:val="28"/>
          <w:lang w:val="uk-UA"/>
        </w:rPr>
        <w:t xml:space="preserve">Багато наших </w:t>
      </w:r>
      <w:proofErr w:type="spellStart"/>
      <w:r w:rsidRPr="00EA1E78">
        <w:rPr>
          <w:rFonts w:ascii="Times New Roman" w:hAnsi="Times New Roman" w:cs="Times New Roman"/>
          <w:sz w:val="28"/>
          <w:szCs w:val="28"/>
          <w:lang w:val="uk-UA"/>
        </w:rPr>
        <w:t>земляків</w:t>
      </w:r>
      <w:r w:rsidR="00836D72">
        <w:rPr>
          <w:rFonts w:ascii="Times New Roman" w:hAnsi="Times New Roman" w:cs="Times New Roman"/>
          <w:sz w:val="28"/>
          <w:szCs w:val="28"/>
          <w:lang w:val="uk-UA"/>
        </w:rPr>
        <w:t>захищають</w:t>
      </w:r>
      <w:proofErr w:type="spellEnd"/>
      <w:r w:rsidR="00836D72">
        <w:rPr>
          <w:rFonts w:ascii="Times New Roman" w:hAnsi="Times New Roman" w:cs="Times New Roman"/>
          <w:sz w:val="28"/>
          <w:szCs w:val="28"/>
          <w:lang w:val="uk-UA"/>
        </w:rPr>
        <w:t xml:space="preserve"> нашу країну</w:t>
      </w:r>
      <w:r w:rsidRPr="00EA1E78">
        <w:rPr>
          <w:rFonts w:ascii="Times New Roman" w:hAnsi="Times New Roman" w:cs="Times New Roman"/>
          <w:sz w:val="28"/>
          <w:szCs w:val="28"/>
          <w:lang w:val="uk-UA"/>
        </w:rPr>
        <w:t xml:space="preserve"> на полі бою, дякую кожному за героїзм, відвагу та патріотизм.</w:t>
      </w:r>
      <w:r w:rsidR="00831ABE" w:rsidRPr="00EA1E78">
        <w:rPr>
          <w:rFonts w:ascii="Times New Roman" w:hAnsi="Times New Roman" w:cs="Times New Roman"/>
          <w:sz w:val="28"/>
          <w:szCs w:val="28"/>
          <w:lang w:val="uk-UA"/>
        </w:rPr>
        <w:t xml:space="preserve"> На</w:t>
      </w:r>
      <w:r w:rsidR="00836D72">
        <w:rPr>
          <w:rFonts w:ascii="Times New Roman" w:hAnsi="Times New Roman" w:cs="Times New Roman"/>
          <w:sz w:val="28"/>
          <w:szCs w:val="28"/>
          <w:lang w:val="uk-UA"/>
        </w:rPr>
        <w:t xml:space="preserve"> </w:t>
      </w:r>
      <w:r w:rsidR="00831ABE" w:rsidRPr="00EA1E78">
        <w:rPr>
          <w:rFonts w:ascii="Times New Roman" w:hAnsi="Times New Roman" w:cs="Times New Roman"/>
          <w:sz w:val="28"/>
          <w:szCs w:val="28"/>
          <w:lang w:val="uk-UA"/>
        </w:rPr>
        <w:t xml:space="preserve">жаль, </w:t>
      </w:r>
      <w:r w:rsidR="003E7A83" w:rsidRPr="00EA1E78">
        <w:rPr>
          <w:rFonts w:ascii="Times New Roman" w:hAnsi="Times New Roman" w:cs="Times New Roman"/>
          <w:sz w:val="28"/>
          <w:szCs w:val="28"/>
          <w:lang w:val="uk-UA"/>
        </w:rPr>
        <w:t xml:space="preserve">серед  наших земляків є й ті, хто загинув </w:t>
      </w:r>
      <w:r w:rsidR="00831ABE" w:rsidRPr="00EA1E78">
        <w:rPr>
          <w:rFonts w:ascii="Times New Roman" w:hAnsi="Times New Roman" w:cs="Times New Roman"/>
          <w:sz w:val="28"/>
          <w:szCs w:val="28"/>
          <w:lang w:val="uk-UA"/>
        </w:rPr>
        <w:t>у боротьбі з</w:t>
      </w:r>
      <w:r w:rsidR="003E7A83" w:rsidRPr="00EA1E78">
        <w:rPr>
          <w:rFonts w:ascii="Times New Roman" w:hAnsi="Times New Roman" w:cs="Times New Roman"/>
          <w:sz w:val="28"/>
          <w:szCs w:val="28"/>
          <w:lang w:val="uk-UA"/>
        </w:rPr>
        <w:t xml:space="preserve"> ворогом. Пам’ять про них назавжди залишиться в серцях жителів нашої громади. </w:t>
      </w:r>
    </w:p>
    <w:p w14:paraId="2D6EDC06" w14:textId="242C5F20" w:rsidR="00105FBB" w:rsidRPr="00EA1E78" w:rsidRDefault="003C73EA" w:rsidP="00E844E3">
      <w:pPr>
        <w:shd w:val="clear" w:color="auto" w:fill="FFFFFF"/>
        <w:ind w:firstLine="709"/>
        <w:contextualSpacing/>
        <w:rPr>
          <w:rFonts w:ascii="Times New Roman" w:eastAsia="Times New Roman" w:hAnsi="Times New Roman" w:cs="Times New Roman"/>
          <w:color w:val="000000"/>
          <w:sz w:val="28"/>
          <w:szCs w:val="28"/>
          <w:bdr w:val="none" w:sz="0" w:space="0" w:color="auto" w:frame="1"/>
          <w:lang w:eastAsia="ru-RU"/>
        </w:rPr>
      </w:pPr>
      <w:r w:rsidRPr="00EA1E78">
        <w:rPr>
          <w:rFonts w:ascii="Times New Roman" w:eastAsia="Times New Roman" w:hAnsi="Times New Roman" w:cs="Times New Roman"/>
          <w:color w:val="000000"/>
          <w:sz w:val="28"/>
          <w:szCs w:val="28"/>
          <w:bdr w:val="none" w:sz="0" w:space="0" w:color="auto" w:frame="1"/>
          <w:lang w:val="uk-UA" w:eastAsia="ru-RU"/>
        </w:rPr>
        <w:t xml:space="preserve">На даний час </w:t>
      </w:r>
      <w:r w:rsidR="0037456A" w:rsidRPr="00EA1E78">
        <w:rPr>
          <w:rFonts w:ascii="Times New Roman" w:eastAsia="Times New Roman" w:hAnsi="Times New Roman" w:cs="Times New Roman"/>
          <w:color w:val="000000"/>
          <w:sz w:val="28"/>
          <w:szCs w:val="28"/>
          <w:bdr w:val="none" w:sz="0" w:space="0" w:color="auto" w:frame="1"/>
          <w:lang w:val="uk-UA" w:eastAsia="ru-RU"/>
        </w:rPr>
        <w:t xml:space="preserve">Вишнівська </w:t>
      </w:r>
      <w:r w:rsidRPr="00EA1E78">
        <w:rPr>
          <w:rFonts w:ascii="Times New Roman" w:eastAsia="Times New Roman" w:hAnsi="Times New Roman" w:cs="Times New Roman"/>
          <w:color w:val="000000"/>
          <w:sz w:val="28"/>
          <w:szCs w:val="28"/>
          <w:bdr w:val="none" w:sz="0" w:space="0" w:color="auto" w:frame="1"/>
          <w:lang w:val="uk-UA" w:eastAsia="ru-RU"/>
        </w:rPr>
        <w:t xml:space="preserve">сільська рада налічує </w:t>
      </w:r>
      <w:r w:rsidR="003460C9" w:rsidRPr="00EA1E78">
        <w:rPr>
          <w:rFonts w:ascii="Times New Roman" w:eastAsia="Times New Roman" w:hAnsi="Times New Roman" w:cs="Times New Roman"/>
          <w:color w:val="000000"/>
          <w:sz w:val="28"/>
          <w:szCs w:val="28"/>
          <w:bdr w:val="none" w:sz="0" w:space="0" w:color="auto" w:frame="1"/>
          <w:lang w:val="uk-UA" w:eastAsia="ru-RU"/>
        </w:rPr>
        <w:t xml:space="preserve"> </w:t>
      </w:r>
      <w:r w:rsidR="0037456A" w:rsidRPr="00EA1E78">
        <w:rPr>
          <w:rFonts w:ascii="Times New Roman" w:eastAsia="Times New Roman" w:hAnsi="Times New Roman" w:cs="Times New Roman"/>
          <w:color w:val="000000"/>
          <w:sz w:val="28"/>
          <w:szCs w:val="28"/>
          <w:bdr w:val="none" w:sz="0" w:space="0" w:color="auto" w:frame="1"/>
          <w:lang w:val="uk-UA" w:eastAsia="ru-RU"/>
        </w:rPr>
        <w:t>21</w:t>
      </w:r>
      <w:r w:rsidR="003460C9" w:rsidRPr="00EA1E78">
        <w:rPr>
          <w:rFonts w:ascii="Times New Roman" w:eastAsia="Times New Roman" w:hAnsi="Times New Roman" w:cs="Times New Roman"/>
          <w:color w:val="000000"/>
          <w:sz w:val="28"/>
          <w:szCs w:val="28"/>
          <w:bdr w:val="none" w:sz="0" w:space="0" w:color="auto" w:frame="1"/>
          <w:lang w:val="uk-UA" w:eastAsia="ru-RU"/>
        </w:rPr>
        <w:t xml:space="preserve"> населени</w:t>
      </w:r>
      <w:r w:rsidR="0037456A" w:rsidRPr="00EA1E78">
        <w:rPr>
          <w:rFonts w:ascii="Times New Roman" w:eastAsia="Times New Roman" w:hAnsi="Times New Roman" w:cs="Times New Roman"/>
          <w:color w:val="000000"/>
          <w:sz w:val="28"/>
          <w:szCs w:val="28"/>
          <w:bdr w:val="none" w:sz="0" w:space="0" w:color="auto" w:frame="1"/>
          <w:lang w:val="uk-UA" w:eastAsia="ru-RU"/>
        </w:rPr>
        <w:t>й</w:t>
      </w:r>
      <w:r w:rsidR="003460C9" w:rsidRPr="00EA1E78">
        <w:rPr>
          <w:rFonts w:ascii="Times New Roman" w:eastAsia="Times New Roman" w:hAnsi="Times New Roman" w:cs="Times New Roman"/>
          <w:color w:val="000000"/>
          <w:sz w:val="28"/>
          <w:szCs w:val="28"/>
          <w:bdr w:val="none" w:sz="0" w:space="0" w:color="auto" w:frame="1"/>
          <w:lang w:val="uk-UA" w:eastAsia="ru-RU"/>
        </w:rPr>
        <w:t xml:space="preserve"> пункт</w:t>
      </w:r>
      <w:r w:rsidR="00836D72">
        <w:rPr>
          <w:rFonts w:ascii="Times New Roman" w:eastAsia="Times New Roman" w:hAnsi="Times New Roman" w:cs="Times New Roman"/>
          <w:color w:val="000000"/>
          <w:sz w:val="28"/>
          <w:szCs w:val="28"/>
          <w:bdr w:val="none" w:sz="0" w:space="0" w:color="auto" w:frame="1"/>
          <w:lang w:val="uk-UA" w:eastAsia="ru-RU"/>
        </w:rPr>
        <w:t xml:space="preserve"> - </w:t>
      </w:r>
      <w:r w:rsidR="00E749F6">
        <w:rPr>
          <w:rFonts w:ascii="Times New Roman" w:eastAsia="Times New Roman" w:hAnsi="Times New Roman" w:cs="Times New Roman"/>
          <w:color w:val="000000"/>
          <w:sz w:val="28"/>
          <w:szCs w:val="28"/>
          <w:bdr w:val="none" w:sz="0" w:space="0" w:color="auto" w:frame="1"/>
          <w:lang w:val="uk-UA" w:eastAsia="ru-RU"/>
        </w:rPr>
        <w:t xml:space="preserve">7 </w:t>
      </w:r>
      <w:proofErr w:type="spellStart"/>
      <w:r w:rsidR="00E749F6">
        <w:rPr>
          <w:rFonts w:ascii="Times New Roman" w:eastAsia="Times New Roman" w:hAnsi="Times New Roman" w:cs="Times New Roman"/>
          <w:color w:val="000000"/>
          <w:sz w:val="28"/>
          <w:szCs w:val="28"/>
          <w:bdr w:val="none" w:sz="0" w:space="0" w:color="auto" w:frame="1"/>
          <w:lang w:val="uk-UA" w:eastAsia="ru-RU"/>
        </w:rPr>
        <w:t>старостинських</w:t>
      </w:r>
      <w:proofErr w:type="spellEnd"/>
      <w:r w:rsidR="00E749F6">
        <w:rPr>
          <w:rFonts w:ascii="Times New Roman" w:eastAsia="Times New Roman" w:hAnsi="Times New Roman" w:cs="Times New Roman"/>
          <w:color w:val="000000"/>
          <w:sz w:val="28"/>
          <w:szCs w:val="28"/>
          <w:bdr w:val="none" w:sz="0" w:space="0" w:color="auto" w:frame="1"/>
          <w:lang w:val="uk-UA" w:eastAsia="ru-RU"/>
        </w:rPr>
        <w:t xml:space="preserve"> округів, </w:t>
      </w:r>
      <w:r w:rsidR="003460C9" w:rsidRPr="00EA1E78">
        <w:rPr>
          <w:rFonts w:ascii="Times New Roman" w:eastAsia="Times New Roman" w:hAnsi="Times New Roman" w:cs="Times New Roman"/>
          <w:color w:val="000000"/>
          <w:sz w:val="28"/>
          <w:szCs w:val="28"/>
          <w:bdr w:val="none" w:sz="0" w:space="0" w:color="auto" w:frame="1"/>
          <w:lang w:val="uk-UA" w:eastAsia="ru-RU"/>
        </w:rPr>
        <w:t xml:space="preserve"> в яких проживає </w:t>
      </w:r>
      <w:r w:rsidR="001F7D2F" w:rsidRPr="00EA1E78">
        <w:rPr>
          <w:rFonts w:ascii="Times New Roman" w:eastAsia="Times New Roman" w:hAnsi="Times New Roman" w:cs="Times New Roman"/>
          <w:color w:val="000000"/>
          <w:sz w:val="28"/>
          <w:szCs w:val="28"/>
          <w:bdr w:val="none" w:sz="0" w:space="0" w:color="auto" w:frame="1"/>
          <w:lang w:val="uk-UA" w:eastAsia="ru-RU"/>
        </w:rPr>
        <w:t>7950</w:t>
      </w:r>
      <w:r w:rsidR="003460C9" w:rsidRPr="00EA1E78">
        <w:rPr>
          <w:rFonts w:ascii="Times New Roman" w:eastAsia="Times New Roman" w:hAnsi="Times New Roman" w:cs="Times New Roman"/>
          <w:color w:val="000000"/>
          <w:sz w:val="28"/>
          <w:szCs w:val="28"/>
          <w:bdr w:val="none" w:sz="0" w:space="0" w:color="auto" w:frame="1"/>
          <w:lang w:val="uk-UA" w:eastAsia="ru-RU"/>
        </w:rPr>
        <w:t xml:space="preserve"> особи.</w:t>
      </w:r>
      <w:r w:rsidR="00E749F6">
        <w:rPr>
          <w:rFonts w:ascii="Times New Roman" w:eastAsia="Times New Roman" w:hAnsi="Times New Roman" w:cs="Times New Roman"/>
          <w:color w:val="000000"/>
          <w:sz w:val="28"/>
          <w:szCs w:val="28"/>
          <w:bdr w:val="none" w:sz="0" w:space="0" w:color="auto" w:frame="1"/>
          <w:lang w:val="uk-UA" w:eastAsia="ru-RU"/>
        </w:rPr>
        <w:t xml:space="preserve"> </w:t>
      </w:r>
    </w:p>
    <w:p w14:paraId="10FB910C" w14:textId="77777777" w:rsidR="00470806" w:rsidRPr="00EA1E78" w:rsidRDefault="005B7302" w:rsidP="00E844E3">
      <w:pPr>
        <w:pStyle w:val="paragraph"/>
        <w:spacing w:before="0" w:beforeAutospacing="0" w:after="0" w:afterAutospacing="0"/>
        <w:ind w:firstLine="709"/>
        <w:contextualSpacing/>
        <w:jc w:val="both"/>
        <w:textAlignment w:val="baseline"/>
        <w:rPr>
          <w:sz w:val="28"/>
          <w:szCs w:val="28"/>
          <w:lang w:val="uk-UA"/>
        </w:rPr>
      </w:pPr>
      <w:r w:rsidRPr="00EA1E78">
        <w:rPr>
          <w:sz w:val="28"/>
          <w:szCs w:val="28"/>
          <w:lang w:val="uk-UA"/>
        </w:rPr>
        <w:t>Протягом 202</w:t>
      </w:r>
      <w:r w:rsidR="009C7362" w:rsidRPr="00EA1E78">
        <w:rPr>
          <w:sz w:val="28"/>
          <w:szCs w:val="28"/>
          <w:lang w:val="uk-UA"/>
        </w:rPr>
        <w:t>4</w:t>
      </w:r>
      <w:r w:rsidRPr="00EA1E78">
        <w:rPr>
          <w:sz w:val="28"/>
          <w:szCs w:val="28"/>
          <w:lang w:val="uk-UA"/>
        </w:rPr>
        <w:t xml:space="preserve"> року  проведено </w:t>
      </w:r>
      <w:r w:rsidR="001F7D2F" w:rsidRPr="00EA1E78">
        <w:rPr>
          <w:sz w:val="28"/>
          <w:szCs w:val="28"/>
          <w:lang w:val="uk-UA"/>
        </w:rPr>
        <w:t>13</w:t>
      </w:r>
      <w:r w:rsidRPr="00EA1E78">
        <w:rPr>
          <w:sz w:val="28"/>
          <w:szCs w:val="28"/>
          <w:lang w:val="uk-UA"/>
        </w:rPr>
        <w:t xml:space="preserve"> пленарн</w:t>
      </w:r>
      <w:r w:rsidR="00115D3A" w:rsidRPr="00EA1E78">
        <w:rPr>
          <w:sz w:val="28"/>
          <w:szCs w:val="28"/>
          <w:lang w:val="uk-UA"/>
        </w:rPr>
        <w:t xml:space="preserve">их </w:t>
      </w:r>
      <w:r w:rsidRPr="00EA1E78">
        <w:rPr>
          <w:sz w:val="28"/>
          <w:szCs w:val="28"/>
          <w:lang w:val="uk-UA"/>
        </w:rPr>
        <w:t xml:space="preserve"> засідан</w:t>
      </w:r>
      <w:r w:rsidR="00115D3A" w:rsidRPr="00EA1E78">
        <w:rPr>
          <w:sz w:val="28"/>
          <w:szCs w:val="28"/>
          <w:lang w:val="uk-UA"/>
        </w:rPr>
        <w:t>ь</w:t>
      </w:r>
      <w:r w:rsidR="00673E54" w:rsidRPr="00EA1E78">
        <w:rPr>
          <w:sz w:val="28"/>
          <w:szCs w:val="28"/>
          <w:lang w:val="uk-UA"/>
        </w:rPr>
        <w:t xml:space="preserve"> сесій сільської ради</w:t>
      </w:r>
      <w:r w:rsidRPr="00EA1E78">
        <w:rPr>
          <w:sz w:val="28"/>
          <w:szCs w:val="28"/>
          <w:lang w:val="uk-UA"/>
        </w:rPr>
        <w:t xml:space="preserve">, з них </w:t>
      </w:r>
      <w:r w:rsidR="0092409C" w:rsidRPr="00EA1E78">
        <w:rPr>
          <w:sz w:val="28"/>
          <w:szCs w:val="28"/>
          <w:lang w:val="uk-UA"/>
        </w:rPr>
        <w:t>4</w:t>
      </w:r>
      <w:r w:rsidR="00911614" w:rsidRPr="00EA1E78">
        <w:rPr>
          <w:sz w:val="28"/>
          <w:szCs w:val="28"/>
          <w:lang w:val="uk-UA"/>
        </w:rPr>
        <w:t xml:space="preserve"> чергових</w:t>
      </w:r>
      <w:r w:rsidR="00115D3A" w:rsidRPr="00EA1E78">
        <w:rPr>
          <w:sz w:val="28"/>
          <w:szCs w:val="28"/>
          <w:lang w:val="uk-UA"/>
        </w:rPr>
        <w:t xml:space="preserve"> та</w:t>
      </w:r>
      <w:r w:rsidR="00911614" w:rsidRPr="00EA1E78">
        <w:rPr>
          <w:sz w:val="28"/>
          <w:szCs w:val="28"/>
          <w:lang w:val="uk-UA"/>
        </w:rPr>
        <w:t xml:space="preserve"> </w:t>
      </w:r>
      <w:r w:rsidR="001B31FB" w:rsidRPr="00EA1E78">
        <w:rPr>
          <w:sz w:val="28"/>
          <w:szCs w:val="28"/>
          <w:lang w:val="uk-UA"/>
        </w:rPr>
        <w:t>9</w:t>
      </w:r>
      <w:r w:rsidRPr="00EA1E78">
        <w:rPr>
          <w:sz w:val="28"/>
          <w:szCs w:val="28"/>
          <w:lang w:val="uk-UA"/>
        </w:rPr>
        <w:t xml:space="preserve"> позачергов</w:t>
      </w:r>
      <w:r w:rsidR="00911614" w:rsidRPr="00EA1E78">
        <w:rPr>
          <w:sz w:val="28"/>
          <w:szCs w:val="28"/>
          <w:lang w:val="uk-UA"/>
        </w:rPr>
        <w:t>их</w:t>
      </w:r>
      <w:r w:rsidRPr="00EA1E78">
        <w:rPr>
          <w:sz w:val="28"/>
          <w:szCs w:val="28"/>
          <w:lang w:val="uk-UA"/>
        </w:rPr>
        <w:t xml:space="preserve">. </w:t>
      </w:r>
      <w:r w:rsidR="00C74D89" w:rsidRPr="00EA1E78">
        <w:rPr>
          <w:sz w:val="28"/>
          <w:szCs w:val="28"/>
          <w:lang w:val="uk-UA"/>
        </w:rPr>
        <w:t>У звітному</w:t>
      </w:r>
      <w:r w:rsidR="00E9693E" w:rsidRPr="00EA1E78">
        <w:rPr>
          <w:sz w:val="28"/>
          <w:szCs w:val="28"/>
          <w:lang w:val="uk-UA"/>
        </w:rPr>
        <w:t xml:space="preserve"> період</w:t>
      </w:r>
      <w:r w:rsidR="00C74D89" w:rsidRPr="00EA1E78">
        <w:rPr>
          <w:sz w:val="28"/>
          <w:szCs w:val="28"/>
          <w:lang w:val="uk-UA"/>
        </w:rPr>
        <w:t>і</w:t>
      </w:r>
      <w:r w:rsidR="00E9693E" w:rsidRPr="00EA1E78">
        <w:rPr>
          <w:sz w:val="28"/>
          <w:szCs w:val="28"/>
          <w:lang w:val="uk-UA"/>
        </w:rPr>
        <w:t xml:space="preserve"> було підготовлено</w:t>
      </w:r>
      <w:r w:rsidR="00911614" w:rsidRPr="00EA1E78">
        <w:rPr>
          <w:sz w:val="28"/>
          <w:szCs w:val="28"/>
          <w:lang w:val="uk-UA"/>
        </w:rPr>
        <w:t xml:space="preserve"> та розглянуто </w:t>
      </w:r>
      <w:r w:rsidR="00E9693E" w:rsidRPr="00EA1E78">
        <w:rPr>
          <w:sz w:val="28"/>
          <w:szCs w:val="28"/>
          <w:lang w:val="uk-UA"/>
        </w:rPr>
        <w:t xml:space="preserve"> </w:t>
      </w:r>
      <w:r w:rsidR="00911614" w:rsidRPr="00EA1E78">
        <w:rPr>
          <w:sz w:val="28"/>
          <w:szCs w:val="28"/>
          <w:lang w:val="uk-UA"/>
        </w:rPr>
        <w:t>6</w:t>
      </w:r>
      <w:r w:rsidR="001B31FB" w:rsidRPr="00EA1E78">
        <w:rPr>
          <w:sz w:val="28"/>
          <w:szCs w:val="28"/>
          <w:lang w:val="uk-UA"/>
        </w:rPr>
        <w:t>11</w:t>
      </w:r>
      <w:r w:rsidR="00E9693E" w:rsidRPr="00EA1E78">
        <w:rPr>
          <w:sz w:val="28"/>
          <w:szCs w:val="28"/>
          <w:lang w:val="uk-UA"/>
        </w:rPr>
        <w:t xml:space="preserve">  рішен</w:t>
      </w:r>
      <w:r w:rsidR="001B31FB" w:rsidRPr="00EA1E78">
        <w:rPr>
          <w:sz w:val="28"/>
          <w:szCs w:val="28"/>
          <w:lang w:val="uk-UA"/>
        </w:rPr>
        <w:t>ь</w:t>
      </w:r>
      <w:r w:rsidR="00470806" w:rsidRPr="00EA1E78">
        <w:rPr>
          <w:sz w:val="28"/>
          <w:szCs w:val="28"/>
          <w:lang w:val="uk-UA"/>
        </w:rPr>
        <w:t>.</w:t>
      </w:r>
    </w:p>
    <w:p w14:paraId="1DF83C0C" w14:textId="77777777" w:rsidR="00E9693E" w:rsidRPr="00EA1E78" w:rsidRDefault="00E9693E" w:rsidP="00E844E3">
      <w:pPr>
        <w:pStyle w:val="paragraph"/>
        <w:spacing w:before="0" w:beforeAutospacing="0" w:after="0" w:afterAutospacing="0"/>
        <w:ind w:firstLine="709"/>
        <w:contextualSpacing/>
        <w:jc w:val="both"/>
        <w:textAlignment w:val="baseline"/>
        <w:rPr>
          <w:sz w:val="28"/>
          <w:szCs w:val="28"/>
          <w:lang w:val="uk-UA"/>
        </w:rPr>
      </w:pPr>
      <w:r w:rsidRPr="00EA1E78">
        <w:rPr>
          <w:rStyle w:val="normaltextrun"/>
          <w:sz w:val="28"/>
          <w:szCs w:val="28"/>
          <w:lang w:val="uk-UA"/>
        </w:rPr>
        <w:t xml:space="preserve">При </w:t>
      </w:r>
      <w:r w:rsidR="00541C22" w:rsidRPr="00EA1E78">
        <w:rPr>
          <w:rStyle w:val="normaltextrun"/>
          <w:sz w:val="28"/>
          <w:szCs w:val="28"/>
          <w:lang w:val="uk-UA"/>
        </w:rPr>
        <w:t xml:space="preserve">Вишнівській </w:t>
      </w:r>
      <w:r w:rsidRPr="00EA1E78">
        <w:rPr>
          <w:rStyle w:val="normaltextrun"/>
          <w:sz w:val="28"/>
          <w:szCs w:val="28"/>
          <w:lang w:val="uk-UA"/>
        </w:rPr>
        <w:t>сільській раді</w:t>
      </w:r>
      <w:r w:rsidR="00D54F81" w:rsidRPr="00EA1E78">
        <w:rPr>
          <w:rStyle w:val="normaltextrun"/>
          <w:sz w:val="28"/>
          <w:szCs w:val="28"/>
          <w:lang w:val="uk-UA"/>
        </w:rPr>
        <w:t xml:space="preserve"> ді</w:t>
      </w:r>
      <w:r w:rsidR="001B31FB" w:rsidRPr="00EA1E78">
        <w:rPr>
          <w:rStyle w:val="normaltextrun"/>
          <w:sz w:val="28"/>
          <w:szCs w:val="28"/>
          <w:lang w:val="uk-UA"/>
        </w:rPr>
        <w:t>яло</w:t>
      </w:r>
      <w:r w:rsidRPr="00EA1E78">
        <w:rPr>
          <w:rStyle w:val="normaltextrun"/>
          <w:sz w:val="28"/>
          <w:szCs w:val="28"/>
          <w:lang w:val="uk-UA"/>
        </w:rPr>
        <w:t xml:space="preserve"> </w:t>
      </w:r>
      <w:r w:rsidR="001B31FB" w:rsidRPr="00EA1E78">
        <w:rPr>
          <w:rStyle w:val="normaltextrun"/>
          <w:sz w:val="28"/>
          <w:szCs w:val="28"/>
          <w:lang w:val="uk-UA"/>
        </w:rPr>
        <w:t>5</w:t>
      </w:r>
      <w:r w:rsidR="00541C22" w:rsidRPr="00EA1E78">
        <w:rPr>
          <w:rStyle w:val="normaltextrun"/>
          <w:sz w:val="28"/>
          <w:szCs w:val="28"/>
          <w:lang w:val="uk-UA"/>
        </w:rPr>
        <w:t xml:space="preserve"> </w:t>
      </w:r>
      <w:r w:rsidRPr="00EA1E78">
        <w:rPr>
          <w:rStyle w:val="normaltextrun"/>
          <w:sz w:val="28"/>
          <w:szCs w:val="28"/>
          <w:lang w:val="uk-UA"/>
        </w:rPr>
        <w:t xml:space="preserve"> постійн</w:t>
      </w:r>
      <w:r w:rsidR="00541C22" w:rsidRPr="00EA1E78">
        <w:rPr>
          <w:rStyle w:val="normaltextrun"/>
          <w:sz w:val="28"/>
          <w:szCs w:val="28"/>
          <w:lang w:val="uk-UA"/>
        </w:rPr>
        <w:t>их</w:t>
      </w:r>
      <w:r w:rsidRPr="00EA1E78">
        <w:rPr>
          <w:rStyle w:val="normaltextrun"/>
          <w:sz w:val="28"/>
          <w:szCs w:val="28"/>
          <w:lang w:val="uk-UA"/>
        </w:rPr>
        <w:t xml:space="preserve"> комісі</w:t>
      </w:r>
      <w:r w:rsidR="00541C22" w:rsidRPr="00EA1E78">
        <w:rPr>
          <w:rStyle w:val="normaltextrun"/>
          <w:sz w:val="28"/>
          <w:szCs w:val="28"/>
          <w:lang w:val="uk-UA"/>
        </w:rPr>
        <w:t>й</w:t>
      </w:r>
      <w:r w:rsidRPr="00EA1E78">
        <w:rPr>
          <w:rStyle w:val="normaltextrun"/>
          <w:sz w:val="28"/>
          <w:szCs w:val="28"/>
          <w:lang w:val="uk-UA"/>
        </w:rPr>
        <w:t>:</w:t>
      </w:r>
      <w:r w:rsidRPr="00EA1E78">
        <w:rPr>
          <w:rStyle w:val="eop"/>
          <w:sz w:val="28"/>
          <w:szCs w:val="28"/>
        </w:rPr>
        <w:t> </w:t>
      </w:r>
    </w:p>
    <w:p w14:paraId="57246529" w14:textId="77777777" w:rsidR="00E9693E" w:rsidRPr="00EA1E78" w:rsidRDefault="00E9693E" w:rsidP="00E844E3">
      <w:pPr>
        <w:pStyle w:val="paragraph"/>
        <w:numPr>
          <w:ilvl w:val="1"/>
          <w:numId w:val="1"/>
        </w:numPr>
        <w:tabs>
          <w:tab w:val="left" w:pos="284"/>
          <w:tab w:val="left" w:pos="709"/>
        </w:tabs>
        <w:spacing w:before="0" w:beforeAutospacing="0" w:after="0" w:afterAutospacing="0"/>
        <w:ind w:left="0" w:firstLine="709"/>
        <w:contextualSpacing/>
        <w:jc w:val="both"/>
        <w:textAlignment w:val="baseline"/>
        <w:rPr>
          <w:sz w:val="28"/>
          <w:szCs w:val="28"/>
        </w:rPr>
      </w:pPr>
      <w:r w:rsidRPr="00EA1E78">
        <w:rPr>
          <w:rStyle w:val="normaltextrun"/>
          <w:sz w:val="28"/>
          <w:szCs w:val="28"/>
          <w:lang w:val="uk-UA"/>
        </w:rPr>
        <w:t>з питань законності, депутатської діяльності</w:t>
      </w:r>
      <w:r w:rsidR="00541C22" w:rsidRPr="00EA1E78">
        <w:rPr>
          <w:rStyle w:val="normaltextrun"/>
          <w:sz w:val="28"/>
          <w:szCs w:val="28"/>
          <w:lang w:val="uk-UA"/>
        </w:rPr>
        <w:t xml:space="preserve"> та </w:t>
      </w:r>
      <w:r w:rsidRPr="00EA1E78">
        <w:rPr>
          <w:rStyle w:val="normaltextrun"/>
          <w:sz w:val="28"/>
          <w:szCs w:val="28"/>
          <w:lang w:val="uk-UA"/>
        </w:rPr>
        <w:t xml:space="preserve"> етики</w:t>
      </w:r>
      <w:r w:rsidR="00541C22" w:rsidRPr="00EA1E78">
        <w:rPr>
          <w:rStyle w:val="normaltextrun"/>
          <w:sz w:val="28"/>
          <w:szCs w:val="28"/>
          <w:lang w:val="uk-UA"/>
        </w:rPr>
        <w:t>;</w:t>
      </w:r>
    </w:p>
    <w:p w14:paraId="2A49B6B4" w14:textId="77777777" w:rsidR="00E9693E" w:rsidRPr="00EA1E78" w:rsidRDefault="00E9693E" w:rsidP="00E844E3">
      <w:pPr>
        <w:pStyle w:val="paragraph"/>
        <w:numPr>
          <w:ilvl w:val="1"/>
          <w:numId w:val="1"/>
        </w:numPr>
        <w:tabs>
          <w:tab w:val="left" w:pos="284"/>
        </w:tabs>
        <w:spacing w:before="0" w:beforeAutospacing="0" w:after="0" w:afterAutospacing="0"/>
        <w:ind w:left="0" w:firstLine="709"/>
        <w:contextualSpacing/>
        <w:jc w:val="both"/>
        <w:textAlignment w:val="baseline"/>
        <w:rPr>
          <w:sz w:val="28"/>
          <w:szCs w:val="28"/>
          <w:lang w:val="uk-UA"/>
        </w:rPr>
      </w:pPr>
      <w:r w:rsidRPr="00EA1E78">
        <w:rPr>
          <w:rStyle w:val="normaltextrun"/>
          <w:sz w:val="28"/>
          <w:szCs w:val="28"/>
          <w:lang w:val="uk-UA"/>
        </w:rPr>
        <w:t xml:space="preserve">з питань </w:t>
      </w:r>
      <w:r w:rsidR="00541C22" w:rsidRPr="00EA1E78">
        <w:rPr>
          <w:rStyle w:val="normaltextrun"/>
          <w:sz w:val="28"/>
          <w:szCs w:val="28"/>
          <w:lang w:val="uk-UA"/>
        </w:rPr>
        <w:t xml:space="preserve">планування </w:t>
      </w:r>
      <w:r w:rsidRPr="00EA1E78">
        <w:rPr>
          <w:rStyle w:val="normaltextrun"/>
          <w:sz w:val="28"/>
          <w:szCs w:val="28"/>
          <w:lang w:val="uk-UA"/>
        </w:rPr>
        <w:t>фінансів, бюджету</w:t>
      </w:r>
      <w:r w:rsidR="00541C22" w:rsidRPr="00EA1E78">
        <w:rPr>
          <w:rStyle w:val="normaltextrun"/>
          <w:sz w:val="28"/>
          <w:szCs w:val="28"/>
          <w:lang w:val="uk-UA"/>
        </w:rPr>
        <w:t xml:space="preserve"> та </w:t>
      </w:r>
      <w:r w:rsidRPr="00EA1E78">
        <w:rPr>
          <w:rStyle w:val="normaltextrun"/>
          <w:sz w:val="28"/>
          <w:szCs w:val="28"/>
          <w:lang w:val="uk-UA"/>
        </w:rPr>
        <w:t>соціально-економічного розвитку;</w:t>
      </w:r>
      <w:r w:rsidRPr="00EA1E78">
        <w:rPr>
          <w:rStyle w:val="eop"/>
          <w:sz w:val="28"/>
          <w:szCs w:val="28"/>
        </w:rPr>
        <w:t> </w:t>
      </w:r>
    </w:p>
    <w:p w14:paraId="68F2E4F0" w14:textId="77777777" w:rsidR="008C5C54" w:rsidRPr="00EA1E78" w:rsidRDefault="004877AE" w:rsidP="00E844E3">
      <w:pPr>
        <w:pStyle w:val="paragraph"/>
        <w:numPr>
          <w:ilvl w:val="1"/>
          <w:numId w:val="1"/>
        </w:numPr>
        <w:tabs>
          <w:tab w:val="left" w:pos="284"/>
        </w:tabs>
        <w:spacing w:before="0" w:beforeAutospacing="0" w:after="0" w:afterAutospacing="0"/>
        <w:ind w:left="0" w:firstLine="709"/>
        <w:contextualSpacing/>
        <w:jc w:val="both"/>
        <w:textAlignment w:val="baseline"/>
        <w:rPr>
          <w:rStyle w:val="normaltextrun"/>
          <w:sz w:val="28"/>
          <w:szCs w:val="28"/>
          <w:lang w:val="uk-UA"/>
        </w:rPr>
      </w:pPr>
      <w:r w:rsidRPr="00EA1E78">
        <w:rPr>
          <w:rStyle w:val="normaltextrun"/>
          <w:sz w:val="28"/>
          <w:szCs w:val="28"/>
          <w:lang w:val="uk-UA"/>
        </w:rPr>
        <w:t>з питань будівництва, земельних відносин</w:t>
      </w:r>
      <w:r w:rsidR="00841D44" w:rsidRPr="00EA1E78">
        <w:rPr>
          <w:rStyle w:val="normaltextrun"/>
          <w:sz w:val="28"/>
          <w:szCs w:val="28"/>
          <w:lang w:val="uk-UA"/>
        </w:rPr>
        <w:t xml:space="preserve">, екології та охорони  </w:t>
      </w:r>
      <w:proofErr w:type="spellStart"/>
      <w:r w:rsidR="00841D44" w:rsidRPr="00EA1E78">
        <w:rPr>
          <w:rStyle w:val="normaltextrun"/>
          <w:sz w:val="28"/>
          <w:szCs w:val="28"/>
          <w:lang w:val="uk-UA"/>
        </w:rPr>
        <w:t>напколишнього</w:t>
      </w:r>
      <w:proofErr w:type="spellEnd"/>
      <w:r w:rsidR="00841D44" w:rsidRPr="00EA1E78">
        <w:rPr>
          <w:rStyle w:val="normaltextrun"/>
          <w:sz w:val="28"/>
          <w:szCs w:val="28"/>
          <w:lang w:val="uk-UA"/>
        </w:rPr>
        <w:t xml:space="preserve">  середовища</w:t>
      </w:r>
      <w:r w:rsidR="008C5C54" w:rsidRPr="00EA1E78">
        <w:rPr>
          <w:rStyle w:val="normaltextrun"/>
          <w:sz w:val="28"/>
          <w:szCs w:val="28"/>
          <w:lang w:val="uk-UA"/>
        </w:rPr>
        <w:t>;</w:t>
      </w:r>
    </w:p>
    <w:p w14:paraId="4945CB51" w14:textId="77777777" w:rsidR="0030278D" w:rsidRPr="0030278D" w:rsidRDefault="008C5C54" w:rsidP="00E844E3">
      <w:pPr>
        <w:pStyle w:val="paragraph"/>
        <w:numPr>
          <w:ilvl w:val="1"/>
          <w:numId w:val="1"/>
        </w:numPr>
        <w:tabs>
          <w:tab w:val="left" w:pos="284"/>
        </w:tabs>
        <w:spacing w:before="0" w:beforeAutospacing="0" w:after="0" w:afterAutospacing="0"/>
        <w:ind w:left="0" w:firstLine="709"/>
        <w:contextualSpacing/>
        <w:jc w:val="both"/>
        <w:textAlignment w:val="baseline"/>
        <w:rPr>
          <w:rStyle w:val="normaltextrun"/>
          <w:sz w:val="28"/>
          <w:szCs w:val="28"/>
          <w:lang w:val="uk-UA"/>
        </w:rPr>
      </w:pPr>
      <w:r w:rsidRPr="00EA1E78">
        <w:rPr>
          <w:rStyle w:val="normaltextrun"/>
          <w:sz w:val="28"/>
          <w:szCs w:val="28"/>
          <w:lang w:val="uk-UA"/>
        </w:rPr>
        <w:t xml:space="preserve">з питань  освіти, культури,  охорони  </w:t>
      </w:r>
      <w:proofErr w:type="spellStart"/>
      <w:r w:rsidRPr="00EA1E78">
        <w:rPr>
          <w:rStyle w:val="normaltextrun"/>
          <w:sz w:val="28"/>
          <w:szCs w:val="28"/>
          <w:lang w:val="uk-UA"/>
        </w:rPr>
        <w:t>здоровя</w:t>
      </w:r>
      <w:proofErr w:type="spellEnd"/>
      <w:r w:rsidRPr="00EA1E78">
        <w:rPr>
          <w:rStyle w:val="normaltextrun"/>
          <w:sz w:val="28"/>
          <w:szCs w:val="28"/>
          <w:lang w:val="uk-UA"/>
        </w:rPr>
        <w:t xml:space="preserve"> та соціального захисту.</w:t>
      </w:r>
    </w:p>
    <w:p w14:paraId="1595AD22" w14:textId="77777777" w:rsidR="008241FA" w:rsidRPr="0030278D" w:rsidRDefault="00E9693E" w:rsidP="00E844E3">
      <w:pPr>
        <w:pStyle w:val="paragraph"/>
        <w:tabs>
          <w:tab w:val="left" w:pos="284"/>
        </w:tabs>
        <w:spacing w:before="0" w:beforeAutospacing="0" w:after="0" w:afterAutospacing="0"/>
        <w:ind w:firstLine="709"/>
        <w:contextualSpacing/>
        <w:jc w:val="both"/>
        <w:textAlignment w:val="baseline"/>
        <w:rPr>
          <w:sz w:val="28"/>
          <w:szCs w:val="28"/>
          <w:lang w:val="uk-UA"/>
        </w:rPr>
      </w:pPr>
      <w:r w:rsidRPr="0030278D">
        <w:rPr>
          <w:rStyle w:val="normaltextrun"/>
          <w:sz w:val="28"/>
          <w:szCs w:val="28"/>
          <w:lang w:val="uk-UA"/>
        </w:rPr>
        <w:t>В</w:t>
      </w:r>
      <w:r w:rsidR="00744AEE" w:rsidRPr="0030278D">
        <w:rPr>
          <w:rStyle w:val="normaltextrun"/>
          <w:sz w:val="28"/>
          <w:szCs w:val="28"/>
          <w:lang w:val="uk-UA"/>
        </w:rPr>
        <w:t>сього в</w:t>
      </w:r>
      <w:r w:rsidRPr="0030278D">
        <w:rPr>
          <w:rStyle w:val="normaltextrun"/>
          <w:sz w:val="28"/>
          <w:szCs w:val="28"/>
          <w:lang w:val="uk-UA"/>
        </w:rPr>
        <w:t xml:space="preserve"> 202</w:t>
      </w:r>
      <w:r w:rsidR="009C7362" w:rsidRPr="0030278D">
        <w:rPr>
          <w:rStyle w:val="normaltextrun"/>
          <w:sz w:val="28"/>
          <w:szCs w:val="28"/>
          <w:lang w:val="uk-UA"/>
        </w:rPr>
        <w:t xml:space="preserve">4 </w:t>
      </w:r>
      <w:r w:rsidRPr="0030278D">
        <w:rPr>
          <w:rStyle w:val="normaltextrun"/>
          <w:sz w:val="28"/>
          <w:szCs w:val="28"/>
          <w:lang w:val="uk-UA"/>
        </w:rPr>
        <w:t xml:space="preserve">році проведено </w:t>
      </w:r>
      <w:r w:rsidR="003718DB" w:rsidRPr="0030278D">
        <w:rPr>
          <w:rStyle w:val="normaltextrun"/>
          <w:sz w:val="28"/>
          <w:szCs w:val="28"/>
          <w:lang w:val="uk-UA"/>
        </w:rPr>
        <w:t>2</w:t>
      </w:r>
      <w:r w:rsidR="001B31FB" w:rsidRPr="0030278D">
        <w:rPr>
          <w:rStyle w:val="normaltextrun"/>
          <w:sz w:val="28"/>
          <w:szCs w:val="28"/>
          <w:lang w:val="uk-UA"/>
        </w:rPr>
        <w:t>5</w:t>
      </w:r>
      <w:r w:rsidRPr="0030278D">
        <w:rPr>
          <w:rStyle w:val="normaltextrun"/>
          <w:sz w:val="28"/>
          <w:szCs w:val="28"/>
          <w:lang w:val="uk-UA"/>
        </w:rPr>
        <w:t xml:space="preserve"> засідан</w:t>
      </w:r>
      <w:r w:rsidR="001B31FB" w:rsidRPr="0030278D">
        <w:rPr>
          <w:rStyle w:val="normaltextrun"/>
          <w:sz w:val="28"/>
          <w:szCs w:val="28"/>
          <w:lang w:val="uk-UA"/>
        </w:rPr>
        <w:t>ь</w:t>
      </w:r>
      <w:r w:rsidRPr="0030278D">
        <w:rPr>
          <w:rStyle w:val="normaltextrun"/>
          <w:sz w:val="28"/>
          <w:szCs w:val="28"/>
          <w:lang w:val="uk-UA"/>
        </w:rPr>
        <w:t xml:space="preserve"> </w:t>
      </w:r>
      <w:r w:rsidR="00744AEE" w:rsidRPr="0030278D">
        <w:rPr>
          <w:rStyle w:val="normaltextrun"/>
          <w:sz w:val="28"/>
          <w:szCs w:val="28"/>
          <w:lang w:val="uk-UA"/>
        </w:rPr>
        <w:t>вищезазначених комісій</w:t>
      </w:r>
      <w:r w:rsidR="003718DB" w:rsidRPr="0030278D">
        <w:rPr>
          <w:rStyle w:val="normaltextrun"/>
          <w:sz w:val="28"/>
          <w:szCs w:val="28"/>
          <w:lang w:val="uk-UA"/>
        </w:rPr>
        <w:t>.</w:t>
      </w:r>
    </w:p>
    <w:p w14:paraId="2A1FA880" w14:textId="77777777" w:rsidR="001B31FB" w:rsidRPr="00EA1E78" w:rsidRDefault="0038154D" w:rsidP="00E844E3">
      <w:pPr>
        <w:shd w:val="clear" w:color="auto" w:fill="FFFFFF"/>
        <w:ind w:firstLine="709"/>
        <w:contextualSpacing/>
        <w:rPr>
          <w:rFonts w:ascii="Times New Roman" w:hAnsi="Times New Roman" w:cs="Times New Roman"/>
          <w:sz w:val="28"/>
          <w:szCs w:val="28"/>
          <w:lang w:val="uk-UA"/>
        </w:rPr>
      </w:pPr>
      <w:r w:rsidRPr="00EA1E78">
        <w:rPr>
          <w:rFonts w:ascii="Times New Roman" w:hAnsi="Times New Roman" w:cs="Times New Roman"/>
          <w:iCs/>
          <w:sz w:val="28"/>
          <w:szCs w:val="28"/>
          <w:lang w:val="uk-UA"/>
        </w:rPr>
        <w:tab/>
      </w:r>
      <w:r w:rsidR="007402D1" w:rsidRPr="00EA1E78">
        <w:rPr>
          <w:rFonts w:ascii="Times New Roman" w:hAnsi="Times New Roman" w:cs="Times New Roman"/>
          <w:iCs/>
          <w:sz w:val="28"/>
          <w:szCs w:val="28"/>
          <w:lang w:val="uk-UA"/>
        </w:rPr>
        <w:t>Протягом 202</w:t>
      </w:r>
      <w:r w:rsidR="001B31FB" w:rsidRPr="00EA1E78">
        <w:rPr>
          <w:rFonts w:ascii="Times New Roman" w:hAnsi="Times New Roman" w:cs="Times New Roman"/>
          <w:iCs/>
          <w:sz w:val="28"/>
          <w:szCs w:val="28"/>
          <w:lang w:val="uk-UA"/>
        </w:rPr>
        <w:t>4</w:t>
      </w:r>
      <w:r w:rsidR="007402D1" w:rsidRPr="00EA1E78">
        <w:rPr>
          <w:rFonts w:ascii="Times New Roman" w:hAnsi="Times New Roman" w:cs="Times New Roman"/>
          <w:iCs/>
          <w:sz w:val="28"/>
          <w:szCs w:val="28"/>
          <w:lang w:val="uk-UA"/>
        </w:rPr>
        <w:t xml:space="preserve"> року в</w:t>
      </w:r>
      <w:r w:rsidRPr="00EA1E78">
        <w:rPr>
          <w:rFonts w:ascii="Times New Roman" w:hAnsi="Times New Roman" w:cs="Times New Roman"/>
          <w:iCs/>
          <w:sz w:val="28"/>
          <w:szCs w:val="28"/>
          <w:lang w:val="uk-UA"/>
        </w:rPr>
        <w:t>ідбулося 1</w:t>
      </w:r>
      <w:r w:rsidR="001B31FB" w:rsidRPr="00EA1E78">
        <w:rPr>
          <w:rFonts w:ascii="Times New Roman" w:hAnsi="Times New Roman" w:cs="Times New Roman"/>
          <w:iCs/>
          <w:sz w:val="28"/>
          <w:szCs w:val="28"/>
          <w:lang w:val="uk-UA"/>
        </w:rPr>
        <w:t>3</w:t>
      </w:r>
      <w:r w:rsidRPr="00EA1E78">
        <w:rPr>
          <w:rFonts w:ascii="Times New Roman" w:hAnsi="Times New Roman" w:cs="Times New Roman"/>
          <w:iCs/>
          <w:sz w:val="28"/>
          <w:szCs w:val="28"/>
          <w:lang w:val="uk-UA"/>
        </w:rPr>
        <w:t xml:space="preserve"> засідань </w:t>
      </w:r>
      <w:r w:rsidR="001B66BC" w:rsidRPr="00EA1E78">
        <w:rPr>
          <w:rFonts w:ascii="Times New Roman" w:hAnsi="Times New Roman" w:cs="Times New Roman"/>
          <w:sz w:val="28"/>
          <w:szCs w:val="28"/>
          <w:lang w:val="uk-UA"/>
        </w:rPr>
        <w:t xml:space="preserve"> виконавчого комітету  сільської ради,  на яких  прийнято 1</w:t>
      </w:r>
      <w:r w:rsidR="001B31FB" w:rsidRPr="00EA1E78">
        <w:rPr>
          <w:rFonts w:ascii="Times New Roman" w:hAnsi="Times New Roman" w:cs="Times New Roman"/>
          <w:sz w:val="28"/>
          <w:szCs w:val="28"/>
          <w:lang w:val="uk-UA"/>
        </w:rPr>
        <w:t>78</w:t>
      </w:r>
      <w:r w:rsidR="001B66BC" w:rsidRPr="00EA1E78">
        <w:rPr>
          <w:rFonts w:ascii="Times New Roman" w:hAnsi="Times New Roman" w:cs="Times New Roman"/>
          <w:sz w:val="28"/>
          <w:szCs w:val="28"/>
          <w:lang w:val="uk-UA"/>
        </w:rPr>
        <w:t xml:space="preserve"> рішен</w:t>
      </w:r>
      <w:r w:rsidR="003718DB" w:rsidRPr="00EA1E78">
        <w:rPr>
          <w:rFonts w:ascii="Times New Roman" w:hAnsi="Times New Roman" w:cs="Times New Roman"/>
          <w:sz w:val="28"/>
          <w:szCs w:val="28"/>
          <w:lang w:val="uk-UA"/>
        </w:rPr>
        <w:t>ь</w:t>
      </w:r>
      <w:r w:rsidR="001B66BC" w:rsidRPr="00EA1E78">
        <w:rPr>
          <w:rFonts w:ascii="Times New Roman" w:hAnsi="Times New Roman" w:cs="Times New Roman"/>
          <w:sz w:val="28"/>
          <w:szCs w:val="28"/>
          <w:lang w:val="uk-UA"/>
        </w:rPr>
        <w:t>.</w:t>
      </w:r>
      <w:r w:rsidR="001B31FB" w:rsidRPr="00EA1E78">
        <w:rPr>
          <w:rFonts w:ascii="Times New Roman" w:hAnsi="Times New Roman" w:cs="Times New Roman"/>
          <w:sz w:val="28"/>
          <w:szCs w:val="28"/>
          <w:lang w:val="uk-UA"/>
        </w:rPr>
        <w:t xml:space="preserve"> </w:t>
      </w:r>
      <w:r w:rsidR="00575739" w:rsidRPr="00EA1E78">
        <w:rPr>
          <w:rFonts w:ascii="Times New Roman" w:hAnsi="Times New Roman" w:cs="Times New Roman"/>
          <w:sz w:val="28"/>
          <w:szCs w:val="28"/>
          <w:lang w:val="uk-UA"/>
        </w:rPr>
        <w:t>Вчинено</w:t>
      </w:r>
      <w:r w:rsidR="003E1E1F" w:rsidRPr="00EA1E78">
        <w:rPr>
          <w:rFonts w:ascii="Times New Roman" w:hAnsi="Times New Roman" w:cs="Times New Roman"/>
          <w:sz w:val="28"/>
          <w:szCs w:val="28"/>
          <w:lang w:val="uk-UA"/>
        </w:rPr>
        <w:t xml:space="preserve"> 176 </w:t>
      </w:r>
      <w:r w:rsidR="00DC562E" w:rsidRPr="00EA1E78">
        <w:rPr>
          <w:rFonts w:ascii="Times New Roman" w:hAnsi="Times New Roman" w:cs="Times New Roman"/>
          <w:sz w:val="28"/>
          <w:szCs w:val="28"/>
          <w:lang w:val="uk-UA"/>
        </w:rPr>
        <w:t>н</w:t>
      </w:r>
      <w:r w:rsidR="001B31FB" w:rsidRPr="00EA1E78">
        <w:rPr>
          <w:rFonts w:ascii="Times New Roman" w:hAnsi="Times New Roman" w:cs="Times New Roman"/>
          <w:sz w:val="28"/>
          <w:szCs w:val="28"/>
          <w:lang w:val="uk-UA"/>
        </w:rPr>
        <w:t>отаріальних дій</w:t>
      </w:r>
      <w:r w:rsidR="00DC562E" w:rsidRPr="00EA1E78">
        <w:rPr>
          <w:rFonts w:ascii="Times New Roman" w:hAnsi="Times New Roman" w:cs="Times New Roman"/>
          <w:sz w:val="28"/>
          <w:szCs w:val="28"/>
          <w:lang w:val="uk-UA"/>
        </w:rPr>
        <w:t>.</w:t>
      </w:r>
    </w:p>
    <w:p w14:paraId="1B90045A" w14:textId="77777777" w:rsidR="00DC562E" w:rsidRPr="00EA1E78" w:rsidRDefault="00DC562E" w:rsidP="00E844E3">
      <w:pPr>
        <w:shd w:val="clear" w:color="auto" w:fill="FFFFFF"/>
        <w:ind w:firstLine="709"/>
        <w:contextualSpacing/>
        <w:rPr>
          <w:rFonts w:ascii="Times New Roman" w:hAnsi="Times New Roman" w:cs="Times New Roman"/>
          <w:sz w:val="28"/>
          <w:szCs w:val="28"/>
          <w:lang w:val="uk-UA"/>
        </w:rPr>
      </w:pPr>
    </w:p>
    <w:p w14:paraId="7F03BFF7" w14:textId="77777777" w:rsidR="00DC562E" w:rsidRPr="00EA1E78" w:rsidRDefault="00DC562E" w:rsidP="00E844E3">
      <w:pPr>
        <w:shd w:val="clear" w:color="auto" w:fill="FFFFFF"/>
        <w:ind w:firstLine="709"/>
        <w:contextualSpacing/>
        <w:rPr>
          <w:rFonts w:ascii="Times New Roman" w:hAnsi="Times New Roman" w:cs="Times New Roman"/>
          <w:sz w:val="28"/>
          <w:szCs w:val="28"/>
          <w:lang w:val="uk-UA"/>
        </w:rPr>
      </w:pPr>
    </w:p>
    <w:p w14:paraId="4DE86DAD" w14:textId="77777777" w:rsidR="008C5C7B" w:rsidRPr="00EA1E78" w:rsidRDefault="008C5C7B" w:rsidP="00E844E3">
      <w:pPr>
        <w:shd w:val="clear" w:color="auto" w:fill="FFFFFF"/>
        <w:ind w:firstLine="709"/>
        <w:contextualSpacing/>
        <w:jc w:val="center"/>
        <w:rPr>
          <w:rFonts w:ascii="Times New Roman" w:eastAsia="Times New Roman" w:hAnsi="Times New Roman" w:cs="Times New Roman"/>
          <w:b/>
          <w:bCs/>
          <w:color w:val="1D1D1B"/>
          <w:sz w:val="28"/>
          <w:szCs w:val="28"/>
          <w:lang w:val="uk-UA" w:eastAsia="uk-UA"/>
        </w:rPr>
      </w:pPr>
      <w:r w:rsidRPr="00EA1E78">
        <w:rPr>
          <w:rFonts w:ascii="Times New Roman" w:eastAsia="Times New Roman" w:hAnsi="Times New Roman" w:cs="Times New Roman"/>
          <w:b/>
          <w:bCs/>
          <w:color w:val="1D1D1B"/>
          <w:sz w:val="28"/>
          <w:szCs w:val="28"/>
          <w:lang w:val="uk-UA" w:eastAsia="uk-UA"/>
        </w:rPr>
        <w:t>АДМІНІСТРАТИВНІ ПОСЛУГИ</w:t>
      </w:r>
    </w:p>
    <w:p w14:paraId="68C464EE" w14:textId="77777777" w:rsidR="008C5C7B" w:rsidRPr="00EA1E78" w:rsidRDefault="008C5C7B" w:rsidP="00E844E3">
      <w:pPr>
        <w:shd w:val="clear" w:color="auto" w:fill="FFFFFF"/>
        <w:ind w:firstLine="709"/>
        <w:contextualSpacing/>
        <w:rPr>
          <w:rFonts w:ascii="Times New Roman" w:eastAsia="Times New Roman" w:hAnsi="Times New Roman" w:cs="Times New Roman"/>
          <w:color w:val="1D1D1B"/>
          <w:sz w:val="28"/>
          <w:szCs w:val="28"/>
          <w:lang w:val="uk-UA" w:eastAsia="uk-UA"/>
        </w:rPr>
      </w:pPr>
      <w:r w:rsidRPr="00EA1E78">
        <w:rPr>
          <w:rFonts w:ascii="Times New Roman" w:eastAsia="Times New Roman" w:hAnsi="Times New Roman" w:cs="Times New Roman"/>
          <w:color w:val="1D1D1B"/>
          <w:sz w:val="28"/>
          <w:szCs w:val="28"/>
          <w:lang w:val="uk-UA" w:eastAsia="uk-UA"/>
        </w:rPr>
        <w:t>З метою забезпечення прав громадян на отримання якісних адміністративних послуг на території Вишнівської сільської  територіальної громади функціонує відділ «Центр надання адміністративних послуг»</w:t>
      </w:r>
      <w:r w:rsidR="005C5334">
        <w:rPr>
          <w:rFonts w:ascii="Times New Roman" w:eastAsia="Times New Roman" w:hAnsi="Times New Roman" w:cs="Times New Roman"/>
          <w:color w:val="1D1D1B"/>
          <w:sz w:val="28"/>
          <w:szCs w:val="28"/>
          <w:lang w:val="uk-UA" w:eastAsia="uk-UA"/>
        </w:rPr>
        <w:t>.</w:t>
      </w:r>
    </w:p>
    <w:p w14:paraId="5160EB8E" w14:textId="77777777" w:rsidR="008C5C7B" w:rsidRPr="00EA1E78" w:rsidRDefault="008C5C7B" w:rsidP="00E844E3">
      <w:pPr>
        <w:shd w:val="clear" w:color="auto" w:fill="FFFFFF"/>
        <w:ind w:firstLine="709"/>
        <w:contextualSpacing/>
        <w:rPr>
          <w:rFonts w:ascii="Times New Roman" w:eastAsia="Times New Roman" w:hAnsi="Times New Roman" w:cs="Times New Roman"/>
          <w:color w:val="1D1D1B"/>
          <w:sz w:val="28"/>
          <w:szCs w:val="28"/>
          <w:lang w:val="uk-UA" w:eastAsia="uk-UA"/>
        </w:rPr>
      </w:pPr>
      <w:r w:rsidRPr="00EA1E78">
        <w:rPr>
          <w:rFonts w:ascii="Times New Roman" w:eastAsia="Times New Roman" w:hAnsi="Times New Roman" w:cs="Times New Roman"/>
          <w:color w:val="1D1D1B"/>
          <w:sz w:val="28"/>
          <w:szCs w:val="28"/>
          <w:lang w:val="uk-UA" w:eastAsia="uk-UA"/>
        </w:rPr>
        <w:t>Через відділ відвідувачі мають можливість скористатися послугами, яких станом на 01 січня 202</w:t>
      </w:r>
      <w:r w:rsidRPr="0030278D">
        <w:rPr>
          <w:rFonts w:ascii="Times New Roman" w:eastAsia="Times New Roman" w:hAnsi="Times New Roman" w:cs="Times New Roman"/>
          <w:color w:val="1D1D1B"/>
          <w:sz w:val="28"/>
          <w:szCs w:val="28"/>
          <w:lang w:eastAsia="uk-UA"/>
        </w:rPr>
        <w:t>5</w:t>
      </w:r>
      <w:r w:rsidRPr="00EA1E78">
        <w:rPr>
          <w:rFonts w:ascii="Times New Roman" w:eastAsia="Times New Roman" w:hAnsi="Times New Roman" w:cs="Times New Roman"/>
          <w:color w:val="1D1D1B"/>
          <w:sz w:val="28"/>
          <w:szCs w:val="28"/>
          <w:lang w:val="uk-UA" w:eastAsia="uk-UA"/>
        </w:rPr>
        <w:t xml:space="preserve"> року, згідно з Переліком є 315:</w:t>
      </w:r>
    </w:p>
    <w:p w14:paraId="0E399269" w14:textId="77777777" w:rsidR="008C5C7B" w:rsidRPr="00EA1E78" w:rsidRDefault="0030278D" w:rsidP="00E844E3">
      <w:pPr>
        <w:shd w:val="clear" w:color="auto" w:fill="FFFFFF"/>
        <w:ind w:firstLine="709"/>
        <w:contextualSpacing/>
        <w:rPr>
          <w:rFonts w:ascii="Times New Roman" w:eastAsia="Times New Roman" w:hAnsi="Times New Roman" w:cs="Times New Roman"/>
          <w:color w:val="1D1D1B"/>
          <w:sz w:val="28"/>
          <w:szCs w:val="28"/>
          <w:lang w:val="uk-UA" w:eastAsia="uk-UA"/>
        </w:rPr>
      </w:pPr>
      <w:r w:rsidRPr="0030278D">
        <w:rPr>
          <w:rFonts w:ascii="Times New Roman" w:eastAsia="Times New Roman" w:hAnsi="Times New Roman" w:cs="Times New Roman"/>
          <w:color w:val="1D1D1B"/>
          <w:sz w:val="28"/>
          <w:szCs w:val="28"/>
          <w:lang w:eastAsia="uk-UA"/>
        </w:rPr>
        <w:lastRenderedPageBreak/>
        <w:t>-</w:t>
      </w:r>
      <w:r w:rsidR="008C5C7B" w:rsidRPr="00EA1E78">
        <w:rPr>
          <w:rFonts w:ascii="Times New Roman" w:eastAsia="Times New Roman" w:hAnsi="Times New Roman" w:cs="Times New Roman"/>
          <w:color w:val="1D1D1B"/>
          <w:sz w:val="28"/>
          <w:szCs w:val="28"/>
          <w:lang w:val="uk-UA" w:eastAsia="uk-UA"/>
        </w:rPr>
        <w:t>реєстрація/зняття місця проживання;</w:t>
      </w:r>
    </w:p>
    <w:p w14:paraId="51B2883B" w14:textId="77777777" w:rsidR="008C5C7B" w:rsidRPr="00EA1E78" w:rsidRDefault="0030278D" w:rsidP="00E844E3">
      <w:pPr>
        <w:shd w:val="clear" w:color="auto" w:fill="FFFFFF"/>
        <w:ind w:firstLine="709"/>
        <w:contextualSpacing/>
        <w:rPr>
          <w:rFonts w:ascii="Times New Roman" w:eastAsia="Times New Roman" w:hAnsi="Times New Roman" w:cs="Times New Roman"/>
          <w:color w:val="1D1D1B"/>
          <w:sz w:val="28"/>
          <w:szCs w:val="28"/>
          <w:lang w:val="uk-UA" w:eastAsia="uk-UA"/>
        </w:rPr>
      </w:pPr>
      <w:r w:rsidRPr="0030278D">
        <w:rPr>
          <w:rFonts w:ascii="Times New Roman" w:eastAsia="Times New Roman" w:hAnsi="Times New Roman" w:cs="Times New Roman"/>
          <w:color w:val="1D1D1B"/>
          <w:sz w:val="28"/>
          <w:szCs w:val="28"/>
          <w:lang w:eastAsia="uk-UA"/>
        </w:rPr>
        <w:t>-</w:t>
      </w:r>
      <w:r w:rsidR="008C5C7B" w:rsidRPr="00EA1E78">
        <w:rPr>
          <w:rFonts w:ascii="Times New Roman" w:eastAsia="Times New Roman" w:hAnsi="Times New Roman" w:cs="Times New Roman"/>
          <w:color w:val="1D1D1B"/>
          <w:sz w:val="28"/>
          <w:szCs w:val="28"/>
          <w:lang w:val="uk-UA" w:eastAsia="uk-UA"/>
        </w:rPr>
        <w:t>адміністративні послуги соціального характеру;</w:t>
      </w:r>
    </w:p>
    <w:p w14:paraId="49212137" w14:textId="77777777" w:rsidR="008C5C7B" w:rsidRPr="00EA1E78" w:rsidRDefault="0030278D" w:rsidP="00E844E3">
      <w:pPr>
        <w:shd w:val="clear" w:color="auto" w:fill="FFFFFF"/>
        <w:ind w:firstLine="709"/>
        <w:contextualSpacing/>
        <w:rPr>
          <w:rFonts w:ascii="Times New Roman" w:eastAsia="Times New Roman" w:hAnsi="Times New Roman" w:cs="Times New Roman"/>
          <w:color w:val="1D1D1B"/>
          <w:sz w:val="28"/>
          <w:szCs w:val="28"/>
          <w:lang w:val="uk-UA" w:eastAsia="uk-UA"/>
        </w:rPr>
      </w:pPr>
      <w:r w:rsidRPr="0030278D">
        <w:rPr>
          <w:rFonts w:ascii="Times New Roman" w:eastAsia="Times New Roman" w:hAnsi="Times New Roman" w:cs="Times New Roman"/>
          <w:color w:val="1D1D1B"/>
          <w:sz w:val="28"/>
          <w:szCs w:val="28"/>
          <w:lang w:eastAsia="uk-UA"/>
        </w:rPr>
        <w:t>-</w:t>
      </w:r>
      <w:r w:rsidR="008C5C7B" w:rsidRPr="00EA1E78">
        <w:rPr>
          <w:rFonts w:ascii="Times New Roman" w:eastAsia="Times New Roman" w:hAnsi="Times New Roman" w:cs="Times New Roman"/>
          <w:color w:val="1D1D1B"/>
          <w:sz w:val="28"/>
          <w:szCs w:val="28"/>
          <w:lang w:val="uk-UA" w:eastAsia="uk-UA"/>
        </w:rPr>
        <w:t>земельні питання;</w:t>
      </w:r>
    </w:p>
    <w:p w14:paraId="17041665" w14:textId="77777777" w:rsidR="008C5C7B" w:rsidRPr="00EA1E78" w:rsidRDefault="0030278D" w:rsidP="00E844E3">
      <w:pPr>
        <w:shd w:val="clear" w:color="auto" w:fill="FFFFFF"/>
        <w:ind w:firstLine="709"/>
        <w:contextualSpacing/>
        <w:rPr>
          <w:rFonts w:ascii="Times New Roman" w:eastAsia="Times New Roman" w:hAnsi="Times New Roman" w:cs="Times New Roman"/>
          <w:color w:val="1D1D1B"/>
          <w:sz w:val="28"/>
          <w:szCs w:val="28"/>
          <w:lang w:val="uk-UA" w:eastAsia="uk-UA"/>
        </w:rPr>
      </w:pPr>
      <w:r w:rsidRPr="0030278D">
        <w:rPr>
          <w:rFonts w:ascii="Times New Roman" w:eastAsia="Times New Roman" w:hAnsi="Times New Roman" w:cs="Times New Roman"/>
          <w:color w:val="1D1D1B"/>
          <w:sz w:val="28"/>
          <w:szCs w:val="28"/>
          <w:lang w:eastAsia="uk-UA"/>
        </w:rPr>
        <w:t>-</w:t>
      </w:r>
      <w:r w:rsidR="008C5C7B" w:rsidRPr="00EA1E78">
        <w:rPr>
          <w:rFonts w:ascii="Times New Roman" w:eastAsia="Times New Roman" w:hAnsi="Times New Roman" w:cs="Times New Roman"/>
          <w:color w:val="1D1D1B"/>
          <w:sz w:val="28"/>
          <w:szCs w:val="28"/>
          <w:lang w:val="uk-UA" w:eastAsia="uk-UA"/>
        </w:rPr>
        <w:t>послуги архітектури та містобудування;</w:t>
      </w:r>
    </w:p>
    <w:p w14:paraId="12DBEB40" w14:textId="77777777" w:rsidR="008C5C7B" w:rsidRPr="00EA1E78" w:rsidRDefault="0030278D" w:rsidP="00E844E3">
      <w:pPr>
        <w:shd w:val="clear" w:color="auto" w:fill="FFFFFF"/>
        <w:ind w:firstLine="709"/>
        <w:contextualSpacing/>
        <w:rPr>
          <w:rFonts w:ascii="Times New Roman" w:eastAsia="Times New Roman" w:hAnsi="Times New Roman" w:cs="Times New Roman"/>
          <w:color w:val="1D1D1B"/>
          <w:sz w:val="28"/>
          <w:szCs w:val="28"/>
          <w:lang w:val="uk-UA" w:eastAsia="uk-UA"/>
        </w:rPr>
      </w:pPr>
      <w:r w:rsidRPr="0030278D">
        <w:rPr>
          <w:rFonts w:ascii="Times New Roman" w:eastAsia="Times New Roman" w:hAnsi="Times New Roman" w:cs="Times New Roman"/>
          <w:color w:val="1D1D1B"/>
          <w:sz w:val="28"/>
          <w:szCs w:val="28"/>
          <w:lang w:eastAsia="uk-UA"/>
        </w:rPr>
        <w:t>-</w:t>
      </w:r>
      <w:r w:rsidR="008C5C7B" w:rsidRPr="00EA1E78">
        <w:rPr>
          <w:rFonts w:ascii="Times New Roman" w:eastAsia="Times New Roman" w:hAnsi="Times New Roman" w:cs="Times New Roman"/>
          <w:color w:val="1D1D1B"/>
          <w:sz w:val="28"/>
          <w:szCs w:val="28"/>
          <w:lang w:val="uk-UA" w:eastAsia="uk-UA"/>
        </w:rPr>
        <w:t>місцеві послуги;</w:t>
      </w:r>
    </w:p>
    <w:p w14:paraId="19DC9F77" w14:textId="77777777" w:rsidR="008C5C7B" w:rsidRPr="00EA1E78" w:rsidRDefault="0030278D" w:rsidP="00E844E3">
      <w:pPr>
        <w:shd w:val="clear" w:color="auto" w:fill="FFFFFF"/>
        <w:ind w:firstLine="709"/>
        <w:contextualSpacing/>
        <w:rPr>
          <w:rFonts w:ascii="Times New Roman" w:eastAsia="Times New Roman" w:hAnsi="Times New Roman" w:cs="Times New Roman"/>
          <w:color w:val="1D1D1B"/>
          <w:sz w:val="28"/>
          <w:szCs w:val="28"/>
          <w:lang w:val="uk-UA" w:eastAsia="uk-UA"/>
        </w:rPr>
      </w:pPr>
      <w:r w:rsidRPr="0030278D">
        <w:rPr>
          <w:rFonts w:ascii="Times New Roman" w:eastAsia="Times New Roman" w:hAnsi="Times New Roman" w:cs="Times New Roman"/>
          <w:color w:val="1D1D1B"/>
          <w:sz w:val="28"/>
          <w:szCs w:val="28"/>
          <w:lang w:eastAsia="uk-UA"/>
        </w:rPr>
        <w:t>-</w:t>
      </w:r>
      <w:r w:rsidR="008C5C7B" w:rsidRPr="00EA1E78">
        <w:rPr>
          <w:rFonts w:ascii="Times New Roman" w:eastAsia="Times New Roman" w:hAnsi="Times New Roman" w:cs="Times New Roman"/>
          <w:color w:val="1D1D1B"/>
          <w:sz w:val="28"/>
          <w:szCs w:val="28"/>
          <w:lang w:val="uk-UA" w:eastAsia="uk-UA"/>
        </w:rPr>
        <w:t>паспортні послуги;</w:t>
      </w:r>
    </w:p>
    <w:p w14:paraId="3FDE47F6" w14:textId="77777777" w:rsidR="008C5C7B" w:rsidRPr="00EA1E78" w:rsidRDefault="0030278D" w:rsidP="00E844E3">
      <w:pPr>
        <w:shd w:val="clear" w:color="auto" w:fill="FFFFFF"/>
        <w:ind w:firstLine="709"/>
        <w:contextualSpacing/>
        <w:rPr>
          <w:rFonts w:ascii="Times New Roman" w:eastAsia="Times New Roman" w:hAnsi="Times New Roman" w:cs="Times New Roman"/>
          <w:color w:val="1D1D1B"/>
          <w:sz w:val="28"/>
          <w:szCs w:val="28"/>
          <w:lang w:val="uk-UA" w:eastAsia="uk-UA"/>
        </w:rPr>
      </w:pPr>
      <w:r w:rsidRPr="0030278D">
        <w:rPr>
          <w:rFonts w:ascii="Times New Roman" w:eastAsia="Times New Roman" w:hAnsi="Times New Roman" w:cs="Times New Roman"/>
          <w:color w:val="1D1D1B"/>
          <w:sz w:val="28"/>
          <w:szCs w:val="28"/>
          <w:lang w:eastAsia="uk-UA"/>
        </w:rPr>
        <w:t>-</w:t>
      </w:r>
      <w:r w:rsidR="008C5C7B" w:rsidRPr="00EA1E78">
        <w:rPr>
          <w:rFonts w:ascii="Times New Roman" w:eastAsia="Times New Roman" w:hAnsi="Times New Roman" w:cs="Times New Roman"/>
          <w:color w:val="1D1D1B"/>
          <w:sz w:val="28"/>
          <w:szCs w:val="28"/>
          <w:lang w:val="uk-UA" w:eastAsia="uk-UA"/>
        </w:rPr>
        <w:t xml:space="preserve">послуги </w:t>
      </w:r>
      <w:proofErr w:type="spellStart"/>
      <w:r w:rsidR="008C5C7B" w:rsidRPr="00EA1E78">
        <w:rPr>
          <w:rFonts w:ascii="Times New Roman" w:eastAsia="Times New Roman" w:hAnsi="Times New Roman" w:cs="Times New Roman"/>
          <w:color w:val="1D1D1B"/>
          <w:sz w:val="28"/>
          <w:szCs w:val="28"/>
          <w:lang w:val="uk-UA" w:eastAsia="uk-UA"/>
        </w:rPr>
        <w:t>Держпродспоживслужби</w:t>
      </w:r>
      <w:proofErr w:type="spellEnd"/>
      <w:r w:rsidR="008C5C7B" w:rsidRPr="00EA1E78">
        <w:rPr>
          <w:rFonts w:ascii="Times New Roman" w:eastAsia="Times New Roman" w:hAnsi="Times New Roman" w:cs="Times New Roman"/>
          <w:color w:val="1D1D1B"/>
          <w:sz w:val="28"/>
          <w:szCs w:val="28"/>
          <w:lang w:val="uk-UA" w:eastAsia="uk-UA"/>
        </w:rPr>
        <w:t>;</w:t>
      </w:r>
    </w:p>
    <w:p w14:paraId="4D7B76E4" w14:textId="77777777" w:rsidR="008C5C7B" w:rsidRPr="00EA1E78" w:rsidRDefault="0030278D" w:rsidP="00E844E3">
      <w:pPr>
        <w:shd w:val="clear" w:color="auto" w:fill="FFFFFF"/>
        <w:ind w:firstLine="709"/>
        <w:contextualSpacing/>
        <w:rPr>
          <w:rFonts w:ascii="Times New Roman" w:eastAsia="Times New Roman" w:hAnsi="Times New Roman" w:cs="Times New Roman"/>
          <w:color w:val="1D1D1B"/>
          <w:sz w:val="28"/>
          <w:szCs w:val="28"/>
          <w:lang w:val="uk-UA" w:eastAsia="uk-UA"/>
        </w:rPr>
      </w:pPr>
      <w:r w:rsidRPr="0030278D">
        <w:rPr>
          <w:rFonts w:ascii="Times New Roman" w:eastAsia="Times New Roman" w:hAnsi="Times New Roman" w:cs="Times New Roman"/>
          <w:color w:val="1D1D1B"/>
          <w:sz w:val="28"/>
          <w:szCs w:val="28"/>
          <w:lang w:eastAsia="uk-UA"/>
        </w:rPr>
        <w:t>-</w:t>
      </w:r>
      <w:r w:rsidR="008C5C7B" w:rsidRPr="00EA1E78">
        <w:rPr>
          <w:rFonts w:ascii="Times New Roman" w:eastAsia="Times New Roman" w:hAnsi="Times New Roman" w:cs="Times New Roman"/>
          <w:color w:val="1D1D1B"/>
          <w:sz w:val="28"/>
          <w:szCs w:val="28"/>
          <w:lang w:val="uk-UA" w:eastAsia="uk-UA"/>
        </w:rPr>
        <w:t>послуги ветеранам війни та членам їх сімей, членам сімей загиблих (померлих) ветеранів війни, членам сімей загиблих (померлих) Захисників та Захисниць України та інші.</w:t>
      </w:r>
    </w:p>
    <w:p w14:paraId="148CF075" w14:textId="30A073CB" w:rsidR="008C5C7B" w:rsidRPr="00EA1E78" w:rsidRDefault="008C5C7B" w:rsidP="00E844E3">
      <w:pPr>
        <w:shd w:val="clear" w:color="auto" w:fill="FFFFFF"/>
        <w:ind w:firstLine="709"/>
        <w:contextualSpacing/>
        <w:rPr>
          <w:rFonts w:ascii="Times New Roman" w:eastAsia="Times New Roman" w:hAnsi="Times New Roman" w:cs="Times New Roman"/>
          <w:color w:val="1D1D1B"/>
          <w:sz w:val="28"/>
          <w:szCs w:val="28"/>
          <w:lang w:val="uk-UA" w:eastAsia="uk-UA"/>
        </w:rPr>
      </w:pPr>
      <w:r w:rsidRPr="00EA1E78">
        <w:rPr>
          <w:rFonts w:ascii="Times New Roman" w:eastAsia="Times New Roman" w:hAnsi="Times New Roman" w:cs="Times New Roman"/>
          <w:color w:val="1D1D1B"/>
          <w:sz w:val="28"/>
          <w:szCs w:val="28"/>
          <w:lang w:val="uk-UA" w:eastAsia="uk-UA"/>
        </w:rPr>
        <w:t xml:space="preserve">Для зручності та скорочення часу перебування у </w:t>
      </w:r>
      <w:proofErr w:type="spellStart"/>
      <w:r w:rsidRPr="00EA1E78">
        <w:rPr>
          <w:rFonts w:ascii="Times New Roman" w:eastAsia="Times New Roman" w:hAnsi="Times New Roman" w:cs="Times New Roman"/>
          <w:color w:val="1D1D1B"/>
          <w:sz w:val="28"/>
          <w:szCs w:val="28"/>
          <w:lang w:val="uk-UA" w:eastAsia="uk-UA"/>
        </w:rPr>
        <w:t>ЦНАП</w:t>
      </w:r>
      <w:r w:rsidR="00A02C19">
        <w:rPr>
          <w:rFonts w:ascii="Times New Roman" w:eastAsia="Times New Roman" w:hAnsi="Times New Roman" w:cs="Times New Roman"/>
          <w:color w:val="1D1D1B"/>
          <w:sz w:val="28"/>
          <w:szCs w:val="28"/>
          <w:lang w:val="uk-UA" w:eastAsia="uk-UA"/>
        </w:rPr>
        <w:t>і</w:t>
      </w:r>
      <w:proofErr w:type="spellEnd"/>
      <w:r w:rsidRPr="00EA1E78">
        <w:rPr>
          <w:rFonts w:ascii="Times New Roman" w:eastAsia="Times New Roman" w:hAnsi="Times New Roman" w:cs="Times New Roman"/>
          <w:color w:val="1D1D1B"/>
          <w:sz w:val="28"/>
          <w:szCs w:val="28"/>
          <w:lang w:val="uk-UA" w:eastAsia="uk-UA"/>
        </w:rPr>
        <w:t xml:space="preserve"> встановлено платіжний термінал у приміщенні </w:t>
      </w:r>
      <w:r w:rsidR="00E844E3">
        <w:rPr>
          <w:rFonts w:ascii="Times New Roman" w:eastAsia="Times New Roman" w:hAnsi="Times New Roman" w:cs="Times New Roman"/>
          <w:color w:val="1D1D1B"/>
          <w:sz w:val="28"/>
          <w:szCs w:val="28"/>
          <w:lang w:val="uk-UA" w:eastAsia="uk-UA"/>
        </w:rPr>
        <w:t>сільської</w:t>
      </w:r>
      <w:r w:rsidRPr="00EA1E78">
        <w:rPr>
          <w:rFonts w:ascii="Times New Roman" w:eastAsia="Times New Roman" w:hAnsi="Times New Roman" w:cs="Times New Roman"/>
          <w:color w:val="1D1D1B"/>
          <w:sz w:val="28"/>
          <w:szCs w:val="28"/>
          <w:lang w:val="uk-UA" w:eastAsia="uk-UA"/>
        </w:rPr>
        <w:t xml:space="preserve"> ради, де відвідувачі можуть </w:t>
      </w:r>
      <w:r w:rsidR="00836D72">
        <w:rPr>
          <w:rFonts w:ascii="Times New Roman" w:eastAsia="Times New Roman" w:hAnsi="Times New Roman" w:cs="Times New Roman"/>
          <w:color w:val="1D1D1B"/>
          <w:sz w:val="28"/>
          <w:szCs w:val="28"/>
          <w:lang w:val="uk-UA" w:eastAsia="uk-UA"/>
        </w:rPr>
        <w:t xml:space="preserve">здійснити </w:t>
      </w:r>
      <w:proofErr w:type="spellStart"/>
      <w:r w:rsidR="00836D72">
        <w:rPr>
          <w:rFonts w:ascii="Times New Roman" w:eastAsia="Times New Roman" w:hAnsi="Times New Roman" w:cs="Times New Roman"/>
          <w:color w:val="1D1D1B"/>
          <w:sz w:val="28"/>
          <w:szCs w:val="28"/>
          <w:lang w:val="uk-UA" w:eastAsia="uk-UA"/>
        </w:rPr>
        <w:t>оплатув</w:t>
      </w:r>
      <w:proofErr w:type="spellEnd"/>
      <w:r w:rsidRPr="00EA1E78">
        <w:rPr>
          <w:rFonts w:ascii="Times New Roman" w:eastAsia="Times New Roman" w:hAnsi="Times New Roman" w:cs="Times New Roman"/>
          <w:color w:val="1D1D1B"/>
          <w:sz w:val="28"/>
          <w:szCs w:val="28"/>
          <w:lang w:val="uk-UA" w:eastAsia="uk-UA"/>
        </w:rPr>
        <w:t xml:space="preserve"> будь-як</w:t>
      </w:r>
      <w:r w:rsidR="00836D72">
        <w:rPr>
          <w:rFonts w:ascii="Times New Roman" w:eastAsia="Times New Roman" w:hAnsi="Times New Roman" w:cs="Times New Roman"/>
          <w:color w:val="1D1D1B"/>
          <w:sz w:val="28"/>
          <w:szCs w:val="28"/>
          <w:lang w:val="uk-UA" w:eastAsia="uk-UA"/>
        </w:rPr>
        <w:t xml:space="preserve">ого </w:t>
      </w:r>
      <w:r w:rsidRPr="00EA1E78">
        <w:rPr>
          <w:rFonts w:ascii="Times New Roman" w:eastAsia="Times New Roman" w:hAnsi="Times New Roman" w:cs="Times New Roman"/>
          <w:color w:val="1D1D1B"/>
          <w:sz w:val="28"/>
          <w:szCs w:val="28"/>
          <w:lang w:val="uk-UA" w:eastAsia="uk-UA"/>
        </w:rPr>
        <w:t>ви</w:t>
      </w:r>
      <w:r w:rsidR="00836D72">
        <w:rPr>
          <w:rFonts w:ascii="Times New Roman" w:eastAsia="Times New Roman" w:hAnsi="Times New Roman" w:cs="Times New Roman"/>
          <w:color w:val="1D1D1B"/>
          <w:sz w:val="28"/>
          <w:szCs w:val="28"/>
          <w:lang w:val="uk-UA" w:eastAsia="uk-UA"/>
        </w:rPr>
        <w:t>ду</w:t>
      </w:r>
      <w:r w:rsidRPr="00EA1E78">
        <w:rPr>
          <w:rFonts w:ascii="Times New Roman" w:eastAsia="Times New Roman" w:hAnsi="Times New Roman" w:cs="Times New Roman"/>
          <w:color w:val="1D1D1B"/>
          <w:sz w:val="28"/>
          <w:szCs w:val="28"/>
          <w:lang w:val="uk-UA" w:eastAsia="uk-UA"/>
        </w:rPr>
        <w:t xml:space="preserve"> послуг та </w:t>
      </w:r>
      <w:r w:rsidR="00836D72">
        <w:rPr>
          <w:rFonts w:ascii="Times New Roman" w:eastAsia="Times New Roman" w:hAnsi="Times New Roman" w:cs="Times New Roman"/>
          <w:color w:val="1D1D1B"/>
          <w:sz w:val="28"/>
          <w:szCs w:val="28"/>
          <w:lang w:val="uk-UA" w:eastAsia="uk-UA"/>
        </w:rPr>
        <w:t xml:space="preserve">провести </w:t>
      </w:r>
      <w:r w:rsidRPr="00EA1E78">
        <w:rPr>
          <w:rFonts w:ascii="Times New Roman" w:eastAsia="Times New Roman" w:hAnsi="Times New Roman" w:cs="Times New Roman"/>
          <w:color w:val="1D1D1B"/>
          <w:sz w:val="28"/>
          <w:szCs w:val="28"/>
          <w:lang w:val="uk-UA" w:eastAsia="uk-UA"/>
        </w:rPr>
        <w:t xml:space="preserve">інші платежі. </w:t>
      </w:r>
      <w:r w:rsidR="00836D72">
        <w:rPr>
          <w:rFonts w:ascii="Times New Roman" w:eastAsia="Times New Roman" w:hAnsi="Times New Roman" w:cs="Times New Roman"/>
          <w:color w:val="1D1D1B"/>
          <w:sz w:val="28"/>
          <w:szCs w:val="28"/>
          <w:lang w:val="uk-UA" w:eastAsia="uk-UA"/>
        </w:rPr>
        <w:t>Окрім того,</w:t>
      </w:r>
      <w:r w:rsidRPr="00EA1E78">
        <w:rPr>
          <w:rFonts w:ascii="Times New Roman" w:eastAsia="Times New Roman" w:hAnsi="Times New Roman" w:cs="Times New Roman"/>
          <w:color w:val="1D1D1B"/>
          <w:sz w:val="28"/>
          <w:szCs w:val="28"/>
          <w:lang w:val="uk-UA" w:eastAsia="uk-UA"/>
        </w:rPr>
        <w:t xml:space="preserve"> є можливість скористатися  безкоштовним </w:t>
      </w:r>
      <w:proofErr w:type="spellStart"/>
      <w:r w:rsidRPr="00EA1E78">
        <w:rPr>
          <w:rFonts w:ascii="Times New Roman" w:eastAsia="Times New Roman" w:hAnsi="Times New Roman" w:cs="Times New Roman"/>
          <w:color w:val="1D1D1B"/>
          <w:sz w:val="28"/>
          <w:szCs w:val="28"/>
          <w:lang w:val="uk-UA" w:eastAsia="uk-UA"/>
        </w:rPr>
        <w:t>Wi-Fi</w:t>
      </w:r>
      <w:proofErr w:type="spellEnd"/>
      <w:r w:rsidR="00E844E3">
        <w:rPr>
          <w:rFonts w:ascii="Times New Roman" w:eastAsia="Times New Roman" w:hAnsi="Times New Roman" w:cs="Times New Roman"/>
          <w:color w:val="1D1D1B"/>
          <w:sz w:val="28"/>
          <w:szCs w:val="28"/>
          <w:lang w:val="uk-UA" w:eastAsia="uk-UA"/>
        </w:rPr>
        <w:t>. Д</w:t>
      </w:r>
      <w:r w:rsidRPr="00EA1E78">
        <w:rPr>
          <w:rFonts w:ascii="Times New Roman" w:eastAsia="Times New Roman" w:hAnsi="Times New Roman" w:cs="Times New Roman"/>
          <w:color w:val="1D1D1B"/>
          <w:sz w:val="28"/>
          <w:szCs w:val="28"/>
          <w:lang w:val="uk-UA" w:eastAsia="uk-UA"/>
        </w:rPr>
        <w:t xml:space="preserve">ля цього варто лише </w:t>
      </w:r>
      <w:proofErr w:type="spellStart"/>
      <w:r w:rsidRPr="00EA1E78">
        <w:rPr>
          <w:rFonts w:ascii="Times New Roman" w:eastAsia="Times New Roman" w:hAnsi="Times New Roman" w:cs="Times New Roman"/>
          <w:color w:val="1D1D1B"/>
          <w:sz w:val="28"/>
          <w:szCs w:val="28"/>
          <w:lang w:val="uk-UA" w:eastAsia="uk-UA"/>
        </w:rPr>
        <w:t>відсканувати</w:t>
      </w:r>
      <w:proofErr w:type="spellEnd"/>
      <w:r w:rsidRPr="00EA1E78">
        <w:rPr>
          <w:rFonts w:ascii="Times New Roman" w:eastAsia="Times New Roman" w:hAnsi="Times New Roman" w:cs="Times New Roman"/>
          <w:color w:val="1D1D1B"/>
          <w:sz w:val="28"/>
          <w:szCs w:val="28"/>
          <w:lang w:val="uk-UA" w:eastAsia="uk-UA"/>
        </w:rPr>
        <w:t xml:space="preserve"> QR-код</w:t>
      </w:r>
      <w:r w:rsidR="00A02C19">
        <w:rPr>
          <w:rFonts w:ascii="Times New Roman" w:eastAsia="Times New Roman" w:hAnsi="Times New Roman" w:cs="Times New Roman"/>
          <w:color w:val="1D1D1B"/>
          <w:sz w:val="28"/>
          <w:szCs w:val="28"/>
          <w:lang w:val="uk-UA" w:eastAsia="uk-UA"/>
        </w:rPr>
        <w:t xml:space="preserve"> або</w:t>
      </w:r>
      <w:r w:rsidRPr="00EA1E78">
        <w:rPr>
          <w:rFonts w:ascii="Times New Roman" w:eastAsia="Times New Roman" w:hAnsi="Times New Roman" w:cs="Times New Roman"/>
          <w:color w:val="1D1D1B"/>
          <w:sz w:val="28"/>
          <w:szCs w:val="28"/>
          <w:lang w:val="uk-UA" w:eastAsia="uk-UA"/>
        </w:rPr>
        <w:t xml:space="preserve"> ввести пароль та підключ</w:t>
      </w:r>
      <w:r w:rsidR="00836D72">
        <w:rPr>
          <w:rFonts w:ascii="Times New Roman" w:eastAsia="Times New Roman" w:hAnsi="Times New Roman" w:cs="Times New Roman"/>
          <w:color w:val="1D1D1B"/>
          <w:sz w:val="28"/>
          <w:szCs w:val="28"/>
          <w:lang w:val="uk-UA" w:eastAsia="uk-UA"/>
        </w:rPr>
        <w:t>ити</w:t>
      </w:r>
      <w:r w:rsidRPr="00EA1E78">
        <w:rPr>
          <w:rFonts w:ascii="Times New Roman" w:eastAsia="Times New Roman" w:hAnsi="Times New Roman" w:cs="Times New Roman"/>
          <w:color w:val="1D1D1B"/>
          <w:sz w:val="28"/>
          <w:szCs w:val="28"/>
          <w:lang w:val="uk-UA" w:eastAsia="uk-UA"/>
        </w:rPr>
        <w:t xml:space="preserve"> </w:t>
      </w:r>
      <w:proofErr w:type="spellStart"/>
      <w:r w:rsidRPr="00EA1E78">
        <w:rPr>
          <w:rFonts w:ascii="Times New Roman" w:eastAsia="Times New Roman" w:hAnsi="Times New Roman" w:cs="Times New Roman"/>
          <w:color w:val="1D1D1B"/>
          <w:sz w:val="28"/>
          <w:szCs w:val="28"/>
          <w:lang w:val="uk-UA" w:eastAsia="uk-UA"/>
        </w:rPr>
        <w:t>Шерінг</w:t>
      </w:r>
      <w:proofErr w:type="spellEnd"/>
      <w:r w:rsidRPr="00EA1E78">
        <w:rPr>
          <w:rFonts w:ascii="Times New Roman" w:eastAsia="Times New Roman" w:hAnsi="Times New Roman" w:cs="Times New Roman"/>
          <w:color w:val="1D1D1B"/>
          <w:sz w:val="28"/>
          <w:szCs w:val="28"/>
          <w:lang w:val="uk-UA" w:eastAsia="uk-UA"/>
        </w:rPr>
        <w:t xml:space="preserve"> </w:t>
      </w:r>
      <w:proofErr w:type="spellStart"/>
      <w:r w:rsidRPr="00EA1E78">
        <w:rPr>
          <w:rFonts w:ascii="Times New Roman" w:eastAsia="Times New Roman" w:hAnsi="Times New Roman" w:cs="Times New Roman"/>
          <w:color w:val="1D1D1B"/>
          <w:sz w:val="28"/>
          <w:szCs w:val="28"/>
          <w:lang w:val="uk-UA" w:eastAsia="uk-UA"/>
        </w:rPr>
        <w:t>Дія.QR</w:t>
      </w:r>
      <w:proofErr w:type="spellEnd"/>
      <w:r w:rsidRPr="00EA1E78">
        <w:rPr>
          <w:rFonts w:ascii="Times New Roman" w:eastAsia="Times New Roman" w:hAnsi="Times New Roman" w:cs="Times New Roman"/>
          <w:color w:val="1D1D1B"/>
          <w:sz w:val="28"/>
          <w:szCs w:val="28"/>
          <w:lang w:val="uk-UA" w:eastAsia="uk-UA"/>
        </w:rPr>
        <w:t xml:space="preserve"> (можливість отримання цифрового документа суб’єкта звернення без паперових копій)</w:t>
      </w:r>
      <w:r w:rsidR="00A02C19">
        <w:rPr>
          <w:rFonts w:ascii="Times New Roman" w:eastAsia="Times New Roman" w:hAnsi="Times New Roman" w:cs="Times New Roman"/>
          <w:color w:val="1D1D1B"/>
          <w:sz w:val="28"/>
          <w:szCs w:val="28"/>
          <w:lang w:val="uk-UA" w:eastAsia="uk-UA"/>
        </w:rPr>
        <w:t>. Також тут</w:t>
      </w:r>
      <w:r w:rsidRPr="00EA1E78">
        <w:rPr>
          <w:rFonts w:ascii="Times New Roman" w:eastAsia="Times New Roman" w:hAnsi="Times New Roman" w:cs="Times New Roman"/>
          <w:color w:val="1D1D1B"/>
          <w:sz w:val="28"/>
          <w:szCs w:val="28"/>
          <w:lang w:val="uk-UA" w:eastAsia="uk-UA"/>
        </w:rPr>
        <w:t xml:space="preserve"> створено робоче місце для самообслуговування. На офіційному </w:t>
      </w:r>
      <w:proofErr w:type="spellStart"/>
      <w:r w:rsidRPr="00EA1E78">
        <w:rPr>
          <w:rFonts w:ascii="Times New Roman" w:eastAsia="Times New Roman" w:hAnsi="Times New Roman" w:cs="Times New Roman"/>
          <w:color w:val="1D1D1B"/>
          <w:sz w:val="28"/>
          <w:szCs w:val="28"/>
          <w:lang w:val="uk-UA" w:eastAsia="uk-UA"/>
        </w:rPr>
        <w:t>вебсайті</w:t>
      </w:r>
      <w:proofErr w:type="spellEnd"/>
      <w:r w:rsidRPr="00EA1E78">
        <w:rPr>
          <w:rFonts w:ascii="Times New Roman" w:eastAsia="Times New Roman" w:hAnsi="Times New Roman" w:cs="Times New Roman"/>
          <w:color w:val="1D1D1B"/>
          <w:sz w:val="28"/>
          <w:szCs w:val="28"/>
          <w:lang w:val="uk-UA" w:eastAsia="uk-UA"/>
        </w:rPr>
        <w:t xml:space="preserve"> ради в окремому розділі «ЦНАП», де наявні зручні пошукові елементи, опубліковано Перелік затверджених послуг, інформаційні та технологічні картки, контакти </w:t>
      </w:r>
      <w:proofErr w:type="spellStart"/>
      <w:r w:rsidRPr="00EA1E78">
        <w:rPr>
          <w:rFonts w:ascii="Times New Roman" w:eastAsia="Times New Roman" w:hAnsi="Times New Roman" w:cs="Times New Roman"/>
          <w:color w:val="1D1D1B"/>
          <w:sz w:val="28"/>
          <w:szCs w:val="28"/>
          <w:lang w:val="uk-UA" w:eastAsia="uk-UA"/>
        </w:rPr>
        <w:t>ЦНАП</w:t>
      </w:r>
      <w:r w:rsidR="00A02C19">
        <w:rPr>
          <w:rFonts w:ascii="Times New Roman" w:eastAsia="Times New Roman" w:hAnsi="Times New Roman" w:cs="Times New Roman"/>
          <w:color w:val="1D1D1B"/>
          <w:sz w:val="28"/>
          <w:szCs w:val="28"/>
          <w:lang w:val="uk-UA" w:eastAsia="uk-UA"/>
        </w:rPr>
        <w:t>у</w:t>
      </w:r>
      <w:proofErr w:type="spellEnd"/>
      <w:r w:rsidRPr="00EA1E78">
        <w:rPr>
          <w:rFonts w:ascii="Times New Roman" w:eastAsia="Times New Roman" w:hAnsi="Times New Roman" w:cs="Times New Roman"/>
          <w:color w:val="1D1D1B"/>
          <w:sz w:val="28"/>
          <w:szCs w:val="28"/>
          <w:lang w:val="uk-UA" w:eastAsia="uk-UA"/>
        </w:rPr>
        <w:t xml:space="preserve">, графік прийому громадян. Звернувшись до адміністраторів </w:t>
      </w:r>
      <w:proofErr w:type="spellStart"/>
      <w:r w:rsidRPr="00EA1E78">
        <w:rPr>
          <w:rFonts w:ascii="Times New Roman" w:eastAsia="Times New Roman" w:hAnsi="Times New Roman" w:cs="Times New Roman"/>
          <w:color w:val="1D1D1B"/>
          <w:sz w:val="28"/>
          <w:szCs w:val="28"/>
          <w:lang w:val="uk-UA" w:eastAsia="uk-UA"/>
        </w:rPr>
        <w:t>ЦНАП</w:t>
      </w:r>
      <w:r w:rsidR="00A02C19">
        <w:rPr>
          <w:rFonts w:ascii="Times New Roman" w:eastAsia="Times New Roman" w:hAnsi="Times New Roman" w:cs="Times New Roman"/>
          <w:color w:val="1D1D1B"/>
          <w:sz w:val="28"/>
          <w:szCs w:val="28"/>
          <w:lang w:val="uk-UA" w:eastAsia="uk-UA"/>
        </w:rPr>
        <w:t>у</w:t>
      </w:r>
      <w:proofErr w:type="spellEnd"/>
      <w:r w:rsidR="00A02C19">
        <w:rPr>
          <w:rFonts w:ascii="Times New Roman" w:eastAsia="Times New Roman" w:hAnsi="Times New Roman" w:cs="Times New Roman"/>
          <w:color w:val="1D1D1B"/>
          <w:sz w:val="28"/>
          <w:szCs w:val="28"/>
          <w:lang w:val="uk-UA" w:eastAsia="uk-UA"/>
        </w:rPr>
        <w:t>,</w:t>
      </w:r>
      <w:r w:rsidRPr="00EA1E78">
        <w:rPr>
          <w:rFonts w:ascii="Times New Roman" w:eastAsia="Times New Roman" w:hAnsi="Times New Roman" w:cs="Times New Roman"/>
          <w:color w:val="1D1D1B"/>
          <w:sz w:val="28"/>
          <w:szCs w:val="28"/>
          <w:lang w:val="uk-UA" w:eastAsia="uk-UA"/>
        </w:rPr>
        <w:t xml:space="preserve"> можна отримати своєчасну консультацію по послугах та навчитись отримувати державні послуги онлайн за допомогою порталу Дія.</w:t>
      </w:r>
    </w:p>
    <w:p w14:paraId="7DF173FE" w14:textId="77777777" w:rsidR="008C5C7B" w:rsidRPr="00EA1E78" w:rsidRDefault="00CA0927" w:rsidP="00E844E3">
      <w:pPr>
        <w:shd w:val="clear" w:color="auto" w:fill="FFFFFF"/>
        <w:ind w:firstLine="709"/>
        <w:contextualSpacing/>
        <w:rPr>
          <w:rFonts w:ascii="Times New Roman" w:eastAsia="Times New Roman" w:hAnsi="Times New Roman" w:cs="Times New Roman"/>
          <w:color w:val="1D1D1B"/>
          <w:sz w:val="28"/>
          <w:szCs w:val="28"/>
          <w:lang w:val="uk-UA" w:eastAsia="uk-UA"/>
        </w:rPr>
      </w:pPr>
      <w:r>
        <w:rPr>
          <w:rFonts w:ascii="Times New Roman" w:eastAsia="Times New Roman" w:hAnsi="Times New Roman" w:cs="Times New Roman"/>
          <w:color w:val="1D1D1B"/>
          <w:sz w:val="28"/>
          <w:szCs w:val="28"/>
          <w:lang w:val="uk-UA" w:eastAsia="uk-UA"/>
        </w:rPr>
        <w:t xml:space="preserve">В громаді </w:t>
      </w:r>
      <w:r w:rsidR="00EB171B" w:rsidRPr="00EA1E78">
        <w:rPr>
          <w:rFonts w:ascii="Times New Roman" w:eastAsia="Times New Roman" w:hAnsi="Times New Roman" w:cs="Times New Roman"/>
          <w:color w:val="1D1D1B"/>
          <w:sz w:val="28"/>
          <w:szCs w:val="28"/>
          <w:lang w:val="uk-UA" w:eastAsia="uk-UA"/>
        </w:rPr>
        <w:t xml:space="preserve">діє </w:t>
      </w:r>
      <w:r w:rsidR="008C5C7B" w:rsidRPr="00EA1E78">
        <w:rPr>
          <w:rFonts w:ascii="Times New Roman" w:eastAsia="Times New Roman" w:hAnsi="Times New Roman" w:cs="Times New Roman"/>
          <w:color w:val="1D1D1B"/>
          <w:sz w:val="28"/>
          <w:szCs w:val="28"/>
          <w:lang w:val="uk-UA" w:eastAsia="uk-UA"/>
        </w:rPr>
        <w:t xml:space="preserve">6 віддалених робочих місць </w:t>
      </w:r>
      <w:proofErr w:type="spellStart"/>
      <w:r w:rsidR="008C5C7B" w:rsidRPr="00EA1E78">
        <w:rPr>
          <w:rFonts w:ascii="Times New Roman" w:eastAsia="Times New Roman" w:hAnsi="Times New Roman" w:cs="Times New Roman"/>
          <w:color w:val="1D1D1B"/>
          <w:sz w:val="28"/>
          <w:szCs w:val="28"/>
          <w:lang w:val="uk-UA" w:eastAsia="uk-UA"/>
        </w:rPr>
        <w:t>Ц</w:t>
      </w:r>
      <w:r>
        <w:rPr>
          <w:rFonts w:ascii="Times New Roman" w:eastAsia="Times New Roman" w:hAnsi="Times New Roman" w:cs="Times New Roman"/>
          <w:color w:val="1D1D1B"/>
          <w:sz w:val="28"/>
          <w:szCs w:val="28"/>
          <w:lang w:val="uk-UA" w:eastAsia="uk-UA"/>
        </w:rPr>
        <w:t>НАПу</w:t>
      </w:r>
      <w:proofErr w:type="spellEnd"/>
      <w:r>
        <w:rPr>
          <w:rFonts w:ascii="Times New Roman" w:eastAsia="Times New Roman" w:hAnsi="Times New Roman" w:cs="Times New Roman"/>
          <w:color w:val="1D1D1B"/>
          <w:sz w:val="28"/>
          <w:szCs w:val="28"/>
          <w:lang w:val="uk-UA" w:eastAsia="uk-UA"/>
        </w:rPr>
        <w:t>,</w:t>
      </w:r>
      <w:r w:rsidR="00EB171B" w:rsidRPr="00EA1E78">
        <w:rPr>
          <w:rFonts w:ascii="Times New Roman" w:eastAsia="Times New Roman" w:hAnsi="Times New Roman" w:cs="Times New Roman"/>
          <w:color w:val="1D1D1B"/>
          <w:sz w:val="28"/>
          <w:szCs w:val="28"/>
          <w:lang w:val="uk-UA" w:eastAsia="uk-UA"/>
        </w:rPr>
        <w:t xml:space="preserve"> у яких  надається </w:t>
      </w:r>
      <w:r w:rsidR="008C5C7B" w:rsidRPr="00EA1E78">
        <w:rPr>
          <w:rFonts w:ascii="Times New Roman" w:eastAsia="Times New Roman" w:hAnsi="Times New Roman" w:cs="Times New Roman"/>
          <w:color w:val="1D1D1B"/>
          <w:sz w:val="28"/>
          <w:szCs w:val="28"/>
          <w:lang w:val="uk-UA" w:eastAsia="uk-UA"/>
        </w:rPr>
        <w:t>171 послуга.</w:t>
      </w:r>
    </w:p>
    <w:p w14:paraId="32FBE005" w14:textId="168702D9" w:rsidR="008C5C7B" w:rsidRPr="00EA1E78" w:rsidRDefault="00CA0927" w:rsidP="00E844E3">
      <w:pPr>
        <w:shd w:val="clear" w:color="auto" w:fill="FFFFFF"/>
        <w:ind w:firstLine="709"/>
        <w:contextualSpacing/>
        <w:rPr>
          <w:rFonts w:ascii="Times New Roman" w:eastAsia="Times New Roman" w:hAnsi="Times New Roman" w:cs="Times New Roman"/>
          <w:color w:val="1D1D1B"/>
          <w:sz w:val="28"/>
          <w:szCs w:val="28"/>
          <w:lang w:val="uk-UA" w:eastAsia="uk-UA"/>
        </w:rPr>
      </w:pPr>
      <w:r>
        <w:rPr>
          <w:rFonts w:ascii="Times New Roman" w:eastAsia="Times New Roman" w:hAnsi="Times New Roman" w:cs="Times New Roman"/>
          <w:color w:val="1D1D1B"/>
          <w:sz w:val="28"/>
          <w:szCs w:val="28"/>
          <w:lang w:val="uk-UA" w:eastAsia="uk-UA"/>
        </w:rPr>
        <w:t xml:space="preserve">За звітний період </w:t>
      </w:r>
      <w:r w:rsidR="008C5C7B" w:rsidRPr="00EA1E78">
        <w:rPr>
          <w:rFonts w:ascii="Times New Roman" w:eastAsia="Times New Roman" w:hAnsi="Times New Roman" w:cs="Times New Roman"/>
          <w:color w:val="1D1D1B"/>
          <w:sz w:val="28"/>
          <w:szCs w:val="28"/>
          <w:lang w:val="uk-UA" w:eastAsia="uk-UA"/>
        </w:rPr>
        <w:t xml:space="preserve">адміністраторами </w:t>
      </w:r>
      <w:proofErr w:type="spellStart"/>
      <w:r w:rsidR="008C5C7B" w:rsidRPr="00EA1E78">
        <w:rPr>
          <w:rFonts w:ascii="Times New Roman" w:eastAsia="Times New Roman" w:hAnsi="Times New Roman" w:cs="Times New Roman"/>
          <w:color w:val="1D1D1B"/>
          <w:sz w:val="28"/>
          <w:szCs w:val="28"/>
          <w:lang w:val="uk-UA" w:eastAsia="uk-UA"/>
        </w:rPr>
        <w:t>ЦНАП</w:t>
      </w:r>
      <w:r w:rsidR="00A02C19">
        <w:rPr>
          <w:rFonts w:ascii="Times New Roman" w:eastAsia="Times New Roman" w:hAnsi="Times New Roman" w:cs="Times New Roman"/>
          <w:color w:val="1D1D1B"/>
          <w:sz w:val="28"/>
          <w:szCs w:val="28"/>
          <w:lang w:val="uk-UA" w:eastAsia="uk-UA"/>
        </w:rPr>
        <w:t>у</w:t>
      </w:r>
      <w:proofErr w:type="spellEnd"/>
      <w:r w:rsidR="008C5C7B" w:rsidRPr="00EA1E78">
        <w:rPr>
          <w:rFonts w:ascii="Times New Roman" w:eastAsia="Times New Roman" w:hAnsi="Times New Roman" w:cs="Times New Roman"/>
          <w:color w:val="1D1D1B"/>
          <w:sz w:val="28"/>
          <w:szCs w:val="28"/>
          <w:lang w:val="uk-UA" w:eastAsia="uk-UA"/>
        </w:rPr>
        <w:t xml:space="preserve"> було надано 16640 адміністративних послуг, в тому числі на віддалених робочих місцях – 6183,  зокрема:</w:t>
      </w:r>
    </w:p>
    <w:p w14:paraId="03CDE654" w14:textId="77777777" w:rsidR="008C5C7B" w:rsidRPr="00EA1E78" w:rsidRDefault="008C5C7B" w:rsidP="00E844E3">
      <w:pPr>
        <w:shd w:val="clear" w:color="auto" w:fill="FFFFFF"/>
        <w:ind w:firstLine="709"/>
        <w:contextualSpacing/>
        <w:rPr>
          <w:rFonts w:ascii="Times New Roman" w:eastAsia="Times New Roman" w:hAnsi="Times New Roman" w:cs="Times New Roman"/>
          <w:color w:val="1D1D1B"/>
          <w:sz w:val="28"/>
          <w:szCs w:val="28"/>
          <w:lang w:val="uk-UA" w:eastAsia="uk-UA"/>
        </w:rPr>
      </w:pPr>
      <w:r w:rsidRPr="00EA1E78">
        <w:rPr>
          <w:rFonts w:ascii="Times New Roman" w:eastAsia="Times New Roman" w:hAnsi="Times New Roman" w:cs="Times New Roman"/>
          <w:color w:val="1D1D1B"/>
          <w:sz w:val="28"/>
          <w:szCs w:val="28"/>
          <w:lang w:val="uk-UA" w:eastAsia="uk-UA"/>
        </w:rPr>
        <w:t>- послуги з реєстрація/зняття місця проживання, в тому числі видача Витягів з реєстру територіальної громади – 3665, на ВРМ - 1388;</w:t>
      </w:r>
    </w:p>
    <w:p w14:paraId="0D09D513" w14:textId="258AED2E" w:rsidR="008C5C7B" w:rsidRPr="00EA1E78" w:rsidRDefault="008C5C7B" w:rsidP="00E844E3">
      <w:pPr>
        <w:shd w:val="clear" w:color="auto" w:fill="FFFFFF"/>
        <w:ind w:firstLine="709"/>
        <w:contextualSpacing/>
        <w:rPr>
          <w:rFonts w:ascii="Times New Roman" w:eastAsia="Times New Roman" w:hAnsi="Times New Roman" w:cs="Times New Roman"/>
          <w:color w:val="1D1D1B"/>
          <w:sz w:val="28"/>
          <w:szCs w:val="28"/>
          <w:lang w:val="uk-UA" w:eastAsia="uk-UA"/>
        </w:rPr>
      </w:pPr>
      <w:r w:rsidRPr="00EA1E78">
        <w:rPr>
          <w:rFonts w:ascii="Times New Roman" w:eastAsia="Times New Roman" w:hAnsi="Times New Roman" w:cs="Times New Roman"/>
          <w:color w:val="1D1D1B"/>
          <w:sz w:val="28"/>
          <w:szCs w:val="28"/>
          <w:lang w:val="uk-UA" w:eastAsia="uk-UA"/>
        </w:rPr>
        <w:t>-</w:t>
      </w:r>
      <w:r w:rsidR="00E844E3">
        <w:rPr>
          <w:rFonts w:ascii="Times New Roman" w:eastAsia="Times New Roman" w:hAnsi="Times New Roman" w:cs="Times New Roman"/>
          <w:color w:val="1D1D1B"/>
          <w:sz w:val="28"/>
          <w:szCs w:val="28"/>
          <w:lang w:val="uk-UA" w:eastAsia="uk-UA"/>
        </w:rPr>
        <w:t> </w:t>
      </w:r>
      <w:r w:rsidRPr="00EA1E78">
        <w:rPr>
          <w:rFonts w:ascii="Times New Roman" w:eastAsia="Times New Roman" w:hAnsi="Times New Roman" w:cs="Times New Roman"/>
          <w:color w:val="1D1D1B"/>
          <w:sz w:val="28"/>
          <w:szCs w:val="28"/>
          <w:lang w:val="uk-UA" w:eastAsia="uk-UA"/>
        </w:rPr>
        <w:t>послуги у сфері архітектури та будівництва-</w:t>
      </w:r>
      <w:r w:rsidRPr="0030278D">
        <w:rPr>
          <w:rFonts w:ascii="Times New Roman" w:eastAsia="Times New Roman" w:hAnsi="Times New Roman" w:cs="Times New Roman"/>
          <w:color w:val="1D1D1B"/>
          <w:sz w:val="28"/>
          <w:szCs w:val="28"/>
          <w:lang w:eastAsia="uk-UA"/>
        </w:rPr>
        <w:t>59</w:t>
      </w:r>
      <w:r w:rsidRPr="00EA1E78">
        <w:rPr>
          <w:rFonts w:ascii="Times New Roman" w:eastAsia="Times New Roman" w:hAnsi="Times New Roman" w:cs="Times New Roman"/>
          <w:color w:val="1D1D1B"/>
          <w:sz w:val="28"/>
          <w:szCs w:val="28"/>
          <w:lang w:val="uk-UA" w:eastAsia="uk-UA"/>
        </w:rPr>
        <w:t>, (в т.ч. видача будівельного паспорта забудови земельної ділянки);</w:t>
      </w:r>
    </w:p>
    <w:p w14:paraId="4D3FE1FD" w14:textId="77777777" w:rsidR="008C5C7B" w:rsidRPr="00EA1E78" w:rsidRDefault="008C5C7B" w:rsidP="00E844E3">
      <w:pPr>
        <w:shd w:val="clear" w:color="auto" w:fill="FFFFFF"/>
        <w:ind w:firstLine="709"/>
        <w:contextualSpacing/>
        <w:rPr>
          <w:rFonts w:ascii="Times New Roman" w:eastAsia="Times New Roman" w:hAnsi="Times New Roman" w:cs="Times New Roman"/>
          <w:color w:val="1D1D1B"/>
          <w:sz w:val="28"/>
          <w:szCs w:val="28"/>
          <w:lang w:val="uk-UA" w:eastAsia="uk-UA"/>
        </w:rPr>
      </w:pPr>
      <w:r w:rsidRPr="00EA1E78">
        <w:rPr>
          <w:rFonts w:ascii="Times New Roman" w:eastAsia="Times New Roman" w:hAnsi="Times New Roman" w:cs="Times New Roman"/>
          <w:color w:val="1D1D1B"/>
          <w:sz w:val="28"/>
          <w:szCs w:val="28"/>
          <w:lang w:val="uk-UA" w:eastAsia="uk-UA"/>
        </w:rPr>
        <w:t xml:space="preserve">- надання відомостей з Державного земельного кадастру- </w:t>
      </w:r>
      <w:r w:rsidRPr="0030278D">
        <w:rPr>
          <w:rFonts w:ascii="Times New Roman" w:eastAsia="Times New Roman" w:hAnsi="Times New Roman" w:cs="Times New Roman"/>
          <w:color w:val="1D1D1B"/>
          <w:sz w:val="28"/>
          <w:szCs w:val="28"/>
          <w:lang w:eastAsia="uk-UA"/>
        </w:rPr>
        <w:t>129</w:t>
      </w:r>
      <w:r w:rsidRPr="00EA1E78">
        <w:rPr>
          <w:rFonts w:ascii="Times New Roman" w:eastAsia="Times New Roman" w:hAnsi="Times New Roman" w:cs="Times New Roman"/>
          <w:color w:val="1D1D1B"/>
          <w:sz w:val="28"/>
          <w:szCs w:val="28"/>
          <w:lang w:val="uk-UA" w:eastAsia="uk-UA"/>
        </w:rPr>
        <w:t>;</w:t>
      </w:r>
    </w:p>
    <w:p w14:paraId="26CD8792" w14:textId="77777777" w:rsidR="008C5C7B" w:rsidRPr="00EA1E78" w:rsidRDefault="008C5C7B" w:rsidP="00E844E3">
      <w:pPr>
        <w:shd w:val="clear" w:color="auto" w:fill="FFFFFF"/>
        <w:ind w:firstLine="709"/>
        <w:contextualSpacing/>
        <w:rPr>
          <w:rFonts w:ascii="Times New Roman" w:eastAsia="Times New Roman" w:hAnsi="Times New Roman" w:cs="Times New Roman"/>
          <w:color w:val="1D1D1B"/>
          <w:sz w:val="28"/>
          <w:szCs w:val="28"/>
          <w:lang w:val="uk-UA" w:eastAsia="uk-UA"/>
        </w:rPr>
      </w:pPr>
      <w:r w:rsidRPr="00EA1E78">
        <w:rPr>
          <w:rFonts w:ascii="Times New Roman" w:eastAsia="Times New Roman" w:hAnsi="Times New Roman" w:cs="Times New Roman"/>
          <w:color w:val="1D1D1B"/>
          <w:sz w:val="28"/>
          <w:szCs w:val="28"/>
          <w:lang w:val="uk-UA" w:eastAsia="uk-UA"/>
        </w:rPr>
        <w:t xml:space="preserve">- адміністративні послуги соціального характеру – </w:t>
      </w:r>
      <w:r w:rsidRPr="0030278D">
        <w:rPr>
          <w:rFonts w:ascii="Times New Roman" w:eastAsia="Times New Roman" w:hAnsi="Times New Roman" w:cs="Times New Roman"/>
          <w:color w:val="1D1D1B"/>
          <w:sz w:val="28"/>
          <w:szCs w:val="28"/>
          <w:lang w:eastAsia="uk-UA"/>
        </w:rPr>
        <w:t>2263</w:t>
      </w:r>
      <w:r w:rsidRPr="00EA1E78">
        <w:rPr>
          <w:rFonts w:ascii="Times New Roman" w:eastAsia="Times New Roman" w:hAnsi="Times New Roman" w:cs="Times New Roman"/>
          <w:color w:val="1D1D1B"/>
          <w:sz w:val="28"/>
          <w:szCs w:val="28"/>
          <w:lang w:val="uk-UA" w:eastAsia="uk-UA"/>
        </w:rPr>
        <w:t>;</w:t>
      </w:r>
    </w:p>
    <w:p w14:paraId="35D6ABA7" w14:textId="77777777" w:rsidR="008C5C7B" w:rsidRPr="00EA1E78" w:rsidRDefault="008C5C7B" w:rsidP="00E844E3">
      <w:pPr>
        <w:shd w:val="clear" w:color="auto" w:fill="FFFFFF"/>
        <w:ind w:firstLine="709"/>
        <w:contextualSpacing/>
        <w:rPr>
          <w:rFonts w:ascii="Times New Roman" w:eastAsia="Times New Roman" w:hAnsi="Times New Roman" w:cs="Times New Roman"/>
          <w:color w:val="1D1D1B"/>
          <w:sz w:val="28"/>
          <w:szCs w:val="28"/>
          <w:lang w:val="uk-UA" w:eastAsia="uk-UA"/>
        </w:rPr>
      </w:pPr>
      <w:r w:rsidRPr="00EA1E78">
        <w:rPr>
          <w:rFonts w:ascii="Times New Roman" w:eastAsia="Times New Roman" w:hAnsi="Times New Roman" w:cs="Times New Roman"/>
          <w:color w:val="1D1D1B"/>
          <w:sz w:val="28"/>
          <w:szCs w:val="28"/>
          <w:lang w:val="uk-UA" w:eastAsia="uk-UA"/>
        </w:rPr>
        <w:t>- з реєстрації актів цивільного стану -</w:t>
      </w:r>
      <w:r w:rsidRPr="0030278D">
        <w:rPr>
          <w:rFonts w:ascii="Times New Roman" w:eastAsia="Times New Roman" w:hAnsi="Times New Roman" w:cs="Times New Roman"/>
          <w:color w:val="1D1D1B"/>
          <w:sz w:val="28"/>
          <w:szCs w:val="28"/>
          <w:lang w:eastAsia="uk-UA"/>
        </w:rPr>
        <w:t>203</w:t>
      </w:r>
      <w:r w:rsidRPr="00EA1E78">
        <w:rPr>
          <w:rFonts w:ascii="Times New Roman" w:eastAsia="Times New Roman" w:hAnsi="Times New Roman" w:cs="Times New Roman"/>
          <w:color w:val="1D1D1B"/>
          <w:sz w:val="28"/>
          <w:szCs w:val="28"/>
          <w:lang w:val="uk-UA" w:eastAsia="uk-UA"/>
        </w:rPr>
        <w:t>;</w:t>
      </w:r>
    </w:p>
    <w:p w14:paraId="078407AE" w14:textId="77777777" w:rsidR="008C5C7B" w:rsidRPr="00EA1E78" w:rsidRDefault="008C5C7B" w:rsidP="00E844E3">
      <w:pPr>
        <w:shd w:val="clear" w:color="auto" w:fill="FFFFFF"/>
        <w:ind w:firstLine="709"/>
        <w:contextualSpacing/>
        <w:rPr>
          <w:rFonts w:ascii="Times New Roman" w:eastAsia="Times New Roman" w:hAnsi="Times New Roman" w:cs="Times New Roman"/>
          <w:color w:val="1D1D1B"/>
          <w:sz w:val="28"/>
          <w:szCs w:val="28"/>
          <w:lang w:val="uk-UA" w:eastAsia="uk-UA"/>
        </w:rPr>
      </w:pPr>
      <w:r w:rsidRPr="00EA1E78">
        <w:rPr>
          <w:rFonts w:ascii="Times New Roman" w:eastAsia="Times New Roman" w:hAnsi="Times New Roman" w:cs="Times New Roman"/>
          <w:color w:val="1D1D1B"/>
          <w:sz w:val="28"/>
          <w:szCs w:val="28"/>
          <w:lang w:val="uk-UA" w:eastAsia="uk-UA"/>
        </w:rPr>
        <w:t xml:space="preserve">- паспортні послуги </w:t>
      </w:r>
      <w:r w:rsidR="00E83354" w:rsidRPr="00EA1E78">
        <w:rPr>
          <w:rFonts w:ascii="Times New Roman" w:eastAsia="Times New Roman" w:hAnsi="Times New Roman" w:cs="Times New Roman"/>
          <w:color w:val="1D1D1B"/>
          <w:sz w:val="28"/>
          <w:szCs w:val="28"/>
          <w:lang w:val="uk-UA" w:eastAsia="uk-UA"/>
        </w:rPr>
        <w:t>–</w:t>
      </w:r>
      <w:r w:rsidRPr="00EA1E78">
        <w:rPr>
          <w:rFonts w:ascii="Times New Roman" w:eastAsia="Times New Roman" w:hAnsi="Times New Roman" w:cs="Times New Roman"/>
          <w:color w:val="1D1D1B"/>
          <w:sz w:val="28"/>
          <w:szCs w:val="28"/>
          <w:lang w:val="uk-UA" w:eastAsia="uk-UA"/>
        </w:rPr>
        <w:t xml:space="preserve"> </w:t>
      </w:r>
      <w:r w:rsidRPr="0030278D">
        <w:rPr>
          <w:rFonts w:ascii="Times New Roman" w:eastAsia="Times New Roman" w:hAnsi="Times New Roman" w:cs="Times New Roman"/>
          <w:color w:val="1D1D1B"/>
          <w:sz w:val="28"/>
          <w:szCs w:val="28"/>
          <w:lang w:eastAsia="uk-UA"/>
        </w:rPr>
        <w:t>685</w:t>
      </w:r>
    </w:p>
    <w:p w14:paraId="6F2741CD" w14:textId="77777777" w:rsidR="00E83354" w:rsidRPr="00EA1E78" w:rsidRDefault="0030278D" w:rsidP="00E844E3">
      <w:pPr>
        <w:shd w:val="clear" w:color="auto" w:fill="FFFFFF"/>
        <w:ind w:firstLine="709"/>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w:t>
      </w:r>
      <w:r w:rsidRPr="0030278D">
        <w:rPr>
          <w:rFonts w:ascii="Times New Roman" w:eastAsia="Times New Roman" w:hAnsi="Times New Roman" w:cs="Times New Roman"/>
          <w:sz w:val="28"/>
          <w:szCs w:val="28"/>
          <w:lang w:eastAsia="uk-UA"/>
        </w:rPr>
        <w:t xml:space="preserve"> </w:t>
      </w:r>
      <w:r w:rsidR="00E83354" w:rsidRPr="00EA1E78">
        <w:rPr>
          <w:rFonts w:ascii="Times New Roman" w:eastAsia="Times New Roman" w:hAnsi="Times New Roman" w:cs="Times New Roman"/>
          <w:sz w:val="28"/>
          <w:szCs w:val="28"/>
          <w:lang w:val="uk-UA" w:eastAsia="uk-UA"/>
        </w:rPr>
        <w:t>12 місяців 2024 року надійшло 137 звернень з особистих питань, в них громадяни порушували питання різного характеру:</w:t>
      </w:r>
    </w:p>
    <w:p w14:paraId="50143A07" w14:textId="77777777" w:rsidR="00E83354" w:rsidRPr="00EA1E78" w:rsidRDefault="00E83354" w:rsidP="00E844E3">
      <w:pPr>
        <w:numPr>
          <w:ilvl w:val="0"/>
          <w:numId w:val="6"/>
        </w:numPr>
        <w:shd w:val="clear" w:color="auto" w:fill="FFFFFF"/>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t>з питань аграрної політики і земельних відносин – 29;</w:t>
      </w:r>
    </w:p>
    <w:p w14:paraId="3302EF64" w14:textId="77777777" w:rsidR="00E83354" w:rsidRPr="00EA1E78" w:rsidRDefault="00E83354" w:rsidP="00E844E3">
      <w:pPr>
        <w:numPr>
          <w:ilvl w:val="0"/>
          <w:numId w:val="6"/>
        </w:numPr>
        <w:shd w:val="clear" w:color="auto" w:fill="FFFFFF"/>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t>соціального захисту – 48;</w:t>
      </w:r>
    </w:p>
    <w:p w14:paraId="12A6A8CC" w14:textId="77777777" w:rsidR="00E83354" w:rsidRPr="00EA1E78" w:rsidRDefault="00E83354" w:rsidP="00E844E3">
      <w:pPr>
        <w:numPr>
          <w:ilvl w:val="0"/>
          <w:numId w:val="6"/>
        </w:numPr>
        <w:shd w:val="clear" w:color="auto" w:fill="FFFFFF"/>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t>надання матеріальної допомоги – 9;</w:t>
      </w:r>
    </w:p>
    <w:p w14:paraId="1EA648F1" w14:textId="77777777" w:rsidR="00E83354" w:rsidRPr="00EA1E78" w:rsidRDefault="00E83354" w:rsidP="00E844E3">
      <w:pPr>
        <w:numPr>
          <w:ilvl w:val="0"/>
          <w:numId w:val="6"/>
        </w:numPr>
        <w:shd w:val="clear" w:color="auto" w:fill="FFFFFF"/>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t>охорони здоров’я – 2;</w:t>
      </w:r>
    </w:p>
    <w:p w14:paraId="6C490D2E" w14:textId="77777777" w:rsidR="00E83354" w:rsidRPr="00EA1E78" w:rsidRDefault="00E83354" w:rsidP="00E844E3">
      <w:pPr>
        <w:numPr>
          <w:ilvl w:val="0"/>
          <w:numId w:val="6"/>
        </w:numPr>
        <w:shd w:val="clear" w:color="auto" w:fill="FFFFFF"/>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t>комунального господарства – 4;</w:t>
      </w:r>
    </w:p>
    <w:p w14:paraId="498B906D" w14:textId="77777777" w:rsidR="00E83354" w:rsidRPr="00EA1E78" w:rsidRDefault="00E83354" w:rsidP="00E844E3">
      <w:pPr>
        <w:numPr>
          <w:ilvl w:val="0"/>
          <w:numId w:val="6"/>
        </w:numPr>
        <w:shd w:val="clear" w:color="auto" w:fill="FFFFFF"/>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t>екології та природних ресурсів – 5;</w:t>
      </w:r>
    </w:p>
    <w:p w14:paraId="0A308309" w14:textId="77777777" w:rsidR="00E83354" w:rsidRPr="00EA1E78" w:rsidRDefault="00E83354" w:rsidP="00E844E3">
      <w:pPr>
        <w:numPr>
          <w:ilvl w:val="0"/>
          <w:numId w:val="6"/>
        </w:numPr>
        <w:shd w:val="clear" w:color="auto" w:fill="FFFFFF"/>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t>діяльності органів місцевого самоврядування – 2;</w:t>
      </w:r>
    </w:p>
    <w:p w14:paraId="021FB728" w14:textId="77777777" w:rsidR="00E83354" w:rsidRPr="00EA1E78" w:rsidRDefault="00E83354" w:rsidP="00E844E3">
      <w:pPr>
        <w:numPr>
          <w:ilvl w:val="0"/>
          <w:numId w:val="6"/>
        </w:numPr>
        <w:shd w:val="clear" w:color="auto" w:fill="FFFFFF"/>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lastRenderedPageBreak/>
        <w:t>встановлення меж земельних ділянок – 1 та інші питання.</w:t>
      </w:r>
    </w:p>
    <w:p w14:paraId="15C22691" w14:textId="77777777" w:rsidR="00E83354" w:rsidRPr="00EA1E78" w:rsidRDefault="00E83354" w:rsidP="00E844E3">
      <w:pPr>
        <w:shd w:val="clear" w:color="auto" w:fill="FFFFFF"/>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t>Всі звернення громадян розглянуто та вирішено позитивно 113, відмовлено у задоволенні - 4, надано роз</w:t>
      </w:r>
      <w:r w:rsidRPr="0030278D">
        <w:rPr>
          <w:rFonts w:ascii="Times New Roman" w:eastAsia="Times New Roman" w:hAnsi="Times New Roman" w:cs="Times New Roman"/>
          <w:sz w:val="28"/>
          <w:szCs w:val="28"/>
          <w:lang w:eastAsia="uk-UA"/>
        </w:rPr>
        <w:t>’</w:t>
      </w:r>
      <w:proofErr w:type="spellStart"/>
      <w:r w:rsidRPr="00EA1E78">
        <w:rPr>
          <w:rFonts w:ascii="Times New Roman" w:eastAsia="Times New Roman" w:hAnsi="Times New Roman" w:cs="Times New Roman"/>
          <w:sz w:val="28"/>
          <w:szCs w:val="28"/>
          <w:lang w:val="uk-UA" w:eastAsia="uk-UA"/>
        </w:rPr>
        <w:t>яснення</w:t>
      </w:r>
      <w:proofErr w:type="spellEnd"/>
      <w:r w:rsidRPr="00EA1E78">
        <w:rPr>
          <w:rFonts w:ascii="Times New Roman" w:eastAsia="Times New Roman" w:hAnsi="Times New Roman" w:cs="Times New Roman"/>
          <w:sz w:val="28"/>
          <w:szCs w:val="28"/>
          <w:lang w:val="uk-UA" w:eastAsia="uk-UA"/>
        </w:rPr>
        <w:t xml:space="preserve"> -12. </w:t>
      </w:r>
    </w:p>
    <w:p w14:paraId="544E4286" w14:textId="77777777" w:rsidR="008C5C7B" w:rsidRPr="00EA1E78" w:rsidRDefault="008C5C7B" w:rsidP="00E844E3">
      <w:pPr>
        <w:ind w:firstLine="709"/>
        <w:contextualSpacing/>
        <w:rPr>
          <w:rFonts w:ascii="Times New Roman" w:eastAsia="Calibri" w:hAnsi="Times New Roman" w:cs="Times New Roman"/>
          <w:color w:val="000000"/>
          <w:kern w:val="2"/>
          <w:sz w:val="28"/>
          <w:szCs w:val="28"/>
          <w:shd w:val="clear" w:color="auto" w:fill="FFFFFF"/>
          <w:lang w:val="uk-UA"/>
        </w:rPr>
      </w:pPr>
      <w:r w:rsidRPr="00EA1E78">
        <w:rPr>
          <w:rFonts w:ascii="Times New Roman" w:eastAsia="Times New Roman" w:hAnsi="Times New Roman" w:cs="Times New Roman"/>
          <w:color w:val="000000"/>
          <w:sz w:val="28"/>
          <w:szCs w:val="28"/>
          <w:lang w:val="uk-UA" w:eastAsia="uk-UA"/>
        </w:rPr>
        <w:t xml:space="preserve">Завдячуючи </w:t>
      </w:r>
      <w:r w:rsidR="002848A4" w:rsidRPr="00EA1E78">
        <w:rPr>
          <w:rFonts w:ascii="Times New Roman" w:eastAsia="Times New Roman" w:hAnsi="Times New Roman" w:cs="Times New Roman"/>
          <w:color w:val="000000"/>
          <w:sz w:val="28"/>
          <w:szCs w:val="28"/>
          <w:lang w:val="uk-UA" w:eastAsia="uk-UA"/>
        </w:rPr>
        <w:t>швейцарсько-українській Програмі EGAP</w:t>
      </w:r>
      <w:r w:rsidR="00F6113E">
        <w:rPr>
          <w:rFonts w:ascii="Times New Roman" w:eastAsia="Times New Roman" w:hAnsi="Times New Roman" w:cs="Times New Roman"/>
          <w:color w:val="000000"/>
          <w:sz w:val="28"/>
          <w:szCs w:val="28"/>
          <w:lang w:val="uk-UA" w:eastAsia="uk-UA"/>
        </w:rPr>
        <w:t>,</w:t>
      </w:r>
      <w:r w:rsidR="002848A4" w:rsidRPr="00EA1E78">
        <w:rPr>
          <w:rFonts w:ascii="Times New Roman" w:eastAsia="Times New Roman" w:hAnsi="Times New Roman" w:cs="Times New Roman"/>
          <w:color w:val="000000"/>
          <w:sz w:val="28"/>
          <w:szCs w:val="28"/>
          <w:lang w:val="uk-UA" w:eastAsia="uk-UA"/>
        </w:rPr>
        <w:t xml:space="preserve"> що реалізується Фондом Східна Європа в партнерстві з Міністерством цифрової трансформації України</w:t>
      </w:r>
      <w:r w:rsidR="00446F51" w:rsidRPr="00EA1E78">
        <w:rPr>
          <w:rFonts w:ascii="Times New Roman" w:eastAsia="Times New Roman" w:hAnsi="Times New Roman" w:cs="Times New Roman"/>
          <w:color w:val="000000"/>
          <w:sz w:val="28"/>
          <w:szCs w:val="28"/>
          <w:lang w:val="uk-UA" w:eastAsia="uk-UA"/>
        </w:rPr>
        <w:t>,</w:t>
      </w:r>
      <w:r w:rsidRPr="00EA1E78">
        <w:rPr>
          <w:rFonts w:ascii="Times New Roman" w:eastAsia="Times New Roman" w:hAnsi="Times New Roman" w:cs="Times New Roman"/>
          <w:color w:val="000000"/>
          <w:sz w:val="28"/>
          <w:szCs w:val="28"/>
          <w:lang w:val="uk-UA" w:eastAsia="uk-UA"/>
        </w:rPr>
        <w:t xml:space="preserve"> адміністратори </w:t>
      </w:r>
      <w:r w:rsidRPr="00EA1E78">
        <w:rPr>
          <w:rFonts w:ascii="Times New Roman" w:eastAsia="Calibri" w:hAnsi="Times New Roman" w:cs="Times New Roman"/>
          <w:color w:val="000000"/>
          <w:kern w:val="2"/>
          <w:sz w:val="28"/>
          <w:szCs w:val="28"/>
          <w:shd w:val="clear" w:color="auto" w:fill="FFFFFF"/>
          <w:lang w:val="uk-UA"/>
        </w:rPr>
        <w:t xml:space="preserve"> </w:t>
      </w:r>
      <w:proofErr w:type="spellStart"/>
      <w:r w:rsidRPr="00EA1E78">
        <w:rPr>
          <w:rFonts w:ascii="Times New Roman" w:eastAsia="Calibri" w:hAnsi="Times New Roman" w:cs="Times New Roman"/>
          <w:color w:val="000000"/>
          <w:kern w:val="2"/>
          <w:sz w:val="28"/>
          <w:szCs w:val="28"/>
          <w:shd w:val="clear" w:color="auto" w:fill="FFFFFF"/>
          <w:lang w:val="uk-UA"/>
        </w:rPr>
        <w:t>ЦНАПу</w:t>
      </w:r>
      <w:proofErr w:type="spellEnd"/>
      <w:r w:rsidRPr="00EA1E78">
        <w:rPr>
          <w:rFonts w:ascii="Times New Roman" w:eastAsia="Calibri" w:hAnsi="Times New Roman" w:cs="Times New Roman"/>
          <w:color w:val="000000"/>
          <w:kern w:val="2"/>
          <w:sz w:val="28"/>
          <w:szCs w:val="28"/>
          <w:shd w:val="clear" w:color="auto" w:fill="FFFFFF"/>
          <w:lang w:val="uk-UA"/>
        </w:rPr>
        <w:t xml:space="preserve">  протягом року  здійснювали виїзні прийоми громадян щодо надання певних адміністративних послуг по віддалених</w:t>
      </w:r>
      <w:r w:rsidR="00446F51" w:rsidRPr="00EA1E78">
        <w:rPr>
          <w:rFonts w:ascii="Times New Roman" w:eastAsia="Calibri" w:hAnsi="Times New Roman" w:cs="Times New Roman"/>
          <w:color w:val="000000"/>
          <w:kern w:val="2"/>
          <w:sz w:val="28"/>
          <w:szCs w:val="28"/>
          <w:shd w:val="clear" w:color="auto" w:fill="FFFFFF"/>
          <w:lang w:val="uk-UA"/>
        </w:rPr>
        <w:t xml:space="preserve"> населених пунктах</w:t>
      </w:r>
      <w:r w:rsidRPr="00EA1E78">
        <w:rPr>
          <w:rFonts w:ascii="Times New Roman" w:eastAsia="Calibri" w:hAnsi="Times New Roman" w:cs="Times New Roman"/>
          <w:color w:val="000000"/>
          <w:kern w:val="2"/>
          <w:sz w:val="28"/>
          <w:szCs w:val="28"/>
          <w:shd w:val="clear" w:color="auto" w:fill="FFFFFF"/>
          <w:lang w:val="uk-UA"/>
        </w:rPr>
        <w:t xml:space="preserve"> громади, а саме було здійснено </w:t>
      </w:r>
      <w:r w:rsidRPr="0030278D">
        <w:rPr>
          <w:rFonts w:ascii="Times New Roman" w:eastAsia="Calibri" w:hAnsi="Times New Roman" w:cs="Times New Roman"/>
          <w:color w:val="000000"/>
          <w:kern w:val="2"/>
          <w:sz w:val="28"/>
          <w:szCs w:val="28"/>
          <w:shd w:val="clear" w:color="auto" w:fill="FFFFFF"/>
          <w:lang w:val="uk-UA"/>
        </w:rPr>
        <w:t>40</w:t>
      </w:r>
      <w:r w:rsidRPr="00EA1E78">
        <w:rPr>
          <w:rFonts w:ascii="Times New Roman" w:eastAsia="Calibri" w:hAnsi="Times New Roman" w:cs="Times New Roman"/>
          <w:color w:val="000000"/>
          <w:kern w:val="2"/>
          <w:sz w:val="28"/>
          <w:szCs w:val="28"/>
          <w:shd w:val="clear" w:color="auto" w:fill="FFFFFF"/>
          <w:lang w:val="uk-UA"/>
        </w:rPr>
        <w:t xml:space="preserve"> виїзд</w:t>
      </w:r>
      <w:r w:rsidR="00446F51" w:rsidRPr="00EA1E78">
        <w:rPr>
          <w:rFonts w:ascii="Times New Roman" w:eastAsia="Calibri" w:hAnsi="Times New Roman" w:cs="Times New Roman"/>
          <w:color w:val="000000"/>
          <w:kern w:val="2"/>
          <w:sz w:val="28"/>
          <w:szCs w:val="28"/>
          <w:shd w:val="clear" w:color="auto" w:fill="FFFFFF"/>
          <w:lang w:val="uk-UA"/>
        </w:rPr>
        <w:t>ів</w:t>
      </w:r>
      <w:r w:rsidRPr="00EA1E78">
        <w:rPr>
          <w:rFonts w:ascii="Times New Roman" w:eastAsia="Calibri" w:hAnsi="Times New Roman" w:cs="Times New Roman"/>
          <w:color w:val="000000"/>
          <w:kern w:val="2"/>
          <w:sz w:val="28"/>
          <w:szCs w:val="28"/>
          <w:shd w:val="clear" w:color="auto" w:fill="FFFFFF"/>
          <w:lang w:val="uk-UA"/>
        </w:rPr>
        <w:t xml:space="preserve">  </w:t>
      </w:r>
      <w:r w:rsidR="00446F51" w:rsidRPr="00EA1E78">
        <w:rPr>
          <w:rFonts w:ascii="Times New Roman" w:eastAsia="Calibri" w:hAnsi="Times New Roman" w:cs="Times New Roman"/>
          <w:color w:val="000000"/>
          <w:kern w:val="2"/>
          <w:sz w:val="28"/>
          <w:szCs w:val="28"/>
          <w:shd w:val="clear" w:color="auto" w:fill="FFFFFF"/>
          <w:lang w:val="uk-UA"/>
        </w:rPr>
        <w:t xml:space="preserve">під час яких </w:t>
      </w:r>
      <w:r w:rsidRPr="00EA1E78">
        <w:rPr>
          <w:rFonts w:ascii="Times New Roman" w:eastAsia="Calibri" w:hAnsi="Times New Roman" w:cs="Times New Roman"/>
          <w:color w:val="000000"/>
          <w:kern w:val="2"/>
          <w:sz w:val="28"/>
          <w:szCs w:val="28"/>
          <w:shd w:val="clear" w:color="auto" w:fill="FFFFFF"/>
          <w:lang w:val="uk-UA"/>
        </w:rPr>
        <w:t xml:space="preserve">надано </w:t>
      </w:r>
      <w:r w:rsidRPr="0030278D">
        <w:rPr>
          <w:rFonts w:ascii="Times New Roman" w:eastAsia="Calibri" w:hAnsi="Times New Roman" w:cs="Times New Roman"/>
          <w:color w:val="000000"/>
          <w:kern w:val="2"/>
          <w:sz w:val="28"/>
          <w:szCs w:val="28"/>
          <w:shd w:val="clear" w:color="auto" w:fill="FFFFFF"/>
          <w:lang w:val="uk-UA"/>
        </w:rPr>
        <w:t>112</w:t>
      </w:r>
      <w:r w:rsidRPr="00EA1E78">
        <w:rPr>
          <w:rFonts w:ascii="Times New Roman" w:eastAsia="Calibri" w:hAnsi="Times New Roman" w:cs="Times New Roman"/>
          <w:color w:val="000000"/>
          <w:kern w:val="2"/>
          <w:sz w:val="28"/>
          <w:szCs w:val="28"/>
          <w:shd w:val="clear" w:color="auto" w:fill="FFFFFF"/>
          <w:lang w:val="uk-UA"/>
        </w:rPr>
        <w:t xml:space="preserve"> послуг. </w:t>
      </w:r>
      <w:r w:rsidR="00446F51" w:rsidRPr="00EA1E78">
        <w:rPr>
          <w:rFonts w:ascii="Times New Roman" w:eastAsia="Calibri" w:hAnsi="Times New Roman" w:cs="Times New Roman"/>
          <w:color w:val="000000"/>
          <w:kern w:val="2"/>
          <w:sz w:val="28"/>
          <w:szCs w:val="28"/>
          <w:shd w:val="clear" w:color="auto" w:fill="FFFFFF"/>
          <w:lang w:val="uk-UA"/>
        </w:rPr>
        <w:t xml:space="preserve">З </w:t>
      </w:r>
      <w:r w:rsidRPr="00EA1E78">
        <w:rPr>
          <w:rFonts w:ascii="Times New Roman" w:eastAsia="Calibri" w:hAnsi="Times New Roman" w:cs="Times New Roman"/>
          <w:color w:val="000000"/>
          <w:kern w:val="2"/>
          <w:sz w:val="28"/>
          <w:szCs w:val="28"/>
          <w:shd w:val="clear" w:color="auto" w:fill="FFFFFF"/>
          <w:lang w:val="uk-UA"/>
        </w:rPr>
        <w:t>вересня 2024 року</w:t>
      </w:r>
      <w:r w:rsidR="00446F51" w:rsidRPr="00EA1E78">
        <w:rPr>
          <w:rFonts w:ascii="Times New Roman" w:eastAsia="Calibri" w:hAnsi="Times New Roman" w:cs="Times New Roman"/>
          <w:color w:val="000000"/>
          <w:kern w:val="2"/>
          <w:sz w:val="28"/>
          <w:szCs w:val="28"/>
          <w:shd w:val="clear" w:color="auto" w:fill="FFFFFF"/>
          <w:lang w:val="uk-UA"/>
        </w:rPr>
        <w:t xml:space="preserve">, </w:t>
      </w:r>
      <w:r w:rsidRPr="00EA1E78">
        <w:rPr>
          <w:rFonts w:ascii="Times New Roman" w:eastAsia="Calibri" w:hAnsi="Times New Roman" w:cs="Times New Roman"/>
          <w:color w:val="000000"/>
          <w:kern w:val="2"/>
          <w:sz w:val="28"/>
          <w:szCs w:val="28"/>
          <w:shd w:val="clear" w:color="auto" w:fill="FFFFFF"/>
          <w:lang w:val="uk-UA"/>
        </w:rPr>
        <w:t xml:space="preserve">надаються послуги за місцем самообслуговування громадян </w:t>
      </w:r>
      <w:r w:rsidR="00762A70" w:rsidRPr="00EA1E78">
        <w:rPr>
          <w:rFonts w:ascii="Times New Roman" w:eastAsia="Calibri" w:hAnsi="Times New Roman" w:cs="Times New Roman"/>
          <w:color w:val="000000"/>
          <w:kern w:val="2"/>
          <w:sz w:val="28"/>
          <w:szCs w:val="28"/>
          <w:shd w:val="clear" w:color="auto" w:fill="FFFFFF"/>
          <w:lang w:val="uk-UA"/>
        </w:rPr>
        <w:t xml:space="preserve">і </w:t>
      </w:r>
      <w:r w:rsidRPr="00EA1E78">
        <w:rPr>
          <w:rFonts w:ascii="Times New Roman" w:eastAsia="Calibri" w:hAnsi="Times New Roman" w:cs="Times New Roman"/>
          <w:color w:val="000000"/>
          <w:kern w:val="2"/>
          <w:sz w:val="28"/>
          <w:szCs w:val="28"/>
          <w:shd w:val="clear" w:color="auto" w:fill="FFFFFF"/>
          <w:lang w:val="uk-UA"/>
        </w:rPr>
        <w:t>протягом вересня – грудня надано 149 послуг 102 відвідувачам.</w:t>
      </w:r>
    </w:p>
    <w:p w14:paraId="595AE1D9" w14:textId="77777777" w:rsidR="00C91BC3" w:rsidRPr="00EA1E78" w:rsidRDefault="00C91BC3" w:rsidP="00E844E3">
      <w:pPr>
        <w:ind w:firstLine="709"/>
        <w:contextualSpacing/>
        <w:rPr>
          <w:rFonts w:ascii="Times New Roman" w:hAnsi="Times New Roman" w:cs="Times New Roman"/>
          <w:sz w:val="28"/>
          <w:szCs w:val="28"/>
          <w:lang w:val="uk-UA"/>
        </w:rPr>
      </w:pPr>
    </w:p>
    <w:p w14:paraId="0E973380" w14:textId="77777777" w:rsidR="00C91BC3" w:rsidRPr="00EA1E78" w:rsidRDefault="00C91BC3" w:rsidP="00E844E3">
      <w:pPr>
        <w:ind w:firstLine="709"/>
        <w:contextualSpacing/>
        <w:jc w:val="center"/>
        <w:rPr>
          <w:rFonts w:ascii="Times New Roman" w:hAnsi="Times New Roman" w:cs="Times New Roman"/>
          <w:b/>
          <w:sz w:val="28"/>
          <w:szCs w:val="28"/>
          <w:lang w:val="uk-UA"/>
        </w:rPr>
      </w:pPr>
      <w:r w:rsidRPr="00EA1E78">
        <w:rPr>
          <w:rFonts w:ascii="Times New Roman" w:hAnsi="Times New Roman" w:cs="Times New Roman"/>
          <w:b/>
          <w:sz w:val="28"/>
          <w:szCs w:val="28"/>
          <w:lang w:val="uk-UA"/>
        </w:rPr>
        <w:t>ОСВІТА</w:t>
      </w:r>
    </w:p>
    <w:p w14:paraId="599F7E08" w14:textId="77777777" w:rsidR="00C91BC3" w:rsidRPr="00EA1E78" w:rsidRDefault="0030278D" w:rsidP="00E844E3">
      <w:pPr>
        <w:ind w:right="152" w:firstLine="709"/>
        <w:contextualSpacing/>
        <w:rPr>
          <w:rFonts w:ascii="Times New Roman" w:hAnsi="Times New Roman" w:cs="Times New Roman"/>
          <w:sz w:val="28"/>
          <w:szCs w:val="28"/>
          <w:lang w:val="uk-UA"/>
        </w:rPr>
      </w:pPr>
      <w:r>
        <w:rPr>
          <w:rFonts w:ascii="Times New Roman" w:hAnsi="Times New Roman" w:cs="Times New Roman"/>
          <w:sz w:val="28"/>
          <w:szCs w:val="28"/>
          <w:lang w:val="uk-UA"/>
        </w:rPr>
        <w:t>Протягом звітного періоду</w:t>
      </w:r>
      <w:r w:rsidRPr="0030278D">
        <w:rPr>
          <w:rFonts w:ascii="Times New Roman" w:hAnsi="Times New Roman" w:cs="Times New Roman"/>
          <w:sz w:val="28"/>
          <w:szCs w:val="28"/>
          <w:lang w:val="uk-UA"/>
        </w:rPr>
        <w:t xml:space="preserve"> </w:t>
      </w:r>
      <w:r w:rsidR="00EE0FA6" w:rsidRPr="00EA1E78">
        <w:rPr>
          <w:rFonts w:ascii="Times New Roman" w:hAnsi="Times New Roman" w:cs="Times New Roman"/>
          <w:sz w:val="28"/>
          <w:szCs w:val="28"/>
          <w:lang w:val="uk-UA"/>
        </w:rPr>
        <w:t>с</w:t>
      </w:r>
      <w:r w:rsidR="00C91BC3" w:rsidRPr="00EA1E78">
        <w:rPr>
          <w:rFonts w:ascii="Times New Roman" w:hAnsi="Times New Roman" w:cs="Times New Roman"/>
          <w:sz w:val="28"/>
          <w:szCs w:val="28"/>
          <w:lang w:val="uk-UA"/>
        </w:rPr>
        <w:t>воєчасно прийняті управлінські рішення дозволили забезпечити безперервність освітнього процесу. На території територіальної громади функціон</w:t>
      </w:r>
      <w:r w:rsidR="00786A91">
        <w:rPr>
          <w:rFonts w:ascii="Times New Roman" w:hAnsi="Times New Roman" w:cs="Times New Roman"/>
          <w:sz w:val="28"/>
          <w:szCs w:val="28"/>
          <w:lang w:val="uk-UA"/>
        </w:rPr>
        <w:t>увало</w:t>
      </w:r>
      <w:r w:rsidR="00C91BC3" w:rsidRPr="00EA1E78">
        <w:rPr>
          <w:rFonts w:ascii="Times New Roman" w:hAnsi="Times New Roman" w:cs="Times New Roman"/>
          <w:sz w:val="28"/>
          <w:szCs w:val="28"/>
          <w:lang w:val="uk-UA"/>
        </w:rPr>
        <w:t xml:space="preserve"> 9 закладів загальної середньої освіти, із них 1 – гімназія з початковою школою та 5 ліцеїв з початковою школою та гімназією; 1- опорний заклад та 2 гімназії-філії.</w:t>
      </w:r>
      <w:r w:rsidR="00786A91">
        <w:rPr>
          <w:rFonts w:ascii="Times New Roman" w:hAnsi="Times New Roman" w:cs="Times New Roman"/>
          <w:sz w:val="28"/>
          <w:szCs w:val="28"/>
          <w:lang w:val="uk-UA"/>
        </w:rPr>
        <w:t xml:space="preserve"> </w:t>
      </w:r>
      <w:r w:rsidR="00C91BC3" w:rsidRPr="00EA1E78">
        <w:rPr>
          <w:rFonts w:ascii="Times New Roman" w:hAnsi="Times New Roman" w:cs="Times New Roman"/>
          <w:sz w:val="28"/>
          <w:szCs w:val="28"/>
          <w:lang w:val="uk-UA"/>
        </w:rPr>
        <w:t>У громаді функціонувало 93 класи (1122 учнів),</w:t>
      </w:r>
      <w:r w:rsidR="00C91BC3" w:rsidRPr="00EA1E78">
        <w:rPr>
          <w:rFonts w:ascii="Times New Roman" w:hAnsi="Times New Roman" w:cs="Times New Roman"/>
          <w:spacing w:val="-5"/>
          <w:sz w:val="28"/>
          <w:szCs w:val="28"/>
          <w:lang w:val="uk-UA"/>
        </w:rPr>
        <w:t xml:space="preserve"> </w:t>
      </w:r>
      <w:r w:rsidR="00C91BC3" w:rsidRPr="00EA1E78">
        <w:rPr>
          <w:rFonts w:ascii="Times New Roman" w:hAnsi="Times New Roman" w:cs="Times New Roman"/>
          <w:sz w:val="28"/>
          <w:szCs w:val="28"/>
          <w:lang w:val="uk-UA"/>
        </w:rPr>
        <w:t>із</w:t>
      </w:r>
      <w:r w:rsidR="00C91BC3" w:rsidRPr="00EA1E78">
        <w:rPr>
          <w:rFonts w:ascii="Times New Roman" w:hAnsi="Times New Roman" w:cs="Times New Roman"/>
          <w:spacing w:val="-5"/>
          <w:sz w:val="28"/>
          <w:szCs w:val="28"/>
          <w:lang w:val="uk-UA"/>
        </w:rPr>
        <w:t xml:space="preserve"> </w:t>
      </w:r>
      <w:r w:rsidR="00C91BC3" w:rsidRPr="00EA1E78">
        <w:rPr>
          <w:rFonts w:ascii="Times New Roman" w:hAnsi="Times New Roman" w:cs="Times New Roman"/>
          <w:sz w:val="28"/>
          <w:szCs w:val="28"/>
          <w:lang w:val="uk-UA"/>
        </w:rPr>
        <w:t>них</w:t>
      </w:r>
      <w:r w:rsidR="00C91BC3" w:rsidRPr="00EA1E78">
        <w:rPr>
          <w:rFonts w:ascii="Times New Roman" w:hAnsi="Times New Roman" w:cs="Times New Roman"/>
          <w:spacing w:val="-4"/>
          <w:sz w:val="28"/>
          <w:szCs w:val="28"/>
          <w:lang w:val="uk-UA"/>
        </w:rPr>
        <w:t xml:space="preserve"> </w:t>
      </w:r>
      <w:r w:rsidR="00C91BC3" w:rsidRPr="00EA1E78">
        <w:rPr>
          <w:rFonts w:ascii="Times New Roman" w:hAnsi="Times New Roman" w:cs="Times New Roman"/>
          <w:sz w:val="28"/>
          <w:szCs w:val="28"/>
          <w:lang w:val="uk-UA"/>
        </w:rPr>
        <w:t>18</w:t>
      </w:r>
      <w:r w:rsidR="00C91BC3" w:rsidRPr="00EA1E78">
        <w:rPr>
          <w:rFonts w:ascii="Times New Roman" w:hAnsi="Times New Roman" w:cs="Times New Roman"/>
          <w:spacing w:val="-4"/>
          <w:sz w:val="28"/>
          <w:szCs w:val="28"/>
          <w:lang w:val="uk-UA"/>
        </w:rPr>
        <w:t xml:space="preserve"> </w:t>
      </w:r>
      <w:r w:rsidR="00C91BC3" w:rsidRPr="00EA1E78">
        <w:rPr>
          <w:rFonts w:ascii="Times New Roman" w:hAnsi="Times New Roman" w:cs="Times New Roman"/>
          <w:sz w:val="28"/>
          <w:szCs w:val="28"/>
          <w:lang w:val="uk-UA"/>
        </w:rPr>
        <w:t>класів</w:t>
      </w:r>
      <w:r w:rsidR="00C91BC3" w:rsidRPr="00EA1E78">
        <w:rPr>
          <w:rFonts w:ascii="Times New Roman" w:hAnsi="Times New Roman" w:cs="Times New Roman"/>
          <w:spacing w:val="-5"/>
          <w:sz w:val="28"/>
          <w:szCs w:val="28"/>
          <w:lang w:val="uk-UA"/>
        </w:rPr>
        <w:t xml:space="preserve"> </w:t>
      </w:r>
      <w:r w:rsidR="00C91BC3" w:rsidRPr="00EA1E78">
        <w:rPr>
          <w:rFonts w:ascii="Times New Roman" w:hAnsi="Times New Roman" w:cs="Times New Roman"/>
          <w:sz w:val="28"/>
          <w:szCs w:val="28"/>
          <w:lang w:val="uk-UA"/>
        </w:rPr>
        <w:t>з</w:t>
      </w:r>
      <w:r w:rsidR="00C91BC3" w:rsidRPr="00EA1E78">
        <w:rPr>
          <w:rFonts w:ascii="Times New Roman" w:hAnsi="Times New Roman" w:cs="Times New Roman"/>
          <w:spacing w:val="-5"/>
          <w:sz w:val="28"/>
          <w:szCs w:val="28"/>
          <w:lang w:val="uk-UA"/>
        </w:rPr>
        <w:t xml:space="preserve"> </w:t>
      </w:r>
      <w:r w:rsidR="00C91BC3" w:rsidRPr="00EA1E78">
        <w:rPr>
          <w:rFonts w:ascii="Times New Roman" w:hAnsi="Times New Roman" w:cs="Times New Roman"/>
          <w:sz w:val="28"/>
          <w:szCs w:val="28"/>
          <w:lang w:val="uk-UA"/>
        </w:rPr>
        <w:t>інклюзивним</w:t>
      </w:r>
      <w:r w:rsidR="00C91BC3" w:rsidRPr="00EA1E78">
        <w:rPr>
          <w:rFonts w:ascii="Times New Roman" w:hAnsi="Times New Roman" w:cs="Times New Roman"/>
          <w:spacing w:val="-7"/>
          <w:sz w:val="28"/>
          <w:szCs w:val="28"/>
          <w:lang w:val="uk-UA"/>
        </w:rPr>
        <w:t xml:space="preserve"> </w:t>
      </w:r>
      <w:r w:rsidR="00C91BC3" w:rsidRPr="00EA1E78">
        <w:rPr>
          <w:rFonts w:ascii="Times New Roman" w:hAnsi="Times New Roman" w:cs="Times New Roman"/>
          <w:sz w:val="28"/>
          <w:szCs w:val="28"/>
          <w:lang w:val="uk-UA"/>
        </w:rPr>
        <w:t>навчанням</w:t>
      </w:r>
      <w:r w:rsidR="00C91BC3" w:rsidRPr="00EA1E78">
        <w:rPr>
          <w:rFonts w:ascii="Times New Roman" w:hAnsi="Times New Roman" w:cs="Times New Roman"/>
          <w:spacing w:val="-4"/>
          <w:sz w:val="28"/>
          <w:szCs w:val="28"/>
          <w:lang w:val="uk-UA"/>
        </w:rPr>
        <w:t xml:space="preserve"> </w:t>
      </w:r>
      <w:r w:rsidR="00C91BC3" w:rsidRPr="00EA1E78">
        <w:rPr>
          <w:rFonts w:ascii="Times New Roman" w:hAnsi="Times New Roman" w:cs="Times New Roman"/>
          <w:sz w:val="28"/>
          <w:szCs w:val="28"/>
          <w:lang w:val="uk-UA"/>
        </w:rPr>
        <w:t>(20</w:t>
      </w:r>
      <w:r w:rsidR="00C91BC3" w:rsidRPr="00EA1E78">
        <w:rPr>
          <w:rFonts w:ascii="Times New Roman" w:hAnsi="Times New Roman" w:cs="Times New Roman"/>
          <w:spacing w:val="-3"/>
          <w:sz w:val="28"/>
          <w:szCs w:val="28"/>
          <w:lang w:val="uk-UA"/>
        </w:rPr>
        <w:t xml:space="preserve"> </w:t>
      </w:r>
      <w:r w:rsidR="00C91BC3" w:rsidRPr="00EA1E78">
        <w:rPr>
          <w:rFonts w:ascii="Times New Roman" w:hAnsi="Times New Roman" w:cs="Times New Roman"/>
          <w:sz w:val="28"/>
          <w:szCs w:val="28"/>
          <w:lang w:val="uk-UA"/>
        </w:rPr>
        <w:t>учнів). Корекційно – розвиткові заняття для учнів з ООП провод</w:t>
      </w:r>
      <w:r w:rsidR="003D4A79">
        <w:rPr>
          <w:rFonts w:ascii="Times New Roman" w:hAnsi="Times New Roman" w:cs="Times New Roman"/>
          <w:sz w:val="28"/>
          <w:szCs w:val="28"/>
          <w:lang w:val="uk-UA"/>
        </w:rPr>
        <w:t>илися</w:t>
      </w:r>
      <w:r w:rsidR="00C91BC3" w:rsidRPr="00EA1E78">
        <w:rPr>
          <w:rFonts w:ascii="Times New Roman" w:hAnsi="Times New Roman" w:cs="Times New Roman"/>
          <w:sz w:val="28"/>
          <w:szCs w:val="28"/>
          <w:lang w:val="uk-UA"/>
        </w:rPr>
        <w:t xml:space="preserve"> за кошти субвенції </w:t>
      </w:r>
      <w:r w:rsidR="00BE3F52">
        <w:rPr>
          <w:rFonts w:ascii="Times New Roman" w:hAnsi="Times New Roman" w:cs="Times New Roman"/>
          <w:sz w:val="28"/>
          <w:szCs w:val="28"/>
          <w:lang w:val="uk-UA"/>
        </w:rPr>
        <w:t xml:space="preserve">з державного бюджету </w:t>
      </w:r>
      <w:r w:rsidR="00C91BC3" w:rsidRPr="00EA1E78">
        <w:rPr>
          <w:rFonts w:ascii="Times New Roman" w:hAnsi="Times New Roman" w:cs="Times New Roman"/>
          <w:sz w:val="28"/>
          <w:szCs w:val="28"/>
          <w:lang w:val="uk-UA"/>
        </w:rPr>
        <w:t>162</w:t>
      </w:r>
      <w:r w:rsidR="00BE3F52">
        <w:rPr>
          <w:rFonts w:ascii="Times New Roman" w:hAnsi="Times New Roman" w:cs="Times New Roman"/>
          <w:sz w:val="28"/>
          <w:szCs w:val="28"/>
          <w:lang w:val="uk-UA"/>
        </w:rPr>
        <w:t xml:space="preserve"> </w:t>
      </w:r>
      <w:r w:rsidR="00C91BC3" w:rsidRPr="00EA1E78">
        <w:rPr>
          <w:rFonts w:ascii="Times New Roman" w:hAnsi="Times New Roman" w:cs="Times New Roman"/>
          <w:sz w:val="28"/>
          <w:szCs w:val="28"/>
          <w:lang w:val="uk-UA"/>
        </w:rPr>
        <w:t>4</w:t>
      </w:r>
      <w:r w:rsidR="00BE3F52">
        <w:rPr>
          <w:rFonts w:ascii="Times New Roman" w:hAnsi="Times New Roman" w:cs="Times New Roman"/>
          <w:sz w:val="28"/>
          <w:szCs w:val="28"/>
          <w:lang w:val="uk-UA"/>
        </w:rPr>
        <w:t>00</w:t>
      </w:r>
      <w:r w:rsidR="00C91BC3" w:rsidRPr="00EA1E78">
        <w:rPr>
          <w:rFonts w:ascii="Times New Roman" w:hAnsi="Times New Roman" w:cs="Times New Roman"/>
          <w:sz w:val="28"/>
          <w:szCs w:val="28"/>
          <w:lang w:val="uk-UA"/>
        </w:rPr>
        <w:t xml:space="preserve"> гр</w:t>
      </w:r>
      <w:r w:rsidR="00BE3F52">
        <w:rPr>
          <w:rFonts w:ascii="Times New Roman" w:hAnsi="Times New Roman" w:cs="Times New Roman"/>
          <w:sz w:val="28"/>
          <w:szCs w:val="28"/>
          <w:lang w:val="uk-UA"/>
        </w:rPr>
        <w:t>ивень</w:t>
      </w:r>
      <w:r w:rsidR="00C91BC3" w:rsidRPr="00EA1E78">
        <w:rPr>
          <w:rFonts w:ascii="Times New Roman" w:hAnsi="Times New Roman" w:cs="Times New Roman"/>
          <w:sz w:val="28"/>
          <w:szCs w:val="28"/>
          <w:lang w:val="uk-UA"/>
        </w:rPr>
        <w:t>, та місцевого бюджету 213</w:t>
      </w:r>
      <w:r w:rsidR="00BE3F52">
        <w:rPr>
          <w:rFonts w:ascii="Times New Roman" w:hAnsi="Times New Roman" w:cs="Times New Roman"/>
          <w:sz w:val="28"/>
          <w:szCs w:val="28"/>
          <w:lang w:val="uk-UA"/>
        </w:rPr>
        <w:t xml:space="preserve"> </w:t>
      </w:r>
      <w:r w:rsidR="00C91BC3" w:rsidRPr="00EA1E78">
        <w:rPr>
          <w:rFonts w:ascii="Times New Roman" w:hAnsi="Times New Roman" w:cs="Times New Roman"/>
          <w:sz w:val="28"/>
          <w:szCs w:val="28"/>
          <w:lang w:val="uk-UA"/>
        </w:rPr>
        <w:t>7</w:t>
      </w:r>
      <w:r w:rsidR="00BE3F52">
        <w:rPr>
          <w:rFonts w:ascii="Times New Roman" w:hAnsi="Times New Roman" w:cs="Times New Roman"/>
          <w:sz w:val="28"/>
          <w:szCs w:val="28"/>
          <w:lang w:val="uk-UA"/>
        </w:rPr>
        <w:t>00</w:t>
      </w:r>
      <w:r w:rsidR="00C91BC3" w:rsidRPr="00EA1E78">
        <w:rPr>
          <w:rFonts w:ascii="Times New Roman" w:hAnsi="Times New Roman" w:cs="Times New Roman"/>
          <w:sz w:val="28"/>
          <w:szCs w:val="28"/>
          <w:lang w:val="uk-UA"/>
        </w:rPr>
        <w:t xml:space="preserve"> гр</w:t>
      </w:r>
      <w:r w:rsidR="00BE3F52">
        <w:rPr>
          <w:rFonts w:ascii="Times New Roman" w:hAnsi="Times New Roman" w:cs="Times New Roman"/>
          <w:sz w:val="28"/>
          <w:szCs w:val="28"/>
          <w:lang w:val="uk-UA"/>
        </w:rPr>
        <w:t>иве</w:t>
      </w:r>
      <w:r w:rsidR="00C91BC3" w:rsidRPr="00EA1E78">
        <w:rPr>
          <w:rFonts w:ascii="Times New Roman" w:hAnsi="Times New Roman" w:cs="Times New Roman"/>
          <w:sz w:val="28"/>
          <w:szCs w:val="28"/>
          <w:lang w:val="uk-UA"/>
        </w:rPr>
        <w:t>н</w:t>
      </w:r>
      <w:r w:rsidR="00BE3F52">
        <w:rPr>
          <w:rFonts w:ascii="Times New Roman" w:hAnsi="Times New Roman" w:cs="Times New Roman"/>
          <w:sz w:val="28"/>
          <w:szCs w:val="28"/>
          <w:lang w:val="uk-UA"/>
        </w:rPr>
        <w:t>ь.</w:t>
      </w:r>
      <w:r w:rsidR="00C91BC3" w:rsidRPr="00EA1E78">
        <w:rPr>
          <w:rFonts w:ascii="Times New Roman" w:hAnsi="Times New Roman" w:cs="Times New Roman"/>
          <w:sz w:val="28"/>
          <w:szCs w:val="28"/>
          <w:lang w:val="uk-UA"/>
        </w:rPr>
        <w:t xml:space="preserve">                                                                          </w:t>
      </w:r>
    </w:p>
    <w:p w14:paraId="56B2CC27" w14:textId="7CA4E56B" w:rsidR="00C91BC3" w:rsidRPr="00EA1E78" w:rsidRDefault="00C91BC3" w:rsidP="00E844E3">
      <w:pPr>
        <w:ind w:right="152" w:firstLine="709"/>
        <w:contextualSpacing/>
        <w:rPr>
          <w:rFonts w:ascii="Times New Roman" w:eastAsia="Times New Roman" w:hAnsi="Times New Roman" w:cs="Times New Roman"/>
          <w:sz w:val="28"/>
          <w:szCs w:val="28"/>
          <w:lang w:eastAsia="ru-RU"/>
        </w:rPr>
      </w:pPr>
      <w:r w:rsidRPr="00EA1E78">
        <w:rPr>
          <w:rFonts w:ascii="Times New Roman" w:eastAsia="Times New Roman" w:hAnsi="Times New Roman" w:cs="Times New Roman"/>
          <w:sz w:val="28"/>
          <w:szCs w:val="28"/>
          <w:lang w:eastAsia="ru-RU"/>
        </w:rPr>
        <w:t>112</w:t>
      </w:r>
      <w:r w:rsidRPr="00EA1E78">
        <w:rPr>
          <w:rFonts w:ascii="Times New Roman" w:eastAsia="Times New Roman" w:hAnsi="Times New Roman" w:cs="Times New Roman"/>
          <w:sz w:val="28"/>
          <w:szCs w:val="28"/>
          <w:lang w:val="uk-UA" w:eastAsia="ru-RU"/>
        </w:rPr>
        <w:t>2</w:t>
      </w:r>
      <w:r w:rsidRPr="00EA1E78">
        <w:rPr>
          <w:rFonts w:ascii="Times New Roman" w:eastAsia="Times New Roman" w:hAnsi="Times New Roman" w:cs="Times New Roman"/>
          <w:sz w:val="28"/>
          <w:szCs w:val="28"/>
          <w:lang w:eastAsia="ru-RU"/>
        </w:rPr>
        <w:t xml:space="preserve"> </w:t>
      </w:r>
      <w:proofErr w:type="spellStart"/>
      <w:r w:rsidRPr="00EA1E78">
        <w:rPr>
          <w:rFonts w:ascii="Times New Roman" w:eastAsia="Times New Roman" w:hAnsi="Times New Roman" w:cs="Times New Roman"/>
          <w:sz w:val="28"/>
          <w:szCs w:val="28"/>
          <w:lang w:eastAsia="ru-RU"/>
        </w:rPr>
        <w:t>учні</w:t>
      </w:r>
      <w:proofErr w:type="spellEnd"/>
      <w:r w:rsidRPr="00EA1E78">
        <w:rPr>
          <w:rFonts w:ascii="Times New Roman" w:eastAsia="Times New Roman" w:hAnsi="Times New Roman" w:cs="Times New Roman"/>
          <w:sz w:val="28"/>
          <w:szCs w:val="28"/>
          <w:lang w:eastAsia="ru-RU"/>
        </w:rPr>
        <w:t xml:space="preserve"> </w:t>
      </w:r>
      <w:proofErr w:type="spellStart"/>
      <w:r w:rsidRPr="00EA1E78">
        <w:rPr>
          <w:rFonts w:ascii="Times New Roman" w:eastAsia="Times New Roman" w:hAnsi="Times New Roman" w:cs="Times New Roman"/>
          <w:sz w:val="28"/>
          <w:szCs w:val="28"/>
          <w:lang w:eastAsia="ru-RU"/>
        </w:rPr>
        <w:t>здобу</w:t>
      </w:r>
      <w:proofErr w:type="spellEnd"/>
      <w:r w:rsidR="00E844E3">
        <w:rPr>
          <w:rFonts w:ascii="Times New Roman" w:eastAsia="Times New Roman" w:hAnsi="Times New Roman" w:cs="Times New Roman"/>
          <w:sz w:val="28"/>
          <w:szCs w:val="28"/>
          <w:lang w:val="uk-UA" w:eastAsia="ru-RU"/>
        </w:rPr>
        <w:t>вали</w:t>
      </w:r>
      <w:r w:rsidRPr="00EA1E78">
        <w:rPr>
          <w:rFonts w:ascii="Times New Roman" w:eastAsia="Times New Roman" w:hAnsi="Times New Roman" w:cs="Times New Roman"/>
          <w:sz w:val="28"/>
          <w:szCs w:val="28"/>
          <w:lang w:eastAsia="ru-RU"/>
        </w:rPr>
        <w:t xml:space="preserve"> </w:t>
      </w:r>
      <w:proofErr w:type="spellStart"/>
      <w:r w:rsidRPr="00EA1E78">
        <w:rPr>
          <w:rFonts w:ascii="Times New Roman" w:eastAsia="Times New Roman" w:hAnsi="Times New Roman" w:cs="Times New Roman"/>
          <w:sz w:val="28"/>
          <w:szCs w:val="28"/>
          <w:lang w:eastAsia="ru-RU"/>
        </w:rPr>
        <w:t>освіту</w:t>
      </w:r>
      <w:proofErr w:type="spellEnd"/>
      <w:r w:rsidRPr="00EA1E78">
        <w:rPr>
          <w:rFonts w:ascii="Times New Roman" w:eastAsia="Times New Roman" w:hAnsi="Times New Roman" w:cs="Times New Roman"/>
          <w:sz w:val="28"/>
          <w:szCs w:val="28"/>
          <w:lang w:eastAsia="ru-RU"/>
        </w:rPr>
        <w:t xml:space="preserve"> за денною формою </w:t>
      </w:r>
      <w:proofErr w:type="spellStart"/>
      <w:r w:rsidRPr="00EA1E78">
        <w:rPr>
          <w:rFonts w:ascii="Times New Roman" w:eastAsia="Times New Roman" w:hAnsi="Times New Roman" w:cs="Times New Roman"/>
          <w:sz w:val="28"/>
          <w:szCs w:val="28"/>
          <w:lang w:eastAsia="ru-RU"/>
        </w:rPr>
        <w:t>навчання</w:t>
      </w:r>
      <w:proofErr w:type="spellEnd"/>
      <w:r w:rsidRPr="00EA1E78">
        <w:rPr>
          <w:rFonts w:ascii="Times New Roman" w:eastAsia="Times New Roman" w:hAnsi="Times New Roman" w:cs="Times New Roman"/>
          <w:sz w:val="28"/>
          <w:szCs w:val="28"/>
          <w:lang w:eastAsia="ru-RU"/>
        </w:rPr>
        <w:t xml:space="preserve">; 4 – </w:t>
      </w:r>
      <w:proofErr w:type="spellStart"/>
      <w:r w:rsidRPr="00EA1E78">
        <w:rPr>
          <w:rFonts w:ascii="Times New Roman" w:eastAsia="Times New Roman" w:hAnsi="Times New Roman" w:cs="Times New Roman"/>
          <w:sz w:val="28"/>
          <w:szCs w:val="28"/>
          <w:lang w:eastAsia="ru-RU"/>
        </w:rPr>
        <w:t>індивідуальною</w:t>
      </w:r>
      <w:proofErr w:type="spellEnd"/>
      <w:r w:rsidRPr="00EA1E78">
        <w:rPr>
          <w:rFonts w:ascii="Times New Roman" w:eastAsia="Times New Roman" w:hAnsi="Times New Roman" w:cs="Times New Roman"/>
          <w:sz w:val="28"/>
          <w:szCs w:val="28"/>
          <w:lang w:eastAsia="ru-RU"/>
        </w:rPr>
        <w:t xml:space="preserve">, з них </w:t>
      </w:r>
      <w:proofErr w:type="spellStart"/>
      <w:r w:rsidRPr="00EA1E78">
        <w:rPr>
          <w:rFonts w:ascii="Times New Roman" w:eastAsia="Times New Roman" w:hAnsi="Times New Roman" w:cs="Times New Roman"/>
          <w:sz w:val="28"/>
          <w:szCs w:val="28"/>
          <w:lang w:eastAsia="ru-RU"/>
        </w:rPr>
        <w:t>екстернатною</w:t>
      </w:r>
      <w:proofErr w:type="spellEnd"/>
      <w:r w:rsidRPr="00EA1E78">
        <w:rPr>
          <w:rFonts w:ascii="Times New Roman" w:eastAsia="Times New Roman" w:hAnsi="Times New Roman" w:cs="Times New Roman"/>
          <w:sz w:val="28"/>
          <w:szCs w:val="28"/>
          <w:lang w:eastAsia="ru-RU"/>
        </w:rPr>
        <w:t xml:space="preserve"> – 1, </w:t>
      </w:r>
      <w:proofErr w:type="spellStart"/>
      <w:r w:rsidRPr="00EA1E78">
        <w:rPr>
          <w:rFonts w:ascii="Times New Roman" w:eastAsia="Times New Roman" w:hAnsi="Times New Roman" w:cs="Times New Roman"/>
          <w:sz w:val="28"/>
          <w:szCs w:val="28"/>
          <w:lang w:eastAsia="ru-RU"/>
        </w:rPr>
        <w:t>сімейною</w:t>
      </w:r>
      <w:proofErr w:type="spellEnd"/>
      <w:r w:rsidRPr="00EA1E78">
        <w:rPr>
          <w:rFonts w:ascii="Times New Roman" w:eastAsia="Times New Roman" w:hAnsi="Times New Roman" w:cs="Times New Roman"/>
          <w:sz w:val="28"/>
          <w:szCs w:val="28"/>
          <w:lang w:eastAsia="ru-RU"/>
        </w:rPr>
        <w:t xml:space="preserve"> – 39, </w:t>
      </w:r>
      <w:proofErr w:type="spellStart"/>
      <w:r w:rsidRPr="00EA1E78">
        <w:rPr>
          <w:rFonts w:ascii="Times New Roman" w:eastAsia="Times New Roman" w:hAnsi="Times New Roman" w:cs="Times New Roman"/>
          <w:sz w:val="28"/>
          <w:szCs w:val="28"/>
          <w:lang w:eastAsia="ru-RU"/>
        </w:rPr>
        <w:t>педагогічним</w:t>
      </w:r>
      <w:proofErr w:type="spellEnd"/>
      <w:r w:rsidRPr="00EA1E78">
        <w:rPr>
          <w:rFonts w:ascii="Times New Roman" w:eastAsia="Times New Roman" w:hAnsi="Times New Roman" w:cs="Times New Roman"/>
          <w:sz w:val="28"/>
          <w:szCs w:val="28"/>
          <w:lang w:eastAsia="ru-RU"/>
        </w:rPr>
        <w:t xml:space="preserve"> патронажем – 3.</w:t>
      </w:r>
      <w:r w:rsidRPr="00EA1E78">
        <w:rPr>
          <w:rFonts w:ascii="Times New Roman" w:eastAsia="Times New Roman" w:hAnsi="Times New Roman" w:cs="Times New Roman"/>
          <w:sz w:val="28"/>
          <w:szCs w:val="28"/>
          <w:lang w:val="uk-UA" w:eastAsia="ru-RU"/>
        </w:rPr>
        <w:t xml:space="preserve"> О</w:t>
      </w:r>
      <w:r w:rsidRPr="00EA1E78">
        <w:rPr>
          <w:rFonts w:ascii="Times New Roman" w:eastAsia="Times New Roman" w:hAnsi="Times New Roman" w:cs="Times New Roman"/>
          <w:sz w:val="28"/>
          <w:szCs w:val="28"/>
          <w:lang w:eastAsia="ru-RU"/>
        </w:rPr>
        <w:t>три</w:t>
      </w:r>
      <w:proofErr w:type="spellStart"/>
      <w:r w:rsidRPr="00EA1E78">
        <w:rPr>
          <w:rFonts w:ascii="Times New Roman" w:eastAsia="Times New Roman" w:hAnsi="Times New Roman" w:cs="Times New Roman"/>
          <w:sz w:val="28"/>
          <w:szCs w:val="28"/>
          <w:lang w:val="uk-UA" w:eastAsia="ru-RU"/>
        </w:rPr>
        <w:t>мували</w:t>
      </w:r>
      <w:proofErr w:type="spellEnd"/>
      <w:r w:rsidRPr="00EA1E78">
        <w:rPr>
          <w:rFonts w:ascii="Times New Roman" w:eastAsia="Times New Roman" w:hAnsi="Times New Roman" w:cs="Times New Roman"/>
          <w:sz w:val="28"/>
          <w:szCs w:val="28"/>
          <w:lang w:eastAsia="ru-RU"/>
        </w:rPr>
        <w:t xml:space="preserve"> </w:t>
      </w:r>
      <w:proofErr w:type="spellStart"/>
      <w:r w:rsidRPr="00EA1E78">
        <w:rPr>
          <w:rFonts w:ascii="Times New Roman" w:eastAsia="Times New Roman" w:hAnsi="Times New Roman" w:cs="Times New Roman"/>
          <w:sz w:val="28"/>
          <w:szCs w:val="28"/>
          <w:lang w:eastAsia="ru-RU"/>
        </w:rPr>
        <w:t>освітні</w:t>
      </w:r>
      <w:proofErr w:type="spellEnd"/>
      <w:r w:rsidRPr="00EA1E78">
        <w:rPr>
          <w:rFonts w:ascii="Times New Roman" w:eastAsia="Times New Roman" w:hAnsi="Times New Roman" w:cs="Times New Roman"/>
          <w:sz w:val="28"/>
          <w:szCs w:val="28"/>
          <w:lang w:eastAsia="ru-RU"/>
        </w:rPr>
        <w:t xml:space="preserve"> </w:t>
      </w:r>
      <w:proofErr w:type="spellStart"/>
      <w:r w:rsidRPr="00EA1E78">
        <w:rPr>
          <w:rFonts w:ascii="Times New Roman" w:eastAsia="Times New Roman" w:hAnsi="Times New Roman" w:cs="Times New Roman"/>
          <w:sz w:val="28"/>
          <w:szCs w:val="28"/>
          <w:lang w:eastAsia="ru-RU"/>
        </w:rPr>
        <w:t>послуги</w:t>
      </w:r>
      <w:proofErr w:type="spellEnd"/>
      <w:r w:rsidRPr="00EA1E78">
        <w:rPr>
          <w:rFonts w:ascii="Times New Roman" w:eastAsia="Times New Roman" w:hAnsi="Times New Roman" w:cs="Times New Roman"/>
          <w:sz w:val="28"/>
          <w:szCs w:val="28"/>
          <w:lang w:eastAsia="ru-RU"/>
        </w:rPr>
        <w:t xml:space="preserve"> 18 </w:t>
      </w:r>
      <w:proofErr w:type="spellStart"/>
      <w:r w:rsidRPr="00EA1E78">
        <w:rPr>
          <w:rFonts w:ascii="Times New Roman" w:eastAsia="Times New Roman" w:hAnsi="Times New Roman" w:cs="Times New Roman"/>
          <w:sz w:val="28"/>
          <w:szCs w:val="28"/>
          <w:lang w:eastAsia="ru-RU"/>
        </w:rPr>
        <w:t>дітей</w:t>
      </w:r>
      <w:proofErr w:type="spellEnd"/>
      <w:r w:rsidRPr="00EA1E78">
        <w:rPr>
          <w:rFonts w:ascii="Times New Roman" w:eastAsia="Times New Roman" w:hAnsi="Times New Roman" w:cs="Times New Roman"/>
          <w:sz w:val="28"/>
          <w:szCs w:val="28"/>
          <w:lang w:eastAsia="ru-RU"/>
        </w:rPr>
        <w:t xml:space="preserve"> з числа ВПО, </w:t>
      </w:r>
      <w:proofErr w:type="spellStart"/>
      <w:r w:rsidRPr="00EA1E78">
        <w:rPr>
          <w:rFonts w:ascii="Times New Roman" w:eastAsia="Times New Roman" w:hAnsi="Times New Roman" w:cs="Times New Roman"/>
          <w:sz w:val="28"/>
          <w:szCs w:val="28"/>
          <w:lang w:eastAsia="ru-RU"/>
        </w:rPr>
        <w:t>які</w:t>
      </w:r>
      <w:proofErr w:type="spellEnd"/>
      <w:r w:rsidRPr="00EA1E78">
        <w:rPr>
          <w:rFonts w:ascii="Times New Roman" w:eastAsia="Times New Roman" w:hAnsi="Times New Roman" w:cs="Times New Roman"/>
          <w:sz w:val="28"/>
          <w:szCs w:val="28"/>
          <w:lang w:eastAsia="ru-RU"/>
        </w:rPr>
        <w:t xml:space="preserve"> </w:t>
      </w:r>
      <w:proofErr w:type="spellStart"/>
      <w:r w:rsidRPr="00EA1E78">
        <w:rPr>
          <w:rFonts w:ascii="Times New Roman" w:eastAsia="Times New Roman" w:hAnsi="Times New Roman" w:cs="Times New Roman"/>
          <w:sz w:val="28"/>
          <w:szCs w:val="28"/>
          <w:lang w:eastAsia="ru-RU"/>
        </w:rPr>
        <w:t>потребують</w:t>
      </w:r>
      <w:proofErr w:type="spellEnd"/>
      <w:r w:rsidRPr="00EA1E78">
        <w:rPr>
          <w:rFonts w:ascii="Times New Roman" w:eastAsia="Times New Roman" w:hAnsi="Times New Roman" w:cs="Times New Roman"/>
          <w:sz w:val="28"/>
          <w:szCs w:val="28"/>
          <w:lang w:eastAsia="ru-RU"/>
        </w:rPr>
        <w:t xml:space="preserve"> </w:t>
      </w:r>
      <w:proofErr w:type="spellStart"/>
      <w:r w:rsidRPr="00EA1E78">
        <w:rPr>
          <w:rFonts w:ascii="Times New Roman" w:eastAsia="Times New Roman" w:hAnsi="Times New Roman" w:cs="Times New Roman"/>
          <w:sz w:val="28"/>
          <w:szCs w:val="28"/>
          <w:lang w:eastAsia="ru-RU"/>
        </w:rPr>
        <w:t>особливої</w:t>
      </w:r>
      <w:proofErr w:type="spellEnd"/>
      <w:r w:rsidRPr="00EA1E78">
        <w:rPr>
          <w:rFonts w:ascii="Times New Roman" w:eastAsia="Times New Roman" w:hAnsi="Times New Roman" w:cs="Times New Roman"/>
          <w:sz w:val="28"/>
          <w:szCs w:val="28"/>
          <w:lang w:eastAsia="ru-RU"/>
        </w:rPr>
        <w:t xml:space="preserve"> </w:t>
      </w:r>
      <w:proofErr w:type="spellStart"/>
      <w:r w:rsidRPr="00EA1E78">
        <w:rPr>
          <w:rFonts w:ascii="Times New Roman" w:eastAsia="Times New Roman" w:hAnsi="Times New Roman" w:cs="Times New Roman"/>
          <w:sz w:val="28"/>
          <w:szCs w:val="28"/>
          <w:lang w:eastAsia="ru-RU"/>
        </w:rPr>
        <w:t>соціальної</w:t>
      </w:r>
      <w:proofErr w:type="spellEnd"/>
      <w:r w:rsidRPr="00EA1E78">
        <w:rPr>
          <w:rFonts w:ascii="Times New Roman" w:eastAsia="Times New Roman" w:hAnsi="Times New Roman" w:cs="Times New Roman"/>
          <w:sz w:val="28"/>
          <w:szCs w:val="28"/>
          <w:lang w:eastAsia="ru-RU"/>
        </w:rPr>
        <w:t xml:space="preserve"> </w:t>
      </w:r>
      <w:proofErr w:type="spellStart"/>
      <w:r w:rsidRPr="00EA1E78">
        <w:rPr>
          <w:rFonts w:ascii="Times New Roman" w:eastAsia="Times New Roman" w:hAnsi="Times New Roman" w:cs="Times New Roman"/>
          <w:sz w:val="28"/>
          <w:szCs w:val="28"/>
          <w:lang w:eastAsia="ru-RU"/>
        </w:rPr>
        <w:t>уваги</w:t>
      </w:r>
      <w:proofErr w:type="spellEnd"/>
      <w:r w:rsidRPr="00EA1E78">
        <w:rPr>
          <w:rFonts w:ascii="Times New Roman" w:eastAsia="Times New Roman" w:hAnsi="Times New Roman" w:cs="Times New Roman"/>
          <w:sz w:val="28"/>
          <w:szCs w:val="28"/>
          <w:lang w:eastAsia="ru-RU"/>
        </w:rPr>
        <w:t xml:space="preserve"> та </w:t>
      </w:r>
      <w:proofErr w:type="spellStart"/>
      <w:r w:rsidRPr="00EA1E78">
        <w:rPr>
          <w:rFonts w:ascii="Times New Roman" w:eastAsia="Times New Roman" w:hAnsi="Times New Roman" w:cs="Times New Roman"/>
          <w:sz w:val="28"/>
          <w:szCs w:val="28"/>
          <w:lang w:eastAsia="ru-RU"/>
        </w:rPr>
        <w:t>підтримки</w:t>
      </w:r>
      <w:proofErr w:type="spellEnd"/>
      <w:r w:rsidRPr="00EA1E78">
        <w:rPr>
          <w:rFonts w:ascii="Times New Roman" w:eastAsia="Times New Roman" w:hAnsi="Times New Roman" w:cs="Times New Roman"/>
          <w:sz w:val="28"/>
          <w:szCs w:val="28"/>
          <w:lang w:eastAsia="ru-RU"/>
        </w:rPr>
        <w:t>.</w:t>
      </w:r>
    </w:p>
    <w:p w14:paraId="244EC671" w14:textId="77777777" w:rsidR="00C91BC3" w:rsidRPr="003D4A79" w:rsidRDefault="003D4A79" w:rsidP="00E844E3">
      <w:pPr>
        <w:ind w:right="153" w:firstLine="709"/>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звітному періоді г</w:t>
      </w:r>
      <w:proofErr w:type="spellStart"/>
      <w:r w:rsidR="00C91BC3" w:rsidRPr="00EA1E78">
        <w:rPr>
          <w:rFonts w:ascii="Times New Roman" w:eastAsia="Times New Roman" w:hAnsi="Times New Roman" w:cs="Times New Roman"/>
          <w:sz w:val="28"/>
          <w:szCs w:val="28"/>
          <w:lang w:eastAsia="ru-RU"/>
        </w:rPr>
        <w:t>уманітарним</w:t>
      </w:r>
      <w:proofErr w:type="spellEnd"/>
      <w:r w:rsidR="00C91BC3" w:rsidRPr="00EA1E78">
        <w:rPr>
          <w:rFonts w:ascii="Times New Roman" w:eastAsia="Times New Roman" w:hAnsi="Times New Roman" w:cs="Times New Roman"/>
          <w:sz w:val="28"/>
          <w:szCs w:val="28"/>
          <w:lang w:eastAsia="ru-RU"/>
        </w:rPr>
        <w:t xml:space="preserve"> </w:t>
      </w:r>
      <w:proofErr w:type="spellStart"/>
      <w:r w:rsidR="00C91BC3" w:rsidRPr="00EA1E78">
        <w:rPr>
          <w:rFonts w:ascii="Times New Roman" w:eastAsia="Times New Roman" w:hAnsi="Times New Roman" w:cs="Times New Roman"/>
          <w:sz w:val="28"/>
          <w:szCs w:val="28"/>
          <w:lang w:eastAsia="ru-RU"/>
        </w:rPr>
        <w:t>відділом</w:t>
      </w:r>
      <w:proofErr w:type="spellEnd"/>
      <w:r w:rsidR="00C91BC3" w:rsidRPr="00EA1E78">
        <w:rPr>
          <w:rFonts w:ascii="Times New Roman" w:eastAsia="Times New Roman" w:hAnsi="Times New Roman" w:cs="Times New Roman"/>
          <w:sz w:val="28"/>
          <w:szCs w:val="28"/>
          <w:lang w:eastAsia="ru-RU"/>
        </w:rPr>
        <w:t xml:space="preserve"> </w:t>
      </w:r>
      <w:proofErr w:type="spellStart"/>
      <w:r w:rsidR="00C91BC3" w:rsidRPr="00EA1E78">
        <w:rPr>
          <w:rFonts w:ascii="Times New Roman" w:eastAsia="Times New Roman" w:hAnsi="Times New Roman" w:cs="Times New Roman"/>
          <w:sz w:val="28"/>
          <w:szCs w:val="28"/>
          <w:lang w:eastAsia="ru-RU"/>
        </w:rPr>
        <w:t>розроблено</w:t>
      </w:r>
      <w:proofErr w:type="spellEnd"/>
      <w:r w:rsidR="00C91BC3" w:rsidRPr="00EA1E78">
        <w:rPr>
          <w:rFonts w:ascii="Times New Roman" w:eastAsia="Times New Roman" w:hAnsi="Times New Roman" w:cs="Times New Roman"/>
          <w:sz w:val="28"/>
          <w:szCs w:val="28"/>
          <w:lang w:eastAsia="ru-RU"/>
        </w:rPr>
        <w:t xml:space="preserve"> </w:t>
      </w:r>
      <w:r w:rsidR="00C91BC3" w:rsidRPr="00EA1E78">
        <w:rPr>
          <w:rFonts w:ascii="Times New Roman" w:eastAsia="Times New Roman" w:hAnsi="Times New Roman" w:cs="Times New Roman"/>
          <w:bCs/>
          <w:sz w:val="28"/>
          <w:szCs w:val="28"/>
          <w:lang w:eastAsia="ru-RU"/>
        </w:rPr>
        <w:t xml:space="preserve">План </w:t>
      </w:r>
      <w:proofErr w:type="spellStart"/>
      <w:r w:rsidR="00C91BC3" w:rsidRPr="00EA1E78">
        <w:rPr>
          <w:rFonts w:ascii="Times New Roman" w:eastAsia="Times New Roman" w:hAnsi="Times New Roman" w:cs="Times New Roman"/>
          <w:bCs/>
          <w:sz w:val="28"/>
          <w:szCs w:val="28"/>
          <w:lang w:eastAsia="ru-RU"/>
        </w:rPr>
        <w:t>формування</w:t>
      </w:r>
      <w:proofErr w:type="spellEnd"/>
      <w:r w:rsidR="00C91BC3" w:rsidRPr="00EA1E78">
        <w:rPr>
          <w:rFonts w:ascii="Times New Roman" w:eastAsia="Times New Roman" w:hAnsi="Times New Roman" w:cs="Times New Roman"/>
          <w:bCs/>
          <w:sz w:val="28"/>
          <w:szCs w:val="28"/>
          <w:lang w:eastAsia="ru-RU"/>
        </w:rPr>
        <w:t xml:space="preserve"> </w:t>
      </w:r>
      <w:proofErr w:type="spellStart"/>
      <w:r w:rsidR="00C91BC3" w:rsidRPr="00EA1E78">
        <w:rPr>
          <w:rFonts w:ascii="Times New Roman" w:eastAsia="Times New Roman" w:hAnsi="Times New Roman" w:cs="Times New Roman"/>
          <w:bCs/>
          <w:sz w:val="28"/>
          <w:szCs w:val="28"/>
          <w:lang w:eastAsia="ru-RU"/>
        </w:rPr>
        <w:t>мережі</w:t>
      </w:r>
      <w:proofErr w:type="spellEnd"/>
      <w:r w:rsidR="00C91BC3" w:rsidRPr="00EA1E78">
        <w:rPr>
          <w:rFonts w:ascii="Times New Roman" w:eastAsia="Times New Roman" w:hAnsi="Times New Roman" w:cs="Times New Roman"/>
          <w:bCs/>
          <w:sz w:val="28"/>
          <w:szCs w:val="28"/>
          <w:lang w:eastAsia="ru-RU"/>
        </w:rPr>
        <w:t xml:space="preserve"> </w:t>
      </w:r>
      <w:proofErr w:type="spellStart"/>
      <w:r w:rsidR="00C91BC3" w:rsidRPr="00EA1E78">
        <w:rPr>
          <w:rFonts w:ascii="Times New Roman" w:eastAsia="Times New Roman" w:hAnsi="Times New Roman" w:cs="Times New Roman"/>
          <w:bCs/>
          <w:sz w:val="28"/>
          <w:szCs w:val="28"/>
          <w:lang w:eastAsia="ru-RU"/>
        </w:rPr>
        <w:t>закладів</w:t>
      </w:r>
      <w:proofErr w:type="spellEnd"/>
      <w:r w:rsidR="00C91BC3" w:rsidRPr="00EA1E78">
        <w:rPr>
          <w:rFonts w:ascii="Times New Roman" w:eastAsia="Times New Roman" w:hAnsi="Times New Roman" w:cs="Times New Roman"/>
          <w:bCs/>
          <w:sz w:val="28"/>
          <w:szCs w:val="28"/>
          <w:lang w:eastAsia="ru-RU"/>
        </w:rPr>
        <w:t xml:space="preserve"> </w:t>
      </w:r>
      <w:proofErr w:type="spellStart"/>
      <w:r w:rsidR="00C91BC3" w:rsidRPr="00EA1E78">
        <w:rPr>
          <w:rFonts w:ascii="Times New Roman" w:eastAsia="Times New Roman" w:hAnsi="Times New Roman" w:cs="Times New Roman"/>
          <w:bCs/>
          <w:sz w:val="28"/>
          <w:szCs w:val="28"/>
          <w:lang w:eastAsia="ru-RU"/>
        </w:rPr>
        <w:t>освіти</w:t>
      </w:r>
      <w:proofErr w:type="spellEnd"/>
      <w:r w:rsidR="00C91BC3" w:rsidRPr="00EA1E78">
        <w:rPr>
          <w:rFonts w:ascii="Times New Roman" w:eastAsia="Times New Roman" w:hAnsi="Times New Roman" w:cs="Times New Roman"/>
          <w:bCs/>
          <w:sz w:val="28"/>
          <w:szCs w:val="28"/>
          <w:lang w:eastAsia="ru-RU"/>
        </w:rPr>
        <w:t xml:space="preserve"> </w:t>
      </w:r>
      <w:proofErr w:type="spellStart"/>
      <w:r w:rsidR="00C91BC3" w:rsidRPr="00EA1E78">
        <w:rPr>
          <w:rFonts w:ascii="Times New Roman" w:eastAsia="Times New Roman" w:hAnsi="Times New Roman" w:cs="Times New Roman"/>
          <w:bCs/>
          <w:sz w:val="28"/>
          <w:szCs w:val="28"/>
          <w:lang w:eastAsia="ru-RU"/>
        </w:rPr>
        <w:t>Вишнівської</w:t>
      </w:r>
      <w:proofErr w:type="spellEnd"/>
      <w:r w:rsidR="00C91BC3" w:rsidRPr="00EA1E78">
        <w:rPr>
          <w:rFonts w:ascii="Times New Roman" w:eastAsia="Times New Roman" w:hAnsi="Times New Roman" w:cs="Times New Roman"/>
          <w:bCs/>
          <w:sz w:val="28"/>
          <w:szCs w:val="28"/>
          <w:lang w:eastAsia="ru-RU"/>
        </w:rPr>
        <w:t xml:space="preserve"> </w:t>
      </w:r>
      <w:proofErr w:type="spellStart"/>
      <w:r w:rsidR="00C91BC3" w:rsidRPr="00EA1E78">
        <w:rPr>
          <w:rFonts w:ascii="Times New Roman" w:eastAsia="Times New Roman" w:hAnsi="Times New Roman" w:cs="Times New Roman"/>
          <w:bCs/>
          <w:sz w:val="28"/>
          <w:szCs w:val="28"/>
          <w:lang w:eastAsia="ru-RU"/>
        </w:rPr>
        <w:t>сільської</w:t>
      </w:r>
      <w:proofErr w:type="spellEnd"/>
      <w:r w:rsidR="00C91BC3" w:rsidRPr="00EA1E78">
        <w:rPr>
          <w:rFonts w:ascii="Times New Roman" w:eastAsia="Times New Roman" w:hAnsi="Times New Roman" w:cs="Times New Roman"/>
          <w:bCs/>
          <w:sz w:val="28"/>
          <w:szCs w:val="28"/>
          <w:lang w:eastAsia="ru-RU"/>
        </w:rPr>
        <w:t xml:space="preserve"> ради на 2024-2027 роки</w:t>
      </w:r>
    </w:p>
    <w:p w14:paraId="7D1FA175" w14:textId="6CB2968B" w:rsidR="00C91BC3" w:rsidRPr="00E844E3" w:rsidRDefault="00E844E3" w:rsidP="00E844E3">
      <w:pPr>
        <w:ind w:right="133" w:firstLine="709"/>
        <w:contextualSpacing/>
        <w:rPr>
          <w:rFonts w:ascii="Times New Roman" w:eastAsia="Times New Roman" w:hAnsi="Times New Roman" w:cs="Times New Roman"/>
          <w:sz w:val="28"/>
          <w:szCs w:val="28"/>
          <w:lang w:val="uk-UA" w:eastAsia="ru-RU"/>
        </w:rPr>
      </w:pPr>
      <w:r w:rsidRPr="00E844E3">
        <w:rPr>
          <w:rFonts w:ascii="Times New Roman" w:eastAsia="Times New Roman" w:hAnsi="Times New Roman" w:cs="Times New Roman"/>
          <w:sz w:val="28"/>
          <w:szCs w:val="28"/>
          <w:lang w:val="uk-UA" w:eastAsia="ru-RU"/>
        </w:rPr>
        <w:t>Свідоцтва</w:t>
      </w:r>
      <w:r w:rsidR="00C91BC3" w:rsidRPr="00E844E3">
        <w:rPr>
          <w:rFonts w:ascii="Times New Roman" w:eastAsia="Times New Roman" w:hAnsi="Times New Roman" w:cs="Times New Roman"/>
          <w:sz w:val="28"/>
          <w:szCs w:val="28"/>
          <w:lang w:eastAsia="ru-RU"/>
        </w:rPr>
        <w:t xml:space="preserve"> про </w:t>
      </w:r>
      <w:proofErr w:type="spellStart"/>
      <w:r w:rsidR="00C91BC3" w:rsidRPr="00E844E3">
        <w:rPr>
          <w:rFonts w:ascii="Times New Roman" w:eastAsia="Times New Roman" w:hAnsi="Times New Roman" w:cs="Times New Roman"/>
          <w:sz w:val="28"/>
          <w:szCs w:val="28"/>
          <w:lang w:eastAsia="ru-RU"/>
        </w:rPr>
        <w:t>початкову</w:t>
      </w:r>
      <w:proofErr w:type="spellEnd"/>
      <w:r w:rsidR="00C91BC3" w:rsidRPr="00E844E3">
        <w:rPr>
          <w:rFonts w:ascii="Times New Roman" w:eastAsia="Times New Roman" w:hAnsi="Times New Roman" w:cs="Times New Roman"/>
          <w:sz w:val="28"/>
          <w:szCs w:val="28"/>
          <w:lang w:eastAsia="ru-RU"/>
        </w:rPr>
        <w:t xml:space="preserve"> </w:t>
      </w:r>
      <w:proofErr w:type="spellStart"/>
      <w:r w:rsidR="00C91BC3" w:rsidRPr="00E844E3">
        <w:rPr>
          <w:rFonts w:ascii="Times New Roman" w:eastAsia="Times New Roman" w:hAnsi="Times New Roman" w:cs="Times New Roman"/>
          <w:sz w:val="28"/>
          <w:szCs w:val="28"/>
          <w:lang w:eastAsia="ru-RU"/>
        </w:rPr>
        <w:t>освіту</w:t>
      </w:r>
      <w:proofErr w:type="spellEnd"/>
      <w:r w:rsidR="00C91BC3" w:rsidRPr="00E844E3">
        <w:rPr>
          <w:rFonts w:ascii="Times New Roman" w:eastAsia="Times New Roman" w:hAnsi="Times New Roman" w:cs="Times New Roman"/>
          <w:sz w:val="28"/>
          <w:szCs w:val="28"/>
          <w:lang w:eastAsia="ru-RU"/>
        </w:rPr>
        <w:t xml:space="preserve"> </w:t>
      </w:r>
      <w:r w:rsidRPr="00E844E3">
        <w:rPr>
          <w:rFonts w:ascii="Times New Roman" w:eastAsia="Times New Roman" w:hAnsi="Times New Roman" w:cs="Times New Roman"/>
          <w:sz w:val="28"/>
          <w:szCs w:val="28"/>
          <w:lang w:val="uk-UA" w:eastAsia="ru-RU"/>
        </w:rPr>
        <w:t xml:space="preserve">отримали </w:t>
      </w:r>
      <w:r w:rsidR="00C91BC3" w:rsidRPr="00E844E3">
        <w:rPr>
          <w:rFonts w:ascii="Times New Roman" w:eastAsia="Times New Roman" w:hAnsi="Times New Roman" w:cs="Times New Roman"/>
          <w:sz w:val="28"/>
          <w:szCs w:val="28"/>
          <w:lang w:eastAsia="ru-RU"/>
        </w:rPr>
        <w:t xml:space="preserve">102 </w:t>
      </w:r>
      <w:proofErr w:type="spellStart"/>
      <w:r w:rsidR="00C91BC3" w:rsidRPr="00E844E3">
        <w:rPr>
          <w:rFonts w:ascii="Times New Roman" w:eastAsia="Times New Roman" w:hAnsi="Times New Roman" w:cs="Times New Roman"/>
          <w:sz w:val="28"/>
          <w:szCs w:val="28"/>
          <w:lang w:eastAsia="ru-RU"/>
        </w:rPr>
        <w:t>здобувачі</w:t>
      </w:r>
      <w:proofErr w:type="spellEnd"/>
      <w:r w:rsidR="00C91BC3" w:rsidRPr="00E844E3">
        <w:rPr>
          <w:rFonts w:ascii="Times New Roman" w:eastAsia="Times New Roman" w:hAnsi="Times New Roman" w:cs="Times New Roman"/>
          <w:sz w:val="28"/>
          <w:szCs w:val="28"/>
          <w:lang w:eastAsia="ru-RU"/>
        </w:rPr>
        <w:t xml:space="preserve"> </w:t>
      </w:r>
      <w:proofErr w:type="spellStart"/>
      <w:r w:rsidR="00C91BC3" w:rsidRPr="00E844E3">
        <w:rPr>
          <w:rFonts w:ascii="Times New Roman" w:eastAsia="Times New Roman" w:hAnsi="Times New Roman" w:cs="Times New Roman"/>
          <w:sz w:val="28"/>
          <w:szCs w:val="28"/>
          <w:lang w:eastAsia="ru-RU"/>
        </w:rPr>
        <w:t>освіти</w:t>
      </w:r>
      <w:proofErr w:type="spellEnd"/>
      <w:r w:rsidR="00C91BC3" w:rsidRPr="00E844E3">
        <w:rPr>
          <w:rFonts w:ascii="Times New Roman" w:eastAsia="Times New Roman" w:hAnsi="Times New Roman" w:cs="Times New Roman"/>
          <w:sz w:val="28"/>
          <w:szCs w:val="28"/>
          <w:lang w:eastAsia="ru-RU"/>
        </w:rPr>
        <w:t>,</w:t>
      </w:r>
      <w:r w:rsidR="00303088" w:rsidRPr="00E844E3">
        <w:rPr>
          <w:rFonts w:ascii="Times New Roman" w:eastAsia="Times New Roman" w:hAnsi="Times New Roman" w:cs="Times New Roman"/>
          <w:sz w:val="28"/>
          <w:szCs w:val="28"/>
          <w:lang w:val="uk-UA" w:eastAsia="ru-RU"/>
        </w:rPr>
        <w:t xml:space="preserve"> про</w:t>
      </w:r>
      <w:r w:rsidR="00C91BC3" w:rsidRPr="00E844E3">
        <w:rPr>
          <w:rFonts w:ascii="Times New Roman" w:eastAsia="Times New Roman" w:hAnsi="Times New Roman" w:cs="Times New Roman"/>
          <w:sz w:val="28"/>
          <w:szCs w:val="28"/>
          <w:lang w:eastAsia="ru-RU"/>
        </w:rPr>
        <w:t xml:space="preserve"> </w:t>
      </w:r>
      <w:proofErr w:type="spellStart"/>
      <w:r w:rsidR="00C91BC3" w:rsidRPr="00E844E3">
        <w:rPr>
          <w:rFonts w:ascii="Times New Roman" w:eastAsia="Times New Roman" w:hAnsi="Times New Roman" w:cs="Times New Roman"/>
          <w:sz w:val="28"/>
          <w:szCs w:val="28"/>
          <w:lang w:eastAsia="ru-RU"/>
        </w:rPr>
        <w:t>базову</w:t>
      </w:r>
      <w:proofErr w:type="spellEnd"/>
      <w:r w:rsidR="00C91BC3" w:rsidRPr="00E844E3">
        <w:rPr>
          <w:rFonts w:ascii="Times New Roman" w:eastAsia="Times New Roman" w:hAnsi="Times New Roman" w:cs="Times New Roman"/>
          <w:sz w:val="28"/>
          <w:szCs w:val="28"/>
          <w:lang w:eastAsia="ru-RU"/>
        </w:rPr>
        <w:t xml:space="preserve"> </w:t>
      </w:r>
      <w:proofErr w:type="spellStart"/>
      <w:r w:rsidR="00C91BC3" w:rsidRPr="00E844E3">
        <w:rPr>
          <w:rFonts w:ascii="Times New Roman" w:eastAsia="Times New Roman" w:hAnsi="Times New Roman" w:cs="Times New Roman"/>
          <w:sz w:val="28"/>
          <w:szCs w:val="28"/>
          <w:lang w:eastAsia="ru-RU"/>
        </w:rPr>
        <w:t>середню</w:t>
      </w:r>
      <w:proofErr w:type="spellEnd"/>
      <w:r w:rsidR="00C91BC3" w:rsidRPr="00E844E3">
        <w:rPr>
          <w:rFonts w:ascii="Times New Roman" w:eastAsia="Times New Roman" w:hAnsi="Times New Roman" w:cs="Times New Roman"/>
          <w:sz w:val="28"/>
          <w:szCs w:val="28"/>
          <w:lang w:eastAsia="ru-RU"/>
        </w:rPr>
        <w:t xml:space="preserve"> - 123, </w:t>
      </w:r>
      <w:proofErr w:type="spellStart"/>
      <w:r w:rsidR="00C91BC3" w:rsidRPr="00E844E3">
        <w:rPr>
          <w:rFonts w:ascii="Times New Roman" w:eastAsia="Times New Roman" w:hAnsi="Times New Roman" w:cs="Times New Roman"/>
          <w:sz w:val="28"/>
          <w:szCs w:val="28"/>
          <w:lang w:eastAsia="ru-RU"/>
        </w:rPr>
        <w:t>повну</w:t>
      </w:r>
      <w:proofErr w:type="spellEnd"/>
      <w:r w:rsidR="00C91BC3" w:rsidRPr="00E844E3">
        <w:rPr>
          <w:rFonts w:ascii="Times New Roman" w:eastAsia="Times New Roman" w:hAnsi="Times New Roman" w:cs="Times New Roman"/>
          <w:sz w:val="28"/>
          <w:szCs w:val="28"/>
          <w:lang w:eastAsia="ru-RU"/>
        </w:rPr>
        <w:t xml:space="preserve"> </w:t>
      </w:r>
      <w:proofErr w:type="spellStart"/>
      <w:r w:rsidR="00C91BC3" w:rsidRPr="00E844E3">
        <w:rPr>
          <w:rFonts w:ascii="Times New Roman" w:eastAsia="Times New Roman" w:hAnsi="Times New Roman" w:cs="Times New Roman"/>
          <w:sz w:val="28"/>
          <w:szCs w:val="28"/>
          <w:lang w:eastAsia="ru-RU"/>
        </w:rPr>
        <w:t>загальну</w:t>
      </w:r>
      <w:proofErr w:type="spellEnd"/>
      <w:r w:rsidR="00C91BC3" w:rsidRPr="00E844E3">
        <w:rPr>
          <w:rFonts w:ascii="Times New Roman" w:eastAsia="Times New Roman" w:hAnsi="Times New Roman" w:cs="Times New Roman"/>
          <w:sz w:val="28"/>
          <w:szCs w:val="28"/>
          <w:lang w:eastAsia="ru-RU"/>
        </w:rPr>
        <w:t xml:space="preserve"> </w:t>
      </w:r>
      <w:proofErr w:type="spellStart"/>
      <w:r w:rsidR="00C91BC3" w:rsidRPr="00E844E3">
        <w:rPr>
          <w:rFonts w:ascii="Times New Roman" w:eastAsia="Times New Roman" w:hAnsi="Times New Roman" w:cs="Times New Roman"/>
          <w:sz w:val="28"/>
          <w:szCs w:val="28"/>
          <w:lang w:eastAsia="ru-RU"/>
        </w:rPr>
        <w:t>середню</w:t>
      </w:r>
      <w:proofErr w:type="spellEnd"/>
      <w:r w:rsidR="00C91BC3" w:rsidRPr="00E844E3">
        <w:rPr>
          <w:rFonts w:ascii="Times New Roman" w:eastAsia="Times New Roman" w:hAnsi="Times New Roman" w:cs="Times New Roman"/>
          <w:sz w:val="28"/>
          <w:szCs w:val="28"/>
          <w:lang w:eastAsia="ru-RU"/>
        </w:rPr>
        <w:t xml:space="preserve"> - 67 </w:t>
      </w:r>
      <w:proofErr w:type="spellStart"/>
      <w:r w:rsidR="00C91BC3" w:rsidRPr="00E844E3">
        <w:rPr>
          <w:rFonts w:ascii="Times New Roman" w:eastAsia="Times New Roman" w:hAnsi="Times New Roman" w:cs="Times New Roman"/>
          <w:sz w:val="28"/>
          <w:szCs w:val="28"/>
          <w:lang w:eastAsia="ru-RU"/>
        </w:rPr>
        <w:t>учнів</w:t>
      </w:r>
      <w:proofErr w:type="spellEnd"/>
      <w:r w:rsidR="00C91BC3" w:rsidRPr="00E844E3">
        <w:rPr>
          <w:rFonts w:ascii="Times New Roman" w:eastAsia="Times New Roman" w:hAnsi="Times New Roman" w:cs="Times New Roman"/>
          <w:sz w:val="28"/>
          <w:szCs w:val="28"/>
          <w:lang w:eastAsia="ru-RU"/>
        </w:rPr>
        <w:t>.</w:t>
      </w:r>
      <w:r w:rsidRPr="00E844E3">
        <w:rPr>
          <w:rFonts w:ascii="Times New Roman" w:eastAsia="Times New Roman" w:hAnsi="Times New Roman" w:cs="Times New Roman"/>
          <w:sz w:val="28"/>
          <w:szCs w:val="28"/>
          <w:lang w:val="uk-UA" w:eastAsia="ru-RU"/>
        </w:rPr>
        <w:t xml:space="preserve"> Отримано </w:t>
      </w:r>
      <w:r w:rsidR="00C91BC3" w:rsidRPr="00E844E3">
        <w:rPr>
          <w:rFonts w:ascii="Times New Roman" w:eastAsia="Times New Roman" w:hAnsi="Times New Roman" w:cs="Times New Roman"/>
          <w:sz w:val="28"/>
          <w:szCs w:val="28"/>
          <w:lang w:eastAsia="ru-RU"/>
        </w:rPr>
        <w:t xml:space="preserve">12 </w:t>
      </w:r>
      <w:proofErr w:type="spellStart"/>
      <w:r w:rsidR="00C91BC3" w:rsidRPr="00E844E3">
        <w:rPr>
          <w:rFonts w:ascii="Times New Roman" w:eastAsia="Times New Roman" w:hAnsi="Times New Roman" w:cs="Times New Roman"/>
          <w:sz w:val="28"/>
          <w:szCs w:val="28"/>
          <w:lang w:eastAsia="ru-RU"/>
        </w:rPr>
        <w:t>свідоцтв</w:t>
      </w:r>
      <w:proofErr w:type="spellEnd"/>
      <w:r w:rsidR="00C91BC3" w:rsidRPr="00E844E3">
        <w:rPr>
          <w:rFonts w:ascii="Times New Roman" w:eastAsia="Times New Roman" w:hAnsi="Times New Roman" w:cs="Times New Roman"/>
          <w:sz w:val="28"/>
          <w:szCs w:val="28"/>
          <w:lang w:eastAsia="ru-RU"/>
        </w:rPr>
        <w:t xml:space="preserve"> про </w:t>
      </w:r>
      <w:proofErr w:type="spellStart"/>
      <w:r w:rsidR="00C91BC3" w:rsidRPr="00E844E3">
        <w:rPr>
          <w:rFonts w:ascii="Times New Roman" w:eastAsia="Times New Roman" w:hAnsi="Times New Roman" w:cs="Times New Roman"/>
          <w:sz w:val="28"/>
          <w:szCs w:val="28"/>
          <w:lang w:eastAsia="ru-RU"/>
        </w:rPr>
        <w:t>базову</w:t>
      </w:r>
      <w:proofErr w:type="spellEnd"/>
      <w:r w:rsidR="00C91BC3" w:rsidRPr="00E844E3">
        <w:rPr>
          <w:rFonts w:ascii="Times New Roman" w:eastAsia="Times New Roman" w:hAnsi="Times New Roman" w:cs="Times New Roman"/>
          <w:sz w:val="28"/>
          <w:szCs w:val="28"/>
          <w:lang w:eastAsia="ru-RU"/>
        </w:rPr>
        <w:t xml:space="preserve"> </w:t>
      </w:r>
      <w:proofErr w:type="spellStart"/>
      <w:r w:rsidR="00C91BC3" w:rsidRPr="00E844E3">
        <w:rPr>
          <w:rFonts w:ascii="Times New Roman" w:eastAsia="Times New Roman" w:hAnsi="Times New Roman" w:cs="Times New Roman"/>
          <w:sz w:val="28"/>
          <w:szCs w:val="28"/>
          <w:lang w:eastAsia="ru-RU"/>
        </w:rPr>
        <w:t>середню</w:t>
      </w:r>
      <w:proofErr w:type="spellEnd"/>
      <w:r w:rsidR="00C91BC3" w:rsidRPr="00E844E3">
        <w:rPr>
          <w:rFonts w:ascii="Times New Roman" w:eastAsia="Times New Roman" w:hAnsi="Times New Roman" w:cs="Times New Roman"/>
          <w:sz w:val="28"/>
          <w:szCs w:val="28"/>
          <w:lang w:eastAsia="ru-RU"/>
        </w:rPr>
        <w:t xml:space="preserve"> </w:t>
      </w:r>
      <w:proofErr w:type="spellStart"/>
      <w:r w:rsidR="00C91BC3" w:rsidRPr="00E844E3">
        <w:rPr>
          <w:rFonts w:ascii="Times New Roman" w:eastAsia="Times New Roman" w:hAnsi="Times New Roman" w:cs="Times New Roman"/>
          <w:sz w:val="28"/>
          <w:szCs w:val="28"/>
          <w:lang w:eastAsia="ru-RU"/>
        </w:rPr>
        <w:t>освіту</w:t>
      </w:r>
      <w:proofErr w:type="spellEnd"/>
      <w:r w:rsidR="00C91BC3" w:rsidRPr="00E844E3">
        <w:rPr>
          <w:rFonts w:ascii="Times New Roman" w:eastAsia="Times New Roman" w:hAnsi="Times New Roman" w:cs="Times New Roman"/>
          <w:sz w:val="28"/>
          <w:szCs w:val="28"/>
          <w:lang w:eastAsia="ru-RU"/>
        </w:rPr>
        <w:t xml:space="preserve"> з </w:t>
      </w:r>
      <w:proofErr w:type="spellStart"/>
      <w:r w:rsidR="00C91BC3" w:rsidRPr="00E844E3">
        <w:rPr>
          <w:rFonts w:ascii="Times New Roman" w:eastAsia="Times New Roman" w:hAnsi="Times New Roman" w:cs="Times New Roman"/>
          <w:sz w:val="28"/>
          <w:szCs w:val="28"/>
          <w:lang w:eastAsia="ru-RU"/>
        </w:rPr>
        <w:t>відзнако</w:t>
      </w:r>
      <w:bookmarkStart w:id="0" w:name="_Hlk167178818"/>
      <w:bookmarkStart w:id="1" w:name="_Hlk167178741"/>
      <w:proofErr w:type="spellEnd"/>
      <w:r>
        <w:rPr>
          <w:rFonts w:ascii="Times New Roman" w:eastAsia="Times New Roman" w:hAnsi="Times New Roman" w:cs="Times New Roman"/>
          <w:sz w:val="28"/>
          <w:szCs w:val="28"/>
          <w:lang w:val="uk-UA" w:eastAsia="ru-RU"/>
        </w:rPr>
        <w:t xml:space="preserve">ю, </w:t>
      </w:r>
      <w:r w:rsidR="00C91BC3" w:rsidRPr="00E844E3">
        <w:rPr>
          <w:rFonts w:ascii="Times New Roman" w:eastAsia="Times New Roman" w:hAnsi="Times New Roman" w:cs="Times New Roman"/>
          <w:sz w:val="28"/>
          <w:szCs w:val="28"/>
          <w:lang w:eastAsia="ru-RU"/>
        </w:rPr>
        <w:t xml:space="preserve">5 </w:t>
      </w:r>
      <w:proofErr w:type="spellStart"/>
      <w:r w:rsidR="00C91BC3" w:rsidRPr="00E844E3">
        <w:rPr>
          <w:rFonts w:ascii="Times New Roman" w:eastAsia="Times New Roman" w:hAnsi="Times New Roman" w:cs="Times New Roman"/>
          <w:sz w:val="28"/>
          <w:szCs w:val="28"/>
          <w:lang w:eastAsia="ru-RU"/>
        </w:rPr>
        <w:t>золотих</w:t>
      </w:r>
      <w:proofErr w:type="spellEnd"/>
      <w:r w:rsidR="00C91BC3" w:rsidRPr="00E844E3">
        <w:rPr>
          <w:rFonts w:ascii="Times New Roman" w:eastAsia="Times New Roman" w:hAnsi="Times New Roman" w:cs="Times New Roman"/>
          <w:sz w:val="28"/>
          <w:szCs w:val="28"/>
          <w:lang w:eastAsia="ru-RU"/>
        </w:rPr>
        <w:t xml:space="preserve"> медалей</w:t>
      </w:r>
      <w:bookmarkEnd w:id="0"/>
      <w:r w:rsidR="00C91BC3" w:rsidRPr="00E844E3">
        <w:rPr>
          <w:rFonts w:ascii="Times New Roman" w:eastAsia="Times New Roman" w:hAnsi="Times New Roman" w:cs="Times New Roman"/>
          <w:sz w:val="28"/>
          <w:szCs w:val="28"/>
          <w:lang w:eastAsia="ru-RU"/>
        </w:rPr>
        <w:t xml:space="preserve"> </w:t>
      </w:r>
      <w:bookmarkEnd w:id="1"/>
      <w:r w:rsidR="00C91BC3" w:rsidRPr="00E844E3">
        <w:rPr>
          <w:rFonts w:ascii="Times New Roman" w:eastAsia="Times New Roman" w:hAnsi="Times New Roman" w:cs="Times New Roman"/>
          <w:sz w:val="28"/>
          <w:szCs w:val="28"/>
          <w:bdr w:val="none" w:sz="0" w:space="0" w:color="auto" w:frame="1"/>
          <w:shd w:val="clear" w:color="auto" w:fill="FFFFFF"/>
          <w:lang w:eastAsia="ru-RU"/>
        </w:rPr>
        <w:t xml:space="preserve">та 1 </w:t>
      </w:r>
      <w:proofErr w:type="spellStart"/>
      <w:r w:rsidR="00C91BC3" w:rsidRPr="00E844E3">
        <w:rPr>
          <w:rFonts w:ascii="Times New Roman" w:eastAsia="Times New Roman" w:hAnsi="Times New Roman" w:cs="Times New Roman"/>
          <w:sz w:val="28"/>
          <w:szCs w:val="28"/>
          <w:bdr w:val="none" w:sz="0" w:space="0" w:color="auto" w:frame="1"/>
          <w:shd w:val="clear" w:color="auto" w:fill="FFFFFF"/>
          <w:lang w:eastAsia="ru-RU"/>
        </w:rPr>
        <w:t>срібну</w:t>
      </w:r>
      <w:proofErr w:type="spellEnd"/>
      <w:r w:rsidR="00C91BC3" w:rsidRPr="00E844E3">
        <w:rPr>
          <w:rFonts w:ascii="Times New Roman" w:eastAsia="Times New Roman" w:hAnsi="Times New Roman" w:cs="Times New Roman"/>
          <w:sz w:val="28"/>
          <w:szCs w:val="28"/>
          <w:bdr w:val="none" w:sz="0" w:space="0" w:color="auto" w:frame="1"/>
          <w:shd w:val="clear" w:color="auto" w:fill="FFFFFF"/>
          <w:lang w:eastAsia="ru-RU"/>
        </w:rPr>
        <w:t xml:space="preserve"> медаль</w:t>
      </w:r>
      <w:r w:rsidR="00303088" w:rsidRPr="00E844E3">
        <w:rPr>
          <w:rFonts w:ascii="Times New Roman" w:eastAsia="Times New Roman" w:hAnsi="Times New Roman" w:cs="Times New Roman"/>
          <w:sz w:val="28"/>
          <w:szCs w:val="28"/>
          <w:bdr w:val="none" w:sz="0" w:space="0" w:color="auto" w:frame="1"/>
          <w:shd w:val="clear" w:color="auto" w:fill="FFFFFF"/>
          <w:lang w:val="uk-UA" w:eastAsia="ru-RU"/>
        </w:rPr>
        <w:t xml:space="preserve">.  </w:t>
      </w:r>
      <w:proofErr w:type="spellStart"/>
      <w:r w:rsidR="00C91BC3" w:rsidRPr="00E844E3">
        <w:rPr>
          <w:rFonts w:ascii="Times New Roman" w:eastAsia="Times New Roman" w:hAnsi="Times New Roman" w:cs="Times New Roman"/>
          <w:sz w:val="28"/>
          <w:szCs w:val="28"/>
          <w:bdr w:val="none" w:sz="0" w:space="0" w:color="auto" w:frame="1"/>
          <w:shd w:val="clear" w:color="auto" w:fill="FFFFFF"/>
          <w:lang w:eastAsia="ru-RU"/>
        </w:rPr>
        <w:t>С</w:t>
      </w:r>
      <w:r w:rsidR="00C91BC3" w:rsidRPr="00E844E3">
        <w:rPr>
          <w:rFonts w:ascii="Times New Roman" w:eastAsia="Times New Roman" w:hAnsi="Times New Roman" w:cs="Times New Roman"/>
          <w:sz w:val="28"/>
          <w:szCs w:val="28"/>
          <w:lang w:eastAsia="ru-RU"/>
        </w:rPr>
        <w:t>ередню</w:t>
      </w:r>
      <w:proofErr w:type="spellEnd"/>
      <w:r w:rsidR="00C91BC3" w:rsidRPr="00E844E3">
        <w:rPr>
          <w:rFonts w:ascii="Times New Roman" w:eastAsia="Times New Roman" w:hAnsi="Times New Roman" w:cs="Times New Roman"/>
          <w:sz w:val="28"/>
          <w:szCs w:val="28"/>
          <w:lang w:eastAsia="ru-RU"/>
        </w:rPr>
        <w:t xml:space="preserve"> </w:t>
      </w:r>
      <w:proofErr w:type="spellStart"/>
      <w:r w:rsidR="00C91BC3" w:rsidRPr="00E844E3">
        <w:rPr>
          <w:rFonts w:ascii="Times New Roman" w:eastAsia="Times New Roman" w:hAnsi="Times New Roman" w:cs="Times New Roman"/>
          <w:sz w:val="28"/>
          <w:szCs w:val="28"/>
          <w:lang w:eastAsia="ru-RU"/>
        </w:rPr>
        <w:t>освіту</w:t>
      </w:r>
      <w:proofErr w:type="spellEnd"/>
      <w:r w:rsidR="00303088" w:rsidRPr="00E844E3">
        <w:rPr>
          <w:rFonts w:ascii="Times New Roman" w:eastAsia="Times New Roman" w:hAnsi="Times New Roman" w:cs="Times New Roman"/>
          <w:sz w:val="28"/>
          <w:szCs w:val="28"/>
          <w:lang w:val="uk-UA" w:eastAsia="ru-RU"/>
        </w:rPr>
        <w:t xml:space="preserve"> освіту здобули</w:t>
      </w:r>
      <w:r w:rsidR="00C91BC3" w:rsidRPr="00E844E3">
        <w:rPr>
          <w:rFonts w:ascii="Times New Roman" w:eastAsia="Times New Roman" w:hAnsi="Times New Roman" w:cs="Times New Roman"/>
          <w:sz w:val="28"/>
          <w:szCs w:val="28"/>
          <w:lang w:eastAsia="ru-RU"/>
        </w:rPr>
        <w:t xml:space="preserve"> 196 </w:t>
      </w:r>
      <w:proofErr w:type="spellStart"/>
      <w:r w:rsidR="00C91BC3" w:rsidRPr="00E844E3">
        <w:rPr>
          <w:rFonts w:ascii="Times New Roman" w:eastAsia="Times New Roman" w:hAnsi="Times New Roman" w:cs="Times New Roman"/>
          <w:sz w:val="28"/>
          <w:szCs w:val="28"/>
          <w:lang w:eastAsia="ru-RU"/>
        </w:rPr>
        <w:t>учнів</w:t>
      </w:r>
      <w:proofErr w:type="spellEnd"/>
      <w:r w:rsidR="00C91BC3" w:rsidRPr="00E844E3">
        <w:rPr>
          <w:rFonts w:ascii="Times New Roman" w:eastAsia="Times New Roman" w:hAnsi="Times New Roman" w:cs="Times New Roman"/>
          <w:sz w:val="28"/>
          <w:szCs w:val="28"/>
          <w:lang w:eastAsia="ru-RU"/>
        </w:rPr>
        <w:t xml:space="preserve"> 9-х </w:t>
      </w:r>
      <w:proofErr w:type="spellStart"/>
      <w:r w:rsidR="00C91BC3" w:rsidRPr="00E844E3">
        <w:rPr>
          <w:rFonts w:ascii="Times New Roman" w:eastAsia="Times New Roman" w:hAnsi="Times New Roman" w:cs="Times New Roman"/>
          <w:sz w:val="28"/>
          <w:szCs w:val="28"/>
          <w:lang w:eastAsia="ru-RU"/>
        </w:rPr>
        <w:t>класів</w:t>
      </w:r>
      <w:proofErr w:type="spellEnd"/>
      <w:r w:rsidR="00C91BC3" w:rsidRPr="00E844E3">
        <w:rPr>
          <w:rFonts w:ascii="Times New Roman" w:eastAsia="Times New Roman" w:hAnsi="Times New Roman" w:cs="Times New Roman"/>
          <w:sz w:val="28"/>
          <w:szCs w:val="28"/>
          <w:lang w:eastAsia="ru-RU"/>
        </w:rPr>
        <w:t xml:space="preserve">, </w:t>
      </w:r>
      <w:proofErr w:type="spellStart"/>
      <w:r w:rsidR="00C91BC3" w:rsidRPr="00E844E3">
        <w:rPr>
          <w:rFonts w:ascii="Times New Roman" w:eastAsia="Times New Roman" w:hAnsi="Times New Roman" w:cs="Times New Roman"/>
          <w:sz w:val="28"/>
          <w:szCs w:val="28"/>
          <w:lang w:eastAsia="ru-RU"/>
        </w:rPr>
        <w:t>із</w:t>
      </w:r>
      <w:proofErr w:type="spellEnd"/>
      <w:r w:rsidR="00C91BC3" w:rsidRPr="00E844E3">
        <w:rPr>
          <w:rFonts w:ascii="Times New Roman" w:eastAsia="Times New Roman" w:hAnsi="Times New Roman" w:cs="Times New Roman"/>
          <w:sz w:val="28"/>
          <w:szCs w:val="28"/>
          <w:lang w:eastAsia="ru-RU"/>
        </w:rPr>
        <w:t xml:space="preserve"> них - 9 </w:t>
      </w:r>
      <w:proofErr w:type="spellStart"/>
      <w:r w:rsidR="00C91BC3" w:rsidRPr="00E844E3">
        <w:rPr>
          <w:rFonts w:ascii="Times New Roman" w:eastAsia="Times New Roman" w:hAnsi="Times New Roman" w:cs="Times New Roman"/>
          <w:sz w:val="28"/>
          <w:szCs w:val="28"/>
          <w:lang w:eastAsia="ru-RU"/>
        </w:rPr>
        <w:t>свідоцтв</w:t>
      </w:r>
      <w:proofErr w:type="spellEnd"/>
      <w:r w:rsidR="00C91BC3" w:rsidRPr="00E844E3">
        <w:rPr>
          <w:rFonts w:ascii="Times New Roman" w:eastAsia="Times New Roman" w:hAnsi="Times New Roman" w:cs="Times New Roman"/>
          <w:sz w:val="28"/>
          <w:szCs w:val="28"/>
          <w:lang w:eastAsia="ru-RU"/>
        </w:rPr>
        <w:t xml:space="preserve"> з </w:t>
      </w:r>
      <w:proofErr w:type="spellStart"/>
      <w:r w:rsidR="00C91BC3" w:rsidRPr="00E844E3">
        <w:rPr>
          <w:rFonts w:ascii="Times New Roman" w:eastAsia="Times New Roman" w:hAnsi="Times New Roman" w:cs="Times New Roman"/>
          <w:sz w:val="28"/>
          <w:szCs w:val="28"/>
          <w:lang w:eastAsia="ru-RU"/>
        </w:rPr>
        <w:t>відзнакою</w:t>
      </w:r>
      <w:proofErr w:type="spellEnd"/>
      <w:r w:rsidR="00C91BC3" w:rsidRPr="00E844E3">
        <w:rPr>
          <w:rFonts w:ascii="Times New Roman" w:eastAsia="Times New Roman" w:hAnsi="Times New Roman" w:cs="Times New Roman"/>
          <w:sz w:val="28"/>
          <w:szCs w:val="28"/>
          <w:lang w:eastAsia="ru-RU"/>
        </w:rPr>
        <w:t>.</w:t>
      </w:r>
      <w:r w:rsidR="00C91BC3" w:rsidRPr="00E844E3">
        <w:rPr>
          <w:rFonts w:ascii="Times New Roman" w:eastAsia="Times New Roman" w:hAnsi="Times New Roman" w:cs="Times New Roman"/>
          <w:spacing w:val="-2"/>
          <w:sz w:val="28"/>
          <w:szCs w:val="28"/>
          <w:lang w:val="uk-UA" w:eastAsia="ru-RU"/>
        </w:rPr>
        <w:t xml:space="preserve"> 72 учні нагородженні </w:t>
      </w:r>
      <w:proofErr w:type="spellStart"/>
      <w:r w:rsidR="00C91BC3" w:rsidRPr="00E844E3">
        <w:rPr>
          <w:rFonts w:ascii="Times New Roman" w:eastAsia="Times New Roman" w:hAnsi="Times New Roman" w:cs="Times New Roman"/>
          <w:spacing w:val="-2"/>
          <w:sz w:val="28"/>
          <w:szCs w:val="28"/>
          <w:lang w:val="uk-UA" w:eastAsia="ru-RU"/>
        </w:rPr>
        <w:t>Сертифікатими</w:t>
      </w:r>
      <w:proofErr w:type="spellEnd"/>
      <w:r w:rsidR="00C91BC3" w:rsidRPr="00E844E3">
        <w:rPr>
          <w:rFonts w:ascii="Times New Roman" w:eastAsia="Times New Roman" w:hAnsi="Times New Roman" w:cs="Times New Roman"/>
          <w:spacing w:val="-2"/>
          <w:sz w:val="28"/>
          <w:szCs w:val="28"/>
          <w:lang w:val="uk-UA" w:eastAsia="ru-RU"/>
        </w:rPr>
        <w:t xml:space="preserve"> іменної стипендії на суму 91000 </w:t>
      </w:r>
      <w:proofErr w:type="spellStart"/>
      <w:r w:rsidR="00C91BC3" w:rsidRPr="00E844E3">
        <w:rPr>
          <w:rFonts w:ascii="Times New Roman" w:eastAsia="Times New Roman" w:hAnsi="Times New Roman" w:cs="Times New Roman"/>
          <w:spacing w:val="-2"/>
          <w:sz w:val="28"/>
          <w:szCs w:val="28"/>
          <w:lang w:val="uk-UA" w:eastAsia="ru-RU"/>
        </w:rPr>
        <w:t>тис.грн</w:t>
      </w:r>
      <w:proofErr w:type="spellEnd"/>
      <w:r w:rsidR="00C91BC3" w:rsidRPr="00E844E3">
        <w:rPr>
          <w:rFonts w:ascii="Times New Roman" w:eastAsia="Times New Roman" w:hAnsi="Times New Roman" w:cs="Times New Roman"/>
          <w:spacing w:val="-2"/>
          <w:sz w:val="28"/>
          <w:szCs w:val="28"/>
          <w:lang w:val="uk-UA" w:eastAsia="ru-RU"/>
        </w:rPr>
        <w:t>.</w:t>
      </w:r>
      <w:r w:rsidR="00C91BC3" w:rsidRPr="00E844E3">
        <w:rPr>
          <w:rFonts w:ascii="Times New Roman" w:eastAsia="Times New Roman" w:hAnsi="Times New Roman" w:cs="Times New Roman"/>
          <w:sz w:val="28"/>
          <w:szCs w:val="28"/>
          <w:lang w:val="uk-UA" w:eastAsia="ru-RU"/>
        </w:rPr>
        <w:t xml:space="preserve"> Для придбання мультимедійного обладнання та обладнання для кабінетів НУШ з місцевого бюджету виділено</w:t>
      </w:r>
      <w:r>
        <w:rPr>
          <w:rFonts w:ascii="Times New Roman" w:eastAsia="Times New Roman" w:hAnsi="Times New Roman" w:cs="Times New Roman"/>
          <w:sz w:val="28"/>
          <w:szCs w:val="28"/>
          <w:lang w:val="uk-UA" w:eastAsia="ru-RU"/>
        </w:rPr>
        <w:t xml:space="preserve"> </w:t>
      </w:r>
      <w:r w:rsidR="00C91BC3" w:rsidRPr="00E844E3">
        <w:rPr>
          <w:rFonts w:ascii="Times New Roman" w:eastAsia="Times New Roman" w:hAnsi="Times New Roman" w:cs="Times New Roman"/>
          <w:b/>
          <w:bCs/>
          <w:sz w:val="28"/>
          <w:szCs w:val="28"/>
          <w:lang w:val="uk-UA" w:eastAsia="ru-RU"/>
        </w:rPr>
        <w:t>119</w:t>
      </w:r>
      <w:r>
        <w:rPr>
          <w:rFonts w:ascii="Times New Roman" w:eastAsia="Times New Roman" w:hAnsi="Times New Roman" w:cs="Times New Roman"/>
          <w:b/>
          <w:bCs/>
          <w:sz w:val="28"/>
          <w:szCs w:val="28"/>
          <w:lang w:val="uk-UA" w:eastAsia="ru-RU"/>
        </w:rPr>
        <w:t> </w:t>
      </w:r>
      <w:r w:rsidR="00C91BC3" w:rsidRPr="00E844E3">
        <w:rPr>
          <w:rFonts w:ascii="Times New Roman" w:eastAsia="Times New Roman" w:hAnsi="Times New Roman" w:cs="Times New Roman"/>
          <w:b/>
          <w:bCs/>
          <w:sz w:val="28"/>
          <w:szCs w:val="28"/>
          <w:lang w:val="uk-UA" w:eastAsia="ru-RU"/>
        </w:rPr>
        <w:t>6</w:t>
      </w:r>
      <w:r w:rsidR="00BE3F52" w:rsidRPr="00E844E3">
        <w:rPr>
          <w:rFonts w:ascii="Times New Roman" w:eastAsia="Times New Roman" w:hAnsi="Times New Roman" w:cs="Times New Roman"/>
          <w:b/>
          <w:bCs/>
          <w:sz w:val="28"/>
          <w:szCs w:val="28"/>
          <w:lang w:val="uk-UA" w:eastAsia="ru-RU"/>
        </w:rPr>
        <w:t>00</w:t>
      </w:r>
      <w:r>
        <w:rPr>
          <w:rFonts w:ascii="Times New Roman" w:eastAsia="Times New Roman" w:hAnsi="Times New Roman" w:cs="Times New Roman"/>
          <w:b/>
          <w:bCs/>
          <w:sz w:val="28"/>
          <w:szCs w:val="28"/>
          <w:lang w:val="uk-UA" w:eastAsia="ru-RU"/>
        </w:rPr>
        <w:t> </w:t>
      </w:r>
      <w:r w:rsidR="00C91BC3" w:rsidRPr="00E844E3">
        <w:rPr>
          <w:rFonts w:ascii="Times New Roman" w:eastAsia="Times New Roman" w:hAnsi="Times New Roman" w:cs="Times New Roman"/>
          <w:b/>
          <w:bCs/>
          <w:sz w:val="28"/>
          <w:szCs w:val="28"/>
          <w:lang w:val="uk-UA" w:eastAsia="ru-RU"/>
        </w:rPr>
        <w:t>гр</w:t>
      </w:r>
      <w:r w:rsidR="00BE3F52" w:rsidRPr="00E844E3">
        <w:rPr>
          <w:rFonts w:ascii="Times New Roman" w:eastAsia="Times New Roman" w:hAnsi="Times New Roman" w:cs="Times New Roman"/>
          <w:b/>
          <w:bCs/>
          <w:sz w:val="28"/>
          <w:szCs w:val="28"/>
          <w:lang w:val="uk-UA" w:eastAsia="ru-RU"/>
        </w:rPr>
        <w:t>иве</w:t>
      </w:r>
      <w:r w:rsidR="00C91BC3" w:rsidRPr="00E844E3">
        <w:rPr>
          <w:rFonts w:ascii="Times New Roman" w:eastAsia="Times New Roman" w:hAnsi="Times New Roman" w:cs="Times New Roman"/>
          <w:b/>
          <w:bCs/>
          <w:sz w:val="28"/>
          <w:szCs w:val="28"/>
          <w:lang w:val="uk-UA" w:eastAsia="ru-RU"/>
        </w:rPr>
        <w:t>н</w:t>
      </w:r>
      <w:r w:rsidR="00BE3F52" w:rsidRPr="00E844E3">
        <w:rPr>
          <w:rFonts w:ascii="Times New Roman" w:eastAsia="Times New Roman" w:hAnsi="Times New Roman" w:cs="Times New Roman"/>
          <w:b/>
          <w:bCs/>
          <w:sz w:val="28"/>
          <w:szCs w:val="28"/>
          <w:lang w:val="uk-UA" w:eastAsia="ru-RU"/>
        </w:rPr>
        <w:t>ь</w:t>
      </w:r>
      <w:r w:rsidR="00C91BC3" w:rsidRPr="00E844E3">
        <w:rPr>
          <w:rFonts w:ascii="Times New Roman" w:eastAsia="Times New Roman" w:hAnsi="Times New Roman" w:cs="Times New Roman"/>
          <w:b/>
          <w:bCs/>
          <w:sz w:val="28"/>
          <w:szCs w:val="28"/>
          <w:lang w:val="uk-UA" w:eastAsia="ru-RU"/>
        </w:rPr>
        <w:t>.</w:t>
      </w:r>
    </w:p>
    <w:p w14:paraId="4181FF7D" w14:textId="3A3282A8" w:rsidR="00C91BC3" w:rsidRPr="00EA1E78" w:rsidRDefault="00C91BC3" w:rsidP="00E844E3">
      <w:pPr>
        <w:widowControl w:val="0"/>
        <w:autoSpaceDE w:val="0"/>
        <w:autoSpaceDN w:val="0"/>
        <w:ind w:firstLine="709"/>
        <w:contextualSpacing/>
        <w:outlineLvl w:val="1"/>
        <w:rPr>
          <w:rFonts w:ascii="Times New Roman" w:eastAsia="Times New Roman" w:hAnsi="Times New Roman" w:cs="Times New Roman"/>
          <w:sz w:val="28"/>
          <w:szCs w:val="28"/>
          <w:lang w:val="uk-UA"/>
        </w:rPr>
      </w:pPr>
      <w:r w:rsidRPr="00EA1E78">
        <w:rPr>
          <w:rFonts w:ascii="Times New Roman" w:eastAsia="Times New Roman" w:hAnsi="Times New Roman" w:cs="Times New Roman"/>
          <w:sz w:val="28"/>
          <w:szCs w:val="28"/>
          <w:lang w:val="uk-UA"/>
        </w:rPr>
        <w:t xml:space="preserve">У звітному періоді створено Осередок викладання предмету «Захист України» на базі ОЗ «Вишнівський ліцей» для </w:t>
      </w:r>
      <w:r w:rsidR="00E844E3">
        <w:rPr>
          <w:rFonts w:ascii="Times New Roman" w:eastAsia="Times New Roman" w:hAnsi="Times New Roman" w:cs="Times New Roman"/>
          <w:sz w:val="28"/>
          <w:szCs w:val="28"/>
          <w:lang w:val="uk-UA"/>
        </w:rPr>
        <w:t xml:space="preserve"> </w:t>
      </w:r>
      <w:r w:rsidRPr="00EA1E78">
        <w:rPr>
          <w:rFonts w:ascii="Times New Roman" w:eastAsia="Times New Roman" w:hAnsi="Times New Roman" w:cs="Times New Roman"/>
          <w:sz w:val="28"/>
          <w:szCs w:val="28"/>
          <w:lang w:val="uk-UA"/>
        </w:rPr>
        <w:t xml:space="preserve">137 учнів 10-11 класів громади. З місцевого бюджету виділено співфінансування у сумі </w:t>
      </w:r>
      <w:r w:rsidRPr="00EA1E78">
        <w:rPr>
          <w:rFonts w:ascii="Times New Roman" w:eastAsia="Times New Roman" w:hAnsi="Times New Roman" w:cs="Times New Roman"/>
          <w:b/>
          <w:bCs/>
          <w:sz w:val="28"/>
          <w:szCs w:val="28"/>
          <w:lang w:val="uk-UA"/>
        </w:rPr>
        <w:t>54</w:t>
      </w:r>
      <w:r w:rsidR="00BE3F52">
        <w:rPr>
          <w:rFonts w:ascii="Times New Roman" w:eastAsia="Times New Roman" w:hAnsi="Times New Roman" w:cs="Times New Roman"/>
          <w:b/>
          <w:bCs/>
          <w:sz w:val="28"/>
          <w:szCs w:val="28"/>
          <w:lang w:val="uk-UA"/>
        </w:rPr>
        <w:t xml:space="preserve"> 000 </w:t>
      </w:r>
      <w:r w:rsidRPr="00EA1E78">
        <w:rPr>
          <w:rFonts w:ascii="Times New Roman" w:eastAsia="Times New Roman" w:hAnsi="Times New Roman" w:cs="Times New Roman"/>
          <w:b/>
          <w:bCs/>
          <w:sz w:val="28"/>
          <w:szCs w:val="28"/>
          <w:lang w:val="uk-UA"/>
        </w:rPr>
        <w:t>гр</w:t>
      </w:r>
      <w:r w:rsidR="00BE3F52">
        <w:rPr>
          <w:rFonts w:ascii="Times New Roman" w:eastAsia="Times New Roman" w:hAnsi="Times New Roman" w:cs="Times New Roman"/>
          <w:b/>
          <w:bCs/>
          <w:sz w:val="28"/>
          <w:szCs w:val="28"/>
          <w:lang w:val="uk-UA"/>
        </w:rPr>
        <w:t>ивень</w:t>
      </w:r>
      <w:r w:rsidRPr="00EA1E78">
        <w:rPr>
          <w:rFonts w:ascii="Times New Roman" w:eastAsia="Times New Roman" w:hAnsi="Times New Roman" w:cs="Times New Roman"/>
          <w:sz w:val="28"/>
          <w:szCs w:val="28"/>
          <w:lang w:val="uk-UA"/>
        </w:rPr>
        <w:t xml:space="preserve"> для придбання необхідного обладнання.</w:t>
      </w:r>
    </w:p>
    <w:p w14:paraId="33332D29" w14:textId="0575E47A" w:rsidR="00C91BC3" w:rsidRPr="00EA1E78" w:rsidRDefault="00C91BC3" w:rsidP="00E844E3">
      <w:pPr>
        <w:widowControl w:val="0"/>
        <w:autoSpaceDE w:val="0"/>
        <w:autoSpaceDN w:val="0"/>
        <w:ind w:firstLine="709"/>
        <w:contextualSpacing/>
        <w:outlineLvl w:val="1"/>
        <w:rPr>
          <w:rFonts w:ascii="Times New Roman" w:eastAsia="Times New Roman" w:hAnsi="Times New Roman" w:cs="Times New Roman"/>
          <w:sz w:val="28"/>
          <w:szCs w:val="28"/>
          <w:lang w:val="uk-UA"/>
        </w:rPr>
      </w:pPr>
      <w:r w:rsidRPr="00EA1E78">
        <w:rPr>
          <w:rFonts w:ascii="Times New Roman" w:eastAsia="Times New Roman" w:hAnsi="Times New Roman" w:cs="Times New Roman"/>
          <w:sz w:val="28"/>
          <w:szCs w:val="28"/>
          <w:lang w:val="uk-UA"/>
        </w:rPr>
        <w:t xml:space="preserve">В рамках реалізації Національної стратегії розбудови безпечного і здорового освітнього  середовища  створено Паспорти безпеки у кожному закладі </w:t>
      </w:r>
      <w:r w:rsidR="00736338" w:rsidRPr="00EA1E78">
        <w:rPr>
          <w:rFonts w:ascii="Times New Roman" w:eastAsia="Times New Roman" w:hAnsi="Times New Roman" w:cs="Times New Roman"/>
          <w:sz w:val="28"/>
          <w:szCs w:val="28"/>
          <w:lang w:val="uk-UA"/>
        </w:rPr>
        <w:t xml:space="preserve"> освіти </w:t>
      </w:r>
      <w:r w:rsidRPr="00EA1E78">
        <w:rPr>
          <w:rFonts w:ascii="Times New Roman" w:eastAsia="Times New Roman" w:hAnsi="Times New Roman" w:cs="Times New Roman"/>
          <w:sz w:val="28"/>
          <w:szCs w:val="28"/>
          <w:lang w:val="uk-UA"/>
        </w:rPr>
        <w:t xml:space="preserve">та підключено тривожні кнопки виклику для оперативного звернення до поліції. Сума обслуговування становить </w:t>
      </w:r>
      <w:r w:rsidRPr="00EA1E78">
        <w:rPr>
          <w:rFonts w:ascii="Times New Roman" w:eastAsia="Times New Roman" w:hAnsi="Times New Roman" w:cs="Times New Roman"/>
          <w:b/>
          <w:bCs/>
          <w:sz w:val="28"/>
          <w:szCs w:val="28"/>
          <w:lang w:val="uk-UA"/>
        </w:rPr>
        <w:t>19</w:t>
      </w:r>
      <w:r w:rsidR="00BE3F52">
        <w:rPr>
          <w:rFonts w:ascii="Times New Roman" w:eastAsia="Times New Roman" w:hAnsi="Times New Roman" w:cs="Times New Roman"/>
          <w:b/>
          <w:bCs/>
          <w:sz w:val="28"/>
          <w:szCs w:val="28"/>
          <w:lang w:val="uk-UA"/>
        </w:rPr>
        <w:t xml:space="preserve"> </w:t>
      </w:r>
      <w:r w:rsidRPr="00EA1E78">
        <w:rPr>
          <w:rFonts w:ascii="Times New Roman" w:eastAsia="Times New Roman" w:hAnsi="Times New Roman" w:cs="Times New Roman"/>
          <w:b/>
          <w:bCs/>
          <w:sz w:val="28"/>
          <w:szCs w:val="28"/>
          <w:lang w:val="uk-UA"/>
        </w:rPr>
        <w:t>2</w:t>
      </w:r>
      <w:r w:rsidR="00BE3F52">
        <w:rPr>
          <w:rFonts w:ascii="Times New Roman" w:eastAsia="Times New Roman" w:hAnsi="Times New Roman" w:cs="Times New Roman"/>
          <w:b/>
          <w:bCs/>
          <w:sz w:val="28"/>
          <w:szCs w:val="28"/>
          <w:lang w:val="uk-UA"/>
        </w:rPr>
        <w:t>00</w:t>
      </w:r>
      <w:r w:rsidRPr="00EA1E78">
        <w:rPr>
          <w:rFonts w:ascii="Times New Roman" w:eastAsia="Times New Roman" w:hAnsi="Times New Roman" w:cs="Times New Roman"/>
          <w:b/>
          <w:bCs/>
          <w:sz w:val="28"/>
          <w:szCs w:val="28"/>
          <w:lang w:val="uk-UA"/>
        </w:rPr>
        <w:t xml:space="preserve"> гр</w:t>
      </w:r>
      <w:r w:rsidR="00BE3F52">
        <w:rPr>
          <w:rFonts w:ascii="Times New Roman" w:eastAsia="Times New Roman" w:hAnsi="Times New Roman" w:cs="Times New Roman"/>
          <w:b/>
          <w:bCs/>
          <w:sz w:val="28"/>
          <w:szCs w:val="28"/>
          <w:lang w:val="uk-UA"/>
        </w:rPr>
        <w:t>иве</w:t>
      </w:r>
      <w:r w:rsidRPr="00EA1E78">
        <w:rPr>
          <w:rFonts w:ascii="Times New Roman" w:eastAsia="Times New Roman" w:hAnsi="Times New Roman" w:cs="Times New Roman"/>
          <w:b/>
          <w:bCs/>
          <w:sz w:val="28"/>
          <w:szCs w:val="28"/>
          <w:lang w:val="uk-UA"/>
        </w:rPr>
        <w:t>н</w:t>
      </w:r>
      <w:r w:rsidR="00BE3F52">
        <w:rPr>
          <w:rFonts w:ascii="Times New Roman" w:eastAsia="Times New Roman" w:hAnsi="Times New Roman" w:cs="Times New Roman"/>
          <w:b/>
          <w:bCs/>
          <w:sz w:val="28"/>
          <w:szCs w:val="28"/>
          <w:lang w:val="uk-UA"/>
        </w:rPr>
        <w:t>ь</w:t>
      </w:r>
      <w:r w:rsidRPr="00EA1E78">
        <w:rPr>
          <w:rFonts w:ascii="Times New Roman" w:eastAsia="Times New Roman" w:hAnsi="Times New Roman" w:cs="Times New Roman"/>
          <w:sz w:val="28"/>
          <w:szCs w:val="28"/>
          <w:lang w:val="uk-UA"/>
        </w:rPr>
        <w:t xml:space="preserve"> в рік для 16 закладів освіти.</w:t>
      </w:r>
    </w:p>
    <w:p w14:paraId="4D585410" w14:textId="037759E8" w:rsidR="00C91BC3" w:rsidRPr="00EA1E78" w:rsidRDefault="00C91BC3" w:rsidP="00E844E3">
      <w:pPr>
        <w:widowControl w:val="0"/>
        <w:autoSpaceDE w:val="0"/>
        <w:autoSpaceDN w:val="0"/>
        <w:ind w:firstLine="709"/>
        <w:contextualSpacing/>
        <w:outlineLvl w:val="1"/>
        <w:rPr>
          <w:rFonts w:ascii="Times New Roman" w:eastAsia="Times New Roman" w:hAnsi="Times New Roman" w:cs="Times New Roman"/>
          <w:spacing w:val="-2"/>
          <w:sz w:val="28"/>
          <w:szCs w:val="28"/>
          <w:lang w:val="uk-UA"/>
        </w:rPr>
      </w:pPr>
      <w:r w:rsidRPr="0072364B">
        <w:rPr>
          <w:rFonts w:ascii="Times New Roman" w:eastAsia="Times New Roman" w:hAnsi="Times New Roman" w:cs="Times New Roman"/>
          <w:sz w:val="28"/>
          <w:szCs w:val="28"/>
          <w:lang w:val="uk-UA"/>
        </w:rPr>
        <w:t>Організовано</w:t>
      </w:r>
      <w:r w:rsidRPr="0072364B">
        <w:rPr>
          <w:rFonts w:ascii="Times New Roman" w:eastAsia="Times New Roman" w:hAnsi="Times New Roman" w:cs="Times New Roman"/>
          <w:spacing w:val="30"/>
          <w:sz w:val="28"/>
          <w:szCs w:val="28"/>
          <w:lang w:val="uk-UA"/>
        </w:rPr>
        <w:t xml:space="preserve"> </w:t>
      </w:r>
      <w:r w:rsidRPr="0072364B">
        <w:rPr>
          <w:rFonts w:ascii="Times New Roman" w:eastAsia="Times New Roman" w:hAnsi="Times New Roman" w:cs="Times New Roman"/>
          <w:sz w:val="28"/>
          <w:szCs w:val="28"/>
          <w:lang w:val="uk-UA"/>
        </w:rPr>
        <w:t>безпечне</w:t>
      </w:r>
      <w:r w:rsidRPr="0072364B">
        <w:rPr>
          <w:rFonts w:ascii="Times New Roman" w:eastAsia="Times New Roman" w:hAnsi="Times New Roman" w:cs="Times New Roman"/>
          <w:spacing w:val="26"/>
          <w:sz w:val="28"/>
          <w:szCs w:val="28"/>
          <w:lang w:val="uk-UA"/>
        </w:rPr>
        <w:t xml:space="preserve"> </w:t>
      </w:r>
      <w:r w:rsidRPr="0072364B">
        <w:rPr>
          <w:rFonts w:ascii="Times New Roman" w:eastAsia="Times New Roman" w:hAnsi="Times New Roman" w:cs="Times New Roman"/>
          <w:sz w:val="28"/>
          <w:szCs w:val="28"/>
          <w:lang w:val="uk-UA"/>
        </w:rPr>
        <w:t>освітнє</w:t>
      </w:r>
      <w:r w:rsidRPr="0072364B">
        <w:rPr>
          <w:rFonts w:ascii="Times New Roman" w:eastAsia="Times New Roman" w:hAnsi="Times New Roman" w:cs="Times New Roman"/>
          <w:spacing w:val="40"/>
          <w:sz w:val="28"/>
          <w:szCs w:val="28"/>
          <w:lang w:val="uk-UA"/>
        </w:rPr>
        <w:t xml:space="preserve"> </w:t>
      </w:r>
      <w:r w:rsidRPr="0072364B">
        <w:rPr>
          <w:rFonts w:ascii="Times New Roman" w:eastAsia="Times New Roman" w:hAnsi="Times New Roman" w:cs="Times New Roman"/>
          <w:sz w:val="28"/>
          <w:szCs w:val="28"/>
          <w:lang w:val="uk-UA"/>
        </w:rPr>
        <w:t>середовище</w:t>
      </w:r>
      <w:r w:rsidRPr="0072364B">
        <w:rPr>
          <w:rFonts w:ascii="Times New Roman" w:eastAsia="Times New Roman" w:hAnsi="Times New Roman" w:cs="Times New Roman"/>
          <w:spacing w:val="29"/>
          <w:sz w:val="28"/>
          <w:szCs w:val="28"/>
          <w:lang w:val="uk-UA"/>
        </w:rPr>
        <w:t xml:space="preserve"> </w:t>
      </w:r>
      <w:r w:rsidRPr="0072364B">
        <w:rPr>
          <w:rFonts w:ascii="Times New Roman" w:eastAsia="Times New Roman" w:hAnsi="Times New Roman" w:cs="Times New Roman"/>
          <w:sz w:val="28"/>
          <w:szCs w:val="28"/>
          <w:lang w:val="uk-UA"/>
        </w:rPr>
        <w:t>в</w:t>
      </w:r>
      <w:r w:rsidRPr="0072364B">
        <w:rPr>
          <w:rFonts w:ascii="Times New Roman" w:eastAsia="Times New Roman" w:hAnsi="Times New Roman" w:cs="Times New Roman"/>
          <w:spacing w:val="10"/>
          <w:sz w:val="28"/>
          <w:szCs w:val="28"/>
          <w:lang w:val="uk-UA"/>
        </w:rPr>
        <w:t xml:space="preserve"> </w:t>
      </w:r>
      <w:r w:rsidRPr="0072364B">
        <w:rPr>
          <w:rFonts w:ascii="Times New Roman" w:eastAsia="Times New Roman" w:hAnsi="Times New Roman" w:cs="Times New Roman"/>
          <w:sz w:val="28"/>
          <w:szCs w:val="28"/>
          <w:lang w:val="uk-UA"/>
        </w:rPr>
        <w:t>закладах</w:t>
      </w:r>
      <w:r w:rsidRPr="0072364B">
        <w:rPr>
          <w:rFonts w:ascii="Times New Roman" w:eastAsia="Times New Roman" w:hAnsi="Times New Roman" w:cs="Times New Roman"/>
          <w:spacing w:val="37"/>
          <w:sz w:val="28"/>
          <w:szCs w:val="28"/>
          <w:lang w:val="uk-UA"/>
        </w:rPr>
        <w:t xml:space="preserve"> </w:t>
      </w:r>
      <w:r w:rsidRPr="0072364B">
        <w:rPr>
          <w:rFonts w:ascii="Times New Roman" w:eastAsia="Times New Roman" w:hAnsi="Times New Roman" w:cs="Times New Roman"/>
          <w:spacing w:val="-2"/>
          <w:sz w:val="28"/>
          <w:szCs w:val="28"/>
          <w:lang w:val="uk-UA"/>
        </w:rPr>
        <w:t>освіти</w:t>
      </w:r>
      <w:r w:rsidR="00E844E3">
        <w:rPr>
          <w:rFonts w:ascii="Times New Roman" w:eastAsia="Times New Roman" w:hAnsi="Times New Roman" w:cs="Times New Roman"/>
          <w:spacing w:val="-2"/>
          <w:sz w:val="28"/>
          <w:szCs w:val="28"/>
          <w:lang w:val="uk-UA"/>
        </w:rPr>
        <w:t xml:space="preserve">. Заклади </w:t>
      </w:r>
      <w:r w:rsidR="00E844E3">
        <w:rPr>
          <w:rFonts w:ascii="Times New Roman" w:eastAsia="Times New Roman" w:hAnsi="Times New Roman" w:cs="Times New Roman"/>
          <w:spacing w:val="-2"/>
          <w:sz w:val="28"/>
          <w:szCs w:val="28"/>
          <w:lang w:val="uk-UA"/>
        </w:rPr>
        <w:lastRenderedPageBreak/>
        <w:t xml:space="preserve">освіти </w:t>
      </w:r>
      <w:r w:rsidRPr="00EA1E78">
        <w:rPr>
          <w:rFonts w:ascii="Times New Roman" w:eastAsia="Times New Roman" w:hAnsi="Times New Roman" w:cs="Times New Roman"/>
          <w:spacing w:val="-2"/>
          <w:sz w:val="28"/>
          <w:szCs w:val="28"/>
          <w:lang w:val="uk-UA"/>
        </w:rPr>
        <w:t>забезпечені 7</w:t>
      </w:r>
      <w:r w:rsidR="00E844E3">
        <w:rPr>
          <w:rFonts w:ascii="Times New Roman" w:eastAsia="Times New Roman" w:hAnsi="Times New Roman" w:cs="Times New Roman"/>
          <w:spacing w:val="-2"/>
          <w:sz w:val="28"/>
          <w:szCs w:val="28"/>
          <w:lang w:val="uk-UA"/>
        </w:rPr>
        <w:t>-ма</w:t>
      </w:r>
      <w:r w:rsidRPr="00EA1E78">
        <w:rPr>
          <w:rFonts w:ascii="Times New Roman" w:eastAsia="Times New Roman" w:hAnsi="Times New Roman" w:cs="Times New Roman"/>
          <w:spacing w:val="-2"/>
          <w:sz w:val="28"/>
          <w:szCs w:val="28"/>
          <w:lang w:val="uk-UA"/>
        </w:rPr>
        <w:t xml:space="preserve"> </w:t>
      </w:r>
      <w:proofErr w:type="spellStart"/>
      <w:r w:rsidRPr="00EA1E78">
        <w:rPr>
          <w:rFonts w:ascii="Times New Roman" w:eastAsia="Times New Roman" w:hAnsi="Times New Roman" w:cs="Times New Roman"/>
          <w:spacing w:val="-2"/>
          <w:sz w:val="28"/>
          <w:szCs w:val="28"/>
          <w:lang w:val="uk-UA"/>
        </w:rPr>
        <w:t>найпростішіми</w:t>
      </w:r>
      <w:proofErr w:type="spellEnd"/>
      <w:r w:rsidRPr="00EA1E78">
        <w:rPr>
          <w:rFonts w:ascii="Times New Roman" w:eastAsia="Times New Roman" w:hAnsi="Times New Roman" w:cs="Times New Roman"/>
          <w:spacing w:val="-2"/>
          <w:sz w:val="28"/>
          <w:szCs w:val="28"/>
          <w:lang w:val="uk-UA"/>
        </w:rPr>
        <w:t xml:space="preserve"> укриттями та </w:t>
      </w:r>
      <w:r w:rsidR="00E844E3">
        <w:rPr>
          <w:rFonts w:ascii="Times New Roman" w:eastAsia="Times New Roman" w:hAnsi="Times New Roman" w:cs="Times New Roman"/>
          <w:spacing w:val="-2"/>
          <w:sz w:val="28"/>
          <w:szCs w:val="28"/>
          <w:lang w:val="uk-UA"/>
        </w:rPr>
        <w:t>2-а</w:t>
      </w:r>
      <w:r w:rsidRPr="00EA1E78">
        <w:rPr>
          <w:rFonts w:ascii="Times New Roman" w:eastAsia="Times New Roman" w:hAnsi="Times New Roman" w:cs="Times New Roman"/>
          <w:spacing w:val="-2"/>
          <w:sz w:val="28"/>
          <w:szCs w:val="28"/>
          <w:lang w:val="uk-UA"/>
        </w:rPr>
        <w:t xml:space="preserve"> ПРУ. Функціонують </w:t>
      </w:r>
      <w:proofErr w:type="spellStart"/>
      <w:r w:rsidRPr="00EA1E78">
        <w:rPr>
          <w:rFonts w:ascii="Times New Roman" w:eastAsia="Times New Roman" w:hAnsi="Times New Roman" w:cs="Times New Roman"/>
          <w:spacing w:val="-2"/>
          <w:sz w:val="28"/>
          <w:szCs w:val="28"/>
          <w:lang w:val="uk-UA"/>
        </w:rPr>
        <w:t>оповіщувачі</w:t>
      </w:r>
      <w:proofErr w:type="spellEnd"/>
      <w:r w:rsidRPr="00EA1E78">
        <w:rPr>
          <w:rFonts w:ascii="Times New Roman" w:eastAsia="Times New Roman" w:hAnsi="Times New Roman" w:cs="Times New Roman"/>
          <w:spacing w:val="-2"/>
          <w:sz w:val="28"/>
          <w:szCs w:val="28"/>
          <w:lang w:val="uk-UA"/>
        </w:rPr>
        <w:t xml:space="preserve"> тривоги та реле тривоги. </w:t>
      </w:r>
    </w:p>
    <w:p w14:paraId="509DBF4E" w14:textId="01A6A041" w:rsidR="00C91BC3" w:rsidRPr="00EA1E78" w:rsidRDefault="00C91BC3" w:rsidP="00E844E3">
      <w:pPr>
        <w:tabs>
          <w:tab w:val="left" w:pos="709"/>
        </w:tabs>
        <w:ind w:right="-2" w:firstLine="709"/>
        <w:contextualSpacing/>
        <w:rPr>
          <w:rFonts w:ascii="Times New Roman" w:eastAsia="Times New Roman" w:hAnsi="Times New Roman" w:cs="Times New Roman"/>
          <w:b/>
          <w:iCs/>
          <w:color w:val="000000"/>
          <w:sz w:val="28"/>
          <w:szCs w:val="28"/>
          <w:lang w:val="uk-UA" w:eastAsia="ru-RU"/>
        </w:rPr>
      </w:pPr>
      <w:r w:rsidRPr="00EA1E78">
        <w:rPr>
          <w:rFonts w:ascii="Times New Roman" w:eastAsia="Calibri" w:hAnsi="Times New Roman" w:cs="Times New Roman"/>
          <w:color w:val="000000" w:themeColor="text1"/>
          <w:sz w:val="28"/>
          <w:szCs w:val="28"/>
          <w:lang w:val="uk-UA" w:eastAsia="ru-RU"/>
        </w:rPr>
        <w:t xml:space="preserve"> У 2024 році шкільними автобусами здійснювався підвіз 242</w:t>
      </w:r>
      <w:r w:rsidRPr="00EA1E78">
        <w:rPr>
          <w:rFonts w:ascii="Times New Roman" w:eastAsia="Times New Roman" w:hAnsi="Times New Roman" w:cs="Times New Roman"/>
          <w:bCs/>
          <w:color w:val="000000" w:themeColor="text1"/>
          <w:sz w:val="28"/>
          <w:szCs w:val="28"/>
          <w:lang w:val="uk-UA" w:eastAsia="ru-RU"/>
        </w:rPr>
        <w:t xml:space="preserve"> учнів.</w:t>
      </w:r>
      <w:r w:rsidRPr="00EA1E78">
        <w:rPr>
          <w:rFonts w:ascii="Times New Roman" w:eastAsia="Times New Roman" w:hAnsi="Times New Roman" w:cs="Times New Roman"/>
          <w:b/>
          <w:i/>
          <w:color w:val="000000" w:themeColor="text1"/>
          <w:sz w:val="28"/>
          <w:szCs w:val="28"/>
          <w:lang w:val="uk-UA" w:eastAsia="ru-RU"/>
        </w:rPr>
        <w:t xml:space="preserve"> </w:t>
      </w:r>
      <w:r w:rsidRPr="00EA1E78">
        <w:rPr>
          <w:rFonts w:ascii="Times New Roman" w:eastAsia="Times New Roman" w:hAnsi="Times New Roman" w:cs="Times New Roman"/>
          <w:bCs/>
          <w:iCs/>
          <w:color w:val="000000" w:themeColor="text1"/>
          <w:sz w:val="28"/>
          <w:szCs w:val="28"/>
          <w:lang w:val="uk-UA" w:eastAsia="ru-RU"/>
        </w:rPr>
        <w:t>Транспорт</w:t>
      </w:r>
      <w:r w:rsidRPr="00EA1E78">
        <w:rPr>
          <w:rFonts w:ascii="Times New Roman" w:eastAsia="Times New Roman" w:hAnsi="Times New Roman" w:cs="Times New Roman"/>
          <w:bCs/>
          <w:i/>
          <w:color w:val="000000" w:themeColor="text1"/>
          <w:sz w:val="28"/>
          <w:szCs w:val="28"/>
          <w:lang w:val="uk-UA" w:eastAsia="ru-RU"/>
        </w:rPr>
        <w:t xml:space="preserve">, </w:t>
      </w:r>
      <w:r w:rsidRPr="00EA1E78">
        <w:rPr>
          <w:rFonts w:ascii="Times New Roman" w:eastAsia="Times New Roman" w:hAnsi="Times New Roman" w:cs="Times New Roman"/>
          <w:bCs/>
          <w:iCs/>
          <w:color w:val="000000" w:themeColor="text1"/>
          <w:sz w:val="28"/>
          <w:szCs w:val="28"/>
          <w:lang w:val="uk-UA" w:eastAsia="ru-RU"/>
        </w:rPr>
        <w:t>який знаходиться на балансах закладів освіти</w:t>
      </w:r>
      <w:r w:rsidR="00E844E3">
        <w:rPr>
          <w:rFonts w:ascii="Times New Roman" w:eastAsia="Times New Roman" w:hAnsi="Times New Roman" w:cs="Times New Roman"/>
          <w:bCs/>
          <w:iCs/>
          <w:color w:val="000000" w:themeColor="text1"/>
          <w:sz w:val="28"/>
          <w:szCs w:val="28"/>
          <w:lang w:val="uk-UA" w:eastAsia="ru-RU"/>
        </w:rPr>
        <w:t>,</w:t>
      </w:r>
      <w:r w:rsidRPr="00EA1E78">
        <w:rPr>
          <w:rFonts w:ascii="Times New Roman" w:eastAsia="Times New Roman" w:hAnsi="Times New Roman" w:cs="Times New Roman"/>
          <w:bCs/>
          <w:iCs/>
          <w:color w:val="000000" w:themeColor="text1"/>
          <w:sz w:val="28"/>
          <w:szCs w:val="28"/>
          <w:lang w:val="uk-UA" w:eastAsia="ru-RU"/>
        </w:rPr>
        <w:t xml:space="preserve"> знаходиться у задовільному стані. Проводяться необхідні ремонти, своєчасна діагностика та технічний огляд</w:t>
      </w:r>
      <w:r w:rsidRPr="00EA1E78">
        <w:rPr>
          <w:rFonts w:ascii="Times New Roman" w:eastAsia="Times New Roman" w:hAnsi="Times New Roman" w:cs="Times New Roman"/>
          <w:bCs/>
          <w:iCs/>
          <w:color w:val="000000"/>
          <w:sz w:val="28"/>
          <w:szCs w:val="28"/>
          <w:lang w:val="uk-UA" w:eastAsia="ru-RU"/>
        </w:rPr>
        <w:t xml:space="preserve"> Усього з метою організованого</w:t>
      </w:r>
      <w:r w:rsidRPr="00EA1E78">
        <w:rPr>
          <w:rFonts w:ascii="Times New Roman" w:eastAsia="Times New Roman" w:hAnsi="Times New Roman" w:cs="Times New Roman"/>
          <w:bCs/>
          <w:iCs/>
          <w:color w:val="000000"/>
          <w:spacing w:val="-5"/>
          <w:sz w:val="28"/>
          <w:szCs w:val="28"/>
          <w:lang w:val="uk-UA" w:eastAsia="ru-RU"/>
        </w:rPr>
        <w:t xml:space="preserve"> пі</w:t>
      </w:r>
      <w:r w:rsidRPr="00EA1E78">
        <w:rPr>
          <w:rFonts w:ascii="Times New Roman" w:eastAsia="Times New Roman" w:hAnsi="Times New Roman" w:cs="Times New Roman"/>
          <w:bCs/>
          <w:iCs/>
          <w:color w:val="000000"/>
          <w:sz w:val="28"/>
          <w:szCs w:val="28"/>
          <w:lang w:val="uk-UA" w:eastAsia="ru-RU"/>
        </w:rPr>
        <w:t xml:space="preserve">двезення учнів та вчителів було задіяно 6 одиниць. Оновлені Паспорти маршрутів. На паливно- мастильні матеріали було  виділено </w:t>
      </w:r>
      <w:r w:rsidRPr="00EA1E78">
        <w:rPr>
          <w:rFonts w:ascii="Times New Roman" w:eastAsia="Times New Roman" w:hAnsi="Times New Roman" w:cs="Times New Roman"/>
          <w:b/>
          <w:iCs/>
          <w:color w:val="000000"/>
          <w:sz w:val="28"/>
          <w:szCs w:val="28"/>
          <w:lang w:val="uk-UA" w:eastAsia="ru-RU"/>
        </w:rPr>
        <w:t>699 1</w:t>
      </w:r>
      <w:r w:rsidR="00BE3F52">
        <w:rPr>
          <w:rFonts w:ascii="Times New Roman" w:eastAsia="Times New Roman" w:hAnsi="Times New Roman" w:cs="Times New Roman"/>
          <w:b/>
          <w:iCs/>
          <w:color w:val="000000"/>
          <w:sz w:val="28"/>
          <w:szCs w:val="28"/>
          <w:lang w:val="uk-UA" w:eastAsia="ru-RU"/>
        </w:rPr>
        <w:t>00</w:t>
      </w:r>
      <w:r w:rsidRPr="00EA1E78">
        <w:rPr>
          <w:rFonts w:ascii="Times New Roman" w:eastAsia="Times New Roman" w:hAnsi="Times New Roman" w:cs="Times New Roman"/>
          <w:b/>
          <w:iCs/>
          <w:color w:val="000000"/>
          <w:sz w:val="28"/>
          <w:szCs w:val="28"/>
          <w:lang w:val="uk-UA" w:eastAsia="ru-RU"/>
        </w:rPr>
        <w:t xml:space="preserve"> гр</w:t>
      </w:r>
      <w:r w:rsidR="00BE3F52">
        <w:rPr>
          <w:rFonts w:ascii="Times New Roman" w:eastAsia="Times New Roman" w:hAnsi="Times New Roman" w:cs="Times New Roman"/>
          <w:b/>
          <w:iCs/>
          <w:color w:val="000000"/>
          <w:sz w:val="28"/>
          <w:szCs w:val="28"/>
          <w:lang w:val="uk-UA" w:eastAsia="ru-RU"/>
        </w:rPr>
        <w:t>иве</w:t>
      </w:r>
      <w:r w:rsidRPr="00EA1E78">
        <w:rPr>
          <w:rFonts w:ascii="Times New Roman" w:eastAsia="Times New Roman" w:hAnsi="Times New Roman" w:cs="Times New Roman"/>
          <w:b/>
          <w:iCs/>
          <w:color w:val="000000"/>
          <w:sz w:val="28"/>
          <w:szCs w:val="28"/>
          <w:lang w:val="uk-UA" w:eastAsia="ru-RU"/>
        </w:rPr>
        <w:t>н</w:t>
      </w:r>
      <w:r w:rsidR="00BE3F52">
        <w:rPr>
          <w:rFonts w:ascii="Times New Roman" w:eastAsia="Times New Roman" w:hAnsi="Times New Roman" w:cs="Times New Roman"/>
          <w:b/>
          <w:iCs/>
          <w:color w:val="000000"/>
          <w:sz w:val="28"/>
          <w:szCs w:val="28"/>
          <w:lang w:val="uk-UA" w:eastAsia="ru-RU"/>
        </w:rPr>
        <w:t>ь</w:t>
      </w:r>
      <w:r w:rsidRPr="00EA1E78">
        <w:rPr>
          <w:rFonts w:ascii="Times New Roman" w:eastAsia="Times New Roman" w:hAnsi="Times New Roman" w:cs="Times New Roman"/>
          <w:b/>
          <w:iCs/>
          <w:color w:val="000000"/>
          <w:sz w:val="28"/>
          <w:szCs w:val="28"/>
          <w:lang w:val="uk-UA" w:eastAsia="ru-RU"/>
        </w:rPr>
        <w:t>.</w:t>
      </w:r>
    </w:p>
    <w:p w14:paraId="4EC0F6D7" w14:textId="77777777" w:rsidR="0030278D" w:rsidRDefault="00C91BC3" w:rsidP="00E844E3">
      <w:pPr>
        <w:shd w:val="clear" w:color="auto" w:fill="FFFFFF"/>
        <w:tabs>
          <w:tab w:val="left" w:pos="0"/>
        </w:tabs>
        <w:ind w:firstLine="709"/>
        <w:contextualSpacing/>
        <w:rPr>
          <w:rFonts w:ascii="Times New Roman" w:hAnsi="Times New Roman" w:cs="Times New Roman"/>
          <w:color w:val="000000" w:themeColor="text1"/>
          <w:sz w:val="28"/>
          <w:szCs w:val="28"/>
          <w:lang w:val="uk-UA"/>
        </w:rPr>
      </w:pPr>
      <w:r w:rsidRPr="00EA1E78">
        <w:rPr>
          <w:rFonts w:ascii="Times New Roman" w:hAnsi="Times New Roman" w:cs="Times New Roman"/>
          <w:sz w:val="28"/>
          <w:szCs w:val="28"/>
          <w:lang w:val="uk-UA"/>
        </w:rPr>
        <w:t>В 2024</w:t>
      </w:r>
      <w:r w:rsidRPr="00EA1E78">
        <w:rPr>
          <w:rFonts w:ascii="Times New Roman" w:hAnsi="Times New Roman" w:cs="Times New Roman"/>
          <w:color w:val="000000" w:themeColor="text1"/>
          <w:sz w:val="28"/>
          <w:szCs w:val="28"/>
          <w:lang w:val="uk-UA"/>
        </w:rPr>
        <w:t xml:space="preserve"> році було отримано </w:t>
      </w:r>
      <w:r w:rsidRPr="00EA1E78">
        <w:rPr>
          <w:rFonts w:ascii="Times New Roman" w:hAnsi="Times New Roman" w:cs="Times New Roman"/>
          <w:sz w:val="28"/>
          <w:szCs w:val="28"/>
          <w:lang w:val="uk-UA"/>
        </w:rPr>
        <w:t xml:space="preserve">4388  </w:t>
      </w:r>
      <w:r w:rsidRPr="00EA1E78">
        <w:rPr>
          <w:rFonts w:ascii="Times New Roman" w:hAnsi="Times New Roman" w:cs="Times New Roman"/>
          <w:color w:val="000000" w:themeColor="text1"/>
          <w:sz w:val="28"/>
          <w:szCs w:val="28"/>
          <w:lang w:val="uk-UA"/>
        </w:rPr>
        <w:t xml:space="preserve">підручників для учнів громади. </w:t>
      </w:r>
    </w:p>
    <w:p w14:paraId="5BCA7856" w14:textId="77777777" w:rsidR="0030278D" w:rsidRDefault="0030278D" w:rsidP="00E844E3">
      <w:pPr>
        <w:shd w:val="clear" w:color="auto" w:fill="FFFFFF"/>
        <w:tabs>
          <w:tab w:val="left" w:pos="0"/>
        </w:tabs>
        <w:ind w:firstLine="709"/>
        <w:contextualSpacing/>
        <w:rPr>
          <w:rFonts w:ascii="Times New Roman" w:hAnsi="Times New Roman" w:cs="Times New Roman"/>
          <w:sz w:val="28"/>
          <w:szCs w:val="28"/>
          <w:lang w:val="uk-UA"/>
        </w:rPr>
      </w:pPr>
      <w:r>
        <w:rPr>
          <w:rFonts w:ascii="Times New Roman" w:hAnsi="Times New Roman" w:cs="Times New Roman"/>
          <w:sz w:val="28"/>
          <w:szCs w:val="28"/>
          <w:lang w:val="uk-UA"/>
        </w:rPr>
        <w:t>2606 підручників для 7 класу</w:t>
      </w:r>
      <w:r w:rsidR="00C91BC3" w:rsidRPr="00EA1E78">
        <w:rPr>
          <w:rFonts w:ascii="Times New Roman" w:hAnsi="Times New Roman" w:cs="Times New Roman"/>
          <w:sz w:val="28"/>
          <w:szCs w:val="28"/>
          <w:lang w:val="uk-UA"/>
        </w:rPr>
        <w:t>;</w:t>
      </w:r>
    </w:p>
    <w:p w14:paraId="01775A1B" w14:textId="77777777" w:rsidR="0030278D" w:rsidRDefault="00C91BC3" w:rsidP="00E844E3">
      <w:pPr>
        <w:shd w:val="clear" w:color="auto" w:fill="FFFFFF"/>
        <w:tabs>
          <w:tab w:val="left" w:pos="0"/>
        </w:tabs>
        <w:ind w:firstLine="709"/>
        <w:contextualSpacing/>
        <w:rPr>
          <w:rFonts w:ascii="Times New Roman" w:hAnsi="Times New Roman" w:cs="Times New Roman"/>
          <w:sz w:val="28"/>
          <w:szCs w:val="28"/>
          <w:lang w:val="uk-UA"/>
        </w:rPr>
      </w:pPr>
      <w:r w:rsidRPr="00EA1E78">
        <w:rPr>
          <w:rFonts w:ascii="Times New Roman" w:hAnsi="Times New Roman" w:cs="Times New Roman"/>
          <w:sz w:val="28"/>
          <w:szCs w:val="28"/>
          <w:lang w:val="uk-UA"/>
        </w:rPr>
        <w:t>786 підручників для 6 класу</w:t>
      </w:r>
      <w:r w:rsidR="0030278D">
        <w:rPr>
          <w:rFonts w:ascii="Times New Roman" w:hAnsi="Times New Roman" w:cs="Times New Roman"/>
          <w:sz w:val="28"/>
          <w:szCs w:val="28"/>
          <w:lang w:val="uk-UA"/>
        </w:rPr>
        <w:t>;</w:t>
      </w:r>
    </w:p>
    <w:p w14:paraId="566F9209" w14:textId="705E84CC" w:rsidR="0072364B" w:rsidRPr="00E844E3" w:rsidRDefault="00C91BC3" w:rsidP="00E844E3">
      <w:pPr>
        <w:shd w:val="clear" w:color="auto" w:fill="FFFFFF"/>
        <w:tabs>
          <w:tab w:val="left" w:pos="0"/>
        </w:tabs>
        <w:ind w:firstLine="709"/>
        <w:contextualSpacing/>
        <w:rPr>
          <w:rFonts w:ascii="Times New Roman" w:hAnsi="Times New Roman" w:cs="Times New Roman"/>
          <w:sz w:val="28"/>
          <w:szCs w:val="28"/>
          <w:lang w:val="uk-UA"/>
        </w:rPr>
      </w:pPr>
      <w:r w:rsidRPr="00EA1E78">
        <w:rPr>
          <w:rFonts w:ascii="Times New Roman" w:hAnsi="Times New Roman" w:cs="Times New Roman"/>
          <w:sz w:val="28"/>
          <w:szCs w:val="28"/>
          <w:lang w:val="uk-UA"/>
        </w:rPr>
        <w:t xml:space="preserve">1146 </w:t>
      </w:r>
      <w:r w:rsidR="0030278D">
        <w:rPr>
          <w:rFonts w:ascii="Times New Roman" w:hAnsi="Times New Roman" w:cs="Times New Roman"/>
          <w:sz w:val="28"/>
          <w:szCs w:val="28"/>
          <w:lang w:val="uk-UA"/>
        </w:rPr>
        <w:t xml:space="preserve">підручників для 5 класу; </w:t>
      </w:r>
      <w:bookmarkStart w:id="2" w:name="_Hlk187745302"/>
      <w:bookmarkStart w:id="3" w:name="_Hlk155275526"/>
    </w:p>
    <w:bookmarkEnd w:id="2"/>
    <w:bookmarkEnd w:id="3"/>
    <w:p w14:paraId="11425610" w14:textId="579D9E11" w:rsidR="00C91BC3" w:rsidRPr="00EA1E78" w:rsidRDefault="00C91BC3" w:rsidP="00E844E3">
      <w:pPr>
        <w:ind w:firstLine="709"/>
        <w:contextualSpacing/>
        <w:rPr>
          <w:rFonts w:ascii="Times New Roman" w:eastAsia="Times New Roman" w:hAnsi="Times New Roman" w:cs="Times New Roman"/>
          <w:color w:val="000000" w:themeColor="text1"/>
          <w:sz w:val="28"/>
          <w:szCs w:val="28"/>
          <w:lang w:val="uk-UA" w:eastAsia="ru-RU"/>
        </w:rPr>
      </w:pPr>
      <w:r w:rsidRPr="00EA1E78">
        <w:rPr>
          <w:rFonts w:ascii="Times New Roman" w:eastAsia="Times New Roman" w:hAnsi="Times New Roman" w:cs="Times New Roman"/>
          <w:color w:val="000000" w:themeColor="text1"/>
          <w:sz w:val="28"/>
          <w:szCs w:val="28"/>
          <w:lang w:val="uk-UA" w:eastAsia="ru-RU"/>
        </w:rPr>
        <w:t>В освітній галузі Вишнівської сільської ради за звітний період</w:t>
      </w:r>
      <w:r w:rsidR="0072364B">
        <w:rPr>
          <w:rFonts w:ascii="Times New Roman" w:eastAsia="Times New Roman" w:hAnsi="Times New Roman" w:cs="Times New Roman"/>
          <w:color w:val="000000" w:themeColor="text1"/>
          <w:sz w:val="28"/>
          <w:szCs w:val="28"/>
          <w:lang w:val="uk-UA" w:eastAsia="ru-RU"/>
        </w:rPr>
        <w:t xml:space="preserve"> працювал</w:t>
      </w:r>
      <w:r w:rsidR="00E844E3">
        <w:rPr>
          <w:rFonts w:ascii="Times New Roman" w:eastAsia="Times New Roman" w:hAnsi="Times New Roman" w:cs="Times New Roman"/>
          <w:color w:val="000000" w:themeColor="text1"/>
          <w:sz w:val="28"/>
          <w:szCs w:val="28"/>
          <w:lang w:val="uk-UA" w:eastAsia="ru-RU"/>
        </w:rPr>
        <w:t>и</w:t>
      </w:r>
      <w:r w:rsidR="0072364B">
        <w:rPr>
          <w:rFonts w:ascii="Times New Roman" w:eastAsia="Times New Roman" w:hAnsi="Times New Roman" w:cs="Times New Roman"/>
          <w:color w:val="000000" w:themeColor="text1"/>
          <w:sz w:val="28"/>
          <w:szCs w:val="28"/>
          <w:lang w:val="uk-UA" w:eastAsia="ru-RU"/>
        </w:rPr>
        <w:t xml:space="preserve"> </w:t>
      </w:r>
      <w:r w:rsidRPr="00EA1E78">
        <w:rPr>
          <w:rFonts w:ascii="Times New Roman" w:eastAsia="Times New Roman" w:hAnsi="Times New Roman" w:cs="Times New Roman"/>
          <w:color w:val="000000" w:themeColor="text1"/>
          <w:sz w:val="28"/>
          <w:szCs w:val="28"/>
          <w:lang w:val="uk-UA" w:eastAsia="ru-RU"/>
        </w:rPr>
        <w:t xml:space="preserve">181 педагогічний працівник. </w:t>
      </w:r>
      <w:r w:rsidRPr="00E844E3">
        <w:rPr>
          <w:rFonts w:ascii="Times New Roman" w:eastAsia="Times New Roman" w:hAnsi="Times New Roman" w:cs="Times New Roman"/>
          <w:color w:val="000000" w:themeColor="text1"/>
          <w:sz w:val="28"/>
          <w:szCs w:val="28"/>
          <w:lang w:val="uk-UA" w:eastAsia="ru-RU"/>
        </w:rPr>
        <w:t>122 (</w:t>
      </w:r>
      <w:r w:rsidR="00E844E3">
        <w:rPr>
          <w:rFonts w:ascii="Times New Roman" w:eastAsia="Times New Roman" w:hAnsi="Times New Roman" w:cs="Times New Roman"/>
          <w:color w:val="000000" w:themeColor="text1"/>
          <w:sz w:val="28"/>
          <w:szCs w:val="28"/>
          <w:lang w:val="uk-UA" w:eastAsia="ru-RU"/>
        </w:rPr>
        <w:t>7</w:t>
      </w:r>
      <w:r w:rsidRPr="00E844E3">
        <w:rPr>
          <w:rFonts w:ascii="Times New Roman" w:eastAsia="Times New Roman" w:hAnsi="Times New Roman" w:cs="Times New Roman"/>
          <w:color w:val="000000" w:themeColor="text1"/>
          <w:sz w:val="28"/>
          <w:szCs w:val="28"/>
          <w:lang w:val="uk-UA" w:eastAsia="ru-RU"/>
        </w:rPr>
        <w:t>9%) педагогічних працівників громади мають вищу освіту,  21% (50 вчителів) – освітньо-кваліфікаційний рівень бакалавра та молодшого спеціаліста</w:t>
      </w:r>
      <w:r w:rsidRPr="00EA1E78">
        <w:rPr>
          <w:rFonts w:ascii="Times New Roman" w:eastAsia="Times New Roman" w:hAnsi="Times New Roman" w:cs="Times New Roman"/>
          <w:color w:val="000000" w:themeColor="text1"/>
          <w:sz w:val="28"/>
          <w:szCs w:val="28"/>
          <w:lang w:val="uk-UA" w:eastAsia="ru-RU"/>
        </w:rPr>
        <w:t xml:space="preserve">.    </w:t>
      </w:r>
    </w:p>
    <w:p w14:paraId="38EC61C7" w14:textId="6AA536F5" w:rsidR="00C91BC3" w:rsidRPr="00EA1E78" w:rsidRDefault="00C91BC3" w:rsidP="00E844E3">
      <w:pPr>
        <w:ind w:firstLine="709"/>
        <w:contextualSpacing/>
        <w:rPr>
          <w:rFonts w:ascii="Times New Roman" w:eastAsia="Times New Roman" w:hAnsi="Times New Roman" w:cs="Times New Roman"/>
          <w:color w:val="000000" w:themeColor="text1"/>
          <w:sz w:val="28"/>
          <w:szCs w:val="28"/>
          <w:lang w:val="uk-UA" w:eastAsia="ru-RU"/>
        </w:rPr>
      </w:pPr>
      <w:r w:rsidRPr="00EA1E78">
        <w:rPr>
          <w:rFonts w:ascii="Times New Roman" w:eastAsia="Times New Roman" w:hAnsi="Times New Roman" w:cs="Times New Roman"/>
          <w:color w:val="000000" w:themeColor="text1"/>
          <w:sz w:val="28"/>
          <w:szCs w:val="28"/>
          <w:lang w:val="uk-UA" w:eastAsia="ru-RU"/>
        </w:rPr>
        <w:t>Заробітна плата з місцевого бюджету на організацію індивідуального навчання, групи продовженого дня і обслуговуючого персоналу становила з нарахуваннями</w:t>
      </w:r>
      <w:r w:rsidR="00E844E3">
        <w:rPr>
          <w:rFonts w:ascii="Times New Roman" w:eastAsia="Times New Roman" w:hAnsi="Times New Roman" w:cs="Times New Roman"/>
          <w:color w:val="000000" w:themeColor="text1"/>
          <w:sz w:val="28"/>
          <w:szCs w:val="28"/>
          <w:lang w:val="uk-UA" w:eastAsia="ru-RU"/>
        </w:rPr>
        <w:t xml:space="preserve"> </w:t>
      </w:r>
      <w:r w:rsidRPr="00EA1E78">
        <w:rPr>
          <w:rFonts w:ascii="Times New Roman" w:eastAsia="Times New Roman" w:hAnsi="Times New Roman" w:cs="Times New Roman"/>
          <w:b/>
          <w:bCs/>
          <w:color w:val="000000" w:themeColor="text1"/>
          <w:sz w:val="28"/>
          <w:szCs w:val="28"/>
          <w:lang w:val="uk-UA" w:eastAsia="ru-RU"/>
        </w:rPr>
        <w:t xml:space="preserve">12, 3 </w:t>
      </w:r>
      <w:proofErr w:type="spellStart"/>
      <w:r w:rsidRPr="00EA1E78">
        <w:rPr>
          <w:rFonts w:ascii="Times New Roman" w:eastAsia="Times New Roman" w:hAnsi="Times New Roman" w:cs="Times New Roman"/>
          <w:b/>
          <w:bCs/>
          <w:color w:val="000000" w:themeColor="text1"/>
          <w:sz w:val="28"/>
          <w:szCs w:val="28"/>
          <w:lang w:val="uk-UA" w:eastAsia="ru-RU"/>
        </w:rPr>
        <w:t>млн.грн</w:t>
      </w:r>
      <w:proofErr w:type="spellEnd"/>
      <w:r w:rsidRPr="00EA1E78">
        <w:rPr>
          <w:rFonts w:ascii="Times New Roman" w:eastAsia="Times New Roman" w:hAnsi="Times New Roman" w:cs="Times New Roman"/>
          <w:b/>
          <w:bCs/>
          <w:color w:val="000000" w:themeColor="text1"/>
          <w:sz w:val="28"/>
          <w:szCs w:val="28"/>
          <w:lang w:val="uk-UA" w:eastAsia="ru-RU"/>
        </w:rPr>
        <w:t xml:space="preserve">.  </w:t>
      </w:r>
      <w:r w:rsidRPr="00EA1E78">
        <w:rPr>
          <w:rFonts w:ascii="Times New Roman" w:eastAsia="Calibri" w:hAnsi="Times New Roman" w:cs="Times New Roman"/>
          <w:b/>
          <w:bCs/>
          <w:color w:val="000000" w:themeColor="text1"/>
          <w:sz w:val="28"/>
          <w:szCs w:val="28"/>
          <w:lang w:eastAsia="ru-RU"/>
        </w:rPr>
        <w:tab/>
      </w:r>
    </w:p>
    <w:p w14:paraId="5F6FF173" w14:textId="77777777" w:rsidR="00C91BC3" w:rsidRPr="00EA1E78" w:rsidRDefault="00C91BC3" w:rsidP="00E844E3">
      <w:pPr>
        <w:ind w:firstLine="709"/>
        <w:contextualSpacing/>
        <w:rPr>
          <w:rFonts w:ascii="Times New Roman" w:hAnsi="Times New Roman" w:cs="Times New Roman"/>
          <w:b/>
          <w:color w:val="000000" w:themeColor="text1"/>
          <w:sz w:val="28"/>
          <w:szCs w:val="28"/>
          <w:shd w:val="clear" w:color="auto" w:fill="FFFFFF"/>
          <w:lang w:val="uk-UA"/>
        </w:rPr>
      </w:pPr>
    </w:p>
    <w:p w14:paraId="648EA0AB" w14:textId="77777777" w:rsidR="00C91BC3" w:rsidRPr="00EA1E78" w:rsidRDefault="00C91BC3" w:rsidP="00E844E3">
      <w:pPr>
        <w:ind w:firstLine="709"/>
        <w:contextualSpacing/>
        <w:jc w:val="center"/>
        <w:rPr>
          <w:rFonts w:ascii="Times New Roman" w:eastAsia="Times New Roman" w:hAnsi="Times New Roman" w:cs="Times New Roman"/>
          <w:b/>
          <w:bCs/>
          <w:i/>
          <w:iCs/>
          <w:color w:val="000000" w:themeColor="text1"/>
          <w:sz w:val="28"/>
          <w:szCs w:val="28"/>
          <w:lang w:val="uk-UA" w:eastAsia="ru-RU"/>
        </w:rPr>
      </w:pPr>
      <w:bookmarkStart w:id="4" w:name="_Hlk155601802"/>
      <w:r w:rsidRPr="00EA1E78">
        <w:rPr>
          <w:rFonts w:ascii="Times New Roman" w:eastAsia="Times New Roman" w:hAnsi="Times New Roman" w:cs="Times New Roman"/>
          <w:b/>
          <w:bCs/>
          <w:i/>
          <w:iCs/>
          <w:color w:val="000000" w:themeColor="text1"/>
          <w:sz w:val="28"/>
          <w:szCs w:val="28"/>
          <w:lang w:val="uk-UA" w:eastAsia="ru-RU"/>
        </w:rPr>
        <w:t xml:space="preserve">Харчування </w:t>
      </w:r>
      <w:r w:rsidR="00F31612">
        <w:rPr>
          <w:rFonts w:ascii="Times New Roman" w:eastAsia="Times New Roman" w:hAnsi="Times New Roman" w:cs="Times New Roman"/>
          <w:b/>
          <w:bCs/>
          <w:i/>
          <w:iCs/>
          <w:color w:val="000000" w:themeColor="text1"/>
          <w:sz w:val="28"/>
          <w:szCs w:val="28"/>
          <w:lang w:val="uk-UA" w:eastAsia="ru-RU"/>
        </w:rPr>
        <w:t>здобувачів та вихованців</w:t>
      </w:r>
    </w:p>
    <w:bookmarkEnd w:id="4"/>
    <w:p w14:paraId="4EB69C6F" w14:textId="77777777" w:rsidR="00C91BC3" w:rsidRPr="00EA1E78" w:rsidRDefault="00C91BC3" w:rsidP="00E844E3">
      <w:pPr>
        <w:shd w:val="clear" w:color="auto" w:fill="FFFFFF"/>
        <w:tabs>
          <w:tab w:val="left" w:pos="0"/>
        </w:tabs>
        <w:ind w:firstLine="709"/>
        <w:contextualSpacing/>
        <w:rPr>
          <w:rFonts w:ascii="Times New Roman" w:eastAsia="Times New Roman" w:hAnsi="Times New Roman" w:cs="Times New Roman"/>
          <w:color w:val="000000" w:themeColor="text1"/>
          <w:sz w:val="28"/>
          <w:szCs w:val="28"/>
          <w:lang w:val="uk-UA" w:eastAsia="ru-RU"/>
        </w:rPr>
      </w:pPr>
      <w:r w:rsidRPr="00EA1E78">
        <w:rPr>
          <w:rFonts w:ascii="Times New Roman" w:eastAsia="Times New Roman" w:hAnsi="Times New Roman" w:cs="Times New Roman"/>
          <w:color w:val="000000"/>
          <w:sz w:val="28"/>
          <w:szCs w:val="28"/>
          <w:lang w:val="uk-UA" w:eastAsia="uk-UA"/>
        </w:rPr>
        <w:t xml:space="preserve">Для забезпечення безкоштовного харчування спрямований фінансовий ресурс у сумі 7,2 млн. грн. для ЗЗСО та 1,5 </w:t>
      </w:r>
      <w:proofErr w:type="spellStart"/>
      <w:r w:rsidRPr="00EA1E78">
        <w:rPr>
          <w:rFonts w:ascii="Times New Roman" w:eastAsia="Times New Roman" w:hAnsi="Times New Roman" w:cs="Times New Roman"/>
          <w:color w:val="000000"/>
          <w:sz w:val="28"/>
          <w:szCs w:val="28"/>
          <w:lang w:val="uk-UA" w:eastAsia="uk-UA"/>
        </w:rPr>
        <w:t>млн.грн</w:t>
      </w:r>
      <w:proofErr w:type="spellEnd"/>
      <w:r w:rsidRPr="00EA1E78">
        <w:rPr>
          <w:rFonts w:ascii="Times New Roman" w:eastAsia="Times New Roman" w:hAnsi="Times New Roman" w:cs="Times New Roman"/>
          <w:color w:val="000000"/>
          <w:sz w:val="28"/>
          <w:szCs w:val="28"/>
          <w:lang w:val="uk-UA" w:eastAsia="uk-UA"/>
        </w:rPr>
        <w:t>. для ЗДО.</w:t>
      </w:r>
    </w:p>
    <w:p w14:paraId="4E9C1FC5" w14:textId="77777777" w:rsidR="00C91BC3" w:rsidRPr="00EA1E78" w:rsidRDefault="00C91BC3" w:rsidP="00E844E3">
      <w:pPr>
        <w:ind w:firstLine="709"/>
        <w:contextualSpacing/>
        <w:rPr>
          <w:rFonts w:ascii="Times New Roman" w:eastAsia="Times New Roman" w:hAnsi="Times New Roman" w:cs="Times New Roman"/>
          <w:b/>
          <w:bCs/>
          <w:color w:val="000000" w:themeColor="text1"/>
          <w:sz w:val="28"/>
          <w:szCs w:val="28"/>
          <w:lang w:val="uk-UA" w:eastAsia="ru-RU"/>
        </w:rPr>
      </w:pPr>
      <w:r w:rsidRPr="00EA1E78">
        <w:rPr>
          <w:rFonts w:ascii="Times New Roman" w:eastAsia="Times New Roman" w:hAnsi="Times New Roman" w:cs="Times New Roman"/>
          <w:sz w:val="28"/>
          <w:szCs w:val="28"/>
          <w:lang w:val="uk-UA" w:eastAsia="ru-RU"/>
        </w:rPr>
        <w:t>З 01.09.2024 р.</w:t>
      </w:r>
      <w:r w:rsidRPr="00EA1E78">
        <w:rPr>
          <w:rFonts w:ascii="Times New Roman" w:eastAsia="Times New Roman" w:hAnsi="Times New Roman" w:cs="Times New Roman"/>
          <w:b/>
          <w:bCs/>
          <w:sz w:val="28"/>
          <w:szCs w:val="28"/>
          <w:lang w:val="uk-UA" w:eastAsia="ru-RU"/>
        </w:rPr>
        <w:t xml:space="preserve"> </w:t>
      </w:r>
      <w:r w:rsidRPr="00EA1E78">
        <w:rPr>
          <w:rFonts w:ascii="Times New Roman" w:eastAsia="Times New Roman" w:hAnsi="Times New Roman" w:cs="Times New Roman"/>
          <w:sz w:val="28"/>
          <w:szCs w:val="28"/>
          <w:lang w:val="uk-UA" w:eastAsia="ru-RU"/>
        </w:rPr>
        <w:t xml:space="preserve">за кошти місцевого бюджету запроваджено безкоштовне харчування для здобувачів освіти у </w:t>
      </w:r>
      <w:r w:rsidRPr="00EA1E78">
        <w:rPr>
          <w:rFonts w:ascii="Times New Roman" w:eastAsia="Times New Roman" w:hAnsi="Times New Roman" w:cs="Times New Roman"/>
          <w:bCs/>
          <w:sz w:val="28"/>
          <w:szCs w:val="28"/>
          <w:lang w:val="uk-UA" w:eastAsia="ru-RU"/>
        </w:rPr>
        <w:t>закладах загальної середньої</w:t>
      </w:r>
      <w:bookmarkStart w:id="5" w:name="_Hlk145320489"/>
      <w:r w:rsidRPr="00EA1E78">
        <w:rPr>
          <w:rFonts w:ascii="Times New Roman" w:eastAsia="Times New Roman" w:hAnsi="Times New Roman" w:cs="Times New Roman"/>
          <w:bCs/>
          <w:sz w:val="28"/>
          <w:szCs w:val="28"/>
          <w:lang w:val="uk-UA" w:eastAsia="ru-RU"/>
        </w:rPr>
        <w:t xml:space="preserve"> освіти </w:t>
      </w:r>
      <w:r w:rsidRPr="00EA1E78">
        <w:rPr>
          <w:rFonts w:ascii="Times New Roman" w:eastAsia="Calibri" w:hAnsi="Times New Roman" w:cs="Times New Roman"/>
          <w:sz w:val="28"/>
          <w:szCs w:val="28"/>
          <w:lang w:val="uk-UA"/>
        </w:rPr>
        <w:t>Вишнівської сільської ради</w:t>
      </w:r>
      <w:bookmarkEnd w:id="5"/>
      <w:r w:rsidRPr="00EA1E78">
        <w:rPr>
          <w:rFonts w:ascii="Times New Roman" w:eastAsia="Times New Roman" w:hAnsi="Times New Roman" w:cs="Times New Roman"/>
          <w:bCs/>
          <w:sz w:val="28"/>
          <w:szCs w:val="28"/>
          <w:lang w:val="uk-UA" w:eastAsia="ru-RU"/>
        </w:rPr>
        <w:t xml:space="preserve"> та встановити</w:t>
      </w:r>
      <w:r w:rsidRPr="00EA1E78">
        <w:rPr>
          <w:rFonts w:ascii="Times New Roman" w:eastAsia="Times New Roman" w:hAnsi="Times New Roman" w:cs="Times New Roman"/>
          <w:sz w:val="28"/>
          <w:szCs w:val="28"/>
          <w:lang w:val="uk-UA" w:eastAsia="ru-RU"/>
        </w:rPr>
        <w:t>:</w:t>
      </w:r>
    </w:p>
    <w:p w14:paraId="567BB36A" w14:textId="280D0F10" w:rsidR="00C91BC3" w:rsidRPr="00EA1E78" w:rsidRDefault="00C91BC3" w:rsidP="00E844E3">
      <w:pPr>
        <w:tabs>
          <w:tab w:val="left" w:pos="0"/>
          <w:tab w:val="left" w:pos="567"/>
        </w:tabs>
        <w:ind w:firstLine="709"/>
        <w:contextualSpacing/>
        <w:rPr>
          <w:rFonts w:ascii="Times New Roman" w:eastAsia="Times New Roman" w:hAnsi="Times New Roman" w:cs="Times New Roman"/>
          <w:bCs/>
          <w:sz w:val="28"/>
          <w:szCs w:val="28"/>
          <w:lang w:eastAsia="ru-RU"/>
        </w:rPr>
      </w:pPr>
      <w:r w:rsidRPr="00EA1E78">
        <w:rPr>
          <w:rFonts w:ascii="Times New Roman" w:eastAsia="Times New Roman" w:hAnsi="Times New Roman" w:cs="Times New Roman"/>
          <w:bCs/>
          <w:sz w:val="28"/>
          <w:szCs w:val="28"/>
          <w:lang w:val="uk-UA" w:eastAsia="ru-RU"/>
        </w:rPr>
        <w:t>В</w:t>
      </w:r>
      <w:proofErr w:type="spellStart"/>
      <w:r w:rsidRPr="00EA1E78">
        <w:rPr>
          <w:rFonts w:ascii="Times New Roman" w:eastAsia="Times New Roman" w:hAnsi="Times New Roman" w:cs="Times New Roman"/>
          <w:bCs/>
          <w:sz w:val="28"/>
          <w:szCs w:val="28"/>
          <w:lang w:eastAsia="ru-RU"/>
        </w:rPr>
        <w:t>артість</w:t>
      </w:r>
      <w:proofErr w:type="spellEnd"/>
      <w:r w:rsidRPr="00EA1E78">
        <w:rPr>
          <w:rFonts w:ascii="Times New Roman" w:eastAsia="Times New Roman" w:hAnsi="Times New Roman" w:cs="Times New Roman"/>
          <w:bCs/>
          <w:sz w:val="28"/>
          <w:szCs w:val="28"/>
          <w:lang w:eastAsia="ru-RU"/>
        </w:rPr>
        <w:t xml:space="preserve"> </w:t>
      </w:r>
      <w:r w:rsidRPr="00EA1E78">
        <w:rPr>
          <w:rFonts w:ascii="Times New Roman" w:eastAsia="Times New Roman" w:hAnsi="Times New Roman" w:cs="Times New Roman"/>
          <w:bCs/>
          <w:sz w:val="28"/>
          <w:szCs w:val="28"/>
          <w:lang w:val="uk-UA" w:eastAsia="ru-RU"/>
        </w:rPr>
        <w:t xml:space="preserve">послуги </w:t>
      </w:r>
      <w:proofErr w:type="spellStart"/>
      <w:r w:rsidRPr="00EA1E78">
        <w:rPr>
          <w:rFonts w:ascii="Times New Roman" w:eastAsia="Times New Roman" w:hAnsi="Times New Roman" w:cs="Times New Roman"/>
          <w:bCs/>
          <w:sz w:val="28"/>
          <w:szCs w:val="28"/>
          <w:lang w:eastAsia="ru-RU"/>
        </w:rPr>
        <w:t>харчування</w:t>
      </w:r>
      <w:proofErr w:type="spellEnd"/>
      <w:r w:rsidRPr="00EA1E78">
        <w:rPr>
          <w:rFonts w:ascii="Times New Roman" w:eastAsia="Times New Roman" w:hAnsi="Times New Roman" w:cs="Times New Roman"/>
          <w:bCs/>
          <w:sz w:val="28"/>
          <w:szCs w:val="28"/>
          <w:lang w:eastAsia="ru-RU"/>
        </w:rPr>
        <w:t xml:space="preserve"> на  одного </w:t>
      </w:r>
      <w:proofErr w:type="spellStart"/>
      <w:r w:rsidRPr="00EA1E78">
        <w:rPr>
          <w:rFonts w:ascii="Times New Roman" w:eastAsia="Times New Roman" w:hAnsi="Times New Roman" w:cs="Times New Roman"/>
          <w:bCs/>
          <w:sz w:val="28"/>
          <w:szCs w:val="28"/>
          <w:lang w:eastAsia="ru-RU"/>
        </w:rPr>
        <w:t>учня</w:t>
      </w:r>
      <w:proofErr w:type="spellEnd"/>
      <w:r w:rsidR="00E844E3">
        <w:rPr>
          <w:rFonts w:ascii="Times New Roman" w:eastAsia="Times New Roman" w:hAnsi="Times New Roman" w:cs="Times New Roman"/>
          <w:bCs/>
          <w:sz w:val="28"/>
          <w:szCs w:val="28"/>
          <w:lang w:val="uk-UA" w:eastAsia="ru-RU"/>
        </w:rPr>
        <w:t xml:space="preserve"> становить </w:t>
      </w:r>
      <w:r w:rsidRPr="00EA1E78">
        <w:rPr>
          <w:rFonts w:ascii="Times New Roman" w:eastAsia="Times New Roman" w:hAnsi="Times New Roman" w:cs="Times New Roman"/>
          <w:bCs/>
          <w:sz w:val="28"/>
          <w:szCs w:val="28"/>
          <w:lang w:eastAsia="ru-RU"/>
        </w:rPr>
        <w:t>50,00 грн.</w:t>
      </w:r>
    </w:p>
    <w:p w14:paraId="629EC418" w14:textId="34B8932A" w:rsidR="00C91BC3" w:rsidRPr="00EA1E78" w:rsidRDefault="00C91BC3" w:rsidP="00E844E3">
      <w:pPr>
        <w:tabs>
          <w:tab w:val="left" w:pos="0"/>
          <w:tab w:val="left" w:pos="567"/>
        </w:tabs>
        <w:ind w:firstLine="709"/>
        <w:contextualSpacing/>
        <w:rPr>
          <w:rFonts w:ascii="Times New Roman" w:eastAsia="Times New Roman" w:hAnsi="Times New Roman" w:cs="Times New Roman"/>
          <w:bCs/>
          <w:sz w:val="28"/>
          <w:szCs w:val="28"/>
          <w:lang w:eastAsia="ru-RU"/>
        </w:rPr>
      </w:pPr>
      <w:r w:rsidRPr="00EA1E78">
        <w:rPr>
          <w:rFonts w:ascii="Times New Roman" w:eastAsia="Times New Roman" w:hAnsi="Times New Roman" w:cs="Times New Roman"/>
          <w:color w:val="000000" w:themeColor="text1"/>
          <w:sz w:val="28"/>
          <w:szCs w:val="28"/>
          <w:lang w:eastAsia="ru-RU"/>
        </w:rPr>
        <w:t>Вар</w:t>
      </w:r>
      <w:r w:rsidR="00E844E3">
        <w:rPr>
          <w:rFonts w:ascii="Times New Roman" w:eastAsia="Times New Roman" w:hAnsi="Times New Roman" w:cs="Times New Roman"/>
          <w:color w:val="000000" w:themeColor="text1"/>
          <w:sz w:val="28"/>
          <w:szCs w:val="28"/>
          <w:lang w:val="uk-UA" w:eastAsia="ru-RU"/>
        </w:rPr>
        <w:t>т</w:t>
      </w:r>
      <w:proofErr w:type="spellStart"/>
      <w:r w:rsidRPr="00EA1E78">
        <w:rPr>
          <w:rFonts w:ascii="Times New Roman" w:eastAsia="Times New Roman" w:hAnsi="Times New Roman" w:cs="Times New Roman"/>
          <w:color w:val="000000" w:themeColor="text1"/>
          <w:sz w:val="28"/>
          <w:szCs w:val="28"/>
          <w:lang w:eastAsia="ru-RU"/>
        </w:rPr>
        <w:t>ість</w:t>
      </w:r>
      <w:proofErr w:type="spellEnd"/>
      <w:r w:rsidRPr="00EA1E78">
        <w:rPr>
          <w:rFonts w:ascii="Times New Roman" w:eastAsia="Times New Roman" w:hAnsi="Times New Roman" w:cs="Times New Roman"/>
          <w:color w:val="000000" w:themeColor="text1"/>
          <w:sz w:val="28"/>
          <w:szCs w:val="28"/>
          <w:lang w:eastAsia="ru-RU"/>
        </w:rPr>
        <w:t xml:space="preserve"> </w:t>
      </w:r>
      <w:proofErr w:type="spellStart"/>
      <w:r w:rsidRPr="00EA1E78">
        <w:rPr>
          <w:rFonts w:ascii="Times New Roman" w:eastAsia="Times New Roman" w:hAnsi="Times New Roman" w:cs="Times New Roman"/>
          <w:color w:val="000000" w:themeColor="text1"/>
          <w:sz w:val="28"/>
          <w:szCs w:val="28"/>
          <w:lang w:eastAsia="ru-RU"/>
        </w:rPr>
        <w:t>самостійно</w:t>
      </w:r>
      <w:proofErr w:type="spellEnd"/>
      <w:r w:rsidRPr="00EA1E78">
        <w:rPr>
          <w:rFonts w:ascii="Times New Roman" w:eastAsia="Times New Roman" w:hAnsi="Times New Roman" w:cs="Times New Roman"/>
          <w:color w:val="000000" w:themeColor="text1"/>
          <w:sz w:val="28"/>
          <w:szCs w:val="28"/>
          <w:lang w:eastAsia="ru-RU"/>
        </w:rPr>
        <w:t xml:space="preserve"> </w:t>
      </w:r>
      <w:proofErr w:type="spellStart"/>
      <w:r w:rsidRPr="00EA1E78">
        <w:rPr>
          <w:rFonts w:ascii="Times New Roman" w:eastAsia="Times New Roman" w:hAnsi="Times New Roman" w:cs="Times New Roman"/>
          <w:color w:val="000000" w:themeColor="text1"/>
          <w:sz w:val="28"/>
          <w:szCs w:val="28"/>
          <w:lang w:eastAsia="ru-RU"/>
        </w:rPr>
        <w:t>організованого</w:t>
      </w:r>
      <w:proofErr w:type="spellEnd"/>
      <w:r w:rsidRPr="00EA1E78">
        <w:rPr>
          <w:rFonts w:ascii="Times New Roman" w:eastAsia="Times New Roman" w:hAnsi="Times New Roman" w:cs="Times New Roman"/>
          <w:color w:val="000000" w:themeColor="text1"/>
          <w:sz w:val="28"/>
          <w:szCs w:val="28"/>
          <w:lang w:eastAsia="ru-RU"/>
        </w:rPr>
        <w:t xml:space="preserve"> </w:t>
      </w:r>
      <w:proofErr w:type="spellStart"/>
      <w:r w:rsidRPr="00EA1E78">
        <w:rPr>
          <w:rFonts w:ascii="Times New Roman" w:eastAsia="Times New Roman" w:hAnsi="Times New Roman" w:cs="Times New Roman"/>
          <w:color w:val="000000" w:themeColor="text1"/>
          <w:sz w:val="28"/>
          <w:szCs w:val="28"/>
          <w:lang w:eastAsia="ru-RU"/>
        </w:rPr>
        <w:t>харчування</w:t>
      </w:r>
      <w:proofErr w:type="spellEnd"/>
      <w:r w:rsidRPr="00EA1E78">
        <w:rPr>
          <w:rFonts w:ascii="Times New Roman" w:eastAsia="Times New Roman" w:hAnsi="Times New Roman" w:cs="Times New Roman"/>
          <w:color w:val="000000" w:themeColor="text1"/>
          <w:sz w:val="28"/>
          <w:szCs w:val="28"/>
          <w:lang w:eastAsia="ru-RU"/>
        </w:rPr>
        <w:t xml:space="preserve"> одного </w:t>
      </w:r>
      <w:proofErr w:type="spellStart"/>
      <w:r w:rsidRPr="00EA1E78">
        <w:rPr>
          <w:rFonts w:ascii="Times New Roman" w:eastAsia="Times New Roman" w:hAnsi="Times New Roman" w:cs="Times New Roman"/>
          <w:color w:val="000000" w:themeColor="text1"/>
          <w:sz w:val="28"/>
          <w:szCs w:val="28"/>
          <w:lang w:eastAsia="ru-RU"/>
        </w:rPr>
        <w:t>учня</w:t>
      </w:r>
      <w:proofErr w:type="spellEnd"/>
      <w:r w:rsidRPr="00EA1E78">
        <w:rPr>
          <w:rFonts w:ascii="Times New Roman" w:eastAsia="Times New Roman" w:hAnsi="Times New Roman" w:cs="Times New Roman"/>
          <w:color w:val="000000" w:themeColor="text1"/>
          <w:sz w:val="28"/>
          <w:szCs w:val="28"/>
          <w:lang w:eastAsia="ru-RU"/>
        </w:rPr>
        <w:t xml:space="preserve"> - 40,00 грн.</w:t>
      </w:r>
    </w:p>
    <w:p w14:paraId="44FDB584" w14:textId="02777D35" w:rsidR="003446F8" w:rsidRDefault="00C91BC3" w:rsidP="003446F8">
      <w:pPr>
        <w:tabs>
          <w:tab w:val="left" w:pos="0"/>
          <w:tab w:val="left" w:pos="567"/>
        </w:tabs>
        <w:ind w:firstLine="709"/>
        <w:contextualSpacing/>
        <w:rPr>
          <w:rFonts w:ascii="Times New Roman" w:eastAsia="Times New Roman" w:hAnsi="Times New Roman" w:cs="Times New Roman"/>
          <w:color w:val="000000" w:themeColor="text1"/>
          <w:sz w:val="28"/>
          <w:szCs w:val="28"/>
          <w:lang w:val="uk-UA" w:eastAsia="ru-RU"/>
        </w:rPr>
      </w:pPr>
      <w:proofErr w:type="spellStart"/>
      <w:r w:rsidRPr="00EA1E78">
        <w:rPr>
          <w:rFonts w:ascii="Times New Roman" w:eastAsia="Times New Roman" w:hAnsi="Times New Roman" w:cs="Times New Roman"/>
          <w:bCs/>
          <w:sz w:val="28"/>
          <w:szCs w:val="28"/>
          <w:lang w:eastAsia="ru-RU"/>
        </w:rPr>
        <w:t>Вартість</w:t>
      </w:r>
      <w:proofErr w:type="spellEnd"/>
      <w:r w:rsidRPr="00EA1E78">
        <w:rPr>
          <w:rFonts w:ascii="Times New Roman" w:eastAsia="Times New Roman" w:hAnsi="Times New Roman" w:cs="Times New Roman"/>
          <w:bCs/>
          <w:sz w:val="28"/>
          <w:szCs w:val="28"/>
          <w:lang w:eastAsia="ru-RU"/>
        </w:rPr>
        <w:t xml:space="preserve"> </w:t>
      </w:r>
      <w:proofErr w:type="spellStart"/>
      <w:r w:rsidRPr="00EA1E78">
        <w:rPr>
          <w:rFonts w:ascii="Times New Roman" w:eastAsia="Times New Roman" w:hAnsi="Times New Roman" w:cs="Times New Roman"/>
          <w:bCs/>
          <w:sz w:val="28"/>
          <w:szCs w:val="28"/>
          <w:lang w:eastAsia="ru-RU"/>
        </w:rPr>
        <w:t>харчування</w:t>
      </w:r>
      <w:proofErr w:type="spellEnd"/>
      <w:r w:rsidRPr="00EA1E78">
        <w:rPr>
          <w:rFonts w:ascii="Times New Roman" w:eastAsia="Times New Roman" w:hAnsi="Times New Roman" w:cs="Times New Roman"/>
          <w:bCs/>
          <w:sz w:val="28"/>
          <w:szCs w:val="28"/>
          <w:lang w:eastAsia="ru-RU"/>
        </w:rPr>
        <w:t xml:space="preserve"> для</w:t>
      </w:r>
      <w:r w:rsidR="00E844E3">
        <w:rPr>
          <w:rFonts w:ascii="Times New Roman" w:eastAsia="Times New Roman" w:hAnsi="Times New Roman" w:cs="Times New Roman"/>
          <w:bCs/>
          <w:sz w:val="28"/>
          <w:szCs w:val="28"/>
          <w:lang w:val="uk-UA" w:eastAsia="ru-RU"/>
        </w:rPr>
        <w:t> </w:t>
      </w:r>
      <w:proofErr w:type="spellStart"/>
      <w:r w:rsidRPr="00EA1E78">
        <w:rPr>
          <w:rFonts w:ascii="Times New Roman" w:eastAsia="Times New Roman" w:hAnsi="Times New Roman" w:cs="Times New Roman"/>
          <w:bCs/>
          <w:sz w:val="28"/>
          <w:szCs w:val="28"/>
          <w:lang w:eastAsia="ru-RU"/>
        </w:rPr>
        <w:t>вихованців</w:t>
      </w:r>
      <w:proofErr w:type="spellEnd"/>
      <w:r w:rsidRPr="00EA1E78">
        <w:rPr>
          <w:rFonts w:ascii="Times New Roman" w:eastAsia="Times New Roman" w:hAnsi="Times New Roman" w:cs="Times New Roman"/>
          <w:bCs/>
          <w:sz w:val="28"/>
          <w:szCs w:val="28"/>
          <w:lang w:eastAsia="ru-RU"/>
        </w:rPr>
        <w:t xml:space="preserve"> </w:t>
      </w:r>
      <w:proofErr w:type="spellStart"/>
      <w:r w:rsidRPr="00EA1E78">
        <w:rPr>
          <w:rFonts w:ascii="Times New Roman" w:eastAsia="Times New Roman" w:hAnsi="Times New Roman" w:cs="Times New Roman"/>
          <w:bCs/>
          <w:sz w:val="28"/>
          <w:szCs w:val="28"/>
          <w:lang w:eastAsia="ru-RU"/>
        </w:rPr>
        <w:t>закладів</w:t>
      </w:r>
      <w:proofErr w:type="spellEnd"/>
      <w:r w:rsidRPr="00EA1E78">
        <w:rPr>
          <w:rFonts w:ascii="Times New Roman" w:eastAsia="Times New Roman" w:hAnsi="Times New Roman" w:cs="Times New Roman"/>
          <w:bCs/>
          <w:sz w:val="28"/>
          <w:szCs w:val="28"/>
          <w:lang w:eastAsia="ru-RU"/>
        </w:rPr>
        <w:t xml:space="preserve"> </w:t>
      </w:r>
      <w:proofErr w:type="spellStart"/>
      <w:r w:rsidRPr="00EA1E78">
        <w:rPr>
          <w:rFonts w:ascii="Times New Roman" w:eastAsia="Times New Roman" w:hAnsi="Times New Roman" w:cs="Times New Roman"/>
          <w:bCs/>
          <w:sz w:val="28"/>
          <w:szCs w:val="28"/>
          <w:lang w:eastAsia="ru-RU"/>
        </w:rPr>
        <w:t>дошкільної</w:t>
      </w:r>
      <w:proofErr w:type="spellEnd"/>
      <w:r w:rsidRPr="00EA1E78">
        <w:rPr>
          <w:rFonts w:ascii="Times New Roman" w:eastAsia="Times New Roman" w:hAnsi="Times New Roman" w:cs="Times New Roman"/>
          <w:bCs/>
          <w:sz w:val="28"/>
          <w:szCs w:val="28"/>
          <w:lang w:eastAsia="ru-RU"/>
        </w:rPr>
        <w:t xml:space="preserve"> </w:t>
      </w:r>
      <w:proofErr w:type="spellStart"/>
      <w:r w:rsidRPr="00EA1E78">
        <w:rPr>
          <w:rFonts w:ascii="Times New Roman" w:eastAsia="Times New Roman" w:hAnsi="Times New Roman" w:cs="Times New Roman"/>
          <w:bCs/>
          <w:sz w:val="28"/>
          <w:szCs w:val="28"/>
          <w:lang w:eastAsia="ru-RU"/>
        </w:rPr>
        <w:t>освіти</w:t>
      </w:r>
      <w:proofErr w:type="spellEnd"/>
      <w:r w:rsidRPr="00EA1E78">
        <w:rPr>
          <w:rFonts w:ascii="Times New Roman" w:eastAsia="Times New Roman" w:hAnsi="Times New Roman" w:cs="Times New Roman"/>
          <w:bCs/>
          <w:sz w:val="28"/>
          <w:szCs w:val="28"/>
          <w:lang w:eastAsia="ru-RU"/>
        </w:rPr>
        <w:t xml:space="preserve"> </w:t>
      </w:r>
      <w:proofErr w:type="spellStart"/>
      <w:r w:rsidRPr="00EA1E78">
        <w:rPr>
          <w:rFonts w:ascii="Times New Roman" w:eastAsia="Times New Roman" w:hAnsi="Times New Roman" w:cs="Times New Roman"/>
          <w:bCs/>
          <w:sz w:val="28"/>
          <w:szCs w:val="28"/>
          <w:lang w:eastAsia="ru-RU"/>
        </w:rPr>
        <w:t>Вишнівської</w:t>
      </w:r>
      <w:proofErr w:type="spellEnd"/>
      <w:r w:rsidRPr="00EA1E78">
        <w:rPr>
          <w:rFonts w:ascii="Times New Roman" w:eastAsia="Times New Roman" w:hAnsi="Times New Roman" w:cs="Times New Roman"/>
          <w:bCs/>
          <w:sz w:val="28"/>
          <w:szCs w:val="28"/>
          <w:lang w:eastAsia="ru-RU"/>
        </w:rPr>
        <w:t xml:space="preserve"> </w:t>
      </w:r>
      <w:proofErr w:type="spellStart"/>
      <w:r w:rsidRPr="00EA1E78">
        <w:rPr>
          <w:rFonts w:ascii="Times New Roman" w:eastAsia="Times New Roman" w:hAnsi="Times New Roman" w:cs="Times New Roman"/>
          <w:bCs/>
          <w:sz w:val="28"/>
          <w:szCs w:val="28"/>
          <w:lang w:eastAsia="ru-RU"/>
        </w:rPr>
        <w:t>сіл</w:t>
      </w:r>
      <w:proofErr w:type="spellEnd"/>
      <w:r w:rsidR="0014431D">
        <w:rPr>
          <w:rFonts w:ascii="Times New Roman" w:eastAsia="Times New Roman" w:hAnsi="Times New Roman" w:cs="Times New Roman"/>
          <w:bCs/>
          <w:sz w:val="28"/>
          <w:szCs w:val="28"/>
          <w:lang w:val="uk-UA" w:eastAsia="ru-RU"/>
        </w:rPr>
        <w:t>ь</w:t>
      </w:r>
      <w:proofErr w:type="spellStart"/>
      <w:r w:rsidRPr="00EA1E78">
        <w:rPr>
          <w:rFonts w:ascii="Times New Roman" w:eastAsia="Times New Roman" w:hAnsi="Times New Roman" w:cs="Times New Roman"/>
          <w:bCs/>
          <w:sz w:val="28"/>
          <w:szCs w:val="28"/>
          <w:lang w:eastAsia="ru-RU"/>
        </w:rPr>
        <w:t>ської</w:t>
      </w:r>
      <w:proofErr w:type="spellEnd"/>
      <w:r w:rsidRPr="00EA1E78">
        <w:rPr>
          <w:rFonts w:ascii="Times New Roman" w:eastAsia="Times New Roman" w:hAnsi="Times New Roman" w:cs="Times New Roman"/>
          <w:bCs/>
          <w:sz w:val="28"/>
          <w:szCs w:val="28"/>
          <w:lang w:eastAsia="ru-RU"/>
        </w:rPr>
        <w:t xml:space="preserve"> ради при </w:t>
      </w:r>
      <w:proofErr w:type="spellStart"/>
      <w:r w:rsidRPr="00EA1E78">
        <w:rPr>
          <w:rFonts w:ascii="Times New Roman" w:eastAsia="Times New Roman" w:hAnsi="Times New Roman" w:cs="Times New Roman"/>
          <w:bCs/>
          <w:sz w:val="28"/>
          <w:szCs w:val="28"/>
          <w:lang w:eastAsia="ru-RU"/>
        </w:rPr>
        <w:t>тр</w:t>
      </w:r>
      <w:proofErr w:type="spellEnd"/>
      <w:r w:rsidR="00E844E3">
        <w:rPr>
          <w:rFonts w:ascii="Times New Roman" w:eastAsia="Times New Roman" w:hAnsi="Times New Roman" w:cs="Times New Roman"/>
          <w:bCs/>
          <w:sz w:val="28"/>
          <w:szCs w:val="28"/>
          <w:lang w:val="uk-UA" w:eastAsia="ru-RU"/>
        </w:rPr>
        <w:t>и</w:t>
      </w:r>
      <w:r w:rsidRPr="00EA1E78">
        <w:rPr>
          <w:rFonts w:ascii="Times New Roman" w:eastAsia="Times New Roman" w:hAnsi="Times New Roman" w:cs="Times New Roman"/>
          <w:bCs/>
          <w:sz w:val="28"/>
          <w:szCs w:val="28"/>
          <w:lang w:eastAsia="ru-RU"/>
        </w:rPr>
        <w:t xml:space="preserve">разовому </w:t>
      </w:r>
      <w:proofErr w:type="spellStart"/>
      <w:r w:rsidRPr="00EA1E78">
        <w:rPr>
          <w:rFonts w:ascii="Times New Roman" w:eastAsia="Times New Roman" w:hAnsi="Times New Roman" w:cs="Times New Roman"/>
          <w:bCs/>
          <w:sz w:val="28"/>
          <w:szCs w:val="28"/>
          <w:lang w:eastAsia="ru-RU"/>
        </w:rPr>
        <w:t>харчуванні</w:t>
      </w:r>
      <w:proofErr w:type="spellEnd"/>
      <w:r w:rsidRPr="00EA1E78">
        <w:rPr>
          <w:rFonts w:ascii="Times New Roman" w:eastAsia="Times New Roman" w:hAnsi="Times New Roman" w:cs="Times New Roman"/>
          <w:bCs/>
          <w:sz w:val="28"/>
          <w:szCs w:val="28"/>
          <w:lang w:eastAsia="ru-RU"/>
        </w:rPr>
        <w:t xml:space="preserve"> </w:t>
      </w:r>
      <w:proofErr w:type="spellStart"/>
      <w:r w:rsidRPr="00EA1E78">
        <w:rPr>
          <w:rFonts w:ascii="Times New Roman" w:eastAsia="Times New Roman" w:hAnsi="Times New Roman" w:cs="Times New Roman"/>
          <w:bCs/>
          <w:sz w:val="28"/>
          <w:szCs w:val="28"/>
          <w:lang w:eastAsia="ru-RU"/>
        </w:rPr>
        <w:t>дітей</w:t>
      </w:r>
      <w:proofErr w:type="spellEnd"/>
      <w:r w:rsidRPr="00EA1E78">
        <w:rPr>
          <w:rFonts w:ascii="Times New Roman" w:eastAsia="Times New Roman" w:hAnsi="Times New Roman" w:cs="Times New Roman"/>
          <w:bCs/>
          <w:sz w:val="28"/>
          <w:szCs w:val="28"/>
          <w:lang w:eastAsia="ru-RU"/>
        </w:rPr>
        <w:t xml:space="preserve"> </w:t>
      </w:r>
      <w:r w:rsidR="003446F8">
        <w:rPr>
          <w:rFonts w:ascii="Times New Roman" w:eastAsia="Times New Roman" w:hAnsi="Times New Roman" w:cs="Times New Roman"/>
          <w:bCs/>
          <w:sz w:val="28"/>
          <w:szCs w:val="28"/>
          <w:lang w:val="uk-UA" w:eastAsia="ru-RU"/>
        </w:rPr>
        <w:t xml:space="preserve">становить </w:t>
      </w:r>
      <w:r w:rsidRPr="00EA1E78">
        <w:rPr>
          <w:rFonts w:ascii="Times New Roman" w:eastAsia="Times New Roman" w:hAnsi="Times New Roman" w:cs="Times New Roman"/>
          <w:bCs/>
          <w:sz w:val="28"/>
          <w:szCs w:val="28"/>
          <w:lang w:eastAsia="ru-RU"/>
        </w:rPr>
        <w:t>80,00</w:t>
      </w:r>
      <w:r w:rsidR="003446F8">
        <w:rPr>
          <w:rFonts w:ascii="Times New Roman" w:eastAsia="Times New Roman" w:hAnsi="Times New Roman" w:cs="Times New Roman"/>
          <w:bCs/>
          <w:sz w:val="28"/>
          <w:szCs w:val="28"/>
          <w:lang w:val="uk-UA" w:eastAsia="ru-RU"/>
        </w:rPr>
        <w:t> </w:t>
      </w:r>
      <w:r w:rsidRPr="00EA1E78">
        <w:rPr>
          <w:rFonts w:ascii="Times New Roman" w:eastAsia="Times New Roman" w:hAnsi="Times New Roman" w:cs="Times New Roman"/>
          <w:bCs/>
          <w:sz w:val="28"/>
          <w:szCs w:val="28"/>
          <w:lang w:eastAsia="ru-RU"/>
        </w:rPr>
        <w:t xml:space="preserve">грн. в день. </w:t>
      </w:r>
      <w:r w:rsidR="0014431D">
        <w:rPr>
          <w:rFonts w:ascii="Times New Roman" w:eastAsia="Times New Roman" w:hAnsi="Times New Roman" w:cs="Times New Roman"/>
          <w:bCs/>
          <w:sz w:val="28"/>
          <w:szCs w:val="28"/>
          <w:lang w:val="uk-UA" w:eastAsia="ru-RU"/>
        </w:rPr>
        <w:t xml:space="preserve">Батьківська плата за харчування становить 30% від вартості послуг харчування дитини в </w:t>
      </w:r>
      <w:proofErr w:type="spellStart"/>
      <w:r w:rsidR="0014431D">
        <w:rPr>
          <w:rFonts w:ascii="Times New Roman" w:eastAsia="Times New Roman" w:hAnsi="Times New Roman" w:cs="Times New Roman"/>
          <w:bCs/>
          <w:sz w:val="28"/>
          <w:szCs w:val="28"/>
          <w:lang w:val="uk-UA" w:eastAsia="ru-RU"/>
        </w:rPr>
        <w:t>день.</w:t>
      </w:r>
      <w:r w:rsidR="0014431D" w:rsidRPr="0014431D">
        <w:rPr>
          <w:rFonts w:ascii="Times New Roman" w:eastAsia="Times New Roman" w:hAnsi="Times New Roman" w:cs="Times New Roman"/>
          <w:color w:val="000000" w:themeColor="text1"/>
          <w:sz w:val="28"/>
          <w:szCs w:val="28"/>
          <w:lang w:val="uk-UA" w:eastAsia="ru-RU"/>
        </w:rPr>
        <w:t>У</w:t>
      </w:r>
      <w:proofErr w:type="spellEnd"/>
      <w:r w:rsidRPr="0014431D">
        <w:rPr>
          <w:rFonts w:ascii="Times New Roman" w:eastAsia="Times New Roman" w:hAnsi="Times New Roman" w:cs="Times New Roman"/>
          <w:color w:val="000000" w:themeColor="text1"/>
          <w:sz w:val="28"/>
          <w:szCs w:val="28"/>
          <w:lang w:eastAsia="ru-RU"/>
        </w:rPr>
        <w:t xml:space="preserve"> </w:t>
      </w:r>
      <w:proofErr w:type="spellStart"/>
      <w:r w:rsidRPr="0014431D">
        <w:rPr>
          <w:rFonts w:ascii="Times New Roman" w:eastAsia="Times New Roman" w:hAnsi="Times New Roman" w:cs="Times New Roman"/>
          <w:color w:val="000000" w:themeColor="text1"/>
          <w:sz w:val="28"/>
          <w:szCs w:val="28"/>
          <w:lang w:eastAsia="ru-RU"/>
        </w:rPr>
        <w:t>сім</w:t>
      </w:r>
      <w:proofErr w:type="spellEnd"/>
      <w:r w:rsidR="00E844E3" w:rsidRPr="0014431D">
        <w:rPr>
          <w:rFonts w:ascii="Times New Roman" w:eastAsia="Times New Roman" w:hAnsi="Times New Roman" w:cs="Times New Roman"/>
          <w:color w:val="000000" w:themeColor="text1"/>
          <w:sz w:val="28"/>
          <w:szCs w:val="28"/>
          <w:lang w:val="uk-UA" w:eastAsia="ru-RU"/>
        </w:rPr>
        <w:t>’</w:t>
      </w:r>
      <w:proofErr w:type="spellStart"/>
      <w:r w:rsidRPr="0014431D">
        <w:rPr>
          <w:rFonts w:ascii="Times New Roman" w:eastAsia="Times New Roman" w:hAnsi="Times New Roman" w:cs="Times New Roman"/>
          <w:color w:val="000000" w:themeColor="text1"/>
          <w:sz w:val="28"/>
          <w:szCs w:val="28"/>
          <w:lang w:eastAsia="ru-RU"/>
        </w:rPr>
        <w:t>ях</w:t>
      </w:r>
      <w:proofErr w:type="spellEnd"/>
      <w:r w:rsidR="0014431D" w:rsidRPr="0014431D">
        <w:rPr>
          <w:rFonts w:ascii="Times New Roman" w:eastAsia="Times New Roman" w:hAnsi="Times New Roman" w:cs="Times New Roman"/>
          <w:color w:val="000000" w:themeColor="text1"/>
          <w:sz w:val="28"/>
          <w:szCs w:val="28"/>
          <w:lang w:val="uk-UA" w:eastAsia="ru-RU"/>
        </w:rPr>
        <w:t xml:space="preserve">, в яких виховується </w:t>
      </w:r>
      <w:proofErr w:type="spellStart"/>
      <w:r w:rsidRPr="0014431D">
        <w:rPr>
          <w:rFonts w:ascii="Times New Roman" w:eastAsia="Times New Roman" w:hAnsi="Times New Roman" w:cs="Times New Roman"/>
          <w:color w:val="000000" w:themeColor="text1"/>
          <w:sz w:val="28"/>
          <w:szCs w:val="28"/>
          <w:lang w:eastAsia="ru-RU"/>
        </w:rPr>
        <w:t>троє</w:t>
      </w:r>
      <w:proofErr w:type="spellEnd"/>
      <w:r w:rsidRPr="0014431D">
        <w:rPr>
          <w:rFonts w:ascii="Times New Roman" w:eastAsia="Times New Roman" w:hAnsi="Times New Roman" w:cs="Times New Roman"/>
          <w:color w:val="000000" w:themeColor="text1"/>
          <w:sz w:val="28"/>
          <w:szCs w:val="28"/>
          <w:lang w:eastAsia="ru-RU"/>
        </w:rPr>
        <w:t xml:space="preserve"> і </w:t>
      </w:r>
      <w:proofErr w:type="spellStart"/>
      <w:r w:rsidRPr="0014431D">
        <w:rPr>
          <w:rFonts w:ascii="Times New Roman" w:eastAsia="Times New Roman" w:hAnsi="Times New Roman" w:cs="Times New Roman"/>
          <w:color w:val="000000" w:themeColor="text1"/>
          <w:sz w:val="28"/>
          <w:szCs w:val="28"/>
          <w:lang w:eastAsia="ru-RU"/>
        </w:rPr>
        <w:t>більше</w:t>
      </w:r>
      <w:proofErr w:type="spellEnd"/>
      <w:r w:rsidRPr="0014431D">
        <w:rPr>
          <w:rFonts w:ascii="Times New Roman" w:eastAsia="Times New Roman" w:hAnsi="Times New Roman" w:cs="Times New Roman"/>
          <w:color w:val="000000" w:themeColor="text1"/>
          <w:sz w:val="28"/>
          <w:szCs w:val="28"/>
          <w:lang w:eastAsia="ru-RU"/>
        </w:rPr>
        <w:t xml:space="preserve"> </w:t>
      </w:r>
      <w:proofErr w:type="spellStart"/>
      <w:r w:rsidRPr="0014431D">
        <w:rPr>
          <w:rFonts w:ascii="Times New Roman" w:eastAsia="Times New Roman" w:hAnsi="Times New Roman" w:cs="Times New Roman"/>
          <w:color w:val="000000" w:themeColor="text1"/>
          <w:sz w:val="28"/>
          <w:szCs w:val="28"/>
          <w:lang w:eastAsia="ru-RU"/>
        </w:rPr>
        <w:t>дітей</w:t>
      </w:r>
      <w:proofErr w:type="spellEnd"/>
      <w:r w:rsidRPr="0014431D">
        <w:rPr>
          <w:rFonts w:ascii="Times New Roman" w:eastAsia="Times New Roman" w:hAnsi="Times New Roman" w:cs="Times New Roman"/>
          <w:color w:val="000000" w:themeColor="text1"/>
          <w:sz w:val="28"/>
          <w:szCs w:val="28"/>
          <w:lang w:eastAsia="ru-RU"/>
        </w:rPr>
        <w:t xml:space="preserve"> до 18 </w:t>
      </w:r>
      <w:proofErr w:type="spellStart"/>
      <w:r w:rsidRPr="0014431D">
        <w:rPr>
          <w:rFonts w:ascii="Times New Roman" w:eastAsia="Times New Roman" w:hAnsi="Times New Roman" w:cs="Times New Roman"/>
          <w:color w:val="000000" w:themeColor="text1"/>
          <w:sz w:val="28"/>
          <w:szCs w:val="28"/>
          <w:lang w:eastAsia="ru-RU"/>
        </w:rPr>
        <w:t>років</w:t>
      </w:r>
      <w:proofErr w:type="spellEnd"/>
      <w:r w:rsidR="0014431D" w:rsidRPr="0014431D">
        <w:rPr>
          <w:rFonts w:ascii="Times New Roman" w:eastAsia="Times New Roman" w:hAnsi="Times New Roman" w:cs="Times New Roman"/>
          <w:color w:val="000000" w:themeColor="text1"/>
          <w:sz w:val="28"/>
          <w:szCs w:val="28"/>
          <w:lang w:val="uk-UA" w:eastAsia="ru-RU"/>
        </w:rPr>
        <w:t>,</w:t>
      </w:r>
      <w:r w:rsidRPr="0014431D">
        <w:rPr>
          <w:rFonts w:ascii="Times New Roman" w:eastAsia="Times New Roman" w:hAnsi="Times New Roman" w:cs="Times New Roman"/>
          <w:bCs/>
          <w:sz w:val="28"/>
          <w:szCs w:val="28"/>
          <w:lang w:val="uk-UA" w:eastAsia="ru-RU"/>
        </w:rPr>
        <w:t xml:space="preserve"> </w:t>
      </w:r>
      <w:r w:rsidR="0014431D" w:rsidRPr="0014431D">
        <w:rPr>
          <w:rFonts w:ascii="Times New Roman" w:eastAsia="Times New Roman" w:hAnsi="Times New Roman" w:cs="Times New Roman"/>
          <w:bCs/>
          <w:sz w:val="28"/>
          <w:szCs w:val="28"/>
          <w:lang w:val="uk-UA" w:eastAsia="ru-RU"/>
        </w:rPr>
        <w:t>батьківська плата зменшена на 50%</w:t>
      </w:r>
      <w:r w:rsidRPr="0014431D">
        <w:rPr>
          <w:rFonts w:ascii="Times New Roman" w:eastAsia="Times New Roman" w:hAnsi="Times New Roman" w:cs="Times New Roman"/>
          <w:bCs/>
          <w:sz w:val="28"/>
          <w:szCs w:val="28"/>
          <w:lang w:val="uk-UA" w:eastAsia="ru-RU"/>
        </w:rPr>
        <w:t>.</w:t>
      </w:r>
      <w:r w:rsidRPr="00EA1E78">
        <w:rPr>
          <w:rFonts w:ascii="Times New Roman" w:eastAsia="Times New Roman" w:hAnsi="Times New Roman" w:cs="Times New Roman"/>
          <w:bCs/>
          <w:sz w:val="28"/>
          <w:szCs w:val="28"/>
          <w:lang w:eastAsia="ru-RU"/>
        </w:rPr>
        <w:t xml:space="preserve"> </w:t>
      </w:r>
      <w:r w:rsidRPr="00EA1E78">
        <w:rPr>
          <w:rFonts w:ascii="Times New Roman" w:eastAsia="Times New Roman" w:hAnsi="Times New Roman" w:cs="Times New Roman"/>
          <w:color w:val="000000" w:themeColor="text1"/>
          <w:sz w:val="28"/>
          <w:szCs w:val="28"/>
          <w:lang w:val="uk-UA" w:eastAsia="ru-RU"/>
        </w:rPr>
        <w:t>З</w:t>
      </w:r>
      <w:proofErr w:type="spellStart"/>
      <w:r w:rsidRPr="00EA1E78">
        <w:rPr>
          <w:rFonts w:ascii="Times New Roman" w:eastAsia="Times New Roman" w:hAnsi="Times New Roman" w:cs="Times New Roman"/>
          <w:color w:val="000000" w:themeColor="text1"/>
          <w:sz w:val="28"/>
          <w:szCs w:val="28"/>
          <w:lang w:eastAsia="ru-RU"/>
        </w:rPr>
        <w:t>вільнено</w:t>
      </w:r>
      <w:proofErr w:type="spellEnd"/>
      <w:r w:rsidRPr="00EA1E78">
        <w:rPr>
          <w:rFonts w:ascii="Times New Roman" w:eastAsia="Times New Roman" w:hAnsi="Times New Roman" w:cs="Times New Roman"/>
          <w:color w:val="000000" w:themeColor="text1"/>
          <w:sz w:val="28"/>
          <w:szCs w:val="28"/>
          <w:lang w:eastAsia="ru-RU"/>
        </w:rPr>
        <w:t xml:space="preserve"> </w:t>
      </w:r>
      <w:proofErr w:type="spellStart"/>
      <w:r w:rsidRPr="00EA1E78">
        <w:rPr>
          <w:rFonts w:ascii="Times New Roman" w:eastAsia="Times New Roman" w:hAnsi="Times New Roman" w:cs="Times New Roman"/>
          <w:color w:val="000000" w:themeColor="text1"/>
          <w:sz w:val="28"/>
          <w:szCs w:val="28"/>
          <w:lang w:eastAsia="ru-RU"/>
        </w:rPr>
        <w:t>від</w:t>
      </w:r>
      <w:proofErr w:type="spellEnd"/>
      <w:r w:rsidRPr="00EA1E78">
        <w:rPr>
          <w:rFonts w:ascii="Times New Roman" w:eastAsia="Times New Roman" w:hAnsi="Times New Roman" w:cs="Times New Roman"/>
          <w:color w:val="000000" w:themeColor="text1"/>
          <w:sz w:val="28"/>
          <w:szCs w:val="28"/>
          <w:lang w:eastAsia="ru-RU"/>
        </w:rPr>
        <w:t xml:space="preserve"> плати </w:t>
      </w:r>
      <w:proofErr w:type="spellStart"/>
      <w:r w:rsidRPr="00EA1E78">
        <w:rPr>
          <w:rFonts w:ascii="Times New Roman" w:eastAsia="Times New Roman" w:hAnsi="Times New Roman" w:cs="Times New Roman"/>
          <w:color w:val="000000" w:themeColor="text1"/>
          <w:sz w:val="28"/>
          <w:szCs w:val="28"/>
          <w:lang w:eastAsia="ru-RU"/>
        </w:rPr>
        <w:t>послуг</w:t>
      </w:r>
      <w:proofErr w:type="spellEnd"/>
      <w:r w:rsidRPr="00EA1E78">
        <w:rPr>
          <w:rFonts w:ascii="Times New Roman" w:eastAsia="Times New Roman" w:hAnsi="Times New Roman" w:cs="Times New Roman"/>
          <w:color w:val="000000" w:themeColor="text1"/>
          <w:sz w:val="28"/>
          <w:szCs w:val="28"/>
          <w:lang w:eastAsia="ru-RU"/>
        </w:rPr>
        <w:t xml:space="preserve"> за </w:t>
      </w:r>
      <w:proofErr w:type="spellStart"/>
      <w:r w:rsidRPr="00EA1E78">
        <w:rPr>
          <w:rFonts w:ascii="Times New Roman" w:eastAsia="Times New Roman" w:hAnsi="Times New Roman" w:cs="Times New Roman"/>
          <w:color w:val="000000" w:themeColor="text1"/>
          <w:sz w:val="28"/>
          <w:szCs w:val="28"/>
          <w:lang w:eastAsia="ru-RU"/>
        </w:rPr>
        <w:t>харчування</w:t>
      </w:r>
      <w:proofErr w:type="spellEnd"/>
      <w:r w:rsidRPr="00EA1E78">
        <w:rPr>
          <w:rFonts w:ascii="Times New Roman" w:eastAsia="Times New Roman" w:hAnsi="Times New Roman" w:cs="Times New Roman"/>
          <w:color w:val="000000" w:themeColor="text1"/>
          <w:sz w:val="28"/>
          <w:szCs w:val="28"/>
          <w:lang w:eastAsia="ru-RU"/>
        </w:rPr>
        <w:t xml:space="preserve"> в закладах </w:t>
      </w:r>
      <w:r w:rsidRPr="00EA1E78">
        <w:rPr>
          <w:rFonts w:ascii="Times New Roman" w:eastAsia="Times New Roman" w:hAnsi="Times New Roman" w:cs="Times New Roman"/>
          <w:color w:val="000000" w:themeColor="text1"/>
          <w:sz w:val="28"/>
          <w:szCs w:val="28"/>
          <w:lang w:val="uk-UA" w:eastAsia="ru-RU"/>
        </w:rPr>
        <w:t xml:space="preserve"> дошкільної </w:t>
      </w:r>
      <w:proofErr w:type="spellStart"/>
      <w:r w:rsidRPr="00EA1E78">
        <w:rPr>
          <w:rFonts w:ascii="Times New Roman" w:eastAsia="Times New Roman" w:hAnsi="Times New Roman" w:cs="Times New Roman"/>
          <w:color w:val="000000" w:themeColor="text1"/>
          <w:sz w:val="28"/>
          <w:szCs w:val="28"/>
          <w:lang w:eastAsia="ru-RU"/>
        </w:rPr>
        <w:t>осві</w:t>
      </w:r>
      <w:proofErr w:type="spellEnd"/>
      <w:r w:rsidRPr="00EA1E78">
        <w:rPr>
          <w:rFonts w:ascii="Times New Roman" w:eastAsia="Times New Roman" w:hAnsi="Times New Roman" w:cs="Times New Roman"/>
          <w:color w:val="000000" w:themeColor="text1"/>
          <w:sz w:val="28"/>
          <w:szCs w:val="28"/>
          <w:lang w:val="uk-UA" w:eastAsia="ru-RU"/>
        </w:rPr>
        <w:t xml:space="preserve">ти </w:t>
      </w:r>
      <w:proofErr w:type="spellStart"/>
      <w:r w:rsidRPr="00EA1E78">
        <w:rPr>
          <w:rFonts w:ascii="Times New Roman" w:eastAsia="Times New Roman" w:hAnsi="Times New Roman" w:cs="Times New Roman"/>
          <w:color w:val="000000" w:themeColor="text1"/>
          <w:sz w:val="28"/>
          <w:szCs w:val="28"/>
          <w:lang w:eastAsia="ru-RU"/>
        </w:rPr>
        <w:t>дітей</w:t>
      </w:r>
      <w:proofErr w:type="spellEnd"/>
      <w:r w:rsidRPr="00EA1E78">
        <w:rPr>
          <w:rFonts w:ascii="Times New Roman" w:eastAsia="Times New Roman" w:hAnsi="Times New Roman" w:cs="Times New Roman"/>
          <w:color w:val="000000" w:themeColor="text1"/>
          <w:sz w:val="28"/>
          <w:szCs w:val="28"/>
          <w:lang w:eastAsia="ru-RU"/>
        </w:rPr>
        <w:t> </w:t>
      </w:r>
      <w:proofErr w:type="spellStart"/>
      <w:r w:rsidRPr="00EA1E78">
        <w:rPr>
          <w:rFonts w:ascii="Times New Roman" w:eastAsia="Times New Roman" w:hAnsi="Times New Roman" w:cs="Times New Roman"/>
          <w:color w:val="000000" w:themeColor="text1"/>
          <w:sz w:val="28"/>
          <w:szCs w:val="28"/>
          <w:lang w:eastAsia="ru-RU"/>
        </w:rPr>
        <w:t>пільгових</w:t>
      </w:r>
      <w:proofErr w:type="spellEnd"/>
      <w:r w:rsidRPr="00EA1E78">
        <w:rPr>
          <w:rFonts w:ascii="Times New Roman" w:eastAsia="Times New Roman" w:hAnsi="Times New Roman" w:cs="Times New Roman"/>
          <w:color w:val="000000" w:themeColor="text1"/>
          <w:sz w:val="28"/>
          <w:szCs w:val="28"/>
          <w:lang w:eastAsia="ru-RU"/>
        </w:rPr>
        <w:t xml:space="preserve"> </w:t>
      </w:r>
      <w:proofErr w:type="spellStart"/>
      <w:r w:rsidRPr="00EA1E78">
        <w:rPr>
          <w:rFonts w:ascii="Times New Roman" w:eastAsia="Times New Roman" w:hAnsi="Times New Roman" w:cs="Times New Roman"/>
          <w:color w:val="000000" w:themeColor="text1"/>
          <w:sz w:val="28"/>
          <w:szCs w:val="28"/>
          <w:lang w:eastAsia="ru-RU"/>
        </w:rPr>
        <w:t>категорій</w:t>
      </w:r>
      <w:proofErr w:type="spellEnd"/>
      <w:r w:rsidRPr="00EA1E78">
        <w:rPr>
          <w:rFonts w:ascii="Times New Roman" w:eastAsia="Times New Roman" w:hAnsi="Times New Roman" w:cs="Times New Roman"/>
          <w:color w:val="000000" w:themeColor="text1"/>
          <w:sz w:val="28"/>
          <w:szCs w:val="28"/>
          <w:lang w:eastAsia="ru-RU"/>
        </w:rPr>
        <w:t xml:space="preserve"> при </w:t>
      </w:r>
      <w:proofErr w:type="spellStart"/>
      <w:r w:rsidRPr="00EA1E78">
        <w:rPr>
          <w:rFonts w:ascii="Times New Roman" w:eastAsia="Times New Roman" w:hAnsi="Times New Roman" w:cs="Times New Roman"/>
          <w:color w:val="000000" w:themeColor="text1"/>
          <w:sz w:val="28"/>
          <w:szCs w:val="28"/>
          <w:lang w:eastAsia="ru-RU"/>
        </w:rPr>
        <w:t>пред’явленні</w:t>
      </w:r>
      <w:proofErr w:type="spellEnd"/>
      <w:r w:rsidRPr="00EA1E78">
        <w:rPr>
          <w:rFonts w:ascii="Times New Roman" w:eastAsia="Times New Roman" w:hAnsi="Times New Roman" w:cs="Times New Roman"/>
          <w:color w:val="000000" w:themeColor="text1"/>
          <w:sz w:val="28"/>
          <w:szCs w:val="28"/>
          <w:lang w:eastAsia="ru-RU"/>
        </w:rPr>
        <w:t xml:space="preserve"> </w:t>
      </w:r>
      <w:proofErr w:type="spellStart"/>
      <w:r w:rsidRPr="00EA1E78">
        <w:rPr>
          <w:rFonts w:ascii="Times New Roman" w:eastAsia="Times New Roman" w:hAnsi="Times New Roman" w:cs="Times New Roman"/>
          <w:color w:val="000000" w:themeColor="text1"/>
          <w:sz w:val="28"/>
          <w:szCs w:val="28"/>
          <w:lang w:eastAsia="ru-RU"/>
        </w:rPr>
        <w:t>підтверджуючих</w:t>
      </w:r>
      <w:proofErr w:type="spellEnd"/>
      <w:r w:rsidRPr="00EA1E78">
        <w:rPr>
          <w:rFonts w:ascii="Times New Roman" w:eastAsia="Times New Roman" w:hAnsi="Times New Roman" w:cs="Times New Roman"/>
          <w:color w:val="000000" w:themeColor="text1"/>
          <w:sz w:val="28"/>
          <w:szCs w:val="28"/>
          <w:lang w:eastAsia="ru-RU"/>
        </w:rPr>
        <w:t xml:space="preserve"> </w:t>
      </w:r>
      <w:proofErr w:type="spellStart"/>
      <w:r w:rsidRPr="00EA1E78">
        <w:rPr>
          <w:rFonts w:ascii="Times New Roman" w:eastAsia="Times New Roman" w:hAnsi="Times New Roman" w:cs="Times New Roman"/>
          <w:color w:val="000000" w:themeColor="text1"/>
          <w:sz w:val="28"/>
          <w:szCs w:val="28"/>
          <w:lang w:eastAsia="ru-RU"/>
        </w:rPr>
        <w:t>документів</w:t>
      </w:r>
      <w:proofErr w:type="spellEnd"/>
      <w:r w:rsidRPr="00EA1E78">
        <w:rPr>
          <w:rFonts w:ascii="Times New Roman" w:eastAsia="Times New Roman" w:hAnsi="Times New Roman" w:cs="Times New Roman"/>
          <w:color w:val="000000" w:themeColor="text1"/>
          <w:sz w:val="28"/>
          <w:szCs w:val="28"/>
          <w:lang w:eastAsia="ru-RU"/>
        </w:rPr>
        <w:t>: </w:t>
      </w:r>
    </w:p>
    <w:p w14:paraId="1882BCD3" w14:textId="3D0AFF45" w:rsidR="003446F8" w:rsidRPr="003446F8" w:rsidRDefault="00C91BC3" w:rsidP="003446F8">
      <w:pPr>
        <w:pStyle w:val="a8"/>
        <w:numPr>
          <w:ilvl w:val="0"/>
          <w:numId w:val="4"/>
        </w:numPr>
        <w:tabs>
          <w:tab w:val="left" w:pos="0"/>
          <w:tab w:val="left" w:pos="567"/>
        </w:tabs>
        <w:rPr>
          <w:rFonts w:ascii="Times New Roman" w:eastAsia="Times New Roman" w:hAnsi="Times New Roman" w:cs="Times New Roman"/>
          <w:color w:val="000000" w:themeColor="text1"/>
          <w:sz w:val="28"/>
          <w:szCs w:val="28"/>
          <w:lang w:eastAsia="ru-RU"/>
        </w:rPr>
      </w:pPr>
      <w:proofErr w:type="spellStart"/>
      <w:r w:rsidRPr="003446F8">
        <w:rPr>
          <w:rFonts w:ascii="Times New Roman" w:eastAsia="Times New Roman" w:hAnsi="Times New Roman" w:cs="Times New Roman"/>
          <w:color w:val="000000" w:themeColor="text1"/>
          <w:sz w:val="28"/>
          <w:szCs w:val="28"/>
          <w:lang w:eastAsia="ru-RU"/>
        </w:rPr>
        <w:t>дітей</w:t>
      </w:r>
      <w:proofErr w:type="spellEnd"/>
      <w:r w:rsidRPr="003446F8">
        <w:rPr>
          <w:rFonts w:ascii="Times New Roman" w:eastAsia="Times New Roman" w:hAnsi="Times New Roman" w:cs="Times New Roman"/>
          <w:color w:val="000000" w:themeColor="text1"/>
          <w:sz w:val="28"/>
          <w:szCs w:val="28"/>
          <w:lang w:eastAsia="ru-RU"/>
        </w:rPr>
        <w:t xml:space="preserve">, батьки </w:t>
      </w:r>
      <w:proofErr w:type="spellStart"/>
      <w:r w:rsidRPr="003446F8">
        <w:rPr>
          <w:rFonts w:ascii="Times New Roman" w:eastAsia="Times New Roman" w:hAnsi="Times New Roman" w:cs="Times New Roman"/>
          <w:color w:val="000000" w:themeColor="text1"/>
          <w:sz w:val="28"/>
          <w:szCs w:val="28"/>
          <w:lang w:eastAsia="ru-RU"/>
        </w:rPr>
        <w:t>яких</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постра</w:t>
      </w:r>
      <w:proofErr w:type="spellEnd"/>
      <w:r w:rsidRPr="003446F8">
        <w:rPr>
          <w:rFonts w:ascii="Times New Roman" w:eastAsia="Times New Roman" w:hAnsi="Times New Roman" w:cs="Times New Roman"/>
          <w:color w:val="000000" w:themeColor="text1"/>
          <w:sz w:val="28"/>
          <w:szCs w:val="28"/>
          <w:lang w:val="uk-UA" w:eastAsia="ru-RU"/>
        </w:rPr>
        <w:t>ж</w:t>
      </w:r>
      <w:r w:rsidRPr="003446F8">
        <w:rPr>
          <w:rFonts w:ascii="Times New Roman" w:eastAsia="Times New Roman" w:hAnsi="Times New Roman" w:cs="Times New Roman"/>
          <w:color w:val="000000" w:themeColor="text1"/>
          <w:sz w:val="28"/>
          <w:szCs w:val="28"/>
          <w:lang w:eastAsia="ru-RU"/>
        </w:rPr>
        <w:t xml:space="preserve">дали </w:t>
      </w:r>
      <w:proofErr w:type="spellStart"/>
      <w:r w:rsidRPr="003446F8">
        <w:rPr>
          <w:rFonts w:ascii="Times New Roman" w:eastAsia="Times New Roman" w:hAnsi="Times New Roman" w:cs="Times New Roman"/>
          <w:color w:val="000000" w:themeColor="text1"/>
          <w:sz w:val="28"/>
          <w:szCs w:val="28"/>
          <w:lang w:eastAsia="ru-RU"/>
        </w:rPr>
        <w:t>внаслідок</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Чорнобильської</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катастрофи</w:t>
      </w:r>
      <w:proofErr w:type="spellEnd"/>
      <w:r w:rsidR="0014431D">
        <w:rPr>
          <w:rFonts w:ascii="Times New Roman" w:eastAsia="Times New Roman" w:hAnsi="Times New Roman" w:cs="Times New Roman"/>
          <w:color w:val="000000" w:themeColor="text1"/>
          <w:sz w:val="28"/>
          <w:szCs w:val="28"/>
          <w:lang w:val="uk-UA" w:eastAsia="ru-RU"/>
        </w:rPr>
        <w:t xml:space="preserve"> </w:t>
      </w:r>
      <w:r w:rsidRPr="003446F8">
        <w:rPr>
          <w:rFonts w:ascii="Times New Roman" w:eastAsia="Times New Roman" w:hAnsi="Times New Roman" w:cs="Times New Roman"/>
          <w:color w:val="000000" w:themeColor="text1"/>
          <w:sz w:val="28"/>
          <w:szCs w:val="28"/>
          <w:lang w:val="uk-UA" w:eastAsia="ru-RU"/>
        </w:rPr>
        <w:t>(</w:t>
      </w:r>
      <w:r w:rsidRPr="003446F8">
        <w:rPr>
          <w:rFonts w:ascii="Times New Roman" w:eastAsia="Times New Roman" w:hAnsi="Times New Roman" w:cs="Times New Roman"/>
          <w:color w:val="000000" w:themeColor="text1"/>
          <w:sz w:val="28"/>
          <w:szCs w:val="28"/>
          <w:lang w:eastAsia="ru-RU"/>
        </w:rPr>
        <w:t xml:space="preserve">1,2,3 </w:t>
      </w:r>
      <w:proofErr w:type="spellStart"/>
      <w:r w:rsidRPr="003446F8">
        <w:rPr>
          <w:rFonts w:ascii="Times New Roman" w:eastAsia="Times New Roman" w:hAnsi="Times New Roman" w:cs="Times New Roman"/>
          <w:color w:val="000000" w:themeColor="text1"/>
          <w:sz w:val="28"/>
          <w:szCs w:val="28"/>
          <w:lang w:eastAsia="ru-RU"/>
        </w:rPr>
        <w:t>категорій</w:t>
      </w:r>
      <w:proofErr w:type="spellEnd"/>
      <w:r w:rsidRPr="003446F8">
        <w:rPr>
          <w:rFonts w:ascii="Times New Roman" w:eastAsia="Times New Roman" w:hAnsi="Times New Roman" w:cs="Times New Roman"/>
          <w:color w:val="000000" w:themeColor="text1"/>
          <w:sz w:val="28"/>
          <w:szCs w:val="28"/>
          <w:lang w:val="uk-UA" w:eastAsia="ru-RU"/>
        </w:rPr>
        <w:t>)</w:t>
      </w:r>
      <w:r w:rsidRPr="003446F8">
        <w:rPr>
          <w:rFonts w:ascii="Times New Roman" w:eastAsia="Times New Roman" w:hAnsi="Times New Roman" w:cs="Times New Roman"/>
          <w:color w:val="000000" w:themeColor="text1"/>
          <w:sz w:val="28"/>
          <w:szCs w:val="28"/>
          <w:lang w:eastAsia="ru-RU"/>
        </w:rPr>
        <w:t>;</w:t>
      </w:r>
    </w:p>
    <w:p w14:paraId="6405EA0E" w14:textId="77777777" w:rsidR="003446F8" w:rsidRPr="003446F8" w:rsidRDefault="00C91BC3" w:rsidP="003446F8">
      <w:pPr>
        <w:pStyle w:val="a8"/>
        <w:numPr>
          <w:ilvl w:val="0"/>
          <w:numId w:val="4"/>
        </w:numPr>
        <w:tabs>
          <w:tab w:val="left" w:pos="0"/>
          <w:tab w:val="left" w:pos="567"/>
        </w:tabs>
        <w:rPr>
          <w:rFonts w:ascii="Times New Roman" w:eastAsia="Times New Roman" w:hAnsi="Times New Roman" w:cs="Times New Roman"/>
          <w:color w:val="000000" w:themeColor="text1"/>
          <w:sz w:val="28"/>
          <w:szCs w:val="28"/>
          <w:lang w:eastAsia="ru-RU"/>
        </w:rPr>
      </w:pPr>
      <w:proofErr w:type="spellStart"/>
      <w:r w:rsidRPr="003446F8">
        <w:rPr>
          <w:rFonts w:ascii="Times New Roman" w:eastAsia="Times New Roman" w:hAnsi="Times New Roman" w:cs="Times New Roman"/>
          <w:color w:val="000000" w:themeColor="text1"/>
          <w:sz w:val="28"/>
          <w:szCs w:val="28"/>
          <w:lang w:eastAsia="ru-RU"/>
        </w:rPr>
        <w:t>дітей-сиріт</w:t>
      </w:r>
      <w:proofErr w:type="spellEnd"/>
      <w:r w:rsidRPr="003446F8">
        <w:rPr>
          <w:rFonts w:ascii="Times New Roman" w:eastAsia="Times New Roman" w:hAnsi="Times New Roman" w:cs="Times New Roman"/>
          <w:color w:val="000000" w:themeColor="text1"/>
          <w:sz w:val="28"/>
          <w:szCs w:val="28"/>
          <w:lang w:eastAsia="ru-RU"/>
        </w:rPr>
        <w:t xml:space="preserve"> та </w:t>
      </w:r>
      <w:proofErr w:type="spellStart"/>
      <w:r w:rsidRPr="003446F8">
        <w:rPr>
          <w:rFonts w:ascii="Times New Roman" w:eastAsia="Times New Roman" w:hAnsi="Times New Roman" w:cs="Times New Roman"/>
          <w:color w:val="000000" w:themeColor="text1"/>
          <w:sz w:val="28"/>
          <w:szCs w:val="28"/>
          <w:lang w:eastAsia="ru-RU"/>
        </w:rPr>
        <w:t>дітей</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позбавлених</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батьківського</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піклування</w:t>
      </w:r>
      <w:proofErr w:type="spellEnd"/>
      <w:r w:rsidRPr="003446F8">
        <w:rPr>
          <w:rFonts w:ascii="Times New Roman" w:eastAsia="Times New Roman" w:hAnsi="Times New Roman" w:cs="Times New Roman"/>
          <w:color w:val="000000" w:themeColor="text1"/>
          <w:sz w:val="28"/>
          <w:szCs w:val="28"/>
          <w:lang w:eastAsia="ru-RU"/>
        </w:rPr>
        <w:t>; </w:t>
      </w:r>
    </w:p>
    <w:p w14:paraId="2416F325" w14:textId="77777777" w:rsidR="003446F8" w:rsidRPr="003446F8" w:rsidRDefault="00C91BC3" w:rsidP="003446F8">
      <w:pPr>
        <w:pStyle w:val="a8"/>
        <w:numPr>
          <w:ilvl w:val="0"/>
          <w:numId w:val="4"/>
        </w:numPr>
        <w:tabs>
          <w:tab w:val="left" w:pos="0"/>
          <w:tab w:val="left" w:pos="567"/>
        </w:tabs>
        <w:rPr>
          <w:rFonts w:ascii="Times New Roman" w:eastAsia="Times New Roman" w:hAnsi="Times New Roman" w:cs="Times New Roman"/>
          <w:color w:val="000000" w:themeColor="text1"/>
          <w:sz w:val="28"/>
          <w:szCs w:val="28"/>
          <w:lang w:eastAsia="ru-RU"/>
        </w:rPr>
      </w:pPr>
      <w:proofErr w:type="spellStart"/>
      <w:r w:rsidRPr="003446F8">
        <w:rPr>
          <w:rFonts w:ascii="Times New Roman" w:eastAsia="Times New Roman" w:hAnsi="Times New Roman" w:cs="Times New Roman"/>
          <w:color w:val="000000" w:themeColor="text1"/>
          <w:sz w:val="28"/>
          <w:szCs w:val="28"/>
          <w:lang w:eastAsia="ru-RU"/>
        </w:rPr>
        <w:t>дітей</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учасників</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бойових</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дій</w:t>
      </w:r>
      <w:proofErr w:type="spellEnd"/>
      <w:r w:rsidRPr="003446F8">
        <w:rPr>
          <w:rFonts w:ascii="Times New Roman" w:eastAsia="Times New Roman" w:hAnsi="Times New Roman" w:cs="Times New Roman"/>
          <w:color w:val="000000" w:themeColor="text1"/>
          <w:sz w:val="28"/>
          <w:szCs w:val="28"/>
          <w:lang w:eastAsia="ru-RU"/>
        </w:rPr>
        <w:t>;</w:t>
      </w:r>
    </w:p>
    <w:p w14:paraId="390C0151" w14:textId="77777777" w:rsidR="003446F8" w:rsidRPr="003446F8" w:rsidRDefault="00C91BC3" w:rsidP="003446F8">
      <w:pPr>
        <w:pStyle w:val="a8"/>
        <w:numPr>
          <w:ilvl w:val="0"/>
          <w:numId w:val="4"/>
        </w:numPr>
        <w:tabs>
          <w:tab w:val="left" w:pos="0"/>
          <w:tab w:val="left" w:pos="567"/>
        </w:tabs>
        <w:rPr>
          <w:rFonts w:ascii="Times New Roman" w:eastAsia="Times New Roman" w:hAnsi="Times New Roman" w:cs="Times New Roman"/>
          <w:color w:val="000000" w:themeColor="text1"/>
          <w:sz w:val="28"/>
          <w:szCs w:val="28"/>
          <w:lang w:eastAsia="ru-RU"/>
        </w:rPr>
      </w:pPr>
      <w:r w:rsidRPr="003446F8">
        <w:rPr>
          <w:rFonts w:ascii="Times New Roman" w:eastAsia="Times New Roman" w:hAnsi="Times New Roman" w:cs="Times New Roman"/>
          <w:sz w:val="28"/>
          <w:szCs w:val="28"/>
          <w:lang w:val="uk-UA" w:eastAsia="ru-RU"/>
        </w:rPr>
        <w:t>дітей військовослужбовців/учасників операції Об’єднаних сил на сході України та відбитті військової агресії російської федерації проти України;</w:t>
      </w:r>
    </w:p>
    <w:p w14:paraId="50D57850" w14:textId="77777777" w:rsidR="003446F8" w:rsidRPr="003446F8" w:rsidRDefault="00C91BC3" w:rsidP="003446F8">
      <w:pPr>
        <w:pStyle w:val="a8"/>
        <w:numPr>
          <w:ilvl w:val="0"/>
          <w:numId w:val="4"/>
        </w:numPr>
        <w:tabs>
          <w:tab w:val="left" w:pos="0"/>
          <w:tab w:val="left" w:pos="567"/>
        </w:tabs>
        <w:rPr>
          <w:rFonts w:ascii="Times New Roman" w:eastAsia="Times New Roman" w:hAnsi="Times New Roman" w:cs="Times New Roman"/>
          <w:color w:val="000000" w:themeColor="text1"/>
          <w:sz w:val="28"/>
          <w:szCs w:val="28"/>
          <w:lang w:eastAsia="ru-RU"/>
        </w:rPr>
      </w:pPr>
      <w:proofErr w:type="spellStart"/>
      <w:r w:rsidRPr="003446F8">
        <w:rPr>
          <w:rFonts w:ascii="Times New Roman" w:eastAsia="Times New Roman" w:hAnsi="Times New Roman" w:cs="Times New Roman"/>
          <w:color w:val="000000" w:themeColor="text1"/>
          <w:sz w:val="28"/>
          <w:szCs w:val="28"/>
          <w:lang w:eastAsia="ru-RU"/>
        </w:rPr>
        <w:t>дітей</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із</w:t>
      </w:r>
      <w:proofErr w:type="spellEnd"/>
      <w:r w:rsidRPr="003446F8">
        <w:rPr>
          <w:rFonts w:ascii="Times New Roman" w:eastAsia="Times New Roman" w:hAnsi="Times New Roman" w:cs="Times New Roman"/>
          <w:color w:val="000000" w:themeColor="text1"/>
          <w:sz w:val="28"/>
          <w:szCs w:val="28"/>
          <w:lang w:eastAsia="ru-RU"/>
        </w:rPr>
        <w:t xml:space="preserve"> числа </w:t>
      </w:r>
      <w:proofErr w:type="spellStart"/>
      <w:r w:rsidRPr="003446F8">
        <w:rPr>
          <w:rFonts w:ascii="Times New Roman" w:eastAsia="Times New Roman" w:hAnsi="Times New Roman" w:cs="Times New Roman"/>
          <w:color w:val="000000" w:themeColor="text1"/>
          <w:sz w:val="28"/>
          <w:szCs w:val="28"/>
          <w:lang w:eastAsia="ru-RU"/>
        </w:rPr>
        <w:t>внутрішньо</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переміщених</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осіб</w:t>
      </w:r>
      <w:proofErr w:type="spellEnd"/>
      <w:r w:rsidRPr="003446F8">
        <w:rPr>
          <w:rFonts w:ascii="Times New Roman" w:eastAsia="Times New Roman" w:hAnsi="Times New Roman" w:cs="Times New Roman"/>
          <w:color w:val="000000" w:themeColor="text1"/>
          <w:sz w:val="28"/>
          <w:szCs w:val="28"/>
          <w:lang w:eastAsia="ru-RU"/>
        </w:rPr>
        <w:t>;</w:t>
      </w:r>
    </w:p>
    <w:p w14:paraId="44DFF75F" w14:textId="77777777" w:rsidR="003446F8" w:rsidRPr="003446F8" w:rsidRDefault="00C91BC3" w:rsidP="003446F8">
      <w:pPr>
        <w:pStyle w:val="a8"/>
        <w:numPr>
          <w:ilvl w:val="0"/>
          <w:numId w:val="4"/>
        </w:numPr>
        <w:tabs>
          <w:tab w:val="left" w:pos="0"/>
          <w:tab w:val="left" w:pos="567"/>
        </w:tabs>
        <w:rPr>
          <w:rFonts w:ascii="Times New Roman" w:eastAsia="Times New Roman" w:hAnsi="Times New Roman" w:cs="Times New Roman"/>
          <w:color w:val="000000" w:themeColor="text1"/>
          <w:sz w:val="28"/>
          <w:szCs w:val="28"/>
          <w:lang w:eastAsia="ru-RU"/>
        </w:rPr>
      </w:pPr>
      <w:proofErr w:type="spellStart"/>
      <w:r w:rsidRPr="003446F8">
        <w:rPr>
          <w:rFonts w:ascii="Times New Roman" w:eastAsia="Times New Roman" w:hAnsi="Times New Roman" w:cs="Times New Roman"/>
          <w:color w:val="000000" w:themeColor="text1"/>
          <w:sz w:val="28"/>
          <w:szCs w:val="28"/>
          <w:lang w:eastAsia="ru-RU"/>
        </w:rPr>
        <w:t>дітей</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які</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мають</w:t>
      </w:r>
      <w:proofErr w:type="spellEnd"/>
      <w:r w:rsidRPr="003446F8">
        <w:rPr>
          <w:rFonts w:ascii="Times New Roman" w:eastAsia="Times New Roman" w:hAnsi="Times New Roman" w:cs="Times New Roman"/>
          <w:color w:val="000000" w:themeColor="text1"/>
          <w:sz w:val="28"/>
          <w:szCs w:val="28"/>
          <w:lang w:eastAsia="ru-RU"/>
        </w:rPr>
        <w:t xml:space="preserve"> статус </w:t>
      </w:r>
      <w:proofErr w:type="spellStart"/>
      <w:r w:rsidRPr="003446F8">
        <w:rPr>
          <w:rFonts w:ascii="Times New Roman" w:eastAsia="Times New Roman" w:hAnsi="Times New Roman" w:cs="Times New Roman"/>
          <w:color w:val="000000" w:themeColor="text1"/>
          <w:sz w:val="28"/>
          <w:szCs w:val="28"/>
          <w:lang w:eastAsia="ru-RU"/>
        </w:rPr>
        <w:t>дитини</w:t>
      </w:r>
      <w:proofErr w:type="spellEnd"/>
      <w:r w:rsidRPr="003446F8">
        <w:rPr>
          <w:rFonts w:ascii="Times New Roman" w:eastAsia="Times New Roman" w:hAnsi="Times New Roman" w:cs="Times New Roman"/>
          <w:color w:val="000000" w:themeColor="text1"/>
          <w:sz w:val="28"/>
          <w:szCs w:val="28"/>
          <w:lang w:eastAsia="ru-RU"/>
        </w:rPr>
        <w:t xml:space="preserve">, яка </w:t>
      </w:r>
      <w:proofErr w:type="spellStart"/>
      <w:r w:rsidRPr="003446F8">
        <w:rPr>
          <w:rFonts w:ascii="Times New Roman" w:eastAsia="Times New Roman" w:hAnsi="Times New Roman" w:cs="Times New Roman"/>
          <w:color w:val="000000" w:themeColor="text1"/>
          <w:sz w:val="28"/>
          <w:szCs w:val="28"/>
          <w:lang w:eastAsia="ru-RU"/>
        </w:rPr>
        <w:t>постраждала</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внаслідок</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воєнних</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дій</w:t>
      </w:r>
      <w:proofErr w:type="spellEnd"/>
      <w:r w:rsidRPr="003446F8">
        <w:rPr>
          <w:rFonts w:ascii="Times New Roman" w:eastAsia="Times New Roman" w:hAnsi="Times New Roman" w:cs="Times New Roman"/>
          <w:color w:val="000000" w:themeColor="text1"/>
          <w:sz w:val="28"/>
          <w:szCs w:val="28"/>
          <w:lang w:eastAsia="ru-RU"/>
        </w:rPr>
        <w:t xml:space="preserve"> і </w:t>
      </w:r>
      <w:proofErr w:type="spellStart"/>
      <w:r w:rsidRPr="003446F8">
        <w:rPr>
          <w:rFonts w:ascii="Times New Roman" w:eastAsia="Times New Roman" w:hAnsi="Times New Roman" w:cs="Times New Roman"/>
          <w:color w:val="000000" w:themeColor="text1"/>
          <w:sz w:val="28"/>
          <w:szCs w:val="28"/>
          <w:lang w:eastAsia="ru-RU"/>
        </w:rPr>
        <w:t>збройних</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конфліктів</w:t>
      </w:r>
      <w:proofErr w:type="spellEnd"/>
      <w:r w:rsidRPr="003446F8">
        <w:rPr>
          <w:rFonts w:ascii="Times New Roman" w:eastAsia="Times New Roman" w:hAnsi="Times New Roman" w:cs="Times New Roman"/>
          <w:color w:val="000000" w:themeColor="text1"/>
          <w:sz w:val="28"/>
          <w:szCs w:val="28"/>
          <w:lang w:eastAsia="ru-RU"/>
        </w:rPr>
        <w:t>;</w:t>
      </w:r>
    </w:p>
    <w:p w14:paraId="5EA9C0DE" w14:textId="77777777" w:rsidR="003446F8" w:rsidRPr="003446F8" w:rsidRDefault="00C91BC3" w:rsidP="003446F8">
      <w:pPr>
        <w:pStyle w:val="a8"/>
        <w:numPr>
          <w:ilvl w:val="0"/>
          <w:numId w:val="4"/>
        </w:numPr>
        <w:tabs>
          <w:tab w:val="left" w:pos="0"/>
          <w:tab w:val="left" w:pos="567"/>
        </w:tabs>
        <w:rPr>
          <w:rFonts w:ascii="Times New Roman" w:eastAsia="Times New Roman" w:hAnsi="Times New Roman" w:cs="Times New Roman"/>
          <w:color w:val="000000" w:themeColor="text1"/>
          <w:sz w:val="28"/>
          <w:szCs w:val="28"/>
          <w:lang w:eastAsia="ru-RU"/>
        </w:rPr>
      </w:pPr>
      <w:proofErr w:type="spellStart"/>
      <w:r w:rsidRPr="003446F8">
        <w:rPr>
          <w:rFonts w:ascii="Times New Roman" w:eastAsia="Times New Roman" w:hAnsi="Times New Roman" w:cs="Times New Roman"/>
          <w:color w:val="000000" w:themeColor="text1"/>
          <w:sz w:val="28"/>
          <w:szCs w:val="28"/>
          <w:lang w:eastAsia="ru-RU"/>
        </w:rPr>
        <w:lastRenderedPageBreak/>
        <w:t>дітей</w:t>
      </w:r>
      <w:proofErr w:type="spellEnd"/>
      <w:r w:rsidRPr="003446F8">
        <w:rPr>
          <w:rFonts w:ascii="Times New Roman" w:eastAsia="Times New Roman" w:hAnsi="Times New Roman" w:cs="Times New Roman"/>
          <w:color w:val="000000" w:themeColor="text1"/>
          <w:sz w:val="28"/>
          <w:szCs w:val="28"/>
          <w:lang w:eastAsia="ru-RU"/>
        </w:rPr>
        <w:t xml:space="preserve">, один з </w:t>
      </w:r>
      <w:proofErr w:type="spellStart"/>
      <w:r w:rsidRPr="003446F8">
        <w:rPr>
          <w:rFonts w:ascii="Times New Roman" w:eastAsia="Times New Roman" w:hAnsi="Times New Roman" w:cs="Times New Roman"/>
          <w:color w:val="000000" w:themeColor="text1"/>
          <w:sz w:val="28"/>
          <w:szCs w:val="28"/>
          <w:lang w:eastAsia="ru-RU"/>
        </w:rPr>
        <w:t>батьків</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яких</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загинув</w:t>
      </w:r>
      <w:proofErr w:type="spellEnd"/>
      <w:r w:rsidRPr="003446F8">
        <w:rPr>
          <w:rFonts w:ascii="Times New Roman" w:eastAsia="Times New Roman" w:hAnsi="Times New Roman" w:cs="Times New Roman"/>
          <w:color w:val="000000" w:themeColor="text1"/>
          <w:sz w:val="28"/>
          <w:szCs w:val="28"/>
          <w:lang w:val="uk-UA" w:eastAsia="ru-RU"/>
        </w:rPr>
        <w:t>/помер</w:t>
      </w:r>
      <w:r w:rsidRPr="003446F8">
        <w:rPr>
          <w:rFonts w:ascii="Times New Roman" w:eastAsia="Times New Roman" w:hAnsi="Times New Roman" w:cs="Times New Roman"/>
          <w:color w:val="000000" w:themeColor="text1"/>
          <w:sz w:val="28"/>
          <w:szCs w:val="28"/>
          <w:lang w:eastAsia="ru-RU"/>
        </w:rPr>
        <w:t xml:space="preserve"> (пропав </w:t>
      </w:r>
      <w:proofErr w:type="spellStart"/>
      <w:r w:rsidRPr="003446F8">
        <w:rPr>
          <w:rFonts w:ascii="Times New Roman" w:eastAsia="Times New Roman" w:hAnsi="Times New Roman" w:cs="Times New Roman"/>
          <w:color w:val="000000" w:themeColor="text1"/>
          <w:sz w:val="28"/>
          <w:szCs w:val="28"/>
          <w:lang w:eastAsia="ru-RU"/>
        </w:rPr>
        <w:t>безвісти</w:t>
      </w:r>
      <w:proofErr w:type="spellEnd"/>
      <w:r w:rsidRPr="003446F8">
        <w:rPr>
          <w:rFonts w:ascii="Times New Roman" w:eastAsia="Times New Roman" w:hAnsi="Times New Roman" w:cs="Times New Roman"/>
          <w:color w:val="000000" w:themeColor="text1"/>
          <w:sz w:val="28"/>
          <w:szCs w:val="28"/>
          <w:lang w:val="uk-UA"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під</w:t>
      </w:r>
      <w:proofErr w:type="spellEnd"/>
      <w:r w:rsidRPr="003446F8">
        <w:rPr>
          <w:rFonts w:ascii="Times New Roman" w:eastAsia="Times New Roman" w:hAnsi="Times New Roman" w:cs="Times New Roman"/>
          <w:color w:val="000000" w:themeColor="text1"/>
          <w:sz w:val="28"/>
          <w:szCs w:val="28"/>
          <w:lang w:eastAsia="ru-RU"/>
        </w:rPr>
        <w:t xml:space="preserve"> час </w:t>
      </w:r>
      <w:proofErr w:type="spellStart"/>
      <w:r w:rsidRPr="003446F8">
        <w:rPr>
          <w:rFonts w:ascii="Times New Roman" w:eastAsia="Times New Roman" w:hAnsi="Times New Roman" w:cs="Times New Roman"/>
          <w:color w:val="000000" w:themeColor="text1"/>
          <w:sz w:val="28"/>
          <w:szCs w:val="28"/>
          <w:lang w:eastAsia="ru-RU"/>
        </w:rPr>
        <w:t>захисту</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незалежності</w:t>
      </w:r>
      <w:proofErr w:type="spellEnd"/>
      <w:r w:rsidRPr="003446F8">
        <w:rPr>
          <w:rFonts w:ascii="Times New Roman" w:eastAsia="Times New Roman" w:hAnsi="Times New Roman" w:cs="Times New Roman"/>
          <w:color w:val="000000" w:themeColor="text1"/>
          <w:sz w:val="28"/>
          <w:szCs w:val="28"/>
          <w:lang w:eastAsia="ru-RU"/>
        </w:rPr>
        <w:t xml:space="preserve"> та </w:t>
      </w:r>
      <w:proofErr w:type="spellStart"/>
      <w:r w:rsidRPr="003446F8">
        <w:rPr>
          <w:rFonts w:ascii="Times New Roman" w:eastAsia="Times New Roman" w:hAnsi="Times New Roman" w:cs="Times New Roman"/>
          <w:color w:val="000000" w:themeColor="text1"/>
          <w:sz w:val="28"/>
          <w:szCs w:val="28"/>
          <w:lang w:eastAsia="ru-RU"/>
        </w:rPr>
        <w:t>суверенітетуУкраїни</w:t>
      </w:r>
      <w:proofErr w:type="spellEnd"/>
      <w:r w:rsidRPr="003446F8">
        <w:rPr>
          <w:rFonts w:ascii="Times New Roman" w:eastAsia="Times New Roman" w:hAnsi="Times New Roman" w:cs="Times New Roman"/>
          <w:color w:val="000000" w:themeColor="text1"/>
          <w:sz w:val="28"/>
          <w:szCs w:val="28"/>
          <w:lang w:eastAsia="ru-RU"/>
        </w:rPr>
        <w:t>;</w:t>
      </w:r>
    </w:p>
    <w:p w14:paraId="44F406B3" w14:textId="77777777" w:rsidR="003446F8" w:rsidRPr="003446F8" w:rsidRDefault="00C91BC3" w:rsidP="003446F8">
      <w:pPr>
        <w:pStyle w:val="a8"/>
        <w:numPr>
          <w:ilvl w:val="0"/>
          <w:numId w:val="4"/>
        </w:numPr>
        <w:tabs>
          <w:tab w:val="left" w:pos="0"/>
          <w:tab w:val="left" w:pos="567"/>
        </w:tabs>
        <w:rPr>
          <w:rFonts w:ascii="Times New Roman" w:eastAsia="Times New Roman" w:hAnsi="Times New Roman" w:cs="Times New Roman"/>
          <w:color w:val="000000" w:themeColor="text1"/>
          <w:sz w:val="28"/>
          <w:szCs w:val="28"/>
          <w:lang w:eastAsia="ru-RU"/>
        </w:rPr>
      </w:pPr>
      <w:proofErr w:type="spellStart"/>
      <w:r w:rsidRPr="003446F8">
        <w:rPr>
          <w:rFonts w:ascii="Times New Roman" w:eastAsia="Times New Roman" w:hAnsi="Times New Roman" w:cs="Times New Roman"/>
          <w:color w:val="000000" w:themeColor="text1"/>
          <w:sz w:val="28"/>
          <w:szCs w:val="28"/>
          <w:lang w:eastAsia="ru-RU"/>
        </w:rPr>
        <w:t>дітей</w:t>
      </w:r>
      <w:proofErr w:type="spellEnd"/>
      <w:r w:rsidRPr="003446F8">
        <w:rPr>
          <w:rFonts w:ascii="Times New Roman" w:eastAsia="Times New Roman" w:hAnsi="Times New Roman" w:cs="Times New Roman"/>
          <w:color w:val="000000" w:themeColor="text1"/>
          <w:sz w:val="28"/>
          <w:szCs w:val="28"/>
          <w:lang w:eastAsia="ru-RU"/>
        </w:rPr>
        <w:t xml:space="preserve"> з </w:t>
      </w:r>
      <w:proofErr w:type="spellStart"/>
      <w:r w:rsidRPr="003446F8">
        <w:rPr>
          <w:rFonts w:ascii="Times New Roman" w:eastAsia="Times New Roman" w:hAnsi="Times New Roman" w:cs="Times New Roman"/>
          <w:color w:val="000000" w:themeColor="text1"/>
          <w:sz w:val="28"/>
          <w:szCs w:val="28"/>
          <w:lang w:eastAsia="ru-RU"/>
        </w:rPr>
        <w:t>інвалідністю</w:t>
      </w:r>
      <w:proofErr w:type="spellEnd"/>
      <w:r w:rsidRPr="003446F8">
        <w:rPr>
          <w:rFonts w:ascii="Times New Roman" w:eastAsia="Times New Roman" w:hAnsi="Times New Roman" w:cs="Times New Roman"/>
          <w:color w:val="000000" w:themeColor="text1"/>
          <w:sz w:val="28"/>
          <w:szCs w:val="28"/>
          <w:lang w:eastAsia="ru-RU"/>
        </w:rPr>
        <w:t>;</w:t>
      </w:r>
    </w:p>
    <w:p w14:paraId="06BD4AE4" w14:textId="77777777" w:rsidR="003446F8" w:rsidRPr="003446F8" w:rsidRDefault="00C91BC3" w:rsidP="003446F8">
      <w:pPr>
        <w:pStyle w:val="a8"/>
        <w:numPr>
          <w:ilvl w:val="0"/>
          <w:numId w:val="4"/>
        </w:numPr>
        <w:tabs>
          <w:tab w:val="left" w:pos="0"/>
          <w:tab w:val="left" w:pos="567"/>
        </w:tabs>
        <w:rPr>
          <w:rFonts w:ascii="Times New Roman" w:eastAsia="Times New Roman" w:hAnsi="Times New Roman" w:cs="Times New Roman"/>
          <w:color w:val="000000" w:themeColor="text1"/>
          <w:sz w:val="28"/>
          <w:szCs w:val="28"/>
          <w:lang w:eastAsia="ru-RU"/>
        </w:rPr>
      </w:pPr>
      <w:proofErr w:type="spellStart"/>
      <w:r w:rsidRPr="003446F8">
        <w:rPr>
          <w:rFonts w:ascii="Times New Roman" w:eastAsia="Times New Roman" w:hAnsi="Times New Roman" w:cs="Times New Roman"/>
          <w:color w:val="000000" w:themeColor="text1"/>
          <w:sz w:val="28"/>
          <w:szCs w:val="28"/>
          <w:lang w:eastAsia="ru-RU"/>
        </w:rPr>
        <w:t>дітей</w:t>
      </w:r>
      <w:proofErr w:type="spellEnd"/>
      <w:r w:rsidRPr="003446F8">
        <w:rPr>
          <w:rFonts w:ascii="Times New Roman" w:eastAsia="Times New Roman" w:hAnsi="Times New Roman" w:cs="Times New Roman"/>
          <w:color w:val="000000" w:themeColor="text1"/>
          <w:sz w:val="28"/>
          <w:szCs w:val="28"/>
          <w:lang w:eastAsia="ru-RU"/>
        </w:rPr>
        <w:t xml:space="preserve"> з </w:t>
      </w:r>
      <w:proofErr w:type="spellStart"/>
      <w:r w:rsidRPr="003446F8">
        <w:rPr>
          <w:rFonts w:ascii="Times New Roman" w:eastAsia="Times New Roman" w:hAnsi="Times New Roman" w:cs="Times New Roman"/>
          <w:color w:val="000000" w:themeColor="text1"/>
          <w:sz w:val="28"/>
          <w:szCs w:val="28"/>
          <w:lang w:eastAsia="ru-RU"/>
        </w:rPr>
        <w:t>особливими</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освітніми</w:t>
      </w:r>
      <w:proofErr w:type="spellEnd"/>
      <w:r w:rsidRPr="003446F8">
        <w:rPr>
          <w:rFonts w:ascii="Times New Roman" w:eastAsia="Times New Roman" w:hAnsi="Times New Roman" w:cs="Times New Roman"/>
          <w:color w:val="000000" w:themeColor="text1"/>
          <w:sz w:val="28"/>
          <w:szCs w:val="28"/>
          <w:lang w:eastAsia="ru-RU"/>
        </w:rPr>
        <w:t xml:space="preserve"> потребами, </w:t>
      </w:r>
      <w:proofErr w:type="spellStart"/>
      <w:r w:rsidRPr="003446F8">
        <w:rPr>
          <w:rFonts w:ascii="Times New Roman" w:eastAsia="Times New Roman" w:hAnsi="Times New Roman" w:cs="Times New Roman"/>
          <w:color w:val="000000" w:themeColor="text1"/>
          <w:sz w:val="28"/>
          <w:szCs w:val="28"/>
          <w:lang w:eastAsia="ru-RU"/>
        </w:rPr>
        <w:t>які</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навчаються</w:t>
      </w:r>
      <w:proofErr w:type="spellEnd"/>
      <w:r w:rsidRPr="003446F8">
        <w:rPr>
          <w:rFonts w:ascii="Times New Roman" w:eastAsia="Times New Roman" w:hAnsi="Times New Roman" w:cs="Times New Roman"/>
          <w:color w:val="000000" w:themeColor="text1"/>
          <w:sz w:val="28"/>
          <w:szCs w:val="28"/>
          <w:lang w:eastAsia="ru-RU"/>
        </w:rPr>
        <w:t xml:space="preserve"> в </w:t>
      </w:r>
      <w:proofErr w:type="spellStart"/>
      <w:r w:rsidRPr="003446F8">
        <w:rPr>
          <w:rFonts w:ascii="Times New Roman" w:eastAsia="Times New Roman" w:hAnsi="Times New Roman" w:cs="Times New Roman"/>
          <w:color w:val="000000" w:themeColor="text1"/>
          <w:sz w:val="28"/>
          <w:szCs w:val="28"/>
          <w:lang w:eastAsia="ru-RU"/>
        </w:rPr>
        <w:t>спеціальних</w:t>
      </w:r>
      <w:proofErr w:type="spellEnd"/>
      <w:r w:rsidRPr="003446F8">
        <w:rPr>
          <w:rFonts w:ascii="Times New Roman" w:eastAsia="Times New Roman" w:hAnsi="Times New Roman" w:cs="Times New Roman"/>
          <w:color w:val="000000" w:themeColor="text1"/>
          <w:sz w:val="28"/>
          <w:szCs w:val="28"/>
          <w:lang w:eastAsia="ru-RU"/>
        </w:rPr>
        <w:t xml:space="preserve"> і </w:t>
      </w:r>
      <w:proofErr w:type="spellStart"/>
      <w:r w:rsidRPr="003446F8">
        <w:rPr>
          <w:rFonts w:ascii="Times New Roman" w:eastAsia="Times New Roman" w:hAnsi="Times New Roman" w:cs="Times New Roman"/>
          <w:color w:val="000000" w:themeColor="text1"/>
          <w:sz w:val="28"/>
          <w:szCs w:val="28"/>
          <w:lang w:eastAsia="ru-RU"/>
        </w:rPr>
        <w:t>інклюзивних</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групах</w:t>
      </w:r>
      <w:proofErr w:type="spellEnd"/>
      <w:r w:rsidRPr="003446F8">
        <w:rPr>
          <w:rFonts w:ascii="Times New Roman" w:eastAsia="Times New Roman" w:hAnsi="Times New Roman" w:cs="Times New Roman"/>
          <w:color w:val="000000" w:themeColor="text1"/>
          <w:sz w:val="28"/>
          <w:szCs w:val="28"/>
          <w:lang w:eastAsia="ru-RU"/>
        </w:rPr>
        <w:t>;</w:t>
      </w:r>
    </w:p>
    <w:p w14:paraId="54182CC9" w14:textId="77777777" w:rsidR="003446F8" w:rsidRPr="003446F8" w:rsidRDefault="00C91BC3" w:rsidP="003446F8">
      <w:pPr>
        <w:pStyle w:val="a8"/>
        <w:numPr>
          <w:ilvl w:val="0"/>
          <w:numId w:val="4"/>
        </w:numPr>
        <w:tabs>
          <w:tab w:val="left" w:pos="0"/>
          <w:tab w:val="left" w:pos="567"/>
        </w:tabs>
        <w:rPr>
          <w:rFonts w:ascii="Times New Roman" w:eastAsia="Times New Roman" w:hAnsi="Times New Roman" w:cs="Times New Roman"/>
          <w:color w:val="000000" w:themeColor="text1"/>
          <w:sz w:val="28"/>
          <w:szCs w:val="28"/>
          <w:lang w:eastAsia="ru-RU"/>
        </w:rPr>
      </w:pPr>
      <w:proofErr w:type="spellStart"/>
      <w:r w:rsidRPr="003446F8">
        <w:rPr>
          <w:rFonts w:ascii="Times New Roman" w:eastAsia="Times New Roman" w:hAnsi="Times New Roman" w:cs="Times New Roman"/>
          <w:color w:val="000000" w:themeColor="text1"/>
          <w:sz w:val="28"/>
          <w:szCs w:val="28"/>
          <w:lang w:eastAsia="ru-RU"/>
        </w:rPr>
        <w:t>дітей</w:t>
      </w:r>
      <w:proofErr w:type="spellEnd"/>
      <w:r w:rsidRPr="003446F8">
        <w:rPr>
          <w:rFonts w:ascii="Times New Roman" w:eastAsia="Times New Roman" w:hAnsi="Times New Roman" w:cs="Times New Roman"/>
          <w:color w:val="000000" w:themeColor="text1"/>
          <w:sz w:val="28"/>
          <w:szCs w:val="28"/>
          <w:lang w:eastAsia="ru-RU"/>
        </w:rPr>
        <w:t xml:space="preserve">, батьки </w:t>
      </w:r>
      <w:proofErr w:type="spellStart"/>
      <w:r w:rsidRPr="003446F8">
        <w:rPr>
          <w:rFonts w:ascii="Times New Roman" w:eastAsia="Times New Roman" w:hAnsi="Times New Roman" w:cs="Times New Roman"/>
          <w:color w:val="000000" w:themeColor="text1"/>
          <w:sz w:val="28"/>
          <w:szCs w:val="28"/>
          <w:lang w:eastAsia="ru-RU"/>
        </w:rPr>
        <w:t>або</w:t>
      </w:r>
      <w:proofErr w:type="spellEnd"/>
      <w:r w:rsidRPr="003446F8">
        <w:rPr>
          <w:rFonts w:ascii="Times New Roman" w:eastAsia="Times New Roman" w:hAnsi="Times New Roman" w:cs="Times New Roman"/>
          <w:color w:val="000000" w:themeColor="text1"/>
          <w:sz w:val="28"/>
          <w:szCs w:val="28"/>
          <w:lang w:eastAsia="ru-RU"/>
        </w:rPr>
        <w:t xml:space="preserve"> особи, </w:t>
      </w:r>
      <w:proofErr w:type="spellStart"/>
      <w:r w:rsidRPr="003446F8">
        <w:rPr>
          <w:rFonts w:ascii="Times New Roman" w:eastAsia="Times New Roman" w:hAnsi="Times New Roman" w:cs="Times New Roman"/>
          <w:color w:val="000000" w:themeColor="text1"/>
          <w:sz w:val="28"/>
          <w:szCs w:val="28"/>
          <w:lang w:eastAsia="ru-RU"/>
        </w:rPr>
        <w:t>які</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їх</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замінюють</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із</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сімей</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що</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отримують</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допомогу</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відповідно</w:t>
      </w:r>
      <w:proofErr w:type="spellEnd"/>
      <w:r w:rsidRPr="003446F8">
        <w:rPr>
          <w:rFonts w:ascii="Times New Roman" w:eastAsia="Times New Roman" w:hAnsi="Times New Roman" w:cs="Times New Roman"/>
          <w:color w:val="000000" w:themeColor="text1"/>
          <w:sz w:val="28"/>
          <w:szCs w:val="28"/>
          <w:lang w:eastAsia="ru-RU"/>
        </w:rPr>
        <w:t xml:space="preserve"> до Закону «Про </w:t>
      </w:r>
      <w:proofErr w:type="spellStart"/>
      <w:r w:rsidRPr="003446F8">
        <w:rPr>
          <w:rFonts w:ascii="Times New Roman" w:eastAsia="Times New Roman" w:hAnsi="Times New Roman" w:cs="Times New Roman"/>
          <w:color w:val="000000" w:themeColor="text1"/>
          <w:sz w:val="28"/>
          <w:szCs w:val="28"/>
          <w:lang w:eastAsia="ru-RU"/>
        </w:rPr>
        <w:t>державну</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соціальну</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допомогу</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малозабезпеченим</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proofErr w:type="gramStart"/>
      <w:r w:rsidRPr="003446F8">
        <w:rPr>
          <w:rFonts w:ascii="Times New Roman" w:eastAsia="Times New Roman" w:hAnsi="Times New Roman" w:cs="Times New Roman"/>
          <w:color w:val="000000" w:themeColor="text1"/>
          <w:sz w:val="28"/>
          <w:szCs w:val="28"/>
          <w:lang w:eastAsia="ru-RU"/>
        </w:rPr>
        <w:t>сім’ям</w:t>
      </w:r>
      <w:proofErr w:type="spellEnd"/>
      <w:r w:rsidRPr="003446F8">
        <w:rPr>
          <w:rFonts w:ascii="Times New Roman" w:eastAsia="Times New Roman" w:hAnsi="Times New Roman" w:cs="Times New Roman"/>
          <w:color w:val="000000" w:themeColor="text1"/>
          <w:sz w:val="28"/>
          <w:szCs w:val="28"/>
          <w:lang w:eastAsia="ru-RU"/>
        </w:rPr>
        <w:t>»  при</w:t>
      </w:r>
      <w:proofErr w:type="gram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пред’явленні</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підтверджуючих</w:t>
      </w:r>
      <w:proofErr w:type="spellEnd"/>
      <w:r w:rsidRPr="003446F8">
        <w:rPr>
          <w:rFonts w:ascii="Times New Roman" w:eastAsia="Times New Roman" w:hAnsi="Times New Roman" w:cs="Times New Roman"/>
          <w:color w:val="000000" w:themeColor="text1"/>
          <w:sz w:val="28"/>
          <w:szCs w:val="28"/>
          <w:lang w:eastAsia="ru-RU"/>
        </w:rPr>
        <w:t xml:space="preserve"> </w:t>
      </w:r>
      <w:proofErr w:type="spellStart"/>
      <w:r w:rsidRPr="003446F8">
        <w:rPr>
          <w:rFonts w:ascii="Times New Roman" w:eastAsia="Times New Roman" w:hAnsi="Times New Roman" w:cs="Times New Roman"/>
          <w:color w:val="000000" w:themeColor="text1"/>
          <w:sz w:val="28"/>
          <w:szCs w:val="28"/>
          <w:lang w:eastAsia="ru-RU"/>
        </w:rPr>
        <w:t>документів</w:t>
      </w:r>
      <w:proofErr w:type="spellEnd"/>
      <w:r w:rsidRPr="003446F8">
        <w:rPr>
          <w:rFonts w:ascii="Times New Roman" w:eastAsia="Times New Roman" w:hAnsi="Times New Roman" w:cs="Times New Roman"/>
          <w:color w:val="000000" w:themeColor="text1"/>
          <w:sz w:val="28"/>
          <w:szCs w:val="28"/>
          <w:lang w:val="uk-UA" w:eastAsia="ru-RU"/>
        </w:rPr>
        <w:t>;</w:t>
      </w:r>
    </w:p>
    <w:p w14:paraId="7F09C69A" w14:textId="63A1DFEB" w:rsidR="00C91BC3" w:rsidRPr="003446F8" w:rsidRDefault="00C91BC3" w:rsidP="003446F8">
      <w:pPr>
        <w:pStyle w:val="a8"/>
        <w:numPr>
          <w:ilvl w:val="0"/>
          <w:numId w:val="4"/>
        </w:numPr>
        <w:tabs>
          <w:tab w:val="left" w:pos="0"/>
          <w:tab w:val="left" w:pos="567"/>
        </w:tabs>
        <w:rPr>
          <w:rFonts w:ascii="Times New Roman" w:eastAsia="Times New Roman" w:hAnsi="Times New Roman" w:cs="Times New Roman"/>
          <w:color w:val="000000" w:themeColor="text1"/>
          <w:sz w:val="28"/>
          <w:szCs w:val="28"/>
          <w:lang w:eastAsia="ru-RU"/>
        </w:rPr>
      </w:pPr>
      <w:r w:rsidRPr="003446F8">
        <w:rPr>
          <w:rFonts w:ascii="Times New Roman" w:eastAsia="Times New Roman" w:hAnsi="Times New Roman" w:cs="Times New Roman"/>
          <w:color w:val="000000" w:themeColor="text1"/>
          <w:sz w:val="28"/>
          <w:szCs w:val="28"/>
          <w:lang w:val="uk-UA" w:eastAsia="ru-RU"/>
        </w:rPr>
        <w:t>дітей, які знаходяться в складних життєвих обставинах.</w:t>
      </w:r>
    </w:p>
    <w:p w14:paraId="3514FCAE" w14:textId="77777777" w:rsidR="00C91BC3" w:rsidRPr="00EA1E78" w:rsidRDefault="00C91BC3" w:rsidP="00E844E3">
      <w:pPr>
        <w:ind w:firstLine="709"/>
        <w:contextualSpacing/>
        <w:rPr>
          <w:rFonts w:ascii="Times New Roman" w:hAnsi="Times New Roman" w:cs="Times New Roman"/>
          <w:b/>
          <w:color w:val="000000" w:themeColor="text1"/>
          <w:sz w:val="28"/>
          <w:szCs w:val="28"/>
          <w:lang w:val="uk-UA"/>
        </w:rPr>
      </w:pPr>
    </w:p>
    <w:p w14:paraId="012E6712" w14:textId="77777777" w:rsidR="00C91BC3" w:rsidRPr="00EA1E78" w:rsidRDefault="0030278D" w:rsidP="003446F8">
      <w:pPr>
        <w:ind w:firstLine="709"/>
        <w:contextualSpacing/>
        <w:jc w:val="center"/>
        <w:rPr>
          <w:rFonts w:ascii="Times New Roman" w:eastAsia="Times New Roman" w:hAnsi="Times New Roman" w:cs="Times New Roman"/>
          <w:i/>
          <w:iCs/>
          <w:color w:val="000000"/>
          <w:sz w:val="28"/>
          <w:szCs w:val="28"/>
          <w:lang w:val="uk-UA" w:eastAsia="uk-UA"/>
        </w:rPr>
      </w:pPr>
      <w:r>
        <w:rPr>
          <w:rFonts w:ascii="Times New Roman" w:hAnsi="Times New Roman" w:cs="Times New Roman"/>
          <w:b/>
          <w:i/>
          <w:iCs/>
          <w:color w:val="000000" w:themeColor="text1"/>
          <w:sz w:val="28"/>
          <w:szCs w:val="28"/>
          <w:lang w:val="uk-UA"/>
        </w:rPr>
        <w:t>Ремонтні роботи</w:t>
      </w:r>
      <w:r w:rsidR="00E92733" w:rsidRPr="00EA1E78">
        <w:rPr>
          <w:rFonts w:ascii="Times New Roman" w:hAnsi="Times New Roman" w:cs="Times New Roman"/>
          <w:b/>
          <w:i/>
          <w:iCs/>
          <w:color w:val="000000" w:themeColor="text1"/>
          <w:sz w:val="28"/>
          <w:szCs w:val="28"/>
          <w:lang w:val="uk-UA"/>
        </w:rPr>
        <w:t>:</w:t>
      </w:r>
    </w:p>
    <w:p w14:paraId="6C34D86E" w14:textId="77777777" w:rsidR="00C91BC3" w:rsidRPr="00EA1E78" w:rsidRDefault="00E92733" w:rsidP="00E844E3">
      <w:pPr>
        <w:ind w:firstLine="709"/>
        <w:contextualSpacing/>
        <w:rPr>
          <w:rFonts w:ascii="Times New Roman" w:eastAsia="Times New Roman" w:hAnsi="Times New Roman" w:cs="Times New Roman"/>
          <w:b/>
          <w:bCs/>
          <w:color w:val="000000"/>
          <w:sz w:val="28"/>
          <w:szCs w:val="28"/>
          <w:lang w:val="uk-UA" w:eastAsia="uk-UA"/>
        </w:rPr>
      </w:pPr>
      <w:r w:rsidRPr="00EA1E78">
        <w:rPr>
          <w:rFonts w:ascii="Times New Roman" w:eastAsia="Times New Roman" w:hAnsi="Times New Roman" w:cs="Times New Roman"/>
          <w:color w:val="000000"/>
          <w:sz w:val="28"/>
          <w:szCs w:val="28"/>
          <w:lang w:val="uk-UA" w:eastAsia="uk-UA"/>
        </w:rPr>
        <w:t>-</w:t>
      </w:r>
      <w:r w:rsidR="00C91BC3" w:rsidRPr="00EA1E78">
        <w:rPr>
          <w:rFonts w:ascii="Times New Roman" w:eastAsia="Times New Roman" w:hAnsi="Times New Roman" w:cs="Times New Roman"/>
          <w:color w:val="000000"/>
          <w:sz w:val="28"/>
          <w:szCs w:val="28"/>
          <w:lang w:val="uk-UA" w:eastAsia="uk-UA"/>
        </w:rPr>
        <w:t xml:space="preserve"> в </w:t>
      </w:r>
      <w:proofErr w:type="spellStart"/>
      <w:r w:rsidR="00C91BC3" w:rsidRPr="00EA1E78">
        <w:rPr>
          <w:rFonts w:ascii="Times New Roman" w:eastAsia="Times New Roman" w:hAnsi="Times New Roman" w:cs="Times New Roman"/>
          <w:color w:val="000000"/>
          <w:sz w:val="28"/>
          <w:szCs w:val="28"/>
          <w:lang w:val="uk-UA" w:eastAsia="uk-UA"/>
        </w:rPr>
        <w:t>Штунському</w:t>
      </w:r>
      <w:proofErr w:type="spellEnd"/>
      <w:r w:rsidR="00C91BC3" w:rsidRPr="00EA1E78">
        <w:rPr>
          <w:rFonts w:ascii="Times New Roman" w:eastAsia="Times New Roman" w:hAnsi="Times New Roman" w:cs="Times New Roman"/>
          <w:color w:val="000000"/>
          <w:sz w:val="28"/>
          <w:szCs w:val="28"/>
          <w:lang w:val="uk-UA" w:eastAsia="uk-UA"/>
        </w:rPr>
        <w:t xml:space="preserve"> ліцеї, </w:t>
      </w:r>
      <w:proofErr w:type="spellStart"/>
      <w:r w:rsidR="00C91BC3" w:rsidRPr="00EA1E78">
        <w:rPr>
          <w:rFonts w:ascii="Times New Roman" w:eastAsia="Times New Roman" w:hAnsi="Times New Roman" w:cs="Times New Roman"/>
          <w:color w:val="000000"/>
          <w:sz w:val="28"/>
          <w:szCs w:val="28"/>
          <w:lang w:val="uk-UA" w:eastAsia="uk-UA"/>
        </w:rPr>
        <w:t>Хворостівському</w:t>
      </w:r>
      <w:proofErr w:type="spellEnd"/>
      <w:r w:rsidR="00C91BC3" w:rsidRPr="00EA1E78">
        <w:rPr>
          <w:rFonts w:ascii="Times New Roman" w:eastAsia="Times New Roman" w:hAnsi="Times New Roman" w:cs="Times New Roman"/>
          <w:color w:val="000000"/>
          <w:sz w:val="28"/>
          <w:szCs w:val="28"/>
          <w:lang w:val="uk-UA" w:eastAsia="uk-UA"/>
        </w:rPr>
        <w:t xml:space="preserve"> ліцеї, Радехівській гімназії проведено заміну дверей та вікон на загальну суму </w:t>
      </w:r>
      <w:r w:rsidR="00C91BC3" w:rsidRPr="00EA1E78">
        <w:rPr>
          <w:rFonts w:ascii="Times New Roman" w:eastAsia="Times New Roman" w:hAnsi="Times New Roman" w:cs="Times New Roman"/>
          <w:b/>
          <w:bCs/>
          <w:color w:val="000000"/>
          <w:sz w:val="28"/>
          <w:szCs w:val="28"/>
          <w:lang w:val="uk-UA" w:eastAsia="uk-UA"/>
        </w:rPr>
        <w:t>596</w:t>
      </w:r>
      <w:r w:rsidR="00BE3F52">
        <w:rPr>
          <w:rFonts w:ascii="Times New Roman" w:eastAsia="Times New Roman" w:hAnsi="Times New Roman" w:cs="Times New Roman"/>
          <w:b/>
          <w:bCs/>
          <w:color w:val="000000"/>
          <w:sz w:val="28"/>
          <w:szCs w:val="28"/>
          <w:lang w:val="uk-UA" w:eastAsia="uk-UA"/>
        </w:rPr>
        <w:t xml:space="preserve"> </w:t>
      </w:r>
      <w:r w:rsidR="00C91BC3" w:rsidRPr="00EA1E78">
        <w:rPr>
          <w:rFonts w:ascii="Times New Roman" w:eastAsia="Times New Roman" w:hAnsi="Times New Roman" w:cs="Times New Roman"/>
          <w:b/>
          <w:bCs/>
          <w:color w:val="000000"/>
          <w:sz w:val="28"/>
          <w:szCs w:val="28"/>
          <w:lang w:val="uk-UA" w:eastAsia="uk-UA"/>
        </w:rPr>
        <w:t>5</w:t>
      </w:r>
      <w:r w:rsidR="00BE3F52">
        <w:rPr>
          <w:rFonts w:ascii="Times New Roman" w:eastAsia="Times New Roman" w:hAnsi="Times New Roman" w:cs="Times New Roman"/>
          <w:b/>
          <w:bCs/>
          <w:color w:val="000000"/>
          <w:sz w:val="28"/>
          <w:szCs w:val="28"/>
          <w:lang w:val="uk-UA" w:eastAsia="uk-UA"/>
        </w:rPr>
        <w:t>00</w:t>
      </w:r>
      <w:r w:rsidR="00C91BC3" w:rsidRPr="00EA1E78">
        <w:rPr>
          <w:rFonts w:ascii="Times New Roman" w:eastAsia="Times New Roman" w:hAnsi="Times New Roman" w:cs="Times New Roman"/>
          <w:b/>
          <w:bCs/>
          <w:color w:val="000000"/>
          <w:sz w:val="28"/>
          <w:szCs w:val="28"/>
          <w:lang w:val="uk-UA" w:eastAsia="uk-UA"/>
        </w:rPr>
        <w:t xml:space="preserve"> гр</w:t>
      </w:r>
      <w:r w:rsidR="00BE3F52">
        <w:rPr>
          <w:rFonts w:ascii="Times New Roman" w:eastAsia="Times New Roman" w:hAnsi="Times New Roman" w:cs="Times New Roman"/>
          <w:b/>
          <w:bCs/>
          <w:color w:val="000000"/>
          <w:sz w:val="28"/>
          <w:szCs w:val="28"/>
          <w:lang w:val="uk-UA" w:eastAsia="uk-UA"/>
        </w:rPr>
        <w:t>иве</w:t>
      </w:r>
      <w:r w:rsidR="00C91BC3" w:rsidRPr="00EA1E78">
        <w:rPr>
          <w:rFonts w:ascii="Times New Roman" w:eastAsia="Times New Roman" w:hAnsi="Times New Roman" w:cs="Times New Roman"/>
          <w:b/>
          <w:bCs/>
          <w:color w:val="000000"/>
          <w:sz w:val="28"/>
          <w:szCs w:val="28"/>
          <w:lang w:val="uk-UA" w:eastAsia="uk-UA"/>
        </w:rPr>
        <w:t>н</w:t>
      </w:r>
      <w:r w:rsidR="00BE3F52">
        <w:rPr>
          <w:rFonts w:ascii="Times New Roman" w:eastAsia="Times New Roman" w:hAnsi="Times New Roman" w:cs="Times New Roman"/>
          <w:b/>
          <w:bCs/>
          <w:color w:val="000000"/>
          <w:sz w:val="28"/>
          <w:szCs w:val="28"/>
          <w:lang w:val="uk-UA" w:eastAsia="uk-UA"/>
        </w:rPr>
        <w:t>ь</w:t>
      </w:r>
      <w:r w:rsidR="00C91BC3" w:rsidRPr="00EA1E78">
        <w:rPr>
          <w:rFonts w:ascii="Times New Roman" w:eastAsia="Times New Roman" w:hAnsi="Times New Roman" w:cs="Times New Roman"/>
          <w:b/>
          <w:bCs/>
          <w:color w:val="000000"/>
          <w:sz w:val="28"/>
          <w:szCs w:val="28"/>
          <w:lang w:val="uk-UA" w:eastAsia="uk-UA"/>
        </w:rPr>
        <w:t>;</w:t>
      </w:r>
    </w:p>
    <w:p w14:paraId="425FEB53" w14:textId="27F279D1" w:rsidR="00C91BC3" w:rsidRPr="00EA1E78" w:rsidRDefault="00E92733" w:rsidP="00E844E3">
      <w:pPr>
        <w:ind w:firstLine="709"/>
        <w:contextualSpacing/>
        <w:rPr>
          <w:rFonts w:ascii="Times New Roman" w:eastAsia="Times New Roman" w:hAnsi="Times New Roman" w:cs="Times New Roman"/>
          <w:color w:val="000000"/>
          <w:sz w:val="28"/>
          <w:szCs w:val="28"/>
          <w:lang w:val="uk-UA" w:eastAsia="uk-UA"/>
        </w:rPr>
      </w:pPr>
      <w:r w:rsidRPr="00EA1E78">
        <w:rPr>
          <w:rFonts w:ascii="Times New Roman" w:eastAsia="Times New Roman" w:hAnsi="Times New Roman" w:cs="Times New Roman"/>
          <w:color w:val="000000"/>
          <w:sz w:val="28"/>
          <w:szCs w:val="28"/>
          <w:lang w:val="uk-UA" w:eastAsia="uk-UA"/>
        </w:rPr>
        <w:t>-</w:t>
      </w:r>
      <w:r w:rsidR="003446F8">
        <w:rPr>
          <w:rFonts w:ascii="Times New Roman" w:eastAsia="Times New Roman" w:hAnsi="Times New Roman" w:cs="Times New Roman"/>
          <w:color w:val="000000"/>
          <w:sz w:val="28"/>
          <w:szCs w:val="28"/>
          <w:lang w:val="uk-UA" w:eastAsia="uk-UA"/>
        </w:rPr>
        <w:t xml:space="preserve"> </w:t>
      </w:r>
      <w:r w:rsidR="00C91BC3" w:rsidRPr="00EA1E78">
        <w:rPr>
          <w:rFonts w:ascii="Times New Roman" w:eastAsia="Times New Roman" w:hAnsi="Times New Roman" w:cs="Times New Roman"/>
          <w:color w:val="000000"/>
          <w:sz w:val="28"/>
          <w:szCs w:val="28"/>
          <w:lang w:val="uk-UA" w:eastAsia="uk-UA"/>
        </w:rPr>
        <w:t xml:space="preserve">в ОЗ «Вишнівський ліцей» та філіях проведено заміну радіаторів опалення на загальну суму </w:t>
      </w:r>
      <w:r w:rsidR="00C91BC3" w:rsidRPr="00EA1E78">
        <w:rPr>
          <w:rFonts w:ascii="Times New Roman" w:eastAsia="Times New Roman" w:hAnsi="Times New Roman" w:cs="Times New Roman"/>
          <w:b/>
          <w:bCs/>
          <w:color w:val="000000"/>
          <w:sz w:val="28"/>
          <w:szCs w:val="28"/>
          <w:lang w:val="uk-UA" w:eastAsia="uk-UA"/>
        </w:rPr>
        <w:t>137</w:t>
      </w:r>
      <w:r w:rsidR="00BE3F52">
        <w:rPr>
          <w:rFonts w:ascii="Times New Roman" w:eastAsia="Times New Roman" w:hAnsi="Times New Roman" w:cs="Times New Roman"/>
          <w:b/>
          <w:bCs/>
          <w:color w:val="000000"/>
          <w:sz w:val="28"/>
          <w:szCs w:val="28"/>
          <w:lang w:val="uk-UA" w:eastAsia="uk-UA"/>
        </w:rPr>
        <w:t xml:space="preserve"> </w:t>
      </w:r>
      <w:r w:rsidR="00C91BC3" w:rsidRPr="00EA1E78">
        <w:rPr>
          <w:rFonts w:ascii="Times New Roman" w:eastAsia="Times New Roman" w:hAnsi="Times New Roman" w:cs="Times New Roman"/>
          <w:b/>
          <w:bCs/>
          <w:color w:val="000000"/>
          <w:sz w:val="28"/>
          <w:szCs w:val="28"/>
          <w:lang w:val="uk-UA" w:eastAsia="uk-UA"/>
        </w:rPr>
        <w:t>1</w:t>
      </w:r>
      <w:r w:rsidR="00BE3F52">
        <w:rPr>
          <w:rFonts w:ascii="Times New Roman" w:eastAsia="Times New Roman" w:hAnsi="Times New Roman" w:cs="Times New Roman"/>
          <w:b/>
          <w:bCs/>
          <w:color w:val="000000"/>
          <w:sz w:val="28"/>
          <w:szCs w:val="28"/>
          <w:lang w:val="uk-UA" w:eastAsia="uk-UA"/>
        </w:rPr>
        <w:t>00</w:t>
      </w:r>
      <w:r w:rsidR="00C91BC3" w:rsidRPr="00EA1E78">
        <w:rPr>
          <w:rFonts w:ascii="Times New Roman" w:eastAsia="Times New Roman" w:hAnsi="Times New Roman" w:cs="Times New Roman"/>
          <w:b/>
          <w:bCs/>
          <w:color w:val="000000"/>
          <w:sz w:val="28"/>
          <w:szCs w:val="28"/>
          <w:lang w:val="uk-UA" w:eastAsia="uk-UA"/>
        </w:rPr>
        <w:t xml:space="preserve"> гр</w:t>
      </w:r>
      <w:r w:rsidR="00BE3F52">
        <w:rPr>
          <w:rFonts w:ascii="Times New Roman" w:eastAsia="Times New Roman" w:hAnsi="Times New Roman" w:cs="Times New Roman"/>
          <w:b/>
          <w:bCs/>
          <w:color w:val="000000"/>
          <w:sz w:val="28"/>
          <w:szCs w:val="28"/>
          <w:lang w:val="uk-UA" w:eastAsia="uk-UA"/>
        </w:rPr>
        <w:t>иве</w:t>
      </w:r>
      <w:r w:rsidR="00C91BC3" w:rsidRPr="00EA1E78">
        <w:rPr>
          <w:rFonts w:ascii="Times New Roman" w:eastAsia="Times New Roman" w:hAnsi="Times New Roman" w:cs="Times New Roman"/>
          <w:b/>
          <w:bCs/>
          <w:color w:val="000000"/>
          <w:sz w:val="28"/>
          <w:szCs w:val="28"/>
          <w:lang w:val="uk-UA" w:eastAsia="uk-UA"/>
        </w:rPr>
        <w:t>н</w:t>
      </w:r>
      <w:r w:rsidR="00BE3F52">
        <w:rPr>
          <w:rFonts w:ascii="Times New Roman" w:eastAsia="Times New Roman" w:hAnsi="Times New Roman" w:cs="Times New Roman"/>
          <w:b/>
          <w:bCs/>
          <w:color w:val="000000"/>
          <w:sz w:val="28"/>
          <w:szCs w:val="28"/>
          <w:lang w:val="uk-UA" w:eastAsia="uk-UA"/>
        </w:rPr>
        <w:t>ь</w:t>
      </w:r>
      <w:r w:rsidR="00C91BC3" w:rsidRPr="00EA1E78">
        <w:rPr>
          <w:rFonts w:ascii="Times New Roman" w:eastAsia="Times New Roman" w:hAnsi="Times New Roman" w:cs="Times New Roman"/>
          <w:b/>
          <w:bCs/>
          <w:color w:val="000000"/>
          <w:sz w:val="28"/>
          <w:szCs w:val="28"/>
          <w:lang w:val="uk-UA" w:eastAsia="uk-UA"/>
        </w:rPr>
        <w:t>;</w:t>
      </w:r>
      <w:r w:rsidR="00C91BC3" w:rsidRPr="00EA1E78">
        <w:rPr>
          <w:rFonts w:ascii="Times New Roman" w:eastAsia="Times New Roman" w:hAnsi="Times New Roman" w:cs="Times New Roman"/>
          <w:color w:val="000000"/>
          <w:sz w:val="28"/>
          <w:szCs w:val="28"/>
          <w:lang w:val="uk-UA" w:eastAsia="uk-UA"/>
        </w:rPr>
        <w:t xml:space="preserve"> проведено заміну димової труби на суму </w:t>
      </w:r>
      <w:r w:rsidR="00C91BC3" w:rsidRPr="00EA1E78">
        <w:rPr>
          <w:rFonts w:ascii="Times New Roman" w:eastAsia="Times New Roman" w:hAnsi="Times New Roman" w:cs="Times New Roman"/>
          <w:b/>
          <w:bCs/>
          <w:color w:val="000000"/>
          <w:sz w:val="28"/>
          <w:szCs w:val="28"/>
          <w:lang w:val="uk-UA" w:eastAsia="uk-UA"/>
        </w:rPr>
        <w:t>195</w:t>
      </w:r>
      <w:r w:rsidR="00BE3F52">
        <w:rPr>
          <w:rFonts w:ascii="Times New Roman" w:eastAsia="Times New Roman" w:hAnsi="Times New Roman" w:cs="Times New Roman"/>
          <w:b/>
          <w:bCs/>
          <w:color w:val="000000"/>
          <w:sz w:val="28"/>
          <w:szCs w:val="28"/>
          <w:lang w:val="uk-UA" w:eastAsia="uk-UA"/>
        </w:rPr>
        <w:t xml:space="preserve"> </w:t>
      </w:r>
      <w:r w:rsidR="00C91BC3" w:rsidRPr="00EA1E78">
        <w:rPr>
          <w:rFonts w:ascii="Times New Roman" w:eastAsia="Times New Roman" w:hAnsi="Times New Roman" w:cs="Times New Roman"/>
          <w:b/>
          <w:bCs/>
          <w:color w:val="000000"/>
          <w:sz w:val="28"/>
          <w:szCs w:val="28"/>
          <w:lang w:val="uk-UA" w:eastAsia="uk-UA"/>
        </w:rPr>
        <w:t>9</w:t>
      </w:r>
      <w:r w:rsidR="00BE3F52">
        <w:rPr>
          <w:rFonts w:ascii="Times New Roman" w:eastAsia="Times New Roman" w:hAnsi="Times New Roman" w:cs="Times New Roman"/>
          <w:b/>
          <w:bCs/>
          <w:color w:val="000000"/>
          <w:sz w:val="28"/>
          <w:szCs w:val="28"/>
          <w:lang w:val="uk-UA" w:eastAsia="uk-UA"/>
        </w:rPr>
        <w:t>00</w:t>
      </w:r>
      <w:r w:rsidR="00C91BC3" w:rsidRPr="00EA1E78">
        <w:rPr>
          <w:rFonts w:ascii="Times New Roman" w:eastAsia="Times New Roman" w:hAnsi="Times New Roman" w:cs="Times New Roman"/>
          <w:b/>
          <w:bCs/>
          <w:color w:val="000000"/>
          <w:sz w:val="28"/>
          <w:szCs w:val="28"/>
          <w:lang w:val="uk-UA" w:eastAsia="uk-UA"/>
        </w:rPr>
        <w:t xml:space="preserve"> гр</w:t>
      </w:r>
      <w:r w:rsidR="00BE3F52">
        <w:rPr>
          <w:rFonts w:ascii="Times New Roman" w:eastAsia="Times New Roman" w:hAnsi="Times New Roman" w:cs="Times New Roman"/>
          <w:b/>
          <w:bCs/>
          <w:color w:val="000000"/>
          <w:sz w:val="28"/>
          <w:szCs w:val="28"/>
          <w:lang w:val="uk-UA" w:eastAsia="uk-UA"/>
        </w:rPr>
        <w:t>иве</w:t>
      </w:r>
      <w:r w:rsidR="00C91BC3" w:rsidRPr="00EA1E78">
        <w:rPr>
          <w:rFonts w:ascii="Times New Roman" w:eastAsia="Times New Roman" w:hAnsi="Times New Roman" w:cs="Times New Roman"/>
          <w:b/>
          <w:bCs/>
          <w:color w:val="000000"/>
          <w:sz w:val="28"/>
          <w:szCs w:val="28"/>
          <w:lang w:val="uk-UA" w:eastAsia="uk-UA"/>
        </w:rPr>
        <w:t>н</w:t>
      </w:r>
      <w:r w:rsidR="00BE3F52">
        <w:rPr>
          <w:rFonts w:ascii="Times New Roman" w:eastAsia="Times New Roman" w:hAnsi="Times New Roman" w:cs="Times New Roman"/>
          <w:b/>
          <w:bCs/>
          <w:color w:val="000000"/>
          <w:sz w:val="28"/>
          <w:szCs w:val="28"/>
          <w:lang w:val="uk-UA" w:eastAsia="uk-UA"/>
        </w:rPr>
        <w:t>ь</w:t>
      </w:r>
      <w:r w:rsidR="00C91BC3" w:rsidRPr="00EA1E78">
        <w:rPr>
          <w:rFonts w:ascii="Times New Roman" w:eastAsia="Times New Roman" w:hAnsi="Times New Roman" w:cs="Times New Roman"/>
          <w:color w:val="000000"/>
          <w:sz w:val="28"/>
          <w:szCs w:val="28"/>
          <w:lang w:val="uk-UA" w:eastAsia="uk-UA"/>
        </w:rPr>
        <w:t xml:space="preserve"> (</w:t>
      </w:r>
      <w:proofErr w:type="spellStart"/>
      <w:r w:rsidR="00C91BC3" w:rsidRPr="00EA1E78">
        <w:rPr>
          <w:rFonts w:ascii="Times New Roman" w:eastAsia="Times New Roman" w:hAnsi="Times New Roman" w:cs="Times New Roman"/>
          <w:color w:val="000000"/>
          <w:sz w:val="28"/>
          <w:szCs w:val="28"/>
          <w:lang w:val="uk-UA" w:eastAsia="uk-UA"/>
        </w:rPr>
        <w:t>Бережецька</w:t>
      </w:r>
      <w:proofErr w:type="spellEnd"/>
      <w:r w:rsidR="00C91BC3" w:rsidRPr="00EA1E78">
        <w:rPr>
          <w:rFonts w:ascii="Times New Roman" w:eastAsia="Times New Roman" w:hAnsi="Times New Roman" w:cs="Times New Roman"/>
          <w:color w:val="000000"/>
          <w:sz w:val="28"/>
          <w:szCs w:val="28"/>
          <w:lang w:val="uk-UA" w:eastAsia="uk-UA"/>
        </w:rPr>
        <w:t xml:space="preserve"> гімназія-філія);</w:t>
      </w:r>
    </w:p>
    <w:p w14:paraId="74D39BCD" w14:textId="46F77FB7" w:rsidR="00C91BC3" w:rsidRPr="00EA1E78" w:rsidRDefault="00E92733" w:rsidP="00E844E3">
      <w:pPr>
        <w:ind w:firstLine="709"/>
        <w:contextualSpacing/>
        <w:rPr>
          <w:rFonts w:ascii="Times New Roman" w:eastAsia="Times New Roman" w:hAnsi="Times New Roman" w:cs="Times New Roman"/>
          <w:b/>
          <w:bCs/>
          <w:color w:val="000000"/>
          <w:sz w:val="28"/>
          <w:szCs w:val="28"/>
          <w:lang w:val="uk-UA" w:eastAsia="uk-UA"/>
        </w:rPr>
      </w:pPr>
      <w:r w:rsidRPr="00EA1E78">
        <w:rPr>
          <w:rFonts w:ascii="Times New Roman" w:eastAsia="Times New Roman" w:hAnsi="Times New Roman" w:cs="Times New Roman"/>
          <w:color w:val="000000"/>
          <w:sz w:val="28"/>
          <w:szCs w:val="28"/>
          <w:lang w:val="uk-UA" w:eastAsia="uk-UA"/>
        </w:rPr>
        <w:t>-</w:t>
      </w:r>
      <w:r w:rsidR="00467B4F">
        <w:rPr>
          <w:rFonts w:ascii="Times New Roman" w:eastAsia="Times New Roman" w:hAnsi="Times New Roman" w:cs="Times New Roman"/>
          <w:color w:val="000000"/>
          <w:sz w:val="28"/>
          <w:szCs w:val="28"/>
          <w:lang w:val="uk-UA" w:eastAsia="uk-UA"/>
        </w:rPr>
        <w:t xml:space="preserve"> </w:t>
      </w:r>
      <w:r w:rsidR="00C91BC3" w:rsidRPr="00EA1E78">
        <w:rPr>
          <w:rFonts w:ascii="Times New Roman" w:eastAsia="Times New Roman" w:hAnsi="Times New Roman" w:cs="Times New Roman"/>
          <w:color w:val="000000"/>
          <w:sz w:val="28"/>
          <w:szCs w:val="28"/>
          <w:lang w:val="uk-UA" w:eastAsia="uk-UA"/>
        </w:rPr>
        <w:t xml:space="preserve">в </w:t>
      </w:r>
      <w:proofErr w:type="spellStart"/>
      <w:r w:rsidR="00C91BC3" w:rsidRPr="00EA1E78">
        <w:rPr>
          <w:rFonts w:ascii="Times New Roman" w:eastAsia="Times New Roman" w:hAnsi="Times New Roman" w:cs="Times New Roman"/>
          <w:color w:val="000000"/>
          <w:sz w:val="28"/>
          <w:szCs w:val="28"/>
          <w:lang w:val="uk-UA" w:eastAsia="uk-UA"/>
        </w:rPr>
        <w:t>Римачівському</w:t>
      </w:r>
      <w:proofErr w:type="spellEnd"/>
      <w:r w:rsidR="00C91BC3" w:rsidRPr="00EA1E78">
        <w:rPr>
          <w:rFonts w:ascii="Times New Roman" w:eastAsia="Times New Roman" w:hAnsi="Times New Roman" w:cs="Times New Roman"/>
          <w:color w:val="000000"/>
          <w:sz w:val="28"/>
          <w:szCs w:val="28"/>
          <w:lang w:val="uk-UA" w:eastAsia="uk-UA"/>
        </w:rPr>
        <w:t xml:space="preserve"> ліцеї проведено капітальний ремонт фасаду на </w:t>
      </w:r>
      <w:r w:rsidR="00C91BC3" w:rsidRPr="00B95963">
        <w:rPr>
          <w:rFonts w:ascii="Times New Roman" w:eastAsia="Times New Roman" w:hAnsi="Times New Roman" w:cs="Times New Roman"/>
          <w:color w:val="000000" w:themeColor="text1"/>
          <w:sz w:val="28"/>
          <w:szCs w:val="28"/>
          <w:lang w:val="uk-UA" w:eastAsia="uk-UA"/>
        </w:rPr>
        <w:t xml:space="preserve">суму </w:t>
      </w:r>
      <w:r w:rsidR="00E5679F" w:rsidRPr="00B95963">
        <w:rPr>
          <w:rFonts w:ascii="Times New Roman" w:eastAsia="Times New Roman" w:hAnsi="Times New Roman" w:cs="Times New Roman"/>
          <w:color w:val="000000" w:themeColor="text1"/>
          <w:sz w:val="28"/>
          <w:szCs w:val="28"/>
          <w:lang w:val="uk-UA" w:eastAsia="uk-UA"/>
        </w:rPr>
        <w:t>2</w:t>
      </w:r>
      <w:r w:rsidR="00E5679F" w:rsidRPr="00B95963">
        <w:rPr>
          <w:rFonts w:ascii="Times New Roman" w:eastAsia="Times New Roman" w:hAnsi="Times New Roman" w:cs="Times New Roman"/>
          <w:b/>
          <w:bCs/>
          <w:color w:val="000000" w:themeColor="text1"/>
          <w:sz w:val="28"/>
          <w:szCs w:val="28"/>
          <w:lang w:val="uk-UA" w:eastAsia="uk-UA"/>
        </w:rPr>
        <w:t xml:space="preserve"> 467 </w:t>
      </w:r>
      <w:r w:rsidR="00C91BC3" w:rsidRPr="00B95963">
        <w:rPr>
          <w:rFonts w:ascii="Times New Roman" w:eastAsia="Times New Roman" w:hAnsi="Times New Roman" w:cs="Times New Roman"/>
          <w:b/>
          <w:bCs/>
          <w:color w:val="000000" w:themeColor="text1"/>
          <w:sz w:val="28"/>
          <w:szCs w:val="28"/>
          <w:lang w:val="uk-UA" w:eastAsia="uk-UA"/>
        </w:rPr>
        <w:t>0</w:t>
      </w:r>
      <w:r w:rsidR="00E5679F" w:rsidRPr="00B95963">
        <w:rPr>
          <w:rFonts w:ascii="Times New Roman" w:eastAsia="Times New Roman" w:hAnsi="Times New Roman" w:cs="Times New Roman"/>
          <w:b/>
          <w:bCs/>
          <w:color w:val="000000" w:themeColor="text1"/>
          <w:sz w:val="28"/>
          <w:szCs w:val="28"/>
          <w:lang w:val="uk-UA" w:eastAsia="uk-UA"/>
        </w:rPr>
        <w:t>00</w:t>
      </w:r>
      <w:r w:rsidR="00C91BC3" w:rsidRPr="00E5679F">
        <w:rPr>
          <w:rFonts w:ascii="Times New Roman" w:eastAsia="Times New Roman" w:hAnsi="Times New Roman" w:cs="Times New Roman"/>
          <w:b/>
          <w:bCs/>
          <w:color w:val="FF0000"/>
          <w:sz w:val="28"/>
          <w:szCs w:val="28"/>
          <w:lang w:val="uk-UA" w:eastAsia="uk-UA"/>
        </w:rPr>
        <w:t xml:space="preserve"> </w:t>
      </w:r>
      <w:r w:rsidR="00C91BC3" w:rsidRPr="00EA1E78">
        <w:rPr>
          <w:rFonts w:ascii="Times New Roman" w:eastAsia="Times New Roman" w:hAnsi="Times New Roman" w:cs="Times New Roman"/>
          <w:b/>
          <w:bCs/>
          <w:color w:val="000000"/>
          <w:sz w:val="28"/>
          <w:szCs w:val="28"/>
          <w:lang w:val="uk-UA" w:eastAsia="uk-UA"/>
        </w:rPr>
        <w:t>гр</w:t>
      </w:r>
      <w:r w:rsidR="00E5679F">
        <w:rPr>
          <w:rFonts w:ascii="Times New Roman" w:eastAsia="Times New Roman" w:hAnsi="Times New Roman" w:cs="Times New Roman"/>
          <w:b/>
          <w:bCs/>
          <w:color w:val="000000"/>
          <w:sz w:val="28"/>
          <w:szCs w:val="28"/>
          <w:lang w:val="uk-UA" w:eastAsia="uk-UA"/>
        </w:rPr>
        <w:t>иве</w:t>
      </w:r>
      <w:r w:rsidR="00C91BC3" w:rsidRPr="00EA1E78">
        <w:rPr>
          <w:rFonts w:ascii="Times New Roman" w:eastAsia="Times New Roman" w:hAnsi="Times New Roman" w:cs="Times New Roman"/>
          <w:b/>
          <w:bCs/>
          <w:color w:val="000000"/>
          <w:sz w:val="28"/>
          <w:szCs w:val="28"/>
          <w:lang w:val="uk-UA" w:eastAsia="uk-UA"/>
        </w:rPr>
        <w:t>н</w:t>
      </w:r>
      <w:r w:rsidR="00E5679F">
        <w:rPr>
          <w:rFonts w:ascii="Times New Roman" w:eastAsia="Times New Roman" w:hAnsi="Times New Roman" w:cs="Times New Roman"/>
          <w:b/>
          <w:bCs/>
          <w:color w:val="000000"/>
          <w:sz w:val="28"/>
          <w:szCs w:val="28"/>
          <w:lang w:val="uk-UA" w:eastAsia="uk-UA"/>
        </w:rPr>
        <w:t>ь</w:t>
      </w:r>
      <w:r w:rsidR="00C91BC3" w:rsidRPr="00EA1E78">
        <w:rPr>
          <w:rFonts w:ascii="Times New Roman" w:eastAsia="Times New Roman" w:hAnsi="Times New Roman" w:cs="Times New Roman"/>
          <w:b/>
          <w:bCs/>
          <w:color w:val="000000"/>
          <w:sz w:val="28"/>
          <w:szCs w:val="28"/>
          <w:lang w:val="uk-UA" w:eastAsia="uk-UA"/>
        </w:rPr>
        <w:t>.</w:t>
      </w:r>
    </w:p>
    <w:p w14:paraId="750D00B4" w14:textId="5C0468FB" w:rsidR="00C91BC3" w:rsidRPr="00EA1E78" w:rsidRDefault="00E92733" w:rsidP="00E844E3">
      <w:pPr>
        <w:ind w:firstLine="709"/>
        <w:contextualSpacing/>
        <w:rPr>
          <w:rFonts w:ascii="Times New Roman" w:eastAsia="Times New Roman" w:hAnsi="Times New Roman" w:cs="Times New Roman"/>
          <w:b/>
          <w:bCs/>
          <w:color w:val="000000"/>
          <w:sz w:val="28"/>
          <w:szCs w:val="28"/>
          <w:lang w:val="uk-UA" w:eastAsia="uk-UA"/>
        </w:rPr>
      </w:pPr>
      <w:r w:rsidRPr="00EA1E78">
        <w:rPr>
          <w:rFonts w:ascii="Times New Roman" w:eastAsia="Times New Roman" w:hAnsi="Times New Roman" w:cs="Times New Roman"/>
          <w:color w:val="000000"/>
          <w:sz w:val="28"/>
          <w:szCs w:val="28"/>
          <w:lang w:val="uk-UA" w:eastAsia="uk-UA"/>
        </w:rPr>
        <w:t>-</w:t>
      </w:r>
      <w:r w:rsidR="00E5679F">
        <w:rPr>
          <w:rFonts w:ascii="Times New Roman" w:eastAsia="Times New Roman" w:hAnsi="Times New Roman" w:cs="Times New Roman"/>
          <w:color w:val="000000"/>
          <w:sz w:val="28"/>
          <w:szCs w:val="28"/>
          <w:lang w:val="uk-UA" w:eastAsia="uk-UA"/>
        </w:rPr>
        <w:t xml:space="preserve"> </w:t>
      </w:r>
      <w:proofErr w:type="spellStart"/>
      <w:r w:rsidR="00467B4F">
        <w:rPr>
          <w:rFonts w:ascii="Times New Roman" w:eastAsia="Times New Roman" w:hAnsi="Times New Roman" w:cs="Times New Roman"/>
          <w:color w:val="000000"/>
          <w:sz w:val="28"/>
          <w:szCs w:val="28"/>
          <w:lang w:val="uk-UA" w:eastAsia="uk-UA"/>
        </w:rPr>
        <w:t>п</w:t>
      </w:r>
      <w:r w:rsidR="00C91BC3" w:rsidRPr="00EA1E78">
        <w:rPr>
          <w:rFonts w:ascii="Times New Roman" w:eastAsia="Times New Roman" w:hAnsi="Times New Roman" w:cs="Times New Roman"/>
          <w:color w:val="000000"/>
          <w:sz w:val="28"/>
          <w:szCs w:val="28"/>
          <w:lang w:val="uk-UA" w:eastAsia="uk-UA"/>
        </w:rPr>
        <w:t>ро</w:t>
      </w:r>
      <w:r w:rsidR="00467B4F">
        <w:rPr>
          <w:rFonts w:ascii="Times New Roman" w:eastAsia="Times New Roman" w:hAnsi="Times New Roman" w:cs="Times New Roman"/>
          <w:color w:val="000000"/>
          <w:sz w:val="28"/>
          <w:szCs w:val="28"/>
          <w:lang w:val="uk-UA" w:eastAsia="uk-UA"/>
        </w:rPr>
        <w:t>є</w:t>
      </w:r>
      <w:r w:rsidR="00C91BC3" w:rsidRPr="00EA1E78">
        <w:rPr>
          <w:rFonts w:ascii="Times New Roman" w:eastAsia="Times New Roman" w:hAnsi="Times New Roman" w:cs="Times New Roman"/>
          <w:color w:val="000000"/>
          <w:sz w:val="28"/>
          <w:szCs w:val="28"/>
          <w:lang w:val="uk-UA" w:eastAsia="uk-UA"/>
        </w:rPr>
        <w:t>ктна</w:t>
      </w:r>
      <w:proofErr w:type="spellEnd"/>
      <w:r w:rsidR="00C91BC3" w:rsidRPr="00EA1E78">
        <w:rPr>
          <w:rFonts w:ascii="Times New Roman" w:eastAsia="Times New Roman" w:hAnsi="Times New Roman" w:cs="Times New Roman"/>
          <w:color w:val="000000"/>
          <w:sz w:val="28"/>
          <w:szCs w:val="28"/>
          <w:lang w:val="uk-UA" w:eastAsia="uk-UA"/>
        </w:rPr>
        <w:t xml:space="preserve"> документація та експертиза </w:t>
      </w:r>
      <w:proofErr w:type="spellStart"/>
      <w:r w:rsidR="00C91BC3" w:rsidRPr="00EA1E78">
        <w:rPr>
          <w:rFonts w:ascii="Times New Roman" w:eastAsia="Times New Roman" w:hAnsi="Times New Roman" w:cs="Times New Roman"/>
          <w:color w:val="000000"/>
          <w:sz w:val="28"/>
          <w:szCs w:val="28"/>
          <w:lang w:val="uk-UA" w:eastAsia="uk-UA"/>
        </w:rPr>
        <w:t>про</w:t>
      </w:r>
      <w:r w:rsidR="00467B4F">
        <w:rPr>
          <w:rFonts w:ascii="Times New Roman" w:eastAsia="Times New Roman" w:hAnsi="Times New Roman" w:cs="Times New Roman"/>
          <w:color w:val="000000"/>
          <w:sz w:val="28"/>
          <w:szCs w:val="28"/>
          <w:lang w:val="uk-UA" w:eastAsia="uk-UA"/>
        </w:rPr>
        <w:t>є</w:t>
      </w:r>
      <w:r w:rsidR="00C91BC3" w:rsidRPr="00EA1E78">
        <w:rPr>
          <w:rFonts w:ascii="Times New Roman" w:eastAsia="Times New Roman" w:hAnsi="Times New Roman" w:cs="Times New Roman"/>
          <w:color w:val="000000"/>
          <w:sz w:val="28"/>
          <w:szCs w:val="28"/>
          <w:lang w:val="uk-UA" w:eastAsia="uk-UA"/>
        </w:rPr>
        <w:t>кту</w:t>
      </w:r>
      <w:proofErr w:type="spellEnd"/>
      <w:r w:rsidR="00C91BC3" w:rsidRPr="00EA1E78">
        <w:rPr>
          <w:rFonts w:ascii="Times New Roman" w:eastAsia="Times New Roman" w:hAnsi="Times New Roman" w:cs="Times New Roman"/>
          <w:color w:val="000000"/>
          <w:sz w:val="28"/>
          <w:szCs w:val="28"/>
          <w:lang w:val="uk-UA" w:eastAsia="uk-UA"/>
        </w:rPr>
        <w:t xml:space="preserve"> на реконструкцію О</w:t>
      </w:r>
      <w:r w:rsidR="00E5679F">
        <w:rPr>
          <w:rFonts w:ascii="Times New Roman" w:eastAsia="Times New Roman" w:hAnsi="Times New Roman" w:cs="Times New Roman"/>
          <w:color w:val="000000"/>
          <w:sz w:val="28"/>
          <w:szCs w:val="28"/>
          <w:lang w:val="uk-UA" w:eastAsia="uk-UA"/>
        </w:rPr>
        <w:t>З</w:t>
      </w:r>
      <w:r w:rsidR="00467B4F">
        <w:rPr>
          <w:rFonts w:ascii="Times New Roman" w:eastAsia="Times New Roman" w:hAnsi="Times New Roman" w:cs="Times New Roman"/>
          <w:color w:val="000000"/>
          <w:sz w:val="28"/>
          <w:szCs w:val="28"/>
          <w:lang w:val="uk-UA" w:eastAsia="uk-UA"/>
        </w:rPr>
        <w:t> </w:t>
      </w:r>
      <w:r w:rsidR="00C91BC3" w:rsidRPr="00EA1E78">
        <w:rPr>
          <w:rFonts w:ascii="Times New Roman" w:eastAsia="Times New Roman" w:hAnsi="Times New Roman" w:cs="Times New Roman"/>
          <w:color w:val="000000"/>
          <w:sz w:val="28"/>
          <w:szCs w:val="28"/>
          <w:lang w:val="uk-UA" w:eastAsia="uk-UA"/>
        </w:rPr>
        <w:t>«Вишнівський ліцей» -</w:t>
      </w:r>
      <w:r w:rsidR="008A5D5F" w:rsidRPr="00EA1E78">
        <w:rPr>
          <w:rFonts w:ascii="Times New Roman" w:eastAsia="Times New Roman" w:hAnsi="Times New Roman" w:cs="Times New Roman"/>
          <w:color w:val="000000"/>
          <w:sz w:val="28"/>
          <w:szCs w:val="28"/>
          <w:lang w:val="uk-UA" w:eastAsia="uk-UA"/>
        </w:rPr>
        <w:t xml:space="preserve"> </w:t>
      </w:r>
      <w:r w:rsidR="00C91BC3" w:rsidRPr="00EA1E78">
        <w:rPr>
          <w:rFonts w:ascii="Times New Roman" w:eastAsia="Times New Roman" w:hAnsi="Times New Roman" w:cs="Times New Roman"/>
          <w:b/>
          <w:bCs/>
          <w:color w:val="000000"/>
          <w:sz w:val="28"/>
          <w:szCs w:val="28"/>
          <w:lang w:val="uk-UA" w:eastAsia="uk-UA"/>
        </w:rPr>
        <w:t>910</w:t>
      </w:r>
      <w:r w:rsidR="00E5679F">
        <w:rPr>
          <w:rFonts w:ascii="Times New Roman" w:eastAsia="Times New Roman" w:hAnsi="Times New Roman" w:cs="Times New Roman"/>
          <w:b/>
          <w:bCs/>
          <w:color w:val="000000"/>
          <w:sz w:val="28"/>
          <w:szCs w:val="28"/>
          <w:lang w:val="uk-UA" w:eastAsia="uk-UA"/>
        </w:rPr>
        <w:t xml:space="preserve"> </w:t>
      </w:r>
      <w:r w:rsidR="00C91BC3" w:rsidRPr="00EA1E78">
        <w:rPr>
          <w:rFonts w:ascii="Times New Roman" w:eastAsia="Times New Roman" w:hAnsi="Times New Roman" w:cs="Times New Roman"/>
          <w:b/>
          <w:bCs/>
          <w:color w:val="000000"/>
          <w:sz w:val="28"/>
          <w:szCs w:val="28"/>
          <w:lang w:val="uk-UA" w:eastAsia="uk-UA"/>
        </w:rPr>
        <w:t>6</w:t>
      </w:r>
      <w:r w:rsidR="00E5679F">
        <w:rPr>
          <w:rFonts w:ascii="Times New Roman" w:eastAsia="Times New Roman" w:hAnsi="Times New Roman" w:cs="Times New Roman"/>
          <w:b/>
          <w:bCs/>
          <w:color w:val="000000"/>
          <w:sz w:val="28"/>
          <w:szCs w:val="28"/>
          <w:lang w:val="uk-UA" w:eastAsia="uk-UA"/>
        </w:rPr>
        <w:t>00</w:t>
      </w:r>
      <w:r w:rsidR="00C91BC3" w:rsidRPr="00EA1E78">
        <w:rPr>
          <w:rFonts w:ascii="Times New Roman" w:eastAsia="Times New Roman" w:hAnsi="Times New Roman" w:cs="Times New Roman"/>
          <w:b/>
          <w:bCs/>
          <w:color w:val="000000"/>
          <w:sz w:val="28"/>
          <w:szCs w:val="28"/>
          <w:lang w:val="uk-UA" w:eastAsia="uk-UA"/>
        </w:rPr>
        <w:t xml:space="preserve"> гр</w:t>
      </w:r>
      <w:r w:rsidR="00E5679F">
        <w:rPr>
          <w:rFonts w:ascii="Times New Roman" w:eastAsia="Times New Roman" w:hAnsi="Times New Roman" w:cs="Times New Roman"/>
          <w:b/>
          <w:bCs/>
          <w:color w:val="000000"/>
          <w:sz w:val="28"/>
          <w:szCs w:val="28"/>
          <w:lang w:val="uk-UA" w:eastAsia="uk-UA"/>
        </w:rPr>
        <w:t>иве</w:t>
      </w:r>
      <w:r w:rsidR="00C91BC3" w:rsidRPr="00EA1E78">
        <w:rPr>
          <w:rFonts w:ascii="Times New Roman" w:eastAsia="Times New Roman" w:hAnsi="Times New Roman" w:cs="Times New Roman"/>
          <w:b/>
          <w:bCs/>
          <w:color w:val="000000"/>
          <w:sz w:val="28"/>
          <w:szCs w:val="28"/>
          <w:lang w:val="uk-UA" w:eastAsia="uk-UA"/>
        </w:rPr>
        <w:t>н</w:t>
      </w:r>
      <w:r w:rsidR="00E5679F">
        <w:rPr>
          <w:rFonts w:ascii="Times New Roman" w:eastAsia="Times New Roman" w:hAnsi="Times New Roman" w:cs="Times New Roman"/>
          <w:b/>
          <w:bCs/>
          <w:color w:val="000000"/>
          <w:sz w:val="28"/>
          <w:szCs w:val="28"/>
          <w:lang w:val="uk-UA" w:eastAsia="uk-UA"/>
        </w:rPr>
        <w:t>ь</w:t>
      </w:r>
    </w:p>
    <w:p w14:paraId="0EE0F5B3" w14:textId="124A5B3E" w:rsidR="00C91BC3" w:rsidRPr="00EA1E78" w:rsidRDefault="00C91BC3" w:rsidP="00E844E3">
      <w:pPr>
        <w:ind w:firstLine="709"/>
        <w:contextualSpacing/>
        <w:rPr>
          <w:rFonts w:ascii="Times New Roman" w:eastAsia="Times New Roman" w:hAnsi="Times New Roman" w:cs="Times New Roman"/>
          <w:b/>
          <w:bCs/>
          <w:color w:val="000000"/>
          <w:sz w:val="28"/>
          <w:szCs w:val="28"/>
          <w:lang w:val="uk-UA" w:eastAsia="uk-UA"/>
        </w:rPr>
      </w:pPr>
      <w:r w:rsidRPr="00EA1E78">
        <w:rPr>
          <w:rFonts w:ascii="Times New Roman" w:eastAsia="Times New Roman" w:hAnsi="Times New Roman" w:cs="Times New Roman"/>
          <w:color w:val="000000"/>
          <w:sz w:val="28"/>
          <w:szCs w:val="28"/>
          <w:lang w:val="uk-UA" w:eastAsia="uk-UA"/>
        </w:rPr>
        <w:t xml:space="preserve">В інших закладах освіти здійснено поточні ремонти вартістю </w:t>
      </w:r>
      <w:r w:rsidRPr="00EA1E78">
        <w:rPr>
          <w:rFonts w:ascii="Times New Roman" w:eastAsia="Times New Roman" w:hAnsi="Times New Roman" w:cs="Times New Roman"/>
          <w:b/>
          <w:bCs/>
          <w:color w:val="000000"/>
          <w:sz w:val="28"/>
          <w:szCs w:val="28"/>
          <w:lang w:val="uk-UA" w:eastAsia="uk-UA"/>
        </w:rPr>
        <w:t>382</w:t>
      </w:r>
      <w:r w:rsidR="00467B4F">
        <w:rPr>
          <w:rFonts w:ascii="Times New Roman" w:eastAsia="Times New Roman" w:hAnsi="Times New Roman" w:cs="Times New Roman"/>
          <w:b/>
          <w:bCs/>
          <w:color w:val="000000"/>
          <w:sz w:val="28"/>
          <w:szCs w:val="28"/>
          <w:lang w:val="uk-UA" w:eastAsia="uk-UA"/>
        </w:rPr>
        <w:t> </w:t>
      </w:r>
      <w:r w:rsidRPr="00EA1E78">
        <w:rPr>
          <w:rFonts w:ascii="Times New Roman" w:eastAsia="Times New Roman" w:hAnsi="Times New Roman" w:cs="Times New Roman"/>
          <w:b/>
          <w:bCs/>
          <w:color w:val="000000"/>
          <w:sz w:val="28"/>
          <w:szCs w:val="28"/>
          <w:lang w:val="uk-UA" w:eastAsia="uk-UA"/>
        </w:rPr>
        <w:t>5</w:t>
      </w:r>
      <w:r w:rsidR="00E5679F">
        <w:rPr>
          <w:rFonts w:ascii="Times New Roman" w:eastAsia="Times New Roman" w:hAnsi="Times New Roman" w:cs="Times New Roman"/>
          <w:b/>
          <w:bCs/>
          <w:color w:val="000000"/>
          <w:sz w:val="28"/>
          <w:szCs w:val="28"/>
          <w:lang w:val="uk-UA" w:eastAsia="uk-UA"/>
        </w:rPr>
        <w:t>00</w:t>
      </w:r>
      <w:r w:rsidR="00467B4F">
        <w:rPr>
          <w:rFonts w:ascii="Times New Roman" w:eastAsia="Times New Roman" w:hAnsi="Times New Roman" w:cs="Times New Roman"/>
          <w:b/>
          <w:bCs/>
          <w:color w:val="000000"/>
          <w:sz w:val="28"/>
          <w:szCs w:val="28"/>
          <w:lang w:val="en-US" w:eastAsia="uk-UA"/>
        </w:rPr>
        <w:t xml:space="preserve"> </w:t>
      </w:r>
      <w:r w:rsidRPr="00EA1E78">
        <w:rPr>
          <w:rFonts w:ascii="Times New Roman" w:eastAsia="Times New Roman" w:hAnsi="Times New Roman" w:cs="Times New Roman"/>
          <w:b/>
          <w:bCs/>
          <w:color w:val="000000"/>
          <w:sz w:val="28"/>
          <w:szCs w:val="28"/>
          <w:lang w:val="uk-UA" w:eastAsia="uk-UA"/>
        </w:rPr>
        <w:t>гр</w:t>
      </w:r>
      <w:r w:rsidR="00E5679F">
        <w:rPr>
          <w:rFonts w:ascii="Times New Roman" w:eastAsia="Times New Roman" w:hAnsi="Times New Roman" w:cs="Times New Roman"/>
          <w:b/>
          <w:bCs/>
          <w:color w:val="000000"/>
          <w:sz w:val="28"/>
          <w:szCs w:val="28"/>
          <w:lang w:val="uk-UA" w:eastAsia="uk-UA"/>
        </w:rPr>
        <w:t>иве</w:t>
      </w:r>
      <w:r w:rsidRPr="00EA1E78">
        <w:rPr>
          <w:rFonts w:ascii="Times New Roman" w:eastAsia="Times New Roman" w:hAnsi="Times New Roman" w:cs="Times New Roman"/>
          <w:b/>
          <w:bCs/>
          <w:color w:val="000000"/>
          <w:sz w:val="28"/>
          <w:szCs w:val="28"/>
          <w:lang w:val="uk-UA" w:eastAsia="uk-UA"/>
        </w:rPr>
        <w:t>н</w:t>
      </w:r>
      <w:r w:rsidR="00E5679F">
        <w:rPr>
          <w:rFonts w:ascii="Times New Roman" w:eastAsia="Times New Roman" w:hAnsi="Times New Roman" w:cs="Times New Roman"/>
          <w:b/>
          <w:bCs/>
          <w:color w:val="000000"/>
          <w:sz w:val="28"/>
          <w:szCs w:val="28"/>
          <w:lang w:val="uk-UA" w:eastAsia="uk-UA"/>
        </w:rPr>
        <w:t>ь</w:t>
      </w:r>
      <w:r w:rsidRPr="00EA1E78">
        <w:rPr>
          <w:rFonts w:ascii="Times New Roman" w:eastAsia="Times New Roman" w:hAnsi="Times New Roman" w:cs="Times New Roman"/>
          <w:b/>
          <w:bCs/>
          <w:color w:val="000000"/>
          <w:sz w:val="28"/>
          <w:szCs w:val="28"/>
          <w:lang w:val="uk-UA" w:eastAsia="uk-UA"/>
        </w:rPr>
        <w:t>;</w:t>
      </w:r>
      <w:r w:rsidRPr="00EA1E78">
        <w:rPr>
          <w:rFonts w:ascii="Times New Roman" w:eastAsia="Times New Roman" w:hAnsi="Times New Roman" w:cs="Times New Roman"/>
          <w:color w:val="000000"/>
          <w:sz w:val="28"/>
          <w:szCs w:val="28"/>
          <w:lang w:val="uk-UA" w:eastAsia="uk-UA"/>
        </w:rPr>
        <w:t xml:space="preserve"> закуплено меблі</w:t>
      </w:r>
      <w:r w:rsidR="00467B4F">
        <w:rPr>
          <w:rFonts w:ascii="Times New Roman" w:eastAsia="Times New Roman" w:hAnsi="Times New Roman" w:cs="Times New Roman"/>
          <w:color w:val="000000"/>
          <w:sz w:val="28"/>
          <w:szCs w:val="28"/>
          <w:lang w:val="en-US" w:eastAsia="uk-UA"/>
        </w:rPr>
        <w:t xml:space="preserve"> </w:t>
      </w:r>
      <w:r w:rsidR="00467B4F">
        <w:rPr>
          <w:rFonts w:ascii="Times New Roman" w:eastAsia="Times New Roman" w:hAnsi="Times New Roman" w:cs="Times New Roman"/>
          <w:color w:val="000000"/>
          <w:sz w:val="28"/>
          <w:szCs w:val="28"/>
          <w:lang w:val="uk-UA" w:eastAsia="uk-UA"/>
        </w:rPr>
        <w:t xml:space="preserve">на суму </w:t>
      </w:r>
      <w:r w:rsidRPr="00EA1E78">
        <w:rPr>
          <w:rFonts w:ascii="Times New Roman" w:eastAsia="Times New Roman" w:hAnsi="Times New Roman" w:cs="Times New Roman"/>
          <w:b/>
          <w:bCs/>
          <w:color w:val="000000"/>
          <w:sz w:val="28"/>
          <w:szCs w:val="28"/>
          <w:lang w:val="uk-UA" w:eastAsia="uk-UA"/>
        </w:rPr>
        <w:t>305 5</w:t>
      </w:r>
      <w:r w:rsidR="00E5679F">
        <w:rPr>
          <w:rFonts w:ascii="Times New Roman" w:eastAsia="Times New Roman" w:hAnsi="Times New Roman" w:cs="Times New Roman"/>
          <w:b/>
          <w:bCs/>
          <w:color w:val="000000"/>
          <w:sz w:val="28"/>
          <w:szCs w:val="28"/>
          <w:lang w:val="uk-UA" w:eastAsia="uk-UA"/>
        </w:rPr>
        <w:t>00</w:t>
      </w:r>
      <w:r w:rsidRPr="00EA1E78">
        <w:rPr>
          <w:rFonts w:ascii="Times New Roman" w:eastAsia="Times New Roman" w:hAnsi="Times New Roman" w:cs="Times New Roman"/>
          <w:b/>
          <w:bCs/>
          <w:color w:val="000000"/>
          <w:sz w:val="28"/>
          <w:szCs w:val="28"/>
          <w:lang w:val="uk-UA" w:eastAsia="uk-UA"/>
        </w:rPr>
        <w:t xml:space="preserve"> гр</w:t>
      </w:r>
      <w:r w:rsidR="00E5679F">
        <w:rPr>
          <w:rFonts w:ascii="Times New Roman" w:eastAsia="Times New Roman" w:hAnsi="Times New Roman" w:cs="Times New Roman"/>
          <w:b/>
          <w:bCs/>
          <w:color w:val="000000"/>
          <w:sz w:val="28"/>
          <w:szCs w:val="28"/>
          <w:lang w:val="uk-UA" w:eastAsia="uk-UA"/>
        </w:rPr>
        <w:t>иве</w:t>
      </w:r>
      <w:r w:rsidRPr="00EA1E78">
        <w:rPr>
          <w:rFonts w:ascii="Times New Roman" w:eastAsia="Times New Roman" w:hAnsi="Times New Roman" w:cs="Times New Roman"/>
          <w:b/>
          <w:bCs/>
          <w:color w:val="000000"/>
          <w:sz w:val="28"/>
          <w:szCs w:val="28"/>
          <w:lang w:val="uk-UA" w:eastAsia="uk-UA"/>
        </w:rPr>
        <w:t>н</w:t>
      </w:r>
      <w:r w:rsidR="00E5679F">
        <w:rPr>
          <w:rFonts w:ascii="Times New Roman" w:eastAsia="Times New Roman" w:hAnsi="Times New Roman" w:cs="Times New Roman"/>
          <w:b/>
          <w:bCs/>
          <w:color w:val="000000"/>
          <w:sz w:val="28"/>
          <w:szCs w:val="28"/>
          <w:lang w:val="uk-UA" w:eastAsia="uk-UA"/>
        </w:rPr>
        <w:t>ь</w:t>
      </w:r>
      <w:r w:rsidRPr="00EA1E78">
        <w:rPr>
          <w:rFonts w:ascii="Times New Roman" w:eastAsia="Times New Roman" w:hAnsi="Times New Roman" w:cs="Times New Roman"/>
          <w:b/>
          <w:bCs/>
          <w:color w:val="000000"/>
          <w:sz w:val="28"/>
          <w:szCs w:val="28"/>
          <w:lang w:val="uk-UA" w:eastAsia="uk-UA"/>
        </w:rPr>
        <w:t>;</w:t>
      </w:r>
      <w:r w:rsidRPr="00EA1E78">
        <w:rPr>
          <w:rFonts w:ascii="Times New Roman" w:eastAsia="Times New Roman" w:hAnsi="Times New Roman" w:cs="Times New Roman"/>
          <w:color w:val="000000"/>
          <w:sz w:val="28"/>
          <w:szCs w:val="28"/>
          <w:lang w:val="uk-UA" w:eastAsia="uk-UA"/>
        </w:rPr>
        <w:t xml:space="preserve"> спортивне обладнання та інвентар на суму </w:t>
      </w:r>
      <w:r w:rsidRPr="00EA1E78">
        <w:rPr>
          <w:rFonts w:ascii="Times New Roman" w:eastAsia="Times New Roman" w:hAnsi="Times New Roman" w:cs="Times New Roman"/>
          <w:b/>
          <w:bCs/>
          <w:color w:val="000000"/>
          <w:sz w:val="28"/>
          <w:szCs w:val="28"/>
          <w:lang w:val="uk-UA" w:eastAsia="uk-UA"/>
        </w:rPr>
        <w:t>315</w:t>
      </w:r>
      <w:r w:rsidR="00E5679F">
        <w:rPr>
          <w:rFonts w:ascii="Times New Roman" w:eastAsia="Times New Roman" w:hAnsi="Times New Roman" w:cs="Times New Roman"/>
          <w:b/>
          <w:bCs/>
          <w:color w:val="000000"/>
          <w:sz w:val="28"/>
          <w:szCs w:val="28"/>
          <w:lang w:val="uk-UA" w:eastAsia="uk-UA"/>
        </w:rPr>
        <w:t xml:space="preserve"> </w:t>
      </w:r>
      <w:r w:rsidRPr="00EA1E78">
        <w:rPr>
          <w:rFonts w:ascii="Times New Roman" w:eastAsia="Times New Roman" w:hAnsi="Times New Roman" w:cs="Times New Roman"/>
          <w:b/>
          <w:bCs/>
          <w:color w:val="000000"/>
          <w:sz w:val="28"/>
          <w:szCs w:val="28"/>
          <w:lang w:val="uk-UA" w:eastAsia="uk-UA"/>
        </w:rPr>
        <w:t>8</w:t>
      </w:r>
      <w:r w:rsidR="00E5679F">
        <w:rPr>
          <w:rFonts w:ascii="Times New Roman" w:eastAsia="Times New Roman" w:hAnsi="Times New Roman" w:cs="Times New Roman"/>
          <w:b/>
          <w:bCs/>
          <w:color w:val="000000"/>
          <w:sz w:val="28"/>
          <w:szCs w:val="28"/>
          <w:lang w:val="uk-UA" w:eastAsia="uk-UA"/>
        </w:rPr>
        <w:t>00</w:t>
      </w:r>
      <w:r w:rsidRPr="00EA1E78">
        <w:rPr>
          <w:rFonts w:ascii="Times New Roman" w:eastAsia="Times New Roman" w:hAnsi="Times New Roman" w:cs="Times New Roman"/>
          <w:b/>
          <w:bCs/>
          <w:color w:val="000000"/>
          <w:sz w:val="28"/>
          <w:szCs w:val="28"/>
          <w:lang w:val="uk-UA" w:eastAsia="uk-UA"/>
        </w:rPr>
        <w:t xml:space="preserve"> гр</w:t>
      </w:r>
      <w:r w:rsidR="00E5679F">
        <w:rPr>
          <w:rFonts w:ascii="Times New Roman" w:eastAsia="Times New Roman" w:hAnsi="Times New Roman" w:cs="Times New Roman"/>
          <w:b/>
          <w:bCs/>
          <w:color w:val="000000"/>
          <w:sz w:val="28"/>
          <w:szCs w:val="28"/>
          <w:lang w:val="uk-UA" w:eastAsia="uk-UA"/>
        </w:rPr>
        <w:t>иве</w:t>
      </w:r>
      <w:r w:rsidRPr="00EA1E78">
        <w:rPr>
          <w:rFonts w:ascii="Times New Roman" w:eastAsia="Times New Roman" w:hAnsi="Times New Roman" w:cs="Times New Roman"/>
          <w:b/>
          <w:bCs/>
          <w:color w:val="000000"/>
          <w:sz w:val="28"/>
          <w:szCs w:val="28"/>
          <w:lang w:val="uk-UA" w:eastAsia="uk-UA"/>
        </w:rPr>
        <w:t>н</w:t>
      </w:r>
      <w:r w:rsidR="00E5679F">
        <w:rPr>
          <w:rFonts w:ascii="Times New Roman" w:eastAsia="Times New Roman" w:hAnsi="Times New Roman" w:cs="Times New Roman"/>
          <w:b/>
          <w:bCs/>
          <w:color w:val="000000"/>
          <w:sz w:val="28"/>
          <w:szCs w:val="28"/>
          <w:lang w:val="uk-UA" w:eastAsia="uk-UA"/>
        </w:rPr>
        <w:t>ь</w:t>
      </w:r>
      <w:r w:rsidRPr="00EA1E78">
        <w:rPr>
          <w:rFonts w:ascii="Times New Roman" w:eastAsia="Times New Roman" w:hAnsi="Times New Roman" w:cs="Times New Roman"/>
          <w:b/>
          <w:bCs/>
          <w:color w:val="000000"/>
          <w:sz w:val="28"/>
          <w:szCs w:val="28"/>
          <w:lang w:val="uk-UA" w:eastAsia="uk-UA"/>
        </w:rPr>
        <w:t>.</w:t>
      </w:r>
    </w:p>
    <w:p w14:paraId="673E94B0" w14:textId="3B440FF2" w:rsidR="00C91BC3" w:rsidRPr="00EA1E78" w:rsidRDefault="00467B4F" w:rsidP="00E844E3">
      <w:pPr>
        <w:ind w:firstLine="709"/>
        <w:contextualSpacing/>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У </w:t>
      </w:r>
      <w:r w:rsidR="00C91BC3" w:rsidRPr="00EA1E78">
        <w:rPr>
          <w:rFonts w:ascii="Times New Roman" w:eastAsia="Times New Roman" w:hAnsi="Times New Roman" w:cs="Times New Roman"/>
          <w:color w:val="000000"/>
          <w:sz w:val="28"/>
          <w:szCs w:val="28"/>
          <w:lang w:val="uk-UA" w:eastAsia="uk-UA"/>
        </w:rPr>
        <w:t>7 заклад</w:t>
      </w:r>
      <w:r>
        <w:rPr>
          <w:rFonts w:ascii="Times New Roman" w:eastAsia="Times New Roman" w:hAnsi="Times New Roman" w:cs="Times New Roman"/>
          <w:color w:val="000000"/>
          <w:sz w:val="28"/>
          <w:szCs w:val="28"/>
          <w:lang w:val="uk-UA" w:eastAsia="uk-UA"/>
        </w:rPr>
        <w:t xml:space="preserve">ах </w:t>
      </w:r>
      <w:r w:rsidR="00C91BC3" w:rsidRPr="00EA1E78">
        <w:rPr>
          <w:rFonts w:ascii="Times New Roman" w:eastAsia="Times New Roman" w:hAnsi="Times New Roman" w:cs="Times New Roman"/>
          <w:color w:val="000000"/>
          <w:sz w:val="28"/>
          <w:szCs w:val="28"/>
          <w:lang w:val="uk-UA" w:eastAsia="uk-UA"/>
        </w:rPr>
        <w:t>освіти у звітному  періоді прове</w:t>
      </w:r>
      <w:r w:rsidR="008A5D5F" w:rsidRPr="00EA1E78">
        <w:rPr>
          <w:rFonts w:ascii="Times New Roman" w:eastAsia="Times New Roman" w:hAnsi="Times New Roman" w:cs="Times New Roman"/>
          <w:color w:val="000000"/>
          <w:sz w:val="28"/>
          <w:szCs w:val="28"/>
          <w:lang w:val="uk-UA" w:eastAsia="uk-UA"/>
        </w:rPr>
        <w:t>дено</w:t>
      </w:r>
      <w:r w:rsidR="00C91BC3" w:rsidRPr="00EA1E78">
        <w:rPr>
          <w:rFonts w:ascii="Times New Roman" w:eastAsia="Times New Roman" w:hAnsi="Times New Roman" w:cs="Times New Roman"/>
          <w:color w:val="000000"/>
          <w:sz w:val="28"/>
          <w:szCs w:val="28"/>
          <w:lang w:val="uk-UA" w:eastAsia="uk-UA"/>
        </w:rPr>
        <w:t xml:space="preserve"> поточні косметичні ремонти приміщень на суму </w:t>
      </w:r>
      <w:r w:rsidR="00C91BC3" w:rsidRPr="00EA1E78">
        <w:rPr>
          <w:rFonts w:ascii="Times New Roman" w:eastAsia="Times New Roman" w:hAnsi="Times New Roman" w:cs="Times New Roman"/>
          <w:b/>
          <w:bCs/>
          <w:color w:val="000000"/>
          <w:sz w:val="28"/>
          <w:szCs w:val="28"/>
          <w:lang w:val="uk-UA" w:eastAsia="uk-UA"/>
        </w:rPr>
        <w:t>152 8</w:t>
      </w:r>
      <w:r w:rsidR="00E5679F">
        <w:rPr>
          <w:rFonts w:ascii="Times New Roman" w:eastAsia="Times New Roman" w:hAnsi="Times New Roman" w:cs="Times New Roman"/>
          <w:b/>
          <w:bCs/>
          <w:color w:val="000000"/>
          <w:sz w:val="28"/>
          <w:szCs w:val="28"/>
          <w:lang w:val="uk-UA" w:eastAsia="uk-UA"/>
        </w:rPr>
        <w:t>00</w:t>
      </w:r>
      <w:r w:rsidR="00C91BC3" w:rsidRPr="00EA1E78">
        <w:rPr>
          <w:rFonts w:ascii="Times New Roman" w:eastAsia="Times New Roman" w:hAnsi="Times New Roman" w:cs="Times New Roman"/>
          <w:b/>
          <w:bCs/>
          <w:color w:val="000000"/>
          <w:sz w:val="28"/>
          <w:szCs w:val="28"/>
          <w:lang w:val="uk-UA" w:eastAsia="uk-UA"/>
        </w:rPr>
        <w:t xml:space="preserve"> гр</w:t>
      </w:r>
      <w:r w:rsidR="00E5679F">
        <w:rPr>
          <w:rFonts w:ascii="Times New Roman" w:eastAsia="Times New Roman" w:hAnsi="Times New Roman" w:cs="Times New Roman"/>
          <w:b/>
          <w:bCs/>
          <w:color w:val="000000"/>
          <w:sz w:val="28"/>
          <w:szCs w:val="28"/>
          <w:lang w:val="uk-UA" w:eastAsia="uk-UA"/>
        </w:rPr>
        <w:t>иве</w:t>
      </w:r>
      <w:r w:rsidR="00C91BC3" w:rsidRPr="00EA1E78">
        <w:rPr>
          <w:rFonts w:ascii="Times New Roman" w:eastAsia="Times New Roman" w:hAnsi="Times New Roman" w:cs="Times New Roman"/>
          <w:b/>
          <w:bCs/>
          <w:color w:val="000000"/>
          <w:sz w:val="28"/>
          <w:szCs w:val="28"/>
          <w:lang w:val="uk-UA" w:eastAsia="uk-UA"/>
        </w:rPr>
        <w:t>н</w:t>
      </w:r>
      <w:r w:rsidR="00E5679F">
        <w:rPr>
          <w:rFonts w:ascii="Times New Roman" w:eastAsia="Times New Roman" w:hAnsi="Times New Roman" w:cs="Times New Roman"/>
          <w:b/>
          <w:bCs/>
          <w:color w:val="000000"/>
          <w:sz w:val="28"/>
          <w:szCs w:val="28"/>
          <w:lang w:val="uk-UA" w:eastAsia="uk-UA"/>
        </w:rPr>
        <w:t>ь</w:t>
      </w:r>
      <w:r w:rsidR="00C91BC3" w:rsidRPr="00EA1E78">
        <w:rPr>
          <w:rFonts w:ascii="Times New Roman" w:eastAsia="Times New Roman" w:hAnsi="Times New Roman" w:cs="Times New Roman"/>
          <w:b/>
          <w:bCs/>
          <w:color w:val="000000"/>
          <w:sz w:val="28"/>
          <w:szCs w:val="28"/>
          <w:lang w:val="uk-UA" w:eastAsia="uk-UA"/>
        </w:rPr>
        <w:t xml:space="preserve">. </w:t>
      </w:r>
    </w:p>
    <w:p w14:paraId="66DB1AC6" w14:textId="77777777" w:rsidR="00C91BC3" w:rsidRPr="00B95963" w:rsidRDefault="00C91BC3" w:rsidP="00E844E3">
      <w:pPr>
        <w:ind w:firstLine="709"/>
        <w:contextualSpacing/>
        <w:rPr>
          <w:rFonts w:ascii="Times New Roman" w:eastAsia="Times New Roman" w:hAnsi="Times New Roman" w:cs="Times New Roman"/>
          <w:b/>
          <w:bCs/>
          <w:sz w:val="28"/>
          <w:szCs w:val="28"/>
          <w:lang w:val="uk-UA" w:eastAsia="uk-UA"/>
        </w:rPr>
      </w:pPr>
      <w:r w:rsidRPr="00EA1E78">
        <w:rPr>
          <w:rFonts w:ascii="Times New Roman" w:eastAsia="Times New Roman" w:hAnsi="Times New Roman" w:cs="Times New Roman"/>
          <w:color w:val="000000"/>
          <w:sz w:val="28"/>
          <w:szCs w:val="28"/>
          <w:lang w:val="uk-UA" w:eastAsia="uk-UA"/>
        </w:rPr>
        <w:t>На тверде паливо</w:t>
      </w:r>
      <w:r w:rsidRPr="00EA1E78">
        <w:rPr>
          <w:rFonts w:ascii="Times New Roman" w:hAnsi="Times New Roman" w:cs="Times New Roman"/>
          <w:color w:val="000000"/>
          <w:spacing w:val="4"/>
          <w:sz w:val="28"/>
          <w:szCs w:val="28"/>
          <w:bdr w:val="none" w:sz="0" w:space="0" w:color="auto" w:frame="1"/>
          <w:shd w:val="clear" w:color="auto" w:fill="FFFFFF"/>
          <w:lang w:val="uk-UA"/>
        </w:rPr>
        <w:t xml:space="preserve"> (вугілля, торфобрикет, технологічна тріска, дрова) закладам освіти </w:t>
      </w:r>
      <w:r w:rsidR="00E5679F">
        <w:rPr>
          <w:rFonts w:ascii="Times New Roman" w:hAnsi="Times New Roman" w:cs="Times New Roman"/>
          <w:color w:val="000000"/>
          <w:spacing w:val="4"/>
          <w:sz w:val="28"/>
          <w:szCs w:val="28"/>
          <w:bdr w:val="none" w:sz="0" w:space="0" w:color="auto" w:frame="1"/>
          <w:shd w:val="clear" w:color="auto" w:fill="FFFFFF"/>
          <w:lang w:val="uk-UA"/>
        </w:rPr>
        <w:t>освоєно</w:t>
      </w:r>
      <w:r w:rsidRPr="00EA1E78">
        <w:rPr>
          <w:rFonts w:ascii="Times New Roman" w:eastAsia="Times New Roman" w:hAnsi="Times New Roman" w:cs="Times New Roman"/>
          <w:color w:val="000000"/>
          <w:sz w:val="28"/>
          <w:szCs w:val="28"/>
          <w:lang w:val="uk-UA" w:eastAsia="uk-UA"/>
        </w:rPr>
        <w:t xml:space="preserve"> кошти </w:t>
      </w:r>
      <w:r w:rsidR="008A5D5F" w:rsidRPr="00EA1E78">
        <w:rPr>
          <w:rFonts w:ascii="Times New Roman" w:hAnsi="Times New Roman" w:cs="Times New Roman"/>
          <w:color w:val="000000"/>
          <w:spacing w:val="4"/>
          <w:sz w:val="28"/>
          <w:szCs w:val="28"/>
          <w:bdr w:val="none" w:sz="0" w:space="0" w:color="auto" w:frame="1"/>
          <w:shd w:val="clear" w:color="auto" w:fill="FFFFFF"/>
          <w:lang w:val="uk-UA"/>
        </w:rPr>
        <w:t xml:space="preserve">в </w:t>
      </w:r>
      <w:r w:rsidRPr="00EA1E78">
        <w:rPr>
          <w:rFonts w:ascii="Times New Roman" w:hAnsi="Times New Roman" w:cs="Times New Roman"/>
          <w:color w:val="000000"/>
          <w:spacing w:val="4"/>
          <w:sz w:val="28"/>
          <w:szCs w:val="28"/>
          <w:bdr w:val="none" w:sz="0" w:space="0" w:color="auto" w:frame="1"/>
          <w:shd w:val="clear" w:color="auto" w:fill="FFFFFF"/>
          <w:lang w:val="uk-UA"/>
        </w:rPr>
        <w:t>сум</w:t>
      </w:r>
      <w:r w:rsidR="008A5D5F" w:rsidRPr="00EA1E78">
        <w:rPr>
          <w:rFonts w:ascii="Times New Roman" w:hAnsi="Times New Roman" w:cs="Times New Roman"/>
          <w:color w:val="000000"/>
          <w:spacing w:val="4"/>
          <w:sz w:val="28"/>
          <w:szCs w:val="28"/>
          <w:bdr w:val="none" w:sz="0" w:space="0" w:color="auto" w:frame="1"/>
          <w:shd w:val="clear" w:color="auto" w:fill="FFFFFF"/>
          <w:lang w:val="uk-UA"/>
        </w:rPr>
        <w:t>і</w:t>
      </w:r>
      <w:r w:rsidRPr="00EA1E78">
        <w:rPr>
          <w:rFonts w:ascii="Times New Roman" w:hAnsi="Times New Roman" w:cs="Times New Roman"/>
          <w:color w:val="000000"/>
          <w:spacing w:val="4"/>
          <w:sz w:val="28"/>
          <w:szCs w:val="28"/>
          <w:bdr w:val="none" w:sz="0" w:space="0" w:color="auto" w:frame="1"/>
          <w:shd w:val="clear" w:color="auto" w:fill="FFFFFF"/>
          <w:lang w:val="uk-UA"/>
        </w:rPr>
        <w:t xml:space="preserve">- </w:t>
      </w:r>
      <w:r w:rsidRPr="00B95963">
        <w:rPr>
          <w:rFonts w:ascii="Times New Roman" w:hAnsi="Times New Roman" w:cs="Times New Roman"/>
          <w:b/>
          <w:bCs/>
          <w:spacing w:val="4"/>
          <w:sz w:val="28"/>
          <w:szCs w:val="28"/>
          <w:bdr w:val="none" w:sz="0" w:space="0" w:color="auto" w:frame="1"/>
          <w:shd w:val="clear" w:color="auto" w:fill="FFFFFF"/>
          <w:lang w:val="uk-UA"/>
        </w:rPr>
        <w:t>3,</w:t>
      </w:r>
      <w:r w:rsidR="00E5679F" w:rsidRPr="00B95963">
        <w:rPr>
          <w:rFonts w:ascii="Times New Roman" w:hAnsi="Times New Roman" w:cs="Times New Roman"/>
          <w:b/>
          <w:bCs/>
          <w:spacing w:val="4"/>
          <w:sz w:val="28"/>
          <w:szCs w:val="28"/>
          <w:bdr w:val="none" w:sz="0" w:space="0" w:color="auto" w:frame="1"/>
          <w:shd w:val="clear" w:color="auto" w:fill="FFFFFF"/>
          <w:lang w:val="uk-UA"/>
        </w:rPr>
        <w:t>2</w:t>
      </w:r>
      <w:r w:rsidRPr="00B95963">
        <w:rPr>
          <w:rFonts w:ascii="Times New Roman" w:hAnsi="Times New Roman" w:cs="Times New Roman"/>
          <w:b/>
          <w:bCs/>
          <w:spacing w:val="4"/>
          <w:sz w:val="28"/>
          <w:szCs w:val="28"/>
          <w:bdr w:val="none" w:sz="0" w:space="0" w:color="auto" w:frame="1"/>
          <w:shd w:val="clear" w:color="auto" w:fill="FFFFFF"/>
          <w:lang w:val="uk-UA"/>
        </w:rPr>
        <w:t xml:space="preserve"> млн. грн. </w:t>
      </w:r>
    </w:p>
    <w:p w14:paraId="7E9EFAEA" w14:textId="77777777" w:rsidR="00C91BC3" w:rsidRPr="00EA1E78" w:rsidRDefault="00C91BC3" w:rsidP="00E844E3">
      <w:pPr>
        <w:ind w:firstLine="709"/>
        <w:contextualSpacing/>
        <w:rPr>
          <w:rFonts w:ascii="Times New Roman" w:eastAsia="Times New Roman" w:hAnsi="Times New Roman" w:cs="Times New Roman"/>
          <w:color w:val="000000"/>
          <w:sz w:val="28"/>
          <w:szCs w:val="28"/>
          <w:lang w:val="uk-UA" w:eastAsia="uk-UA"/>
        </w:rPr>
      </w:pPr>
      <w:r w:rsidRPr="00EA1E78">
        <w:rPr>
          <w:rFonts w:ascii="Times New Roman" w:eastAsia="Times New Roman" w:hAnsi="Times New Roman" w:cs="Times New Roman"/>
          <w:color w:val="000000"/>
          <w:sz w:val="28"/>
          <w:szCs w:val="28"/>
          <w:lang w:val="uk-UA" w:eastAsia="uk-UA"/>
        </w:rPr>
        <w:t>Усі заклади забезпечено генераторами для забезпечення безперебійної роботи.</w:t>
      </w:r>
    </w:p>
    <w:p w14:paraId="340CCCCF" w14:textId="77777777" w:rsidR="00C91BC3" w:rsidRPr="00EA1E78" w:rsidRDefault="00C91BC3" w:rsidP="00E844E3">
      <w:pPr>
        <w:ind w:firstLine="709"/>
        <w:contextualSpacing/>
        <w:rPr>
          <w:rFonts w:ascii="Times New Roman" w:eastAsia="Times New Roman" w:hAnsi="Times New Roman" w:cs="Times New Roman"/>
          <w:color w:val="000000"/>
          <w:sz w:val="28"/>
          <w:szCs w:val="28"/>
          <w:lang w:val="uk-UA" w:eastAsia="uk-UA"/>
        </w:rPr>
      </w:pPr>
    </w:p>
    <w:p w14:paraId="6A19E6F5" w14:textId="77777777" w:rsidR="00E92733" w:rsidRPr="00EA1E78" w:rsidRDefault="00E92733" w:rsidP="00467B4F">
      <w:pPr>
        <w:ind w:firstLine="709"/>
        <w:contextualSpacing/>
        <w:jc w:val="center"/>
        <w:rPr>
          <w:rFonts w:ascii="Times New Roman" w:hAnsi="Times New Roman" w:cs="Times New Roman"/>
          <w:b/>
          <w:color w:val="000000" w:themeColor="text1"/>
          <w:sz w:val="28"/>
          <w:szCs w:val="28"/>
          <w:shd w:val="clear" w:color="auto" w:fill="FFFFFF"/>
          <w:lang w:val="uk-UA"/>
        </w:rPr>
      </w:pPr>
      <w:r w:rsidRPr="00EA1E78">
        <w:rPr>
          <w:rFonts w:ascii="Times New Roman" w:hAnsi="Times New Roman" w:cs="Times New Roman"/>
          <w:b/>
          <w:color w:val="000000" w:themeColor="text1"/>
          <w:sz w:val="28"/>
          <w:szCs w:val="28"/>
          <w:shd w:val="clear" w:color="auto" w:fill="FFFFFF"/>
          <w:lang w:val="uk-UA"/>
        </w:rPr>
        <w:t>ДОШКІЛЬНА ОСВІТА</w:t>
      </w:r>
    </w:p>
    <w:p w14:paraId="7EBE22F6" w14:textId="53A45D76" w:rsidR="00E92733" w:rsidRPr="00EA1E78" w:rsidRDefault="00B92E3D" w:rsidP="00E844E3">
      <w:pPr>
        <w:ind w:right="154" w:firstLine="709"/>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звітному періоді </w:t>
      </w:r>
      <w:r w:rsidR="00E92733" w:rsidRPr="0030278D">
        <w:rPr>
          <w:rFonts w:ascii="Times New Roman" w:eastAsia="Times New Roman" w:hAnsi="Times New Roman" w:cs="Times New Roman"/>
          <w:sz w:val="28"/>
          <w:szCs w:val="28"/>
          <w:lang w:val="uk-UA" w:eastAsia="ru-RU"/>
        </w:rPr>
        <w:t>усі</w:t>
      </w:r>
      <w:r w:rsidR="00E92733" w:rsidRPr="00EA1E78">
        <w:rPr>
          <w:rFonts w:ascii="Times New Roman" w:eastAsia="Times New Roman" w:hAnsi="Times New Roman" w:cs="Times New Roman"/>
          <w:sz w:val="28"/>
          <w:szCs w:val="28"/>
          <w:lang w:val="uk-UA" w:eastAsia="ru-RU"/>
        </w:rPr>
        <w:t xml:space="preserve"> 7</w:t>
      </w:r>
      <w:r w:rsidR="00E92733" w:rsidRPr="0030278D">
        <w:rPr>
          <w:rFonts w:ascii="Times New Roman" w:eastAsia="Times New Roman" w:hAnsi="Times New Roman" w:cs="Times New Roman"/>
          <w:sz w:val="28"/>
          <w:szCs w:val="28"/>
          <w:lang w:val="uk-UA" w:eastAsia="ru-RU"/>
        </w:rPr>
        <w:t xml:space="preserve"> заклад</w:t>
      </w:r>
      <w:r w:rsidR="00E92733" w:rsidRPr="00EA1E78">
        <w:rPr>
          <w:rFonts w:ascii="Times New Roman" w:eastAsia="Times New Roman" w:hAnsi="Times New Roman" w:cs="Times New Roman"/>
          <w:sz w:val="28"/>
          <w:szCs w:val="28"/>
          <w:lang w:val="uk-UA" w:eastAsia="ru-RU"/>
        </w:rPr>
        <w:t>ів</w:t>
      </w:r>
      <w:r w:rsidR="0030278D">
        <w:rPr>
          <w:rFonts w:ascii="Times New Roman" w:eastAsia="Times New Roman" w:hAnsi="Times New Roman" w:cs="Times New Roman"/>
          <w:sz w:val="28"/>
          <w:szCs w:val="28"/>
          <w:lang w:val="uk-UA" w:eastAsia="ru-RU"/>
        </w:rPr>
        <w:t xml:space="preserve"> дошкільної освіти Вишнівської</w:t>
      </w:r>
      <w:r w:rsidR="00E92733" w:rsidRPr="0030278D">
        <w:rPr>
          <w:rFonts w:ascii="Times New Roman" w:eastAsia="Times New Roman" w:hAnsi="Times New Roman" w:cs="Times New Roman"/>
          <w:sz w:val="28"/>
          <w:szCs w:val="28"/>
          <w:lang w:val="uk-UA" w:eastAsia="ru-RU"/>
        </w:rPr>
        <w:t xml:space="preserve"> громади </w:t>
      </w:r>
      <w:r w:rsidR="00E92733" w:rsidRPr="00EA1E78">
        <w:rPr>
          <w:rFonts w:ascii="Times New Roman" w:eastAsia="Times New Roman" w:hAnsi="Times New Roman" w:cs="Times New Roman"/>
          <w:sz w:val="28"/>
          <w:szCs w:val="28"/>
          <w:lang w:val="uk-UA" w:eastAsia="ru-RU"/>
        </w:rPr>
        <w:t>р</w:t>
      </w:r>
      <w:r w:rsidR="00E92733" w:rsidRPr="0030278D">
        <w:rPr>
          <w:rFonts w:ascii="Times New Roman" w:eastAsia="Times New Roman" w:hAnsi="Times New Roman" w:cs="Times New Roman"/>
          <w:sz w:val="28"/>
          <w:szCs w:val="28"/>
          <w:lang w:val="uk-UA" w:eastAsia="ru-RU"/>
        </w:rPr>
        <w:t xml:space="preserve">озпочали навчальний рік в очному форматі. </w:t>
      </w:r>
      <w:r w:rsidR="00E92733" w:rsidRPr="00EA1E78">
        <w:rPr>
          <w:rFonts w:ascii="Times New Roman" w:eastAsia="Times New Roman" w:hAnsi="Times New Roman" w:cs="Times New Roman"/>
          <w:sz w:val="28"/>
          <w:szCs w:val="28"/>
          <w:lang w:eastAsia="ru-RU"/>
        </w:rPr>
        <w:t xml:space="preserve">У 2023-2024 </w:t>
      </w:r>
      <w:proofErr w:type="spellStart"/>
      <w:r w:rsidR="00E92733" w:rsidRPr="00EA1E78">
        <w:rPr>
          <w:rFonts w:ascii="Times New Roman" w:eastAsia="Times New Roman" w:hAnsi="Times New Roman" w:cs="Times New Roman"/>
          <w:sz w:val="28"/>
          <w:szCs w:val="28"/>
          <w:lang w:eastAsia="ru-RU"/>
        </w:rPr>
        <w:t>навчальному</w:t>
      </w:r>
      <w:proofErr w:type="spellEnd"/>
      <w:r w:rsidR="00E92733" w:rsidRPr="00EA1E78">
        <w:rPr>
          <w:rFonts w:ascii="Times New Roman" w:eastAsia="Times New Roman" w:hAnsi="Times New Roman" w:cs="Times New Roman"/>
          <w:sz w:val="28"/>
          <w:szCs w:val="28"/>
          <w:lang w:eastAsia="ru-RU"/>
        </w:rPr>
        <w:t xml:space="preserve"> </w:t>
      </w:r>
      <w:proofErr w:type="spellStart"/>
      <w:r w:rsidR="00E92733" w:rsidRPr="00EA1E78">
        <w:rPr>
          <w:rFonts w:ascii="Times New Roman" w:eastAsia="Times New Roman" w:hAnsi="Times New Roman" w:cs="Times New Roman"/>
          <w:sz w:val="28"/>
          <w:szCs w:val="28"/>
          <w:lang w:eastAsia="ru-RU"/>
        </w:rPr>
        <w:t>році</w:t>
      </w:r>
      <w:proofErr w:type="spellEnd"/>
      <w:r w:rsidR="00E92733" w:rsidRPr="00EA1E78">
        <w:rPr>
          <w:rFonts w:ascii="Times New Roman" w:eastAsia="Times New Roman" w:hAnsi="Times New Roman" w:cs="Times New Roman"/>
          <w:sz w:val="28"/>
          <w:szCs w:val="28"/>
          <w:lang w:eastAsia="ru-RU"/>
        </w:rPr>
        <w:t xml:space="preserve"> </w:t>
      </w:r>
      <w:r w:rsidR="00E92733" w:rsidRPr="00EA1E78">
        <w:rPr>
          <w:rFonts w:ascii="Times New Roman" w:eastAsia="Times New Roman" w:hAnsi="Times New Roman" w:cs="Times New Roman"/>
          <w:sz w:val="28"/>
          <w:szCs w:val="28"/>
          <w:lang w:val="uk-UA" w:eastAsia="ru-RU"/>
        </w:rPr>
        <w:t xml:space="preserve"> функціонувало </w:t>
      </w:r>
      <w:r w:rsidR="00E92733" w:rsidRPr="00EA1E78">
        <w:rPr>
          <w:rFonts w:ascii="Times New Roman" w:eastAsia="Times New Roman" w:hAnsi="Times New Roman" w:cs="Times New Roman"/>
          <w:spacing w:val="-6"/>
          <w:sz w:val="28"/>
          <w:szCs w:val="28"/>
          <w:lang w:eastAsia="ru-RU"/>
        </w:rPr>
        <w:t>14</w:t>
      </w:r>
      <w:r w:rsidR="00E92733" w:rsidRPr="00EA1E78">
        <w:rPr>
          <w:rFonts w:ascii="Times New Roman" w:eastAsia="Times New Roman" w:hAnsi="Times New Roman" w:cs="Times New Roman"/>
          <w:spacing w:val="-12"/>
          <w:sz w:val="28"/>
          <w:szCs w:val="28"/>
          <w:lang w:eastAsia="ru-RU"/>
        </w:rPr>
        <w:t xml:space="preserve"> </w:t>
      </w:r>
      <w:r w:rsidR="00E92733" w:rsidRPr="00EA1E78">
        <w:rPr>
          <w:rFonts w:ascii="Times New Roman" w:eastAsia="Times New Roman" w:hAnsi="Times New Roman" w:cs="Times New Roman"/>
          <w:spacing w:val="-13"/>
          <w:sz w:val="28"/>
          <w:szCs w:val="28"/>
          <w:lang w:eastAsia="ru-RU"/>
        </w:rPr>
        <w:t xml:space="preserve"> </w:t>
      </w:r>
      <w:proofErr w:type="spellStart"/>
      <w:r w:rsidR="00E92733" w:rsidRPr="00EA1E78">
        <w:rPr>
          <w:rFonts w:ascii="Times New Roman" w:eastAsia="Times New Roman" w:hAnsi="Times New Roman" w:cs="Times New Roman"/>
          <w:spacing w:val="-6"/>
          <w:sz w:val="28"/>
          <w:szCs w:val="28"/>
          <w:lang w:eastAsia="ru-RU"/>
        </w:rPr>
        <w:t>груп</w:t>
      </w:r>
      <w:proofErr w:type="spellEnd"/>
      <w:r w:rsidR="00E92733" w:rsidRPr="00EA1E78">
        <w:rPr>
          <w:rFonts w:ascii="Times New Roman" w:eastAsia="Times New Roman" w:hAnsi="Times New Roman" w:cs="Times New Roman"/>
          <w:sz w:val="28"/>
          <w:szCs w:val="28"/>
          <w:lang w:val="uk-UA" w:eastAsia="ru-RU"/>
        </w:rPr>
        <w:t xml:space="preserve">, в яких  перебувало </w:t>
      </w:r>
      <w:r w:rsidR="00E92733" w:rsidRPr="00EA1E78">
        <w:rPr>
          <w:rFonts w:ascii="Times New Roman" w:eastAsia="Times New Roman" w:hAnsi="Times New Roman" w:cs="Times New Roman"/>
          <w:sz w:val="28"/>
          <w:szCs w:val="28"/>
          <w:lang w:eastAsia="ru-RU"/>
        </w:rPr>
        <w:t xml:space="preserve">226 </w:t>
      </w:r>
      <w:proofErr w:type="spellStart"/>
      <w:r w:rsidR="00E92733" w:rsidRPr="00EA1E78">
        <w:rPr>
          <w:rFonts w:ascii="Times New Roman" w:eastAsia="Times New Roman" w:hAnsi="Times New Roman" w:cs="Times New Roman"/>
          <w:sz w:val="28"/>
          <w:szCs w:val="28"/>
          <w:lang w:eastAsia="ru-RU"/>
        </w:rPr>
        <w:t>дошкільнят</w:t>
      </w:r>
      <w:proofErr w:type="spellEnd"/>
      <w:r w:rsidR="00E92733" w:rsidRPr="00EA1E78">
        <w:rPr>
          <w:rFonts w:ascii="Times New Roman" w:eastAsia="Times New Roman" w:hAnsi="Times New Roman" w:cs="Times New Roman"/>
          <w:sz w:val="28"/>
          <w:szCs w:val="28"/>
          <w:lang w:eastAsia="ru-RU"/>
        </w:rPr>
        <w:t xml:space="preserve">. </w:t>
      </w:r>
      <w:proofErr w:type="spellStart"/>
      <w:r w:rsidR="00E92733" w:rsidRPr="00EA1E78">
        <w:rPr>
          <w:rFonts w:ascii="Times New Roman" w:eastAsia="Times New Roman" w:hAnsi="Times New Roman" w:cs="Times New Roman"/>
          <w:sz w:val="28"/>
          <w:szCs w:val="28"/>
          <w:lang w:eastAsia="ru-RU"/>
        </w:rPr>
        <w:t>Серед</w:t>
      </w:r>
      <w:proofErr w:type="spellEnd"/>
      <w:r w:rsidR="00E92733" w:rsidRPr="00EA1E78">
        <w:rPr>
          <w:rFonts w:ascii="Times New Roman" w:eastAsia="Times New Roman" w:hAnsi="Times New Roman" w:cs="Times New Roman"/>
          <w:sz w:val="28"/>
          <w:szCs w:val="28"/>
          <w:lang w:eastAsia="ru-RU"/>
        </w:rPr>
        <w:t xml:space="preserve"> </w:t>
      </w:r>
      <w:r w:rsidR="00E92733" w:rsidRPr="00EA1E78">
        <w:rPr>
          <w:rFonts w:ascii="Times New Roman" w:eastAsia="Times New Roman" w:hAnsi="Times New Roman" w:cs="Times New Roman"/>
          <w:sz w:val="28"/>
          <w:szCs w:val="28"/>
          <w:lang w:val="uk-UA" w:eastAsia="ru-RU"/>
        </w:rPr>
        <w:t>них</w:t>
      </w:r>
      <w:r w:rsidR="00E92733" w:rsidRPr="00EA1E78">
        <w:rPr>
          <w:rFonts w:ascii="Times New Roman" w:eastAsia="Times New Roman" w:hAnsi="Times New Roman" w:cs="Times New Roman"/>
          <w:sz w:val="28"/>
          <w:szCs w:val="28"/>
          <w:lang w:eastAsia="ru-RU"/>
        </w:rPr>
        <w:t xml:space="preserve"> 5</w:t>
      </w:r>
      <w:r w:rsidR="00B43CA7">
        <w:rPr>
          <w:rFonts w:ascii="Times New Roman" w:eastAsia="Times New Roman" w:hAnsi="Times New Roman" w:cs="Times New Roman"/>
          <w:sz w:val="28"/>
          <w:szCs w:val="28"/>
          <w:lang w:val="uk-UA" w:eastAsia="ru-RU"/>
        </w:rPr>
        <w:t xml:space="preserve"> </w:t>
      </w:r>
      <w:r w:rsidR="00E92733" w:rsidRPr="00EA1E78">
        <w:rPr>
          <w:rFonts w:ascii="Times New Roman" w:eastAsia="Times New Roman" w:hAnsi="Times New Roman" w:cs="Times New Roman"/>
          <w:sz w:val="28"/>
          <w:szCs w:val="28"/>
          <w:lang w:eastAsia="ru-RU"/>
        </w:rPr>
        <w:t>ВПО</w:t>
      </w:r>
      <w:r w:rsidR="00E92733" w:rsidRPr="00EA1E78">
        <w:rPr>
          <w:rFonts w:ascii="Times New Roman" w:eastAsia="Times New Roman" w:hAnsi="Times New Roman" w:cs="Times New Roman"/>
          <w:sz w:val="28"/>
          <w:szCs w:val="28"/>
          <w:lang w:val="uk-UA" w:eastAsia="ru-RU"/>
        </w:rPr>
        <w:t xml:space="preserve">, </w:t>
      </w:r>
      <w:r w:rsidR="00E92733" w:rsidRPr="00EA1E78">
        <w:rPr>
          <w:rFonts w:ascii="Times New Roman" w:eastAsia="Times New Roman" w:hAnsi="Times New Roman" w:cs="Times New Roman"/>
          <w:sz w:val="28"/>
          <w:szCs w:val="28"/>
          <w:lang w:eastAsia="ru-RU"/>
        </w:rPr>
        <w:t>1</w:t>
      </w:r>
      <w:r w:rsidR="00B43CA7">
        <w:rPr>
          <w:rFonts w:ascii="Times New Roman" w:eastAsia="Times New Roman" w:hAnsi="Times New Roman" w:cs="Times New Roman"/>
          <w:sz w:val="28"/>
          <w:szCs w:val="28"/>
          <w:lang w:val="uk-UA" w:eastAsia="ru-RU"/>
        </w:rPr>
        <w:t xml:space="preserve"> </w:t>
      </w:r>
      <w:proofErr w:type="spellStart"/>
      <w:r w:rsidR="00E92733" w:rsidRPr="00EA1E78">
        <w:rPr>
          <w:rFonts w:ascii="Times New Roman" w:eastAsia="Times New Roman" w:hAnsi="Times New Roman" w:cs="Times New Roman"/>
          <w:sz w:val="28"/>
          <w:szCs w:val="28"/>
          <w:lang w:eastAsia="ru-RU"/>
        </w:rPr>
        <w:t>дитина</w:t>
      </w:r>
      <w:proofErr w:type="spellEnd"/>
      <w:r w:rsidR="00E92733" w:rsidRPr="00EA1E78">
        <w:rPr>
          <w:rFonts w:ascii="Times New Roman" w:eastAsia="Times New Roman" w:hAnsi="Times New Roman" w:cs="Times New Roman"/>
          <w:sz w:val="28"/>
          <w:szCs w:val="28"/>
          <w:lang w:eastAsia="ru-RU"/>
        </w:rPr>
        <w:t xml:space="preserve"> з ООП. На </w:t>
      </w:r>
      <w:proofErr w:type="spellStart"/>
      <w:r w:rsidR="00E92733" w:rsidRPr="00EA1E78">
        <w:rPr>
          <w:rFonts w:ascii="Times New Roman" w:eastAsia="Times New Roman" w:hAnsi="Times New Roman" w:cs="Times New Roman"/>
          <w:sz w:val="28"/>
          <w:szCs w:val="28"/>
          <w:lang w:eastAsia="ru-RU"/>
        </w:rPr>
        <w:t>базі</w:t>
      </w:r>
      <w:proofErr w:type="spellEnd"/>
      <w:r w:rsidR="00E92733" w:rsidRPr="00EA1E78">
        <w:rPr>
          <w:rFonts w:ascii="Times New Roman" w:eastAsia="Times New Roman" w:hAnsi="Times New Roman" w:cs="Times New Roman"/>
          <w:sz w:val="28"/>
          <w:szCs w:val="28"/>
          <w:lang w:eastAsia="ru-RU"/>
        </w:rPr>
        <w:t xml:space="preserve"> </w:t>
      </w:r>
      <w:proofErr w:type="spellStart"/>
      <w:r w:rsidR="00E92733" w:rsidRPr="00EA1E78">
        <w:rPr>
          <w:rFonts w:ascii="Times New Roman" w:eastAsia="Times New Roman" w:hAnsi="Times New Roman" w:cs="Times New Roman"/>
          <w:sz w:val="28"/>
          <w:szCs w:val="28"/>
          <w:lang w:eastAsia="ru-RU"/>
        </w:rPr>
        <w:t>Хворостівського</w:t>
      </w:r>
      <w:proofErr w:type="spellEnd"/>
      <w:r w:rsidR="00E92733" w:rsidRPr="00EA1E78">
        <w:rPr>
          <w:rFonts w:ascii="Times New Roman" w:eastAsia="Times New Roman" w:hAnsi="Times New Roman" w:cs="Times New Roman"/>
          <w:sz w:val="28"/>
          <w:szCs w:val="28"/>
          <w:lang w:eastAsia="ru-RU"/>
        </w:rPr>
        <w:t xml:space="preserve"> ЗДО  </w:t>
      </w:r>
      <w:proofErr w:type="spellStart"/>
      <w:r w:rsidR="00E92733" w:rsidRPr="00EA1E78">
        <w:rPr>
          <w:rFonts w:ascii="Times New Roman" w:eastAsia="Times New Roman" w:hAnsi="Times New Roman" w:cs="Times New Roman"/>
          <w:sz w:val="28"/>
          <w:szCs w:val="28"/>
          <w:lang w:eastAsia="ru-RU"/>
        </w:rPr>
        <w:t>функці</w:t>
      </w:r>
      <w:r w:rsidR="00E92733" w:rsidRPr="00EA1E78">
        <w:rPr>
          <w:rFonts w:ascii="Times New Roman" w:eastAsia="Times New Roman" w:hAnsi="Times New Roman" w:cs="Times New Roman"/>
          <w:sz w:val="28"/>
          <w:szCs w:val="28"/>
          <w:lang w:val="uk-UA" w:eastAsia="ru-RU"/>
        </w:rPr>
        <w:t>онувала</w:t>
      </w:r>
      <w:proofErr w:type="spellEnd"/>
      <w:r w:rsidR="00E92733" w:rsidRPr="00EA1E78">
        <w:rPr>
          <w:rFonts w:ascii="Times New Roman" w:eastAsia="Times New Roman" w:hAnsi="Times New Roman" w:cs="Times New Roman"/>
          <w:sz w:val="28"/>
          <w:szCs w:val="28"/>
          <w:lang w:eastAsia="ru-RU"/>
        </w:rPr>
        <w:t xml:space="preserve"> </w:t>
      </w:r>
      <w:proofErr w:type="spellStart"/>
      <w:r w:rsidR="00E92733" w:rsidRPr="00EA1E78">
        <w:rPr>
          <w:rFonts w:ascii="Times New Roman" w:eastAsia="Times New Roman" w:hAnsi="Times New Roman" w:cs="Times New Roman"/>
          <w:sz w:val="28"/>
          <w:szCs w:val="28"/>
          <w:lang w:eastAsia="ru-RU"/>
        </w:rPr>
        <w:t>інклюзивна</w:t>
      </w:r>
      <w:proofErr w:type="spellEnd"/>
      <w:r w:rsidR="00E92733" w:rsidRPr="00EA1E78">
        <w:rPr>
          <w:rFonts w:ascii="Times New Roman" w:eastAsia="Times New Roman" w:hAnsi="Times New Roman" w:cs="Times New Roman"/>
          <w:sz w:val="28"/>
          <w:szCs w:val="28"/>
          <w:lang w:eastAsia="ru-RU"/>
        </w:rPr>
        <w:t xml:space="preserve"> </w:t>
      </w:r>
      <w:proofErr w:type="spellStart"/>
      <w:r w:rsidR="00E92733" w:rsidRPr="00EA1E78">
        <w:rPr>
          <w:rFonts w:ascii="Times New Roman" w:eastAsia="Times New Roman" w:hAnsi="Times New Roman" w:cs="Times New Roman"/>
          <w:sz w:val="28"/>
          <w:szCs w:val="28"/>
          <w:lang w:eastAsia="ru-RU"/>
        </w:rPr>
        <w:t>група</w:t>
      </w:r>
      <w:proofErr w:type="spellEnd"/>
      <w:r w:rsidR="00E92733" w:rsidRPr="00EA1E78">
        <w:rPr>
          <w:rFonts w:ascii="Times New Roman" w:eastAsia="Times New Roman" w:hAnsi="Times New Roman" w:cs="Times New Roman"/>
          <w:sz w:val="28"/>
          <w:szCs w:val="28"/>
          <w:lang w:eastAsia="ru-RU"/>
        </w:rPr>
        <w:t>. За</w:t>
      </w:r>
      <w:r w:rsidR="00E92733" w:rsidRPr="00EA1E78">
        <w:rPr>
          <w:rFonts w:ascii="Times New Roman" w:eastAsia="Times New Roman" w:hAnsi="Times New Roman" w:cs="Times New Roman"/>
          <w:spacing w:val="-12"/>
          <w:sz w:val="28"/>
          <w:szCs w:val="28"/>
          <w:lang w:eastAsia="ru-RU"/>
        </w:rPr>
        <w:t xml:space="preserve"> </w:t>
      </w:r>
      <w:proofErr w:type="spellStart"/>
      <w:r w:rsidR="00E92733" w:rsidRPr="00EA1E78">
        <w:rPr>
          <w:rFonts w:ascii="Times New Roman" w:eastAsia="Times New Roman" w:hAnsi="Times New Roman" w:cs="Times New Roman"/>
          <w:sz w:val="28"/>
          <w:szCs w:val="28"/>
          <w:lang w:eastAsia="ru-RU"/>
        </w:rPr>
        <w:t>оперативними</w:t>
      </w:r>
      <w:proofErr w:type="spellEnd"/>
      <w:r w:rsidR="00E92733" w:rsidRPr="00EA1E78">
        <w:rPr>
          <w:rFonts w:ascii="Times New Roman" w:eastAsia="Times New Roman" w:hAnsi="Times New Roman" w:cs="Times New Roman"/>
          <w:spacing w:val="-12"/>
          <w:sz w:val="28"/>
          <w:szCs w:val="28"/>
          <w:lang w:eastAsia="ru-RU"/>
        </w:rPr>
        <w:t xml:space="preserve"> </w:t>
      </w:r>
      <w:proofErr w:type="spellStart"/>
      <w:r w:rsidR="00E92733" w:rsidRPr="00EA1E78">
        <w:rPr>
          <w:rFonts w:ascii="Times New Roman" w:eastAsia="Times New Roman" w:hAnsi="Times New Roman" w:cs="Times New Roman"/>
          <w:sz w:val="28"/>
          <w:szCs w:val="28"/>
          <w:lang w:eastAsia="ru-RU"/>
        </w:rPr>
        <w:t>даними</w:t>
      </w:r>
      <w:proofErr w:type="spellEnd"/>
      <w:r w:rsidR="00E92733" w:rsidRPr="00EA1E78">
        <w:rPr>
          <w:rFonts w:ascii="Times New Roman" w:eastAsia="Times New Roman" w:hAnsi="Times New Roman" w:cs="Times New Roman"/>
          <w:spacing w:val="-14"/>
          <w:sz w:val="28"/>
          <w:szCs w:val="28"/>
          <w:lang w:eastAsia="ru-RU"/>
        </w:rPr>
        <w:t xml:space="preserve"> </w:t>
      </w:r>
      <w:r w:rsidR="00E92733" w:rsidRPr="00EA1E78">
        <w:rPr>
          <w:rFonts w:ascii="Times New Roman" w:eastAsia="Times New Roman" w:hAnsi="Times New Roman" w:cs="Times New Roman"/>
          <w:sz w:val="28"/>
          <w:szCs w:val="28"/>
          <w:lang w:eastAsia="ru-RU"/>
        </w:rPr>
        <w:t>на</w:t>
      </w:r>
      <w:r w:rsidR="00E92733" w:rsidRPr="00EA1E78">
        <w:rPr>
          <w:rFonts w:ascii="Times New Roman" w:eastAsia="Times New Roman" w:hAnsi="Times New Roman" w:cs="Times New Roman"/>
          <w:spacing w:val="-12"/>
          <w:sz w:val="28"/>
          <w:szCs w:val="28"/>
          <w:lang w:eastAsia="ru-RU"/>
        </w:rPr>
        <w:t xml:space="preserve"> </w:t>
      </w:r>
      <w:proofErr w:type="spellStart"/>
      <w:r w:rsidR="00E92733" w:rsidRPr="00EA1E78">
        <w:rPr>
          <w:rFonts w:ascii="Times New Roman" w:eastAsia="Times New Roman" w:hAnsi="Times New Roman" w:cs="Times New Roman"/>
          <w:sz w:val="28"/>
          <w:szCs w:val="28"/>
          <w:lang w:eastAsia="ru-RU"/>
        </w:rPr>
        <w:t>території</w:t>
      </w:r>
      <w:proofErr w:type="spellEnd"/>
      <w:r w:rsidR="00E92733" w:rsidRPr="00EA1E78">
        <w:rPr>
          <w:rFonts w:ascii="Times New Roman" w:eastAsia="Times New Roman" w:hAnsi="Times New Roman" w:cs="Times New Roman"/>
          <w:spacing w:val="-9"/>
          <w:sz w:val="28"/>
          <w:szCs w:val="28"/>
          <w:lang w:eastAsia="ru-RU"/>
        </w:rPr>
        <w:t xml:space="preserve"> </w:t>
      </w:r>
      <w:proofErr w:type="spellStart"/>
      <w:r w:rsidR="00E92733" w:rsidRPr="00EA1E78">
        <w:rPr>
          <w:rFonts w:ascii="Times New Roman" w:eastAsia="Times New Roman" w:hAnsi="Times New Roman" w:cs="Times New Roman"/>
          <w:sz w:val="28"/>
          <w:szCs w:val="28"/>
          <w:lang w:eastAsia="ru-RU"/>
        </w:rPr>
        <w:t>Вишнівської</w:t>
      </w:r>
      <w:proofErr w:type="spellEnd"/>
      <w:r w:rsidR="00E92733" w:rsidRPr="00EA1E78">
        <w:rPr>
          <w:rFonts w:ascii="Times New Roman" w:eastAsia="Times New Roman" w:hAnsi="Times New Roman" w:cs="Times New Roman"/>
          <w:sz w:val="28"/>
          <w:szCs w:val="28"/>
          <w:lang w:eastAsia="ru-RU"/>
        </w:rPr>
        <w:t xml:space="preserve"> </w:t>
      </w:r>
      <w:proofErr w:type="spellStart"/>
      <w:r w:rsidR="00E92733" w:rsidRPr="00EA1E78">
        <w:rPr>
          <w:rFonts w:ascii="Times New Roman" w:eastAsia="Times New Roman" w:hAnsi="Times New Roman" w:cs="Times New Roman"/>
          <w:sz w:val="28"/>
          <w:szCs w:val="28"/>
          <w:lang w:eastAsia="ru-RU"/>
        </w:rPr>
        <w:t>громади</w:t>
      </w:r>
      <w:proofErr w:type="spellEnd"/>
      <w:r w:rsidR="00E92733" w:rsidRPr="00EA1E78">
        <w:rPr>
          <w:rFonts w:ascii="Times New Roman" w:eastAsia="Times New Roman" w:hAnsi="Times New Roman" w:cs="Times New Roman"/>
          <w:sz w:val="28"/>
          <w:szCs w:val="28"/>
          <w:lang w:eastAsia="ru-RU"/>
        </w:rPr>
        <w:t xml:space="preserve"> </w:t>
      </w:r>
      <w:proofErr w:type="spellStart"/>
      <w:r w:rsidR="00E92733" w:rsidRPr="00EA1E78">
        <w:rPr>
          <w:rFonts w:ascii="Times New Roman" w:eastAsia="Times New Roman" w:hAnsi="Times New Roman" w:cs="Times New Roman"/>
          <w:sz w:val="28"/>
          <w:szCs w:val="28"/>
          <w:lang w:eastAsia="ru-RU"/>
        </w:rPr>
        <w:t>кількість</w:t>
      </w:r>
      <w:proofErr w:type="spellEnd"/>
      <w:r w:rsidR="00E92733" w:rsidRPr="00EA1E78">
        <w:rPr>
          <w:rFonts w:ascii="Times New Roman" w:eastAsia="Times New Roman" w:hAnsi="Times New Roman" w:cs="Times New Roman"/>
          <w:sz w:val="28"/>
          <w:szCs w:val="28"/>
          <w:lang w:eastAsia="ru-RU"/>
        </w:rPr>
        <w:t xml:space="preserve"> </w:t>
      </w:r>
      <w:proofErr w:type="spellStart"/>
      <w:r w:rsidR="00E92733" w:rsidRPr="00EA1E78">
        <w:rPr>
          <w:rFonts w:ascii="Times New Roman" w:eastAsia="Times New Roman" w:hAnsi="Times New Roman" w:cs="Times New Roman"/>
          <w:sz w:val="28"/>
          <w:szCs w:val="28"/>
          <w:lang w:eastAsia="ru-RU"/>
        </w:rPr>
        <w:t>дітей</w:t>
      </w:r>
      <w:proofErr w:type="spellEnd"/>
      <w:r w:rsidR="00E92733" w:rsidRPr="00EA1E78">
        <w:rPr>
          <w:rFonts w:ascii="Times New Roman" w:eastAsia="Times New Roman" w:hAnsi="Times New Roman" w:cs="Times New Roman"/>
          <w:sz w:val="28"/>
          <w:szCs w:val="28"/>
          <w:lang w:eastAsia="ru-RU"/>
        </w:rPr>
        <w:t xml:space="preserve"> </w:t>
      </w:r>
      <w:proofErr w:type="spellStart"/>
      <w:r w:rsidR="00E92733" w:rsidRPr="00EA1E78">
        <w:rPr>
          <w:rFonts w:ascii="Times New Roman" w:eastAsia="Times New Roman" w:hAnsi="Times New Roman" w:cs="Times New Roman"/>
          <w:sz w:val="28"/>
          <w:szCs w:val="28"/>
          <w:lang w:eastAsia="ru-RU"/>
        </w:rPr>
        <w:t>від</w:t>
      </w:r>
      <w:proofErr w:type="spellEnd"/>
      <w:r w:rsidR="00E92733" w:rsidRPr="00EA1E78">
        <w:rPr>
          <w:rFonts w:ascii="Times New Roman" w:eastAsia="Times New Roman" w:hAnsi="Times New Roman" w:cs="Times New Roman"/>
          <w:sz w:val="28"/>
          <w:szCs w:val="28"/>
          <w:lang w:eastAsia="ru-RU"/>
        </w:rPr>
        <w:t xml:space="preserve"> 0 до 5</w:t>
      </w:r>
      <w:r w:rsidR="00B43CA7">
        <w:rPr>
          <w:rFonts w:ascii="Times New Roman" w:eastAsia="Times New Roman" w:hAnsi="Times New Roman" w:cs="Times New Roman"/>
          <w:sz w:val="28"/>
          <w:szCs w:val="28"/>
          <w:lang w:val="uk-UA" w:eastAsia="ru-RU"/>
        </w:rPr>
        <w:t xml:space="preserve"> </w:t>
      </w:r>
      <w:proofErr w:type="spellStart"/>
      <w:r w:rsidR="00E92733" w:rsidRPr="00EA1E78">
        <w:rPr>
          <w:rFonts w:ascii="Times New Roman" w:eastAsia="Times New Roman" w:hAnsi="Times New Roman" w:cs="Times New Roman"/>
          <w:sz w:val="28"/>
          <w:szCs w:val="28"/>
          <w:lang w:eastAsia="ru-RU"/>
        </w:rPr>
        <w:t>років</w:t>
      </w:r>
      <w:proofErr w:type="spellEnd"/>
      <w:r w:rsidR="00B43CA7">
        <w:rPr>
          <w:rFonts w:ascii="Times New Roman" w:eastAsia="Times New Roman" w:hAnsi="Times New Roman" w:cs="Times New Roman"/>
          <w:sz w:val="28"/>
          <w:szCs w:val="28"/>
          <w:lang w:val="uk-UA" w:eastAsia="ru-RU"/>
        </w:rPr>
        <w:t xml:space="preserve"> </w:t>
      </w:r>
      <w:proofErr w:type="gramStart"/>
      <w:r w:rsidR="00B43CA7">
        <w:rPr>
          <w:rFonts w:ascii="Times New Roman" w:eastAsia="Times New Roman" w:hAnsi="Times New Roman" w:cs="Times New Roman"/>
          <w:sz w:val="28"/>
          <w:szCs w:val="28"/>
          <w:lang w:val="uk-UA" w:eastAsia="ru-RU"/>
        </w:rPr>
        <w:t xml:space="preserve">становить </w:t>
      </w:r>
      <w:r w:rsidR="00E92733" w:rsidRPr="00EA1E78">
        <w:rPr>
          <w:rFonts w:ascii="Times New Roman" w:eastAsia="Times New Roman" w:hAnsi="Times New Roman" w:cs="Times New Roman"/>
          <w:sz w:val="28"/>
          <w:szCs w:val="28"/>
          <w:lang w:eastAsia="ru-RU"/>
        </w:rPr>
        <w:t xml:space="preserve"> 284</w:t>
      </w:r>
      <w:proofErr w:type="gramEnd"/>
      <w:r w:rsidR="00E92733" w:rsidRPr="00EA1E78">
        <w:rPr>
          <w:rFonts w:ascii="Times New Roman" w:eastAsia="Times New Roman" w:hAnsi="Times New Roman" w:cs="Times New Roman"/>
          <w:sz w:val="28"/>
          <w:szCs w:val="28"/>
          <w:lang w:eastAsia="ru-RU"/>
        </w:rPr>
        <w:t xml:space="preserve">; </w:t>
      </w:r>
      <w:r w:rsidR="00B43CA7">
        <w:rPr>
          <w:rFonts w:ascii="Times New Roman" w:eastAsia="Times New Roman" w:hAnsi="Times New Roman" w:cs="Times New Roman"/>
          <w:sz w:val="28"/>
          <w:szCs w:val="28"/>
          <w:lang w:val="uk-UA" w:eastAsia="ru-RU"/>
        </w:rPr>
        <w:t>5-</w:t>
      </w:r>
      <w:proofErr w:type="spellStart"/>
      <w:r w:rsidR="00E92733" w:rsidRPr="00EA1E78">
        <w:rPr>
          <w:rFonts w:ascii="Times New Roman" w:eastAsia="Times New Roman" w:hAnsi="Times New Roman" w:cs="Times New Roman"/>
          <w:sz w:val="28"/>
          <w:szCs w:val="28"/>
          <w:lang w:eastAsia="ru-RU"/>
        </w:rPr>
        <w:t>річного</w:t>
      </w:r>
      <w:proofErr w:type="spellEnd"/>
      <w:r w:rsidR="00E92733" w:rsidRPr="00EA1E78">
        <w:rPr>
          <w:rFonts w:ascii="Times New Roman" w:eastAsia="Times New Roman" w:hAnsi="Times New Roman" w:cs="Times New Roman"/>
          <w:sz w:val="28"/>
          <w:szCs w:val="28"/>
          <w:lang w:eastAsia="ru-RU"/>
        </w:rPr>
        <w:t xml:space="preserve"> </w:t>
      </w:r>
      <w:r w:rsidR="00B43CA7">
        <w:rPr>
          <w:rFonts w:ascii="Times New Roman" w:eastAsia="Times New Roman" w:hAnsi="Times New Roman" w:cs="Times New Roman"/>
          <w:sz w:val="28"/>
          <w:szCs w:val="28"/>
          <w:lang w:val="uk-UA" w:eastAsia="ru-RU"/>
        </w:rPr>
        <w:t xml:space="preserve"> віку </w:t>
      </w:r>
      <w:r w:rsidR="00E92733" w:rsidRPr="00EA1E78">
        <w:rPr>
          <w:rFonts w:ascii="Times New Roman" w:eastAsia="Times New Roman" w:hAnsi="Times New Roman" w:cs="Times New Roman"/>
          <w:sz w:val="28"/>
          <w:szCs w:val="28"/>
          <w:lang w:eastAsia="ru-RU"/>
        </w:rPr>
        <w:t xml:space="preserve">– 73. </w:t>
      </w:r>
      <w:proofErr w:type="gramStart"/>
      <w:r w:rsidR="00E92733" w:rsidRPr="00EA1E78">
        <w:rPr>
          <w:rFonts w:ascii="Times New Roman" w:eastAsia="Times New Roman" w:hAnsi="Times New Roman" w:cs="Times New Roman"/>
          <w:sz w:val="28"/>
          <w:szCs w:val="28"/>
          <w:lang w:eastAsia="ru-RU"/>
        </w:rPr>
        <w:t>У закладах</w:t>
      </w:r>
      <w:proofErr w:type="gramEnd"/>
      <w:r w:rsidR="00E92733" w:rsidRPr="00EA1E78">
        <w:rPr>
          <w:rFonts w:ascii="Times New Roman" w:eastAsia="Times New Roman" w:hAnsi="Times New Roman" w:cs="Times New Roman"/>
          <w:sz w:val="28"/>
          <w:szCs w:val="28"/>
          <w:lang w:eastAsia="ru-RU"/>
        </w:rPr>
        <w:t xml:space="preserve"> </w:t>
      </w:r>
      <w:proofErr w:type="spellStart"/>
      <w:r w:rsidR="00E92733" w:rsidRPr="00EA1E78">
        <w:rPr>
          <w:rFonts w:ascii="Times New Roman" w:eastAsia="Times New Roman" w:hAnsi="Times New Roman" w:cs="Times New Roman"/>
          <w:sz w:val="28"/>
          <w:szCs w:val="28"/>
          <w:lang w:eastAsia="ru-RU"/>
        </w:rPr>
        <w:t>дошкільної</w:t>
      </w:r>
      <w:proofErr w:type="spellEnd"/>
      <w:r w:rsidR="00E92733" w:rsidRPr="00EA1E78">
        <w:rPr>
          <w:rFonts w:ascii="Times New Roman" w:eastAsia="Times New Roman" w:hAnsi="Times New Roman" w:cs="Times New Roman"/>
          <w:sz w:val="28"/>
          <w:szCs w:val="28"/>
          <w:lang w:eastAsia="ru-RU"/>
        </w:rPr>
        <w:t xml:space="preserve"> </w:t>
      </w:r>
      <w:proofErr w:type="spellStart"/>
      <w:r w:rsidR="00E92733" w:rsidRPr="00EA1E78">
        <w:rPr>
          <w:rFonts w:ascii="Times New Roman" w:eastAsia="Times New Roman" w:hAnsi="Times New Roman" w:cs="Times New Roman"/>
          <w:sz w:val="28"/>
          <w:szCs w:val="28"/>
          <w:lang w:eastAsia="ru-RU"/>
        </w:rPr>
        <w:t>освіти</w:t>
      </w:r>
      <w:proofErr w:type="spellEnd"/>
      <w:r w:rsidR="00E92733" w:rsidRPr="00EA1E78">
        <w:rPr>
          <w:rFonts w:ascii="Times New Roman" w:eastAsia="Times New Roman" w:hAnsi="Times New Roman" w:cs="Times New Roman"/>
          <w:sz w:val="28"/>
          <w:szCs w:val="28"/>
          <w:lang w:eastAsia="ru-RU"/>
        </w:rPr>
        <w:t xml:space="preserve"> </w:t>
      </w:r>
      <w:proofErr w:type="spellStart"/>
      <w:r w:rsidR="00E92733" w:rsidRPr="00EA1E78">
        <w:rPr>
          <w:rFonts w:ascii="Times New Roman" w:eastAsia="Times New Roman" w:hAnsi="Times New Roman" w:cs="Times New Roman"/>
          <w:sz w:val="28"/>
          <w:szCs w:val="28"/>
          <w:lang w:eastAsia="ru-RU"/>
        </w:rPr>
        <w:t>працює</w:t>
      </w:r>
      <w:proofErr w:type="spellEnd"/>
      <w:r w:rsidR="00E92733" w:rsidRPr="00EA1E78">
        <w:rPr>
          <w:rFonts w:ascii="Times New Roman" w:eastAsia="Times New Roman" w:hAnsi="Times New Roman" w:cs="Times New Roman"/>
          <w:sz w:val="28"/>
          <w:szCs w:val="28"/>
          <w:lang w:eastAsia="ru-RU"/>
        </w:rPr>
        <w:t xml:space="preserve"> 2</w:t>
      </w:r>
      <w:r w:rsidR="00E92733" w:rsidRPr="00EA1E78">
        <w:rPr>
          <w:rFonts w:ascii="Times New Roman" w:eastAsia="Times New Roman" w:hAnsi="Times New Roman" w:cs="Times New Roman"/>
          <w:sz w:val="28"/>
          <w:szCs w:val="28"/>
          <w:lang w:val="uk-UA" w:eastAsia="ru-RU"/>
        </w:rPr>
        <w:t>6</w:t>
      </w:r>
      <w:r w:rsidR="00E92733" w:rsidRPr="00EA1E78">
        <w:rPr>
          <w:rFonts w:ascii="Times New Roman" w:eastAsia="Times New Roman" w:hAnsi="Times New Roman" w:cs="Times New Roman"/>
          <w:sz w:val="28"/>
          <w:szCs w:val="28"/>
          <w:lang w:eastAsia="ru-RU"/>
        </w:rPr>
        <w:t xml:space="preserve"> </w:t>
      </w:r>
      <w:proofErr w:type="spellStart"/>
      <w:r w:rsidR="00E92733" w:rsidRPr="00EA1E78">
        <w:rPr>
          <w:rFonts w:ascii="Times New Roman" w:eastAsia="Times New Roman" w:hAnsi="Times New Roman" w:cs="Times New Roman"/>
          <w:sz w:val="28"/>
          <w:szCs w:val="28"/>
          <w:lang w:eastAsia="ru-RU"/>
        </w:rPr>
        <w:t>педагогічних</w:t>
      </w:r>
      <w:proofErr w:type="spellEnd"/>
      <w:r w:rsidR="00E92733" w:rsidRPr="00EA1E78">
        <w:rPr>
          <w:rFonts w:ascii="Times New Roman" w:eastAsia="Times New Roman" w:hAnsi="Times New Roman" w:cs="Times New Roman"/>
          <w:sz w:val="28"/>
          <w:szCs w:val="28"/>
          <w:lang w:eastAsia="ru-RU"/>
        </w:rPr>
        <w:t xml:space="preserve"> </w:t>
      </w:r>
      <w:proofErr w:type="spellStart"/>
      <w:r w:rsidR="00E92733" w:rsidRPr="00EA1E78">
        <w:rPr>
          <w:rFonts w:ascii="Times New Roman" w:eastAsia="Times New Roman" w:hAnsi="Times New Roman" w:cs="Times New Roman"/>
          <w:sz w:val="28"/>
          <w:szCs w:val="28"/>
          <w:lang w:eastAsia="ru-RU"/>
        </w:rPr>
        <w:t>працівників</w:t>
      </w:r>
      <w:proofErr w:type="spellEnd"/>
      <w:r w:rsidR="00E92733" w:rsidRPr="00EA1E78">
        <w:rPr>
          <w:rFonts w:ascii="Times New Roman" w:eastAsia="Times New Roman" w:hAnsi="Times New Roman" w:cs="Times New Roman"/>
          <w:sz w:val="28"/>
          <w:szCs w:val="28"/>
          <w:lang w:eastAsia="ru-RU"/>
        </w:rPr>
        <w:t xml:space="preserve">. </w:t>
      </w:r>
    </w:p>
    <w:p w14:paraId="5F502F07" w14:textId="77777777" w:rsidR="000C4AAB" w:rsidRPr="00324E9B" w:rsidRDefault="00E92733" w:rsidP="00E844E3">
      <w:pPr>
        <w:ind w:right="154" w:firstLine="709"/>
        <w:contextualSpacing/>
        <w:rPr>
          <w:rFonts w:ascii="Times New Roman" w:eastAsia="Times New Roman" w:hAnsi="Times New Roman" w:cs="Times New Roman"/>
          <w:sz w:val="28"/>
          <w:szCs w:val="28"/>
          <w:lang w:val="uk-UA" w:eastAsia="ru-RU"/>
        </w:rPr>
      </w:pPr>
      <w:r w:rsidRPr="00EA1E78">
        <w:rPr>
          <w:rFonts w:ascii="Times New Roman" w:eastAsia="Times New Roman" w:hAnsi="Times New Roman" w:cs="Times New Roman"/>
          <w:sz w:val="28"/>
          <w:szCs w:val="28"/>
          <w:lang w:val="uk-UA" w:eastAsia="ru-RU"/>
        </w:rPr>
        <w:t xml:space="preserve">Заробітна плата для працівників </w:t>
      </w:r>
      <w:proofErr w:type="spellStart"/>
      <w:r w:rsidRPr="00EA1E78">
        <w:rPr>
          <w:rFonts w:ascii="Times New Roman" w:eastAsia="Times New Roman" w:hAnsi="Times New Roman" w:cs="Times New Roman"/>
          <w:sz w:val="28"/>
          <w:szCs w:val="28"/>
          <w:lang w:val="uk-UA" w:eastAsia="ru-RU"/>
        </w:rPr>
        <w:t>дошкілля</w:t>
      </w:r>
      <w:proofErr w:type="spellEnd"/>
      <w:r w:rsidRPr="00EA1E78">
        <w:rPr>
          <w:rFonts w:ascii="Times New Roman" w:eastAsia="Times New Roman" w:hAnsi="Times New Roman" w:cs="Times New Roman"/>
          <w:sz w:val="28"/>
          <w:szCs w:val="28"/>
          <w:lang w:val="uk-UA" w:eastAsia="ru-RU"/>
        </w:rPr>
        <w:t xml:space="preserve"> з нарахуваннями становила 10,3 </w:t>
      </w:r>
      <w:proofErr w:type="spellStart"/>
      <w:r w:rsidRPr="00EA1E78">
        <w:rPr>
          <w:rFonts w:ascii="Times New Roman" w:eastAsia="Times New Roman" w:hAnsi="Times New Roman" w:cs="Times New Roman"/>
          <w:sz w:val="28"/>
          <w:szCs w:val="28"/>
          <w:lang w:val="uk-UA" w:eastAsia="ru-RU"/>
        </w:rPr>
        <w:t>млн.грн</w:t>
      </w:r>
      <w:proofErr w:type="spellEnd"/>
      <w:r w:rsidRPr="00EA1E78">
        <w:rPr>
          <w:rFonts w:ascii="Times New Roman" w:eastAsia="Times New Roman" w:hAnsi="Times New Roman" w:cs="Times New Roman"/>
          <w:sz w:val="28"/>
          <w:szCs w:val="28"/>
          <w:lang w:val="uk-UA" w:eastAsia="ru-RU"/>
        </w:rPr>
        <w:t xml:space="preserve"> місцевого бюджету.</w:t>
      </w:r>
      <w:bookmarkStart w:id="6" w:name="_Hlk155702532"/>
    </w:p>
    <w:p w14:paraId="2228FC88" w14:textId="77777777" w:rsidR="000C4AAB" w:rsidRPr="00EA1E78" w:rsidRDefault="000C4AAB" w:rsidP="00E844E3">
      <w:pPr>
        <w:shd w:val="clear" w:color="auto" w:fill="FFFFFF"/>
        <w:ind w:firstLine="709"/>
        <w:contextualSpacing/>
        <w:rPr>
          <w:rFonts w:ascii="Times New Roman" w:eastAsia="Times New Roman" w:hAnsi="Times New Roman" w:cs="Times New Roman"/>
          <w:b/>
          <w:bCs/>
          <w:sz w:val="28"/>
          <w:szCs w:val="28"/>
          <w:lang w:val="uk-UA" w:eastAsia="ru-RU"/>
        </w:rPr>
      </w:pPr>
    </w:p>
    <w:p w14:paraId="196CB0D8" w14:textId="77777777" w:rsidR="008A5D5F" w:rsidRPr="00EA1E78" w:rsidRDefault="008A5D5F" w:rsidP="00B43CA7">
      <w:pPr>
        <w:shd w:val="clear" w:color="auto" w:fill="FFFFFF"/>
        <w:ind w:firstLine="709"/>
        <w:contextualSpacing/>
        <w:jc w:val="center"/>
        <w:rPr>
          <w:rFonts w:ascii="Times New Roman" w:eastAsia="Times New Roman" w:hAnsi="Times New Roman" w:cs="Times New Roman"/>
          <w:b/>
          <w:bCs/>
          <w:sz w:val="28"/>
          <w:szCs w:val="28"/>
          <w:lang w:val="uk-UA" w:eastAsia="ru-RU"/>
        </w:rPr>
      </w:pPr>
      <w:r w:rsidRPr="00EA1E78">
        <w:rPr>
          <w:rFonts w:ascii="Times New Roman" w:eastAsia="Times New Roman" w:hAnsi="Times New Roman" w:cs="Times New Roman"/>
          <w:b/>
          <w:bCs/>
          <w:sz w:val="28"/>
          <w:szCs w:val="28"/>
          <w:lang w:val="uk-UA" w:eastAsia="ru-RU"/>
        </w:rPr>
        <w:t>СОЦІАЛЬНА РОБОТА</w:t>
      </w:r>
    </w:p>
    <w:p w14:paraId="79C91439" w14:textId="34EC2099" w:rsidR="00C91BC3" w:rsidRPr="00EA1E78" w:rsidRDefault="00C91BC3" w:rsidP="00E844E3">
      <w:pPr>
        <w:shd w:val="clear" w:color="auto" w:fill="FFFFFF"/>
        <w:ind w:firstLine="709"/>
        <w:contextualSpacing/>
        <w:rPr>
          <w:rFonts w:ascii="Times New Roman" w:eastAsia="Times New Roman" w:hAnsi="Times New Roman" w:cs="Times New Roman"/>
          <w:b/>
          <w:bCs/>
          <w:color w:val="1D1D1B"/>
          <w:sz w:val="28"/>
          <w:szCs w:val="28"/>
          <w:lang w:val="uk-UA"/>
        </w:rPr>
      </w:pPr>
      <w:r w:rsidRPr="00EA1E78">
        <w:rPr>
          <w:rFonts w:ascii="Times New Roman" w:eastAsia="Times New Roman" w:hAnsi="Times New Roman" w:cs="Times New Roman"/>
          <w:color w:val="1D1D1B"/>
          <w:sz w:val="28"/>
          <w:szCs w:val="28"/>
          <w:lang w:val="uk-UA"/>
        </w:rPr>
        <w:lastRenderedPageBreak/>
        <w:t>У 2024 році здійснювалось нарахування та виплата</w:t>
      </w:r>
      <w:r w:rsidRPr="00EA1E78">
        <w:rPr>
          <w:rFonts w:ascii="Times New Roman" w:eastAsia="Times New Roman" w:hAnsi="Times New Roman" w:cs="Times New Roman"/>
          <w:color w:val="1D1D1B"/>
          <w:sz w:val="28"/>
          <w:szCs w:val="28"/>
          <w:bdr w:val="none" w:sz="0" w:space="0" w:color="auto" w:frame="1"/>
          <w:lang w:val="uk-UA"/>
        </w:rPr>
        <w:t xml:space="preserve"> компенсації фізичним особам, які надають соціальні послуги з догляду на непрофесійній основі</w:t>
      </w:r>
      <w:r w:rsidR="00B43CA7">
        <w:rPr>
          <w:rFonts w:ascii="Times New Roman" w:eastAsia="Times New Roman" w:hAnsi="Times New Roman" w:cs="Times New Roman"/>
          <w:color w:val="1D1D1B"/>
          <w:sz w:val="28"/>
          <w:szCs w:val="28"/>
          <w:bdr w:val="none" w:sz="0" w:space="0" w:color="auto" w:frame="1"/>
          <w:lang w:val="uk-UA"/>
        </w:rPr>
        <w:t>.</w:t>
      </w:r>
      <w:r w:rsidRPr="00EA1E78">
        <w:rPr>
          <w:rFonts w:ascii="Times New Roman" w:eastAsia="Times New Roman" w:hAnsi="Times New Roman" w:cs="Times New Roman"/>
          <w:color w:val="1D1D1B"/>
          <w:sz w:val="28"/>
          <w:szCs w:val="28"/>
          <w:bdr w:val="none" w:sz="0" w:space="0" w:color="auto" w:frame="1"/>
          <w:lang w:val="uk-UA"/>
        </w:rPr>
        <w:t xml:space="preserve"> Станом на 01.01.2025 року компенсацію отримали 8 осіб на загальну суму за 2024 рік </w:t>
      </w:r>
      <w:r w:rsidRPr="00EA1E78">
        <w:rPr>
          <w:rFonts w:ascii="Times New Roman" w:eastAsia="Times New Roman" w:hAnsi="Times New Roman" w:cs="Times New Roman"/>
          <w:b/>
          <w:bCs/>
          <w:color w:val="1D1D1B"/>
          <w:sz w:val="28"/>
          <w:szCs w:val="28"/>
          <w:bdr w:val="none" w:sz="0" w:space="0" w:color="auto" w:frame="1"/>
          <w:lang w:val="uk-UA"/>
        </w:rPr>
        <w:t>111,1 тис. грн.</w:t>
      </w:r>
    </w:p>
    <w:p w14:paraId="3219D308" w14:textId="77777777" w:rsidR="00C91BC3" w:rsidRPr="00EA1E78" w:rsidRDefault="00C91BC3" w:rsidP="00E844E3">
      <w:pPr>
        <w:shd w:val="clear" w:color="auto" w:fill="FFFFFF"/>
        <w:ind w:firstLine="709"/>
        <w:contextualSpacing/>
        <w:rPr>
          <w:rFonts w:ascii="Times New Roman" w:eastAsia="Times New Roman" w:hAnsi="Times New Roman" w:cs="Times New Roman"/>
          <w:color w:val="000000"/>
          <w:sz w:val="28"/>
          <w:szCs w:val="28"/>
          <w:bdr w:val="none" w:sz="0" w:space="0" w:color="auto" w:frame="1"/>
          <w:lang w:val="uk-UA"/>
        </w:rPr>
      </w:pPr>
      <w:r w:rsidRPr="00EA1E78">
        <w:rPr>
          <w:rFonts w:ascii="Times New Roman" w:eastAsia="Times New Roman" w:hAnsi="Times New Roman" w:cs="Times New Roman"/>
          <w:color w:val="000000"/>
          <w:sz w:val="28"/>
          <w:szCs w:val="28"/>
          <w:bdr w:val="none" w:sz="0" w:space="0" w:color="auto" w:frame="1"/>
          <w:lang w:val="uk-UA"/>
        </w:rPr>
        <w:t xml:space="preserve">На кінець 2024 року на території громади фактично проживало  135 ВПО (з них 42 перебуває в </w:t>
      </w:r>
      <w:proofErr w:type="spellStart"/>
      <w:r w:rsidRPr="00EA1E78">
        <w:rPr>
          <w:rFonts w:ascii="Times New Roman" w:eastAsia="Times New Roman" w:hAnsi="Times New Roman" w:cs="Times New Roman"/>
          <w:color w:val="000000"/>
          <w:sz w:val="28"/>
          <w:szCs w:val="28"/>
          <w:bdr w:val="none" w:sz="0" w:space="0" w:color="auto" w:frame="1"/>
          <w:lang w:val="uk-UA"/>
        </w:rPr>
        <w:t>Руденському</w:t>
      </w:r>
      <w:proofErr w:type="spellEnd"/>
      <w:r w:rsidRPr="00EA1E78">
        <w:rPr>
          <w:rFonts w:ascii="Times New Roman" w:eastAsia="Times New Roman" w:hAnsi="Times New Roman" w:cs="Times New Roman"/>
          <w:color w:val="000000"/>
          <w:sz w:val="28"/>
          <w:szCs w:val="28"/>
          <w:bdr w:val="none" w:sz="0" w:space="0" w:color="auto" w:frame="1"/>
          <w:lang w:val="uk-UA"/>
        </w:rPr>
        <w:t xml:space="preserve"> психоневрологічному інтернаті).</w:t>
      </w:r>
    </w:p>
    <w:p w14:paraId="57D7868B" w14:textId="63A2535A" w:rsidR="00C91BC3" w:rsidRPr="00B43CA7" w:rsidRDefault="00C91BC3" w:rsidP="00B43CA7">
      <w:pPr>
        <w:shd w:val="clear" w:color="auto" w:fill="FFFFFF"/>
        <w:ind w:firstLine="709"/>
        <w:contextualSpacing/>
        <w:rPr>
          <w:rFonts w:ascii="Times New Roman" w:eastAsia="Times New Roman" w:hAnsi="Times New Roman" w:cs="Times New Roman"/>
          <w:color w:val="1D1D1B"/>
          <w:sz w:val="28"/>
          <w:szCs w:val="28"/>
          <w:lang w:val="uk-UA"/>
        </w:rPr>
      </w:pPr>
      <w:r w:rsidRPr="00EA1E78">
        <w:rPr>
          <w:rFonts w:ascii="Times New Roman" w:eastAsia="Times New Roman" w:hAnsi="Times New Roman" w:cs="Times New Roman"/>
          <w:color w:val="1D1D1B"/>
          <w:sz w:val="28"/>
          <w:szCs w:val="28"/>
          <w:bdr w:val="none" w:sz="0" w:space="0" w:color="auto" w:frame="1"/>
          <w:lang w:val="uk-UA"/>
        </w:rPr>
        <w:t> </w:t>
      </w:r>
      <w:r w:rsidRPr="00EA1E78">
        <w:rPr>
          <w:rFonts w:ascii="Times New Roman" w:eastAsia="Times New Roman" w:hAnsi="Times New Roman" w:cs="Times New Roman"/>
          <w:color w:val="000000"/>
          <w:sz w:val="28"/>
          <w:szCs w:val="28"/>
          <w:bdr w:val="none" w:sz="0" w:space="0" w:color="auto" w:frame="1"/>
          <w:lang w:val="uk-UA"/>
        </w:rPr>
        <w:t>У 2024 році було зареєстровано та опрацьовано  13 повідомлень  про вчинення домашнього насильства.</w:t>
      </w:r>
    </w:p>
    <w:p w14:paraId="02515D17" w14:textId="77777777" w:rsidR="00C91BC3" w:rsidRPr="00EA1E78" w:rsidRDefault="00C91BC3" w:rsidP="00E844E3">
      <w:pPr>
        <w:shd w:val="clear" w:color="auto" w:fill="FFFFFF"/>
        <w:ind w:firstLine="709"/>
        <w:contextualSpacing/>
        <w:rPr>
          <w:rFonts w:ascii="Times New Roman" w:eastAsia="Times New Roman" w:hAnsi="Times New Roman" w:cs="Times New Roman"/>
          <w:color w:val="000000"/>
          <w:sz w:val="28"/>
          <w:szCs w:val="28"/>
          <w:bdr w:val="none" w:sz="0" w:space="0" w:color="auto" w:frame="1"/>
          <w:lang w:val="uk-UA"/>
        </w:rPr>
      </w:pPr>
      <w:r w:rsidRPr="00EA1E78">
        <w:rPr>
          <w:rFonts w:ascii="Times New Roman" w:eastAsia="Times New Roman" w:hAnsi="Times New Roman" w:cs="Times New Roman"/>
          <w:color w:val="000000"/>
          <w:sz w:val="28"/>
          <w:szCs w:val="28"/>
          <w:bdr w:val="none" w:sz="0" w:space="0" w:color="auto" w:frame="1"/>
          <w:lang w:val="uk-UA"/>
        </w:rPr>
        <w:t xml:space="preserve">Сформовано особові справи недієздатних осіб, які знаходяться під опікою та мешкають на території Вишнівської сільської ради. </w:t>
      </w:r>
    </w:p>
    <w:p w14:paraId="066CDFA0" w14:textId="77777777" w:rsidR="00C91BC3" w:rsidRPr="00EA1E78" w:rsidRDefault="00C91BC3" w:rsidP="00E844E3">
      <w:pPr>
        <w:shd w:val="clear" w:color="auto" w:fill="FFFFFF"/>
        <w:ind w:firstLine="709"/>
        <w:contextualSpacing/>
        <w:rPr>
          <w:rFonts w:ascii="Times New Roman" w:eastAsia="Times New Roman" w:hAnsi="Times New Roman" w:cs="Times New Roman"/>
          <w:color w:val="000000"/>
          <w:sz w:val="28"/>
          <w:szCs w:val="28"/>
          <w:bdr w:val="none" w:sz="0" w:space="0" w:color="auto" w:frame="1"/>
          <w:lang w:val="uk-UA"/>
        </w:rPr>
      </w:pPr>
      <w:r w:rsidRPr="00EA1E78">
        <w:rPr>
          <w:rFonts w:ascii="Times New Roman" w:eastAsia="Times New Roman" w:hAnsi="Times New Roman" w:cs="Times New Roman"/>
          <w:color w:val="000000"/>
          <w:sz w:val="28"/>
          <w:szCs w:val="28"/>
          <w:bdr w:val="none" w:sz="0" w:space="0" w:color="auto" w:frame="1"/>
          <w:lang w:val="uk-UA"/>
        </w:rPr>
        <w:t xml:space="preserve">Станом на 01.01.2025 рік  на обліку перебувало 142 недієздатні особи (з них 130 перебуває в </w:t>
      </w:r>
      <w:proofErr w:type="spellStart"/>
      <w:r w:rsidRPr="00EA1E78">
        <w:rPr>
          <w:rFonts w:ascii="Times New Roman" w:eastAsia="Times New Roman" w:hAnsi="Times New Roman" w:cs="Times New Roman"/>
          <w:color w:val="000000"/>
          <w:sz w:val="28"/>
          <w:szCs w:val="28"/>
          <w:bdr w:val="none" w:sz="0" w:space="0" w:color="auto" w:frame="1"/>
          <w:lang w:val="uk-UA"/>
        </w:rPr>
        <w:t>Руденському</w:t>
      </w:r>
      <w:proofErr w:type="spellEnd"/>
      <w:r w:rsidRPr="00EA1E78">
        <w:rPr>
          <w:rFonts w:ascii="Times New Roman" w:eastAsia="Times New Roman" w:hAnsi="Times New Roman" w:cs="Times New Roman"/>
          <w:color w:val="000000"/>
          <w:sz w:val="28"/>
          <w:szCs w:val="28"/>
          <w:bdr w:val="none" w:sz="0" w:space="0" w:color="auto" w:frame="1"/>
          <w:lang w:val="uk-UA"/>
        </w:rPr>
        <w:t xml:space="preserve"> психоневрологічному інтернаті). </w:t>
      </w:r>
    </w:p>
    <w:p w14:paraId="19CBAD4F" w14:textId="77777777" w:rsidR="00C91BC3" w:rsidRPr="00EA1E78" w:rsidRDefault="00C91BC3" w:rsidP="00E844E3">
      <w:pPr>
        <w:shd w:val="clear" w:color="auto" w:fill="FFFFFF"/>
        <w:ind w:firstLine="709"/>
        <w:contextualSpacing/>
        <w:rPr>
          <w:rFonts w:ascii="Times New Roman" w:eastAsia="Times New Roman" w:hAnsi="Times New Roman" w:cs="Times New Roman"/>
          <w:color w:val="1D1D1B"/>
          <w:sz w:val="28"/>
          <w:szCs w:val="28"/>
          <w:lang w:val="uk-UA"/>
        </w:rPr>
      </w:pPr>
      <w:r w:rsidRPr="00EA1E78">
        <w:rPr>
          <w:rFonts w:ascii="Times New Roman" w:eastAsia="Times New Roman" w:hAnsi="Times New Roman" w:cs="Times New Roman"/>
          <w:color w:val="000000"/>
          <w:sz w:val="28"/>
          <w:szCs w:val="28"/>
          <w:bdr w:val="none" w:sz="0" w:space="0" w:color="auto" w:frame="1"/>
          <w:lang w:val="uk-UA"/>
        </w:rPr>
        <w:t>У 2024 році проведено 3 засідання опікунської ради щодо затвердження висновків опікунської ради виконавчим комітетом Вишнівської сільської  ради</w:t>
      </w:r>
      <w:r w:rsidRPr="00EA1E78">
        <w:rPr>
          <w:rFonts w:ascii="Times New Roman" w:eastAsia="Times New Roman" w:hAnsi="Times New Roman" w:cs="Times New Roman"/>
          <w:color w:val="1D1D1B"/>
          <w:sz w:val="28"/>
          <w:szCs w:val="28"/>
          <w:bdr w:val="none" w:sz="0" w:space="0" w:color="auto" w:frame="1"/>
          <w:lang w:val="uk-UA"/>
        </w:rPr>
        <w:t> </w:t>
      </w:r>
      <w:r w:rsidRPr="00EA1E78">
        <w:rPr>
          <w:rFonts w:ascii="Times New Roman" w:eastAsia="Times New Roman" w:hAnsi="Times New Roman" w:cs="Times New Roman"/>
          <w:color w:val="000000"/>
          <w:sz w:val="28"/>
          <w:szCs w:val="28"/>
          <w:bdr w:val="none" w:sz="0" w:space="0" w:color="auto" w:frame="1"/>
          <w:lang w:val="uk-UA"/>
        </w:rPr>
        <w:t>про доцільність призначення  опікуна та інше.</w:t>
      </w:r>
    </w:p>
    <w:p w14:paraId="35C4724D" w14:textId="77777777" w:rsidR="00C91BC3" w:rsidRPr="00EA1E78" w:rsidRDefault="00C91BC3" w:rsidP="00E844E3">
      <w:pPr>
        <w:ind w:firstLine="709"/>
        <w:contextualSpacing/>
        <w:rPr>
          <w:rFonts w:ascii="Times New Roman" w:eastAsia="Times New Roman" w:hAnsi="Times New Roman" w:cs="Times New Roman"/>
          <w:color w:val="000000"/>
          <w:sz w:val="28"/>
          <w:szCs w:val="28"/>
          <w:shd w:val="clear" w:color="auto" w:fill="FFFFFF"/>
          <w:lang w:val="uk-UA" w:eastAsia="ru-RU"/>
        </w:rPr>
      </w:pPr>
      <w:r w:rsidRPr="00EA1E78">
        <w:rPr>
          <w:rFonts w:ascii="Times New Roman" w:eastAsia="Times New Roman" w:hAnsi="Times New Roman" w:cs="Times New Roman"/>
          <w:sz w:val="28"/>
          <w:szCs w:val="28"/>
          <w:lang w:val="uk-UA" w:eastAsia="ru-RU"/>
        </w:rPr>
        <w:t>За зверненнями громадян головним спеціалістом відділу (у складі комісії) здійснено 192 виїзди та складено:</w:t>
      </w:r>
    </w:p>
    <w:p w14:paraId="4C61D0EC" w14:textId="0BE19653" w:rsidR="00C91BC3" w:rsidRPr="00EA1E78" w:rsidRDefault="00C91BC3" w:rsidP="00E844E3">
      <w:pPr>
        <w:ind w:firstLine="709"/>
        <w:contextualSpacing/>
        <w:rPr>
          <w:rFonts w:ascii="Times New Roman" w:eastAsia="Times New Roman" w:hAnsi="Times New Roman" w:cs="Times New Roman"/>
          <w:color w:val="000000"/>
          <w:sz w:val="28"/>
          <w:szCs w:val="28"/>
          <w:shd w:val="clear" w:color="auto" w:fill="FFFFFF"/>
          <w:lang w:val="uk-UA" w:eastAsia="ru-RU"/>
        </w:rPr>
      </w:pPr>
      <w:r w:rsidRPr="00EA1E78">
        <w:rPr>
          <w:rFonts w:ascii="Times New Roman" w:eastAsia="Times New Roman" w:hAnsi="Times New Roman" w:cs="Times New Roman"/>
          <w:color w:val="000000"/>
          <w:sz w:val="28"/>
          <w:szCs w:val="28"/>
          <w:shd w:val="clear" w:color="auto" w:fill="FFFFFF"/>
          <w:lang w:val="uk-UA" w:eastAsia="ru-RU"/>
        </w:rPr>
        <w:t>- 13 актів обстеження житлово-побутових умов сімей, щодо підтвердження фактичного місця проживання особи, для подальшого призначення субсидій, пільг</w:t>
      </w:r>
      <w:r w:rsidR="00B43CA7">
        <w:rPr>
          <w:rFonts w:ascii="Times New Roman" w:eastAsia="Times New Roman" w:hAnsi="Times New Roman" w:cs="Times New Roman"/>
          <w:color w:val="000000"/>
          <w:sz w:val="28"/>
          <w:szCs w:val="28"/>
          <w:shd w:val="clear" w:color="auto" w:fill="FFFFFF"/>
          <w:lang w:val="uk-UA" w:eastAsia="ru-RU"/>
        </w:rPr>
        <w:t xml:space="preserve"> </w:t>
      </w:r>
      <w:r w:rsidRPr="00EA1E78">
        <w:rPr>
          <w:rFonts w:ascii="Times New Roman" w:eastAsia="Times New Roman" w:hAnsi="Times New Roman" w:cs="Times New Roman"/>
          <w:color w:val="000000"/>
          <w:sz w:val="28"/>
          <w:szCs w:val="28"/>
          <w:shd w:val="clear" w:color="auto" w:fill="FFFFFF"/>
          <w:lang w:val="uk-UA" w:eastAsia="ru-RU"/>
        </w:rPr>
        <w:t>та допомог;</w:t>
      </w:r>
    </w:p>
    <w:p w14:paraId="5F98C0E7" w14:textId="76DBCE47" w:rsidR="00C91BC3" w:rsidRPr="00EA1E78" w:rsidRDefault="00C91BC3" w:rsidP="00E844E3">
      <w:pPr>
        <w:ind w:firstLine="709"/>
        <w:contextualSpacing/>
        <w:rPr>
          <w:rFonts w:ascii="Times New Roman" w:eastAsia="Times New Roman" w:hAnsi="Times New Roman" w:cs="Times New Roman"/>
          <w:color w:val="000000"/>
          <w:sz w:val="28"/>
          <w:szCs w:val="28"/>
          <w:shd w:val="clear" w:color="auto" w:fill="FFFFFF"/>
          <w:lang w:val="uk-UA" w:eastAsia="ru-RU"/>
        </w:rPr>
      </w:pPr>
      <w:r w:rsidRPr="00EA1E78">
        <w:rPr>
          <w:rFonts w:ascii="Times New Roman" w:eastAsia="Times New Roman" w:hAnsi="Times New Roman" w:cs="Times New Roman"/>
          <w:color w:val="000000"/>
          <w:sz w:val="28"/>
          <w:szCs w:val="28"/>
          <w:shd w:val="clear" w:color="auto" w:fill="FFFFFF"/>
          <w:lang w:val="uk-UA" w:eastAsia="ru-RU"/>
        </w:rPr>
        <w:t>- 12 актів встановлення здійснення догляду на непрофесійній основі</w:t>
      </w:r>
      <w:r w:rsidR="00B43CA7">
        <w:rPr>
          <w:rFonts w:ascii="Times New Roman" w:eastAsia="Times New Roman" w:hAnsi="Times New Roman" w:cs="Times New Roman"/>
          <w:color w:val="000000"/>
          <w:sz w:val="28"/>
          <w:szCs w:val="28"/>
          <w:shd w:val="clear" w:color="auto" w:fill="FFFFFF"/>
          <w:lang w:val="uk-UA" w:eastAsia="ru-RU"/>
        </w:rPr>
        <w:t> </w:t>
      </w:r>
      <w:r w:rsidRPr="00EA1E78">
        <w:rPr>
          <w:rFonts w:ascii="Times New Roman" w:eastAsia="Times New Roman" w:hAnsi="Times New Roman" w:cs="Times New Roman"/>
          <w:color w:val="000000"/>
          <w:sz w:val="28"/>
          <w:szCs w:val="28"/>
          <w:shd w:val="clear" w:color="auto" w:fill="FFFFFF"/>
          <w:lang w:val="uk-UA" w:eastAsia="ru-RU"/>
        </w:rPr>
        <w:t>(згідно ПКМ 859 від 23.09.2020</w:t>
      </w:r>
      <w:r w:rsidR="00B43CA7">
        <w:rPr>
          <w:rFonts w:ascii="Times New Roman" w:eastAsia="Times New Roman" w:hAnsi="Times New Roman" w:cs="Times New Roman"/>
          <w:color w:val="000000"/>
          <w:sz w:val="28"/>
          <w:szCs w:val="28"/>
          <w:shd w:val="clear" w:color="auto" w:fill="FFFFFF"/>
          <w:lang w:val="uk-UA" w:eastAsia="ru-RU"/>
        </w:rPr>
        <w:t> </w:t>
      </w:r>
      <w:r w:rsidRPr="00EA1E78">
        <w:rPr>
          <w:rFonts w:ascii="Times New Roman" w:eastAsia="Times New Roman" w:hAnsi="Times New Roman" w:cs="Times New Roman"/>
          <w:color w:val="000000"/>
          <w:sz w:val="28"/>
          <w:szCs w:val="28"/>
          <w:shd w:val="clear" w:color="auto" w:fill="FFFFFF"/>
          <w:lang w:val="uk-UA" w:eastAsia="ru-RU"/>
        </w:rPr>
        <w:t xml:space="preserve">р.) за особами з інвалідністю </w:t>
      </w:r>
      <w:r w:rsidR="00B43CA7">
        <w:rPr>
          <w:rFonts w:ascii="Times New Roman" w:eastAsia="Times New Roman" w:hAnsi="Times New Roman" w:cs="Times New Roman"/>
          <w:color w:val="000000"/>
          <w:sz w:val="28"/>
          <w:szCs w:val="28"/>
          <w:shd w:val="clear" w:color="auto" w:fill="FFFFFF"/>
          <w:lang w:val="uk-UA" w:eastAsia="ru-RU"/>
        </w:rPr>
        <w:t>І</w:t>
      </w:r>
      <w:r w:rsidRPr="00EA1E78">
        <w:rPr>
          <w:rFonts w:ascii="Times New Roman" w:eastAsia="Times New Roman" w:hAnsi="Times New Roman" w:cs="Times New Roman"/>
          <w:color w:val="000000"/>
          <w:sz w:val="28"/>
          <w:szCs w:val="28"/>
          <w:shd w:val="clear" w:color="auto" w:fill="FFFFFF"/>
          <w:lang w:val="uk-UA" w:eastAsia="ru-RU"/>
        </w:rPr>
        <w:t xml:space="preserve"> чи </w:t>
      </w:r>
      <w:proofErr w:type="spellStart"/>
      <w:r w:rsidRPr="00EA1E78">
        <w:rPr>
          <w:rFonts w:ascii="Times New Roman" w:eastAsia="Times New Roman" w:hAnsi="Times New Roman" w:cs="Times New Roman"/>
          <w:color w:val="000000"/>
          <w:sz w:val="28"/>
          <w:szCs w:val="28"/>
          <w:shd w:val="clear" w:color="auto" w:fill="FFFFFF"/>
          <w:lang w:val="uk-UA" w:eastAsia="ru-RU"/>
        </w:rPr>
        <w:t>l</w:t>
      </w:r>
      <w:r w:rsidR="00B43CA7">
        <w:rPr>
          <w:rFonts w:ascii="Times New Roman" w:eastAsia="Times New Roman" w:hAnsi="Times New Roman" w:cs="Times New Roman"/>
          <w:color w:val="000000"/>
          <w:sz w:val="28"/>
          <w:szCs w:val="28"/>
          <w:shd w:val="clear" w:color="auto" w:fill="FFFFFF"/>
          <w:lang w:val="uk-UA" w:eastAsia="ru-RU"/>
        </w:rPr>
        <w:t>ІІ</w:t>
      </w:r>
      <w:proofErr w:type="spellEnd"/>
      <w:r w:rsidRPr="00EA1E78">
        <w:rPr>
          <w:rFonts w:ascii="Times New Roman" w:eastAsia="Times New Roman" w:hAnsi="Times New Roman" w:cs="Times New Roman"/>
          <w:color w:val="000000"/>
          <w:sz w:val="28"/>
          <w:szCs w:val="28"/>
          <w:shd w:val="clear" w:color="auto" w:fill="FFFFFF"/>
          <w:lang w:val="uk-UA" w:eastAsia="ru-RU"/>
        </w:rPr>
        <w:t xml:space="preserve"> групи та особами, які потребують постійного догляду;</w:t>
      </w:r>
    </w:p>
    <w:p w14:paraId="022D4F97" w14:textId="77777777" w:rsidR="00C91BC3" w:rsidRPr="00EA1E78" w:rsidRDefault="00C91BC3" w:rsidP="00E844E3">
      <w:pPr>
        <w:ind w:firstLine="709"/>
        <w:contextualSpacing/>
        <w:rPr>
          <w:rFonts w:ascii="Times New Roman" w:eastAsia="Times New Roman" w:hAnsi="Times New Roman" w:cs="Times New Roman"/>
          <w:color w:val="000000"/>
          <w:sz w:val="28"/>
          <w:szCs w:val="28"/>
          <w:shd w:val="clear" w:color="auto" w:fill="FFFFFF"/>
          <w:lang w:val="uk-UA" w:eastAsia="ru-RU"/>
        </w:rPr>
      </w:pPr>
      <w:r w:rsidRPr="00EA1E78">
        <w:rPr>
          <w:rFonts w:ascii="Times New Roman" w:eastAsia="Times New Roman" w:hAnsi="Times New Roman" w:cs="Times New Roman"/>
          <w:color w:val="000000"/>
          <w:sz w:val="28"/>
          <w:szCs w:val="28"/>
          <w:shd w:val="clear" w:color="auto" w:fill="FFFFFF"/>
          <w:lang w:val="uk-UA" w:eastAsia="ru-RU"/>
        </w:rPr>
        <w:t>- 70 актів щодо роботи опікунської ради;</w:t>
      </w:r>
    </w:p>
    <w:p w14:paraId="1F52F606" w14:textId="77777777" w:rsidR="00C91BC3" w:rsidRPr="00EA1E78" w:rsidRDefault="00C91BC3" w:rsidP="00E844E3">
      <w:pPr>
        <w:ind w:firstLine="709"/>
        <w:contextualSpacing/>
        <w:rPr>
          <w:rFonts w:ascii="Times New Roman" w:eastAsia="Times New Roman" w:hAnsi="Times New Roman" w:cs="Times New Roman"/>
          <w:color w:val="000000"/>
          <w:sz w:val="28"/>
          <w:szCs w:val="28"/>
          <w:shd w:val="clear" w:color="auto" w:fill="FFFFFF"/>
          <w:lang w:val="uk-UA" w:eastAsia="ru-RU"/>
        </w:rPr>
      </w:pPr>
      <w:r w:rsidRPr="00EA1E78">
        <w:rPr>
          <w:rFonts w:ascii="Times New Roman" w:eastAsia="Times New Roman" w:hAnsi="Times New Roman" w:cs="Times New Roman"/>
          <w:color w:val="000000"/>
          <w:sz w:val="28"/>
          <w:szCs w:val="28"/>
          <w:shd w:val="clear" w:color="auto" w:fill="FFFFFF"/>
          <w:lang w:val="uk-UA" w:eastAsia="ru-RU"/>
        </w:rPr>
        <w:t>- 2  акти встановлення факту здійснення догляду для перетину кордону;</w:t>
      </w:r>
    </w:p>
    <w:p w14:paraId="4CB5176D" w14:textId="3D30A537" w:rsidR="00C91BC3" w:rsidRPr="00EA1E78" w:rsidRDefault="00C91BC3" w:rsidP="00E844E3">
      <w:pPr>
        <w:ind w:firstLine="709"/>
        <w:contextualSpacing/>
        <w:rPr>
          <w:rFonts w:ascii="Times New Roman" w:eastAsia="Times New Roman" w:hAnsi="Times New Roman" w:cs="Times New Roman"/>
          <w:color w:val="000000"/>
          <w:sz w:val="28"/>
          <w:szCs w:val="28"/>
          <w:shd w:val="clear" w:color="auto" w:fill="FFFFFF"/>
          <w:lang w:val="uk-UA" w:eastAsia="ru-RU"/>
        </w:rPr>
      </w:pPr>
      <w:r w:rsidRPr="00EA1E78">
        <w:rPr>
          <w:rFonts w:ascii="Times New Roman" w:eastAsia="Times New Roman" w:hAnsi="Times New Roman" w:cs="Times New Roman"/>
          <w:color w:val="000000"/>
          <w:sz w:val="28"/>
          <w:szCs w:val="28"/>
          <w:shd w:val="clear" w:color="auto" w:fill="FFFFFF"/>
          <w:lang w:val="uk-UA" w:eastAsia="ru-RU"/>
        </w:rPr>
        <w:t>-</w:t>
      </w:r>
      <w:r w:rsidR="00B43CA7">
        <w:rPr>
          <w:rFonts w:ascii="Times New Roman" w:eastAsia="Times New Roman" w:hAnsi="Times New Roman" w:cs="Times New Roman"/>
          <w:color w:val="000000"/>
          <w:sz w:val="28"/>
          <w:szCs w:val="28"/>
          <w:shd w:val="clear" w:color="auto" w:fill="FFFFFF"/>
          <w:lang w:val="uk-UA" w:eastAsia="ru-RU"/>
        </w:rPr>
        <w:t xml:space="preserve"> </w:t>
      </w:r>
      <w:r w:rsidRPr="00EA1E78">
        <w:rPr>
          <w:rFonts w:ascii="Times New Roman" w:eastAsia="Times New Roman" w:hAnsi="Times New Roman" w:cs="Times New Roman"/>
          <w:color w:val="000000"/>
          <w:sz w:val="28"/>
          <w:szCs w:val="28"/>
          <w:shd w:val="clear" w:color="auto" w:fill="FFFFFF"/>
          <w:lang w:val="uk-UA" w:eastAsia="ru-RU"/>
        </w:rPr>
        <w:t>78 актів встановлення факту здійснення особою догляду (постійного догляду);</w:t>
      </w:r>
    </w:p>
    <w:p w14:paraId="5A5099DF" w14:textId="77777777" w:rsidR="00C91BC3" w:rsidRPr="00EA1E78" w:rsidRDefault="00C91BC3" w:rsidP="00E844E3">
      <w:pPr>
        <w:ind w:firstLine="709"/>
        <w:contextualSpacing/>
        <w:rPr>
          <w:rFonts w:ascii="Times New Roman" w:eastAsia="Times New Roman" w:hAnsi="Times New Roman" w:cs="Times New Roman"/>
          <w:color w:val="000000"/>
          <w:sz w:val="28"/>
          <w:szCs w:val="28"/>
          <w:shd w:val="clear" w:color="auto" w:fill="FFFFFF"/>
          <w:lang w:val="uk-UA" w:eastAsia="ru-RU"/>
        </w:rPr>
      </w:pPr>
      <w:r w:rsidRPr="00EA1E78">
        <w:rPr>
          <w:rFonts w:ascii="Times New Roman" w:eastAsia="Times New Roman" w:hAnsi="Times New Roman" w:cs="Times New Roman"/>
          <w:color w:val="000000"/>
          <w:sz w:val="28"/>
          <w:szCs w:val="28"/>
          <w:shd w:val="clear" w:color="auto" w:fill="FFFFFF"/>
          <w:lang w:val="uk-UA" w:eastAsia="ru-RU"/>
        </w:rPr>
        <w:t>- 55 актів обстеження умов проживання, підтвердження факту проживання (за заявою особи);</w:t>
      </w:r>
    </w:p>
    <w:p w14:paraId="612BE1B7" w14:textId="6CDA318E" w:rsidR="00C91BC3" w:rsidRPr="00EA1E78" w:rsidRDefault="00C91BC3" w:rsidP="00E844E3">
      <w:pPr>
        <w:ind w:firstLine="709"/>
        <w:contextualSpacing/>
        <w:rPr>
          <w:rFonts w:ascii="Times New Roman" w:eastAsia="Times New Roman" w:hAnsi="Times New Roman" w:cs="Times New Roman"/>
          <w:color w:val="000000"/>
          <w:sz w:val="28"/>
          <w:szCs w:val="28"/>
          <w:shd w:val="clear" w:color="auto" w:fill="FFFFFF"/>
          <w:lang w:val="uk-UA" w:eastAsia="ru-RU"/>
        </w:rPr>
      </w:pPr>
      <w:r w:rsidRPr="00EA1E78">
        <w:rPr>
          <w:rFonts w:ascii="Times New Roman" w:eastAsia="Times New Roman" w:hAnsi="Times New Roman" w:cs="Times New Roman"/>
          <w:color w:val="000000"/>
          <w:sz w:val="28"/>
          <w:szCs w:val="28"/>
          <w:shd w:val="clear" w:color="auto" w:fill="FFFFFF"/>
          <w:lang w:val="uk-UA" w:eastAsia="ru-RU"/>
        </w:rPr>
        <w:t>Протягом 2024 року  було здійснено перевірку фактичного місця проживання внутрішньо переміщених осіб</w:t>
      </w:r>
      <w:r w:rsidR="00B43CA7">
        <w:rPr>
          <w:rFonts w:ascii="Times New Roman" w:eastAsia="Times New Roman" w:hAnsi="Times New Roman" w:cs="Times New Roman"/>
          <w:color w:val="000000"/>
          <w:sz w:val="28"/>
          <w:szCs w:val="28"/>
          <w:shd w:val="clear" w:color="auto" w:fill="FFFFFF"/>
          <w:lang w:val="uk-UA" w:eastAsia="ru-RU"/>
        </w:rPr>
        <w:t>. В</w:t>
      </w:r>
      <w:r w:rsidRPr="00EA1E78">
        <w:rPr>
          <w:rFonts w:ascii="Times New Roman" w:eastAsia="Times New Roman" w:hAnsi="Times New Roman" w:cs="Times New Roman"/>
          <w:color w:val="000000"/>
          <w:sz w:val="28"/>
          <w:szCs w:val="28"/>
          <w:shd w:val="clear" w:color="auto" w:fill="FFFFFF"/>
          <w:lang w:val="uk-UA" w:eastAsia="ru-RU"/>
        </w:rPr>
        <w:t xml:space="preserve">сього складено 22 акти (з них </w:t>
      </w:r>
      <w:r w:rsidR="00B43CA7">
        <w:rPr>
          <w:rFonts w:ascii="Times New Roman" w:eastAsia="Times New Roman" w:hAnsi="Times New Roman" w:cs="Times New Roman"/>
          <w:color w:val="000000"/>
          <w:sz w:val="28"/>
          <w:szCs w:val="28"/>
          <w:shd w:val="clear" w:color="auto" w:fill="FFFFFF"/>
          <w:lang w:val="uk-UA" w:eastAsia="ru-RU"/>
        </w:rPr>
        <w:t xml:space="preserve">у </w:t>
      </w:r>
      <w:r w:rsidRPr="00EA1E78">
        <w:rPr>
          <w:rFonts w:ascii="Times New Roman" w:eastAsia="Times New Roman" w:hAnsi="Times New Roman" w:cs="Times New Roman"/>
          <w:color w:val="000000"/>
          <w:sz w:val="28"/>
          <w:szCs w:val="28"/>
          <w:shd w:val="clear" w:color="auto" w:fill="FFFFFF"/>
          <w:lang w:val="uk-UA" w:eastAsia="ru-RU"/>
        </w:rPr>
        <w:t>8 не підтверджено факт проживання).</w:t>
      </w:r>
    </w:p>
    <w:p w14:paraId="0AB635F8" w14:textId="77777777" w:rsidR="00C91BC3" w:rsidRDefault="00C91BC3" w:rsidP="00E844E3">
      <w:pPr>
        <w:ind w:firstLine="709"/>
        <w:contextualSpacing/>
        <w:rPr>
          <w:rFonts w:ascii="Times New Roman" w:hAnsi="Times New Roman" w:cs="Times New Roman"/>
          <w:sz w:val="28"/>
          <w:szCs w:val="28"/>
          <w:lang w:val="uk-UA"/>
        </w:rPr>
      </w:pPr>
      <w:r w:rsidRPr="00EA1E78">
        <w:rPr>
          <w:rFonts w:ascii="Times New Roman" w:hAnsi="Times New Roman" w:cs="Times New Roman"/>
          <w:sz w:val="28"/>
          <w:szCs w:val="28"/>
          <w:lang w:val="uk-UA"/>
        </w:rPr>
        <w:t xml:space="preserve">Протягом І півріччя 2024 року головний спеціаліст здійснював соціальну роботу з сім’ями/особами, що опинилися в складних життєвих обставинах. За І півріччя 2024 році надійшло </w:t>
      </w:r>
      <w:r w:rsidRPr="0030278D">
        <w:rPr>
          <w:rFonts w:ascii="Times New Roman" w:hAnsi="Times New Roman" w:cs="Times New Roman"/>
          <w:sz w:val="28"/>
          <w:szCs w:val="28"/>
          <w:lang w:val="uk-UA"/>
        </w:rPr>
        <w:t>15</w:t>
      </w:r>
      <w:r w:rsidRPr="00EA1E78">
        <w:rPr>
          <w:rFonts w:ascii="Times New Roman" w:hAnsi="Times New Roman" w:cs="Times New Roman"/>
          <w:sz w:val="28"/>
          <w:szCs w:val="28"/>
          <w:lang w:val="uk-UA"/>
        </w:rPr>
        <w:t xml:space="preserve"> повідомлень щодо сімей/осіб, які перебувають або можуть перебувати в складних життєвих обставинах. Проведено 105 актів оцінки потреб сімей/осіб. Здійснено 95 візитів в сім’ї з дітьми з метою проведення оцінки потреб, здійснення профілактичних бесід щодо  дотриманням прав дітей, належне виконання батьківських обов’язків, не допущення вчинення насильства в сім’ї, то</w:t>
      </w:r>
      <w:bookmarkEnd w:id="6"/>
      <w:r w:rsidR="00B43CA7">
        <w:rPr>
          <w:rFonts w:ascii="Times New Roman" w:hAnsi="Times New Roman" w:cs="Times New Roman"/>
          <w:sz w:val="28"/>
          <w:szCs w:val="28"/>
          <w:lang w:val="uk-UA"/>
        </w:rPr>
        <w:t>що.</w:t>
      </w:r>
    </w:p>
    <w:p w14:paraId="6B7F2449" w14:textId="1CAF6231" w:rsidR="00B43CA7" w:rsidRPr="00EA1E78" w:rsidRDefault="00B43CA7" w:rsidP="00E844E3">
      <w:pPr>
        <w:ind w:firstLine="709"/>
        <w:contextualSpacing/>
        <w:rPr>
          <w:rFonts w:ascii="Times New Roman" w:hAnsi="Times New Roman" w:cs="Times New Roman"/>
          <w:sz w:val="28"/>
          <w:szCs w:val="28"/>
          <w:lang w:val="uk-UA"/>
        </w:rPr>
        <w:sectPr w:rsidR="00B43CA7" w:rsidRPr="00EA1E78" w:rsidSect="00C91BC3">
          <w:footerReference w:type="default" r:id="rId8"/>
          <w:pgSz w:w="11906" w:h="16838"/>
          <w:pgMar w:top="850" w:right="850" w:bottom="850" w:left="1418" w:header="709" w:footer="709" w:gutter="0"/>
          <w:cols w:space="708"/>
          <w:titlePg/>
          <w:docGrid w:linePitch="360"/>
        </w:sectPr>
      </w:pPr>
    </w:p>
    <w:p w14:paraId="079FF990" w14:textId="77777777" w:rsidR="00316CCE" w:rsidRPr="00EA1E78" w:rsidRDefault="00316CCE" w:rsidP="00B43CA7">
      <w:pPr>
        <w:ind w:firstLine="0"/>
        <w:contextualSpacing/>
        <w:jc w:val="center"/>
        <w:rPr>
          <w:rFonts w:ascii="Times New Roman" w:eastAsia="Aptos" w:hAnsi="Times New Roman" w:cs="Times New Roman"/>
          <w:b/>
          <w:bCs/>
          <w:kern w:val="2"/>
          <w:sz w:val="28"/>
          <w:szCs w:val="28"/>
          <w:lang w:val="uk-UA"/>
        </w:rPr>
      </w:pPr>
      <w:r w:rsidRPr="00EA1E78">
        <w:rPr>
          <w:rFonts w:ascii="Times New Roman" w:eastAsia="Aptos" w:hAnsi="Times New Roman" w:cs="Times New Roman"/>
          <w:b/>
          <w:bCs/>
          <w:kern w:val="2"/>
          <w:sz w:val="28"/>
          <w:szCs w:val="28"/>
          <w:lang w:val="uk-UA"/>
        </w:rPr>
        <w:lastRenderedPageBreak/>
        <w:t>МЕТОДИЧНЕ ЗАБЕЗПЕЧЕННЯ ПЕДАГОГІВ</w:t>
      </w:r>
    </w:p>
    <w:p w14:paraId="1F35B24D" w14:textId="77777777" w:rsidR="00316CCE" w:rsidRPr="00EA1E78" w:rsidRDefault="00316CCE"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З метою реалізації державної політики в галузі освіти</w:t>
      </w:r>
      <w:r w:rsidRPr="00EA1E78">
        <w:rPr>
          <w:rFonts w:ascii="Times New Roman" w:eastAsia="Aptos" w:hAnsi="Times New Roman" w:cs="Times New Roman"/>
          <w:kern w:val="2"/>
          <w:sz w:val="28"/>
          <w:szCs w:val="28"/>
          <w:lang w:val="uk-UA" w:eastAsia="zh-CN"/>
        </w:rPr>
        <w:t xml:space="preserve"> </w:t>
      </w:r>
      <w:r w:rsidR="00C7437B">
        <w:rPr>
          <w:rFonts w:ascii="Times New Roman" w:eastAsia="Aptos" w:hAnsi="Times New Roman" w:cs="Times New Roman"/>
          <w:kern w:val="2"/>
          <w:sz w:val="28"/>
          <w:szCs w:val="28"/>
          <w:lang w:val="uk-UA" w:eastAsia="zh-CN"/>
        </w:rPr>
        <w:t>у</w:t>
      </w:r>
      <w:r w:rsidR="00BF39B1" w:rsidRPr="00EA1E78">
        <w:rPr>
          <w:rFonts w:ascii="Times New Roman" w:eastAsia="Aptos" w:hAnsi="Times New Roman" w:cs="Times New Roman"/>
          <w:kern w:val="2"/>
          <w:sz w:val="28"/>
          <w:szCs w:val="28"/>
          <w:lang w:val="uk-UA" w:eastAsia="zh-CN"/>
        </w:rPr>
        <w:t xml:space="preserve"> громаді діє комунальна установа </w:t>
      </w:r>
      <w:r w:rsidRPr="00EA1E78">
        <w:rPr>
          <w:rFonts w:ascii="Times New Roman" w:eastAsia="Aptos" w:hAnsi="Times New Roman" w:cs="Times New Roman"/>
          <w:kern w:val="2"/>
          <w:sz w:val="28"/>
          <w:szCs w:val="28"/>
          <w:lang w:val="uk-UA" w:eastAsia="zh-CN"/>
        </w:rPr>
        <w:t xml:space="preserve">«Центр </w:t>
      </w:r>
      <w:r w:rsidR="00BF39B1" w:rsidRPr="00EA1E78">
        <w:rPr>
          <w:rFonts w:ascii="Times New Roman" w:eastAsia="Aptos" w:hAnsi="Times New Roman" w:cs="Times New Roman"/>
          <w:kern w:val="2"/>
          <w:sz w:val="28"/>
          <w:szCs w:val="28"/>
          <w:lang w:val="uk-UA" w:eastAsia="zh-CN"/>
        </w:rPr>
        <w:t>професійного розвитку педагогічних працівників</w:t>
      </w:r>
      <w:r w:rsidRPr="00EA1E78">
        <w:rPr>
          <w:rFonts w:ascii="Times New Roman" w:eastAsia="Aptos" w:hAnsi="Times New Roman" w:cs="Times New Roman"/>
          <w:kern w:val="2"/>
          <w:sz w:val="28"/>
          <w:szCs w:val="28"/>
          <w:lang w:val="uk-UA" w:eastAsia="zh-CN"/>
        </w:rPr>
        <w:t>».</w:t>
      </w:r>
    </w:p>
    <w:p w14:paraId="6A05F528" w14:textId="77777777" w:rsidR="00316CCE" w:rsidRPr="00EA1E78" w:rsidRDefault="00316CCE"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 xml:space="preserve">Основними завданнями Центру є сприяння професійному розвитку педагогічних працівників, їх психологічна підтримка та консультування. </w:t>
      </w:r>
      <w:r w:rsidR="0033411A" w:rsidRPr="00EA1E78">
        <w:rPr>
          <w:rFonts w:ascii="Times New Roman" w:eastAsia="Aptos" w:hAnsi="Times New Roman" w:cs="Times New Roman"/>
          <w:kern w:val="2"/>
          <w:sz w:val="28"/>
          <w:szCs w:val="28"/>
          <w:lang w:val="uk-UA"/>
        </w:rPr>
        <w:t>О</w:t>
      </w:r>
      <w:r w:rsidRPr="00EA1E78">
        <w:rPr>
          <w:rFonts w:ascii="Times New Roman" w:eastAsia="Aptos" w:hAnsi="Times New Roman" w:cs="Times New Roman"/>
          <w:kern w:val="2"/>
          <w:sz w:val="28"/>
          <w:szCs w:val="28"/>
          <w:lang w:val="uk-UA"/>
        </w:rPr>
        <w:t>дним із напрямів роботи є координування роботи професійних спільнот педагогічних працівників задля ефективного та якісного функціонування освітнього процесу.</w:t>
      </w:r>
    </w:p>
    <w:p w14:paraId="019B00C9" w14:textId="69428A97" w:rsidR="0033411A" w:rsidRPr="00EA1E78" w:rsidRDefault="00316CCE" w:rsidP="00E844E3">
      <w:pPr>
        <w:pBdr>
          <w:top w:val="nil"/>
          <w:left w:val="nil"/>
          <w:bottom w:val="nil"/>
          <w:right w:val="nil"/>
          <w:between w:val="nil"/>
        </w:pBdr>
        <w:ind w:firstLine="709"/>
        <w:contextualSpacing/>
        <w:rPr>
          <w:rFonts w:ascii="Times New Roman" w:eastAsia="Times New Roman" w:hAnsi="Times New Roman" w:cs="Times New Roman"/>
          <w:kern w:val="2"/>
          <w:sz w:val="28"/>
          <w:szCs w:val="28"/>
          <w:lang w:val="uk-UA"/>
        </w:rPr>
      </w:pPr>
      <w:r w:rsidRPr="00EA1E78">
        <w:rPr>
          <w:rFonts w:ascii="Times New Roman" w:eastAsia="Aptos" w:hAnsi="Times New Roman" w:cs="Times New Roman"/>
          <w:kern w:val="2"/>
          <w:sz w:val="28"/>
          <w:szCs w:val="28"/>
          <w:lang w:val="uk-UA"/>
        </w:rPr>
        <w:t xml:space="preserve">За період роботи у 2024 році центром опрацьовано понад 340 вхідних листів та надіслано 215 у сфері діловодства, конкурсів фахової майстерності, учнівських конкурсів, участі у КПК та інше. Центром видано 145 наказів з основної діяльності, що стосуються сфери підвищення кваліфікації педагогів, організації заходів, проведення конкурсів та олімпіад. </w:t>
      </w:r>
      <w:r w:rsidRPr="00EA1E78">
        <w:rPr>
          <w:rFonts w:ascii="Times New Roman" w:eastAsia="Times New Roman" w:hAnsi="Times New Roman" w:cs="Times New Roman"/>
          <w:kern w:val="2"/>
          <w:sz w:val="28"/>
          <w:szCs w:val="28"/>
          <w:lang w:val="uk-UA"/>
        </w:rPr>
        <w:t xml:space="preserve">За звітний період директором та консультантом Центру проведено більше </w:t>
      </w:r>
      <w:r w:rsidR="00B43CA7">
        <w:rPr>
          <w:rFonts w:ascii="Times New Roman" w:eastAsia="Times New Roman" w:hAnsi="Times New Roman" w:cs="Times New Roman"/>
          <w:kern w:val="2"/>
          <w:sz w:val="28"/>
          <w:szCs w:val="28"/>
          <w:lang w:val="uk-UA"/>
        </w:rPr>
        <w:t>4</w:t>
      </w:r>
      <w:r w:rsidRPr="00EA1E78">
        <w:rPr>
          <w:rFonts w:ascii="Times New Roman" w:eastAsia="Times New Roman" w:hAnsi="Times New Roman" w:cs="Times New Roman"/>
          <w:kern w:val="2"/>
          <w:sz w:val="28"/>
          <w:szCs w:val="28"/>
          <w:lang w:val="uk-UA"/>
        </w:rPr>
        <w:t xml:space="preserve">00 усних консультацій по питаннях </w:t>
      </w:r>
      <w:proofErr w:type="spellStart"/>
      <w:r w:rsidRPr="00EA1E78">
        <w:rPr>
          <w:rFonts w:ascii="Times New Roman" w:eastAsia="Times New Roman" w:hAnsi="Times New Roman" w:cs="Times New Roman"/>
          <w:kern w:val="2"/>
          <w:sz w:val="28"/>
          <w:szCs w:val="28"/>
          <w:lang w:val="uk-UA"/>
        </w:rPr>
        <w:t>самооцінювання</w:t>
      </w:r>
      <w:proofErr w:type="spellEnd"/>
      <w:r w:rsidRPr="00EA1E78">
        <w:rPr>
          <w:rFonts w:ascii="Times New Roman" w:eastAsia="Times New Roman" w:hAnsi="Times New Roman" w:cs="Times New Roman"/>
          <w:kern w:val="2"/>
          <w:sz w:val="28"/>
          <w:szCs w:val="28"/>
          <w:lang w:val="uk-UA"/>
        </w:rPr>
        <w:t xml:space="preserve"> власної педагогічної майстерності, роботи з дітьми з ООП, </w:t>
      </w:r>
      <w:proofErr w:type="spellStart"/>
      <w:r w:rsidRPr="00EA1E78">
        <w:rPr>
          <w:rFonts w:ascii="Times New Roman" w:eastAsia="Times New Roman" w:hAnsi="Times New Roman" w:cs="Times New Roman"/>
          <w:kern w:val="2"/>
          <w:sz w:val="28"/>
          <w:szCs w:val="28"/>
          <w:lang w:val="uk-UA"/>
        </w:rPr>
        <w:t>безбар’єрності</w:t>
      </w:r>
      <w:proofErr w:type="spellEnd"/>
      <w:r w:rsidRPr="00EA1E78">
        <w:rPr>
          <w:rFonts w:ascii="Times New Roman" w:eastAsia="Times New Roman" w:hAnsi="Times New Roman" w:cs="Times New Roman"/>
          <w:kern w:val="2"/>
          <w:sz w:val="28"/>
          <w:szCs w:val="28"/>
          <w:lang w:val="uk-UA"/>
        </w:rPr>
        <w:t xml:space="preserve"> освітнього середовища, методики проведення уроку та планування навчального заняття, заповнення шкільних журналів (питання озвучені на засіданнях професійних спільнот, обговорені особисто з педагогічними працівниками). </w:t>
      </w:r>
    </w:p>
    <w:p w14:paraId="3279DF29" w14:textId="77777777" w:rsidR="00316CCE" w:rsidRPr="00EA1E78" w:rsidRDefault="00316CCE" w:rsidP="00E844E3">
      <w:pPr>
        <w:pBdr>
          <w:top w:val="nil"/>
          <w:left w:val="nil"/>
          <w:bottom w:val="nil"/>
          <w:right w:val="nil"/>
          <w:between w:val="nil"/>
        </w:pBdr>
        <w:ind w:firstLine="709"/>
        <w:contextualSpacing/>
        <w:rPr>
          <w:rFonts w:ascii="Times New Roman" w:eastAsia="Times New Roman" w:hAnsi="Times New Roman" w:cs="Times New Roman"/>
          <w:kern w:val="2"/>
          <w:sz w:val="28"/>
          <w:szCs w:val="28"/>
          <w:lang w:val="uk-UA"/>
        </w:rPr>
      </w:pPr>
      <w:r w:rsidRPr="00EA1E78">
        <w:rPr>
          <w:rFonts w:ascii="Times New Roman" w:eastAsia="Times New Roman" w:hAnsi="Times New Roman" w:cs="Times New Roman"/>
          <w:kern w:val="2"/>
          <w:sz w:val="28"/>
          <w:szCs w:val="28"/>
          <w:lang w:val="uk-UA"/>
        </w:rPr>
        <w:t>Центром організоване виїзне одноденне навчання для директорів закладів освіти та їхніх заступників (18 осіб)  початковій школі</w:t>
      </w:r>
      <w:r w:rsidR="00942EEC">
        <w:rPr>
          <w:rFonts w:ascii="Times New Roman" w:eastAsia="Times New Roman" w:hAnsi="Times New Roman" w:cs="Times New Roman"/>
          <w:kern w:val="2"/>
          <w:sz w:val="28"/>
          <w:szCs w:val="28"/>
          <w:lang w:val="uk-UA"/>
        </w:rPr>
        <w:t xml:space="preserve">. </w:t>
      </w:r>
      <w:r w:rsidRPr="00EA1E78">
        <w:rPr>
          <w:rFonts w:ascii="Times New Roman" w:eastAsia="Times New Roman" w:hAnsi="Times New Roman" w:cs="Times New Roman"/>
          <w:kern w:val="2"/>
          <w:sz w:val="28"/>
          <w:szCs w:val="28"/>
          <w:lang w:val="uk-UA"/>
        </w:rPr>
        <w:t>Таке ж навчання у співпраці з тренерами ВІППО було проведено для 36 вчителів початкової освіти.</w:t>
      </w:r>
    </w:p>
    <w:p w14:paraId="0872EDF5" w14:textId="77777777" w:rsidR="00316CCE" w:rsidRPr="00EA1E78" w:rsidRDefault="00966800" w:rsidP="00E844E3">
      <w:pPr>
        <w:pBdr>
          <w:top w:val="nil"/>
          <w:left w:val="nil"/>
          <w:bottom w:val="nil"/>
          <w:right w:val="nil"/>
          <w:between w:val="nil"/>
        </w:pBdr>
        <w:ind w:firstLine="709"/>
        <w:contextualSpacing/>
        <w:rPr>
          <w:rFonts w:ascii="Times New Roman" w:eastAsia="Times New Roman" w:hAnsi="Times New Roman" w:cs="Times New Roman"/>
          <w:kern w:val="2"/>
          <w:sz w:val="28"/>
          <w:szCs w:val="28"/>
          <w:lang w:val="uk-UA"/>
        </w:rPr>
      </w:pPr>
      <w:r w:rsidRPr="00EA1E78">
        <w:rPr>
          <w:rFonts w:ascii="Times New Roman" w:eastAsia="Times New Roman" w:hAnsi="Times New Roman" w:cs="Times New Roman"/>
          <w:kern w:val="2"/>
          <w:sz w:val="28"/>
          <w:szCs w:val="28"/>
          <w:lang w:val="uk-UA"/>
        </w:rPr>
        <w:t>У</w:t>
      </w:r>
      <w:r w:rsidR="00316CCE" w:rsidRPr="00EA1E78">
        <w:rPr>
          <w:rFonts w:ascii="Times New Roman" w:eastAsia="Times New Roman" w:hAnsi="Times New Roman" w:cs="Times New Roman"/>
          <w:kern w:val="2"/>
          <w:sz w:val="28"/>
          <w:szCs w:val="28"/>
          <w:lang w:val="uk-UA"/>
        </w:rPr>
        <w:t xml:space="preserve"> 2024 році:</w:t>
      </w:r>
    </w:p>
    <w:p w14:paraId="3C1F889D" w14:textId="77777777" w:rsidR="00316CCE" w:rsidRPr="00EA1E78" w:rsidRDefault="00966800"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w:t>
      </w:r>
      <w:r w:rsidR="00C67AC8">
        <w:rPr>
          <w:rFonts w:ascii="Times New Roman" w:eastAsia="Aptos" w:hAnsi="Times New Roman" w:cs="Times New Roman"/>
          <w:kern w:val="2"/>
          <w:sz w:val="28"/>
          <w:szCs w:val="28"/>
          <w:lang w:val="uk-UA"/>
        </w:rPr>
        <w:t>с</w:t>
      </w:r>
      <w:r w:rsidR="00316CCE" w:rsidRPr="00EA1E78">
        <w:rPr>
          <w:rFonts w:ascii="Times New Roman" w:eastAsia="Aptos" w:hAnsi="Times New Roman" w:cs="Times New Roman"/>
          <w:kern w:val="2"/>
          <w:sz w:val="28"/>
          <w:szCs w:val="28"/>
          <w:lang w:val="uk-UA"/>
        </w:rPr>
        <w:t>творено 11 професійних спільнот для інтегрованої міжпредметної взаємодії</w:t>
      </w:r>
      <w:r w:rsidR="00C67AC8">
        <w:rPr>
          <w:rFonts w:ascii="Times New Roman" w:eastAsia="Aptos" w:hAnsi="Times New Roman" w:cs="Times New Roman"/>
          <w:kern w:val="2"/>
          <w:sz w:val="28"/>
          <w:szCs w:val="28"/>
          <w:lang w:val="uk-UA"/>
        </w:rPr>
        <w:t>;</w:t>
      </w:r>
    </w:p>
    <w:p w14:paraId="20C8BE80" w14:textId="77777777" w:rsidR="00316CCE" w:rsidRPr="00EA1E78" w:rsidRDefault="00966800"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w:t>
      </w:r>
      <w:r w:rsidR="00C67AC8">
        <w:rPr>
          <w:rFonts w:ascii="Times New Roman" w:eastAsia="Aptos" w:hAnsi="Times New Roman" w:cs="Times New Roman"/>
          <w:kern w:val="2"/>
          <w:sz w:val="28"/>
          <w:szCs w:val="28"/>
          <w:lang w:val="uk-UA"/>
        </w:rPr>
        <w:t>п</w:t>
      </w:r>
      <w:r w:rsidR="00316CCE" w:rsidRPr="00EA1E78">
        <w:rPr>
          <w:rFonts w:ascii="Times New Roman" w:eastAsia="Aptos" w:hAnsi="Times New Roman" w:cs="Times New Roman"/>
          <w:kern w:val="2"/>
          <w:sz w:val="28"/>
          <w:szCs w:val="28"/>
          <w:lang w:val="uk-UA"/>
        </w:rPr>
        <w:t>роведен</w:t>
      </w:r>
      <w:r w:rsidR="00F45280" w:rsidRPr="00EA1E78">
        <w:rPr>
          <w:rFonts w:ascii="Times New Roman" w:eastAsia="Aptos" w:hAnsi="Times New Roman" w:cs="Times New Roman"/>
          <w:kern w:val="2"/>
          <w:sz w:val="28"/>
          <w:szCs w:val="28"/>
          <w:lang w:val="uk-UA"/>
        </w:rPr>
        <w:t>о</w:t>
      </w:r>
      <w:r w:rsidR="00316CCE" w:rsidRPr="00EA1E78">
        <w:rPr>
          <w:rFonts w:ascii="Times New Roman" w:eastAsia="Aptos" w:hAnsi="Times New Roman" w:cs="Times New Roman"/>
          <w:kern w:val="2"/>
          <w:sz w:val="28"/>
          <w:szCs w:val="28"/>
          <w:lang w:val="uk-UA"/>
        </w:rPr>
        <w:t xml:space="preserve"> індивідуаль</w:t>
      </w:r>
      <w:r w:rsidR="00F45280" w:rsidRPr="00EA1E78">
        <w:rPr>
          <w:rFonts w:ascii="Times New Roman" w:eastAsia="Aptos" w:hAnsi="Times New Roman" w:cs="Times New Roman"/>
          <w:kern w:val="2"/>
          <w:sz w:val="28"/>
          <w:szCs w:val="28"/>
          <w:lang w:val="uk-UA"/>
        </w:rPr>
        <w:t>ні</w:t>
      </w:r>
      <w:r w:rsidR="00316CCE" w:rsidRPr="00EA1E78">
        <w:rPr>
          <w:rFonts w:ascii="Times New Roman" w:eastAsia="Aptos" w:hAnsi="Times New Roman" w:cs="Times New Roman"/>
          <w:kern w:val="2"/>
          <w:sz w:val="28"/>
          <w:szCs w:val="28"/>
          <w:lang w:val="uk-UA"/>
        </w:rPr>
        <w:t xml:space="preserve"> та групов</w:t>
      </w:r>
      <w:r w:rsidR="00F45280" w:rsidRPr="00EA1E78">
        <w:rPr>
          <w:rFonts w:ascii="Times New Roman" w:eastAsia="Aptos" w:hAnsi="Times New Roman" w:cs="Times New Roman"/>
          <w:kern w:val="2"/>
          <w:sz w:val="28"/>
          <w:szCs w:val="28"/>
          <w:lang w:val="uk-UA"/>
        </w:rPr>
        <w:t>і</w:t>
      </w:r>
      <w:r w:rsidR="00316CCE" w:rsidRPr="00EA1E78">
        <w:rPr>
          <w:rFonts w:ascii="Times New Roman" w:eastAsia="Aptos" w:hAnsi="Times New Roman" w:cs="Times New Roman"/>
          <w:kern w:val="2"/>
          <w:sz w:val="28"/>
          <w:szCs w:val="28"/>
          <w:lang w:val="uk-UA"/>
        </w:rPr>
        <w:t xml:space="preserve"> консультац</w:t>
      </w:r>
      <w:r w:rsidR="00F45280" w:rsidRPr="00EA1E78">
        <w:rPr>
          <w:rFonts w:ascii="Times New Roman" w:eastAsia="Aptos" w:hAnsi="Times New Roman" w:cs="Times New Roman"/>
          <w:kern w:val="2"/>
          <w:sz w:val="28"/>
          <w:szCs w:val="28"/>
          <w:lang w:val="uk-UA"/>
        </w:rPr>
        <w:t>ії</w:t>
      </w:r>
      <w:r w:rsidR="00316CCE" w:rsidRPr="00EA1E78">
        <w:rPr>
          <w:rFonts w:ascii="Times New Roman" w:eastAsia="Aptos" w:hAnsi="Times New Roman" w:cs="Times New Roman"/>
          <w:kern w:val="2"/>
          <w:sz w:val="28"/>
          <w:szCs w:val="28"/>
          <w:lang w:val="uk-UA"/>
        </w:rPr>
        <w:t xml:space="preserve"> для педагогів</w:t>
      </w:r>
      <w:r w:rsidR="00C67AC8">
        <w:rPr>
          <w:rFonts w:ascii="Times New Roman" w:eastAsia="Aptos" w:hAnsi="Times New Roman" w:cs="Times New Roman"/>
          <w:kern w:val="2"/>
          <w:sz w:val="28"/>
          <w:szCs w:val="28"/>
          <w:lang w:val="uk-UA"/>
        </w:rPr>
        <w:t>;</w:t>
      </w:r>
    </w:p>
    <w:p w14:paraId="5040ECFF" w14:textId="77777777" w:rsidR="00316CCE" w:rsidRPr="00EA1E78" w:rsidRDefault="00F45280"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w:t>
      </w:r>
      <w:r w:rsidR="00C67AC8">
        <w:rPr>
          <w:rFonts w:ascii="Times New Roman" w:eastAsia="Aptos" w:hAnsi="Times New Roman" w:cs="Times New Roman"/>
          <w:kern w:val="2"/>
          <w:sz w:val="28"/>
          <w:szCs w:val="28"/>
          <w:lang w:val="uk-UA"/>
        </w:rPr>
        <w:t>п</w:t>
      </w:r>
      <w:r w:rsidR="00316CCE" w:rsidRPr="00EA1E78">
        <w:rPr>
          <w:rFonts w:ascii="Times New Roman" w:eastAsia="Aptos" w:hAnsi="Times New Roman" w:cs="Times New Roman"/>
          <w:kern w:val="2"/>
          <w:sz w:val="28"/>
          <w:szCs w:val="28"/>
          <w:lang w:val="uk-UA"/>
        </w:rPr>
        <w:t>роведе</w:t>
      </w:r>
      <w:r w:rsidRPr="00EA1E78">
        <w:rPr>
          <w:rFonts w:ascii="Times New Roman" w:eastAsia="Aptos" w:hAnsi="Times New Roman" w:cs="Times New Roman"/>
          <w:kern w:val="2"/>
          <w:sz w:val="28"/>
          <w:szCs w:val="28"/>
          <w:lang w:val="uk-UA"/>
        </w:rPr>
        <w:t>но</w:t>
      </w:r>
      <w:r w:rsidR="00316CCE" w:rsidRPr="00EA1E78">
        <w:rPr>
          <w:rFonts w:ascii="Times New Roman" w:eastAsia="Aptos" w:hAnsi="Times New Roman" w:cs="Times New Roman"/>
          <w:kern w:val="2"/>
          <w:sz w:val="28"/>
          <w:szCs w:val="28"/>
          <w:lang w:val="uk-UA"/>
        </w:rPr>
        <w:t xml:space="preserve"> 9 секційних засідань в серпні щодо впровадження формувального оцінювання та оцінювання груп результатів</w:t>
      </w:r>
      <w:r w:rsidR="00C67AC8">
        <w:rPr>
          <w:rFonts w:ascii="Times New Roman" w:eastAsia="Aptos" w:hAnsi="Times New Roman" w:cs="Times New Roman"/>
          <w:kern w:val="2"/>
          <w:sz w:val="28"/>
          <w:szCs w:val="28"/>
          <w:lang w:val="uk-UA"/>
        </w:rPr>
        <w:t>;</w:t>
      </w:r>
    </w:p>
    <w:p w14:paraId="65D0CAD3" w14:textId="77777777" w:rsidR="00316CCE" w:rsidRPr="00EA1E78" w:rsidRDefault="00F45280"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w:t>
      </w:r>
      <w:r w:rsidR="00C67AC8">
        <w:rPr>
          <w:rFonts w:ascii="Times New Roman" w:eastAsia="Aptos" w:hAnsi="Times New Roman" w:cs="Times New Roman"/>
          <w:kern w:val="2"/>
          <w:sz w:val="28"/>
          <w:szCs w:val="28"/>
          <w:lang w:val="uk-UA"/>
        </w:rPr>
        <w:t>з</w:t>
      </w:r>
      <w:r w:rsidR="00316CCE" w:rsidRPr="00EA1E78">
        <w:rPr>
          <w:rFonts w:ascii="Times New Roman" w:eastAsia="Aptos" w:hAnsi="Times New Roman" w:cs="Times New Roman"/>
          <w:kern w:val="2"/>
          <w:sz w:val="28"/>
          <w:szCs w:val="28"/>
          <w:lang w:val="uk-UA"/>
        </w:rPr>
        <w:t>абезпечен</w:t>
      </w:r>
      <w:r w:rsidRPr="00EA1E78">
        <w:rPr>
          <w:rFonts w:ascii="Times New Roman" w:eastAsia="Aptos" w:hAnsi="Times New Roman" w:cs="Times New Roman"/>
          <w:kern w:val="2"/>
          <w:sz w:val="28"/>
          <w:szCs w:val="28"/>
          <w:lang w:val="uk-UA"/>
        </w:rPr>
        <w:t>о</w:t>
      </w:r>
      <w:r w:rsidR="00316CCE" w:rsidRPr="00EA1E78">
        <w:rPr>
          <w:rFonts w:ascii="Times New Roman" w:eastAsia="Aptos" w:hAnsi="Times New Roman" w:cs="Times New Roman"/>
          <w:kern w:val="2"/>
          <w:sz w:val="28"/>
          <w:szCs w:val="28"/>
          <w:lang w:val="uk-UA"/>
        </w:rPr>
        <w:t xml:space="preserve"> участ</w:t>
      </w:r>
      <w:r w:rsidRPr="00EA1E78">
        <w:rPr>
          <w:rFonts w:ascii="Times New Roman" w:eastAsia="Aptos" w:hAnsi="Times New Roman" w:cs="Times New Roman"/>
          <w:kern w:val="2"/>
          <w:sz w:val="28"/>
          <w:szCs w:val="28"/>
          <w:lang w:val="uk-UA"/>
        </w:rPr>
        <w:t>ь</w:t>
      </w:r>
      <w:r w:rsidR="00316CCE" w:rsidRPr="00EA1E78">
        <w:rPr>
          <w:rFonts w:ascii="Times New Roman" w:eastAsia="Aptos" w:hAnsi="Times New Roman" w:cs="Times New Roman"/>
          <w:kern w:val="2"/>
          <w:sz w:val="28"/>
          <w:szCs w:val="28"/>
          <w:lang w:val="uk-UA"/>
        </w:rPr>
        <w:t xml:space="preserve"> керівників професійних спільнот (11 осіб) у проведенні навчання Волинським інститутом післядипломної педагогічної освіти упродовж навчального року</w:t>
      </w:r>
      <w:r w:rsidR="00C67AC8">
        <w:rPr>
          <w:rFonts w:ascii="Times New Roman" w:eastAsia="Aptos" w:hAnsi="Times New Roman" w:cs="Times New Roman"/>
          <w:kern w:val="2"/>
          <w:sz w:val="28"/>
          <w:szCs w:val="28"/>
          <w:lang w:val="uk-UA"/>
        </w:rPr>
        <w:t>;</w:t>
      </w:r>
    </w:p>
    <w:p w14:paraId="1601F8D7" w14:textId="77777777" w:rsidR="00316CCE" w:rsidRPr="00EA1E78" w:rsidRDefault="00F45280"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w:t>
      </w:r>
      <w:r w:rsidR="00C67AC8">
        <w:rPr>
          <w:rFonts w:ascii="Times New Roman" w:eastAsia="Aptos" w:hAnsi="Times New Roman" w:cs="Times New Roman"/>
          <w:kern w:val="2"/>
          <w:sz w:val="28"/>
          <w:szCs w:val="28"/>
          <w:lang w:val="uk-UA"/>
        </w:rPr>
        <w:t>о</w:t>
      </w:r>
      <w:r w:rsidR="00316CCE" w:rsidRPr="00EA1E78">
        <w:rPr>
          <w:rFonts w:ascii="Times New Roman" w:eastAsia="Aptos" w:hAnsi="Times New Roman" w:cs="Times New Roman"/>
          <w:kern w:val="2"/>
          <w:sz w:val="28"/>
          <w:szCs w:val="28"/>
          <w:lang w:val="uk-UA"/>
        </w:rPr>
        <w:t>рганізовано 47 групових методичних зустрічей, зокрема семінарів, тренінгів та майстер-класів, зокрема</w:t>
      </w:r>
      <w:r w:rsidR="00C67AC8">
        <w:rPr>
          <w:rFonts w:ascii="Times New Roman" w:eastAsia="Aptos" w:hAnsi="Times New Roman" w:cs="Times New Roman"/>
          <w:kern w:val="2"/>
          <w:sz w:val="28"/>
          <w:szCs w:val="28"/>
          <w:lang w:val="uk-UA"/>
        </w:rPr>
        <w:t>-п</w:t>
      </w:r>
      <w:r w:rsidRPr="00EA1E78">
        <w:rPr>
          <w:rFonts w:ascii="Times New Roman" w:eastAsia="Aptos" w:hAnsi="Times New Roman" w:cs="Times New Roman"/>
          <w:kern w:val="2"/>
          <w:sz w:val="28"/>
          <w:szCs w:val="28"/>
          <w:lang w:val="uk-UA"/>
        </w:rPr>
        <w:t>роведено 4 с</w:t>
      </w:r>
      <w:r w:rsidR="00316CCE" w:rsidRPr="00EA1E78">
        <w:rPr>
          <w:rFonts w:ascii="Times New Roman" w:eastAsia="Aptos" w:hAnsi="Times New Roman" w:cs="Times New Roman"/>
          <w:kern w:val="2"/>
          <w:sz w:val="28"/>
          <w:szCs w:val="28"/>
          <w:lang w:val="uk-UA"/>
        </w:rPr>
        <w:t>емінари</w:t>
      </w:r>
      <w:r w:rsidR="000D0AE2" w:rsidRPr="00EA1E78">
        <w:rPr>
          <w:rFonts w:ascii="Times New Roman" w:eastAsia="Aptos" w:hAnsi="Times New Roman" w:cs="Times New Roman"/>
          <w:kern w:val="2"/>
          <w:sz w:val="28"/>
          <w:szCs w:val="28"/>
          <w:lang w:val="uk-UA"/>
        </w:rPr>
        <w:t>/</w:t>
      </w:r>
      <w:r w:rsidR="00316CCE" w:rsidRPr="00EA1E78">
        <w:rPr>
          <w:rFonts w:ascii="Times New Roman" w:eastAsia="Aptos" w:hAnsi="Times New Roman" w:cs="Times New Roman"/>
          <w:kern w:val="2"/>
          <w:sz w:val="28"/>
          <w:szCs w:val="28"/>
          <w:lang w:val="uk-UA"/>
        </w:rPr>
        <w:t>тренінги</w:t>
      </w:r>
      <w:r w:rsidR="000D0AE2" w:rsidRPr="00EA1E78">
        <w:rPr>
          <w:rFonts w:ascii="Times New Roman" w:eastAsia="Aptos" w:hAnsi="Times New Roman" w:cs="Times New Roman"/>
          <w:kern w:val="2"/>
          <w:sz w:val="28"/>
          <w:szCs w:val="28"/>
          <w:lang w:val="uk-UA"/>
        </w:rPr>
        <w:t xml:space="preserve"> та </w:t>
      </w:r>
      <w:r w:rsidRPr="00EA1E78">
        <w:rPr>
          <w:rFonts w:ascii="Times New Roman" w:eastAsia="Aptos" w:hAnsi="Times New Roman" w:cs="Times New Roman"/>
          <w:kern w:val="2"/>
          <w:sz w:val="28"/>
          <w:szCs w:val="28"/>
          <w:lang w:val="uk-UA"/>
        </w:rPr>
        <w:t>4 м</w:t>
      </w:r>
      <w:r w:rsidR="00316CCE" w:rsidRPr="00EA1E78">
        <w:rPr>
          <w:rFonts w:ascii="Times New Roman" w:eastAsia="Aptos" w:hAnsi="Times New Roman" w:cs="Times New Roman"/>
          <w:kern w:val="2"/>
          <w:sz w:val="28"/>
          <w:szCs w:val="28"/>
          <w:lang w:val="uk-UA"/>
        </w:rPr>
        <w:t>айстер-класи</w:t>
      </w:r>
      <w:r w:rsidR="00C23A3A" w:rsidRPr="00EA1E78">
        <w:rPr>
          <w:rFonts w:ascii="Times New Roman" w:eastAsia="Aptos" w:hAnsi="Times New Roman" w:cs="Times New Roman"/>
          <w:kern w:val="2"/>
          <w:sz w:val="28"/>
          <w:szCs w:val="28"/>
          <w:lang w:val="uk-UA"/>
        </w:rPr>
        <w:t xml:space="preserve">. </w:t>
      </w:r>
    </w:p>
    <w:p w14:paraId="64B41111" w14:textId="76FF220E" w:rsidR="00316CCE" w:rsidRPr="00EA1E78" w:rsidRDefault="00C23A3A" w:rsidP="00E844E3">
      <w:pPr>
        <w:ind w:firstLine="709"/>
        <w:contextualSpacing/>
        <w:rPr>
          <w:rFonts w:ascii="Times New Roman" w:eastAsia="Aptos" w:hAnsi="Times New Roman" w:cs="Times New Roman"/>
          <w:b/>
          <w:bCs/>
          <w:kern w:val="2"/>
          <w:sz w:val="28"/>
          <w:szCs w:val="28"/>
          <w:lang w:val="uk-UA"/>
        </w:rPr>
      </w:pPr>
      <w:r w:rsidRPr="00EA1E78">
        <w:rPr>
          <w:rFonts w:ascii="Times New Roman" w:eastAsia="Aptos" w:hAnsi="Times New Roman" w:cs="Times New Roman"/>
          <w:kern w:val="2"/>
          <w:sz w:val="28"/>
          <w:szCs w:val="28"/>
          <w:lang w:val="uk-UA"/>
        </w:rPr>
        <w:t>Здійснено п</w:t>
      </w:r>
      <w:r w:rsidR="00316CCE" w:rsidRPr="00EA1E78">
        <w:rPr>
          <w:rFonts w:ascii="Times New Roman" w:eastAsia="Aptos" w:hAnsi="Times New Roman" w:cs="Times New Roman"/>
          <w:kern w:val="2"/>
          <w:sz w:val="28"/>
          <w:szCs w:val="28"/>
          <w:lang w:val="uk-UA"/>
        </w:rPr>
        <w:t xml:space="preserve">ідвищення кваліфікації </w:t>
      </w:r>
      <w:r w:rsidR="00A321FB" w:rsidRPr="00EA1E78">
        <w:rPr>
          <w:rFonts w:ascii="Times New Roman" w:eastAsia="Aptos" w:hAnsi="Times New Roman" w:cs="Times New Roman"/>
          <w:kern w:val="2"/>
          <w:sz w:val="28"/>
          <w:szCs w:val="28"/>
          <w:lang w:val="uk-UA"/>
        </w:rPr>
        <w:t>124</w:t>
      </w:r>
      <w:r w:rsidR="00B43CA7">
        <w:rPr>
          <w:rFonts w:ascii="Times New Roman" w:eastAsia="Aptos" w:hAnsi="Times New Roman" w:cs="Times New Roman"/>
          <w:kern w:val="2"/>
          <w:sz w:val="28"/>
          <w:szCs w:val="28"/>
          <w:lang w:val="uk-UA"/>
        </w:rPr>
        <w:t>-</w:t>
      </w:r>
      <w:r w:rsidR="00A321FB" w:rsidRPr="00EA1E78">
        <w:rPr>
          <w:rFonts w:ascii="Times New Roman" w:eastAsia="Aptos" w:hAnsi="Times New Roman" w:cs="Times New Roman"/>
          <w:kern w:val="2"/>
          <w:sz w:val="28"/>
          <w:szCs w:val="28"/>
          <w:lang w:val="uk-UA"/>
        </w:rPr>
        <w:t xml:space="preserve">х  </w:t>
      </w:r>
      <w:r w:rsidR="00316CCE" w:rsidRPr="00EA1E78">
        <w:rPr>
          <w:rFonts w:ascii="Times New Roman" w:eastAsia="Aptos" w:hAnsi="Times New Roman" w:cs="Times New Roman"/>
          <w:kern w:val="2"/>
          <w:sz w:val="28"/>
          <w:szCs w:val="28"/>
          <w:lang w:val="uk-UA"/>
        </w:rPr>
        <w:t>педагогічних працівників</w:t>
      </w:r>
      <w:r w:rsidR="00C67AC8">
        <w:rPr>
          <w:rFonts w:ascii="Times New Roman" w:eastAsia="Aptos" w:hAnsi="Times New Roman" w:cs="Times New Roman"/>
          <w:kern w:val="2"/>
          <w:sz w:val="28"/>
          <w:szCs w:val="28"/>
          <w:lang w:val="uk-UA"/>
        </w:rPr>
        <w:t>.</w:t>
      </w:r>
    </w:p>
    <w:p w14:paraId="6AFFA585" w14:textId="34CA77A3" w:rsidR="00316CCE" w:rsidRPr="00EA1E78" w:rsidRDefault="00316CCE"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До участі в  онлайн-</w:t>
      </w:r>
      <w:proofErr w:type="spellStart"/>
      <w:r w:rsidRPr="00EA1E78">
        <w:rPr>
          <w:rFonts w:ascii="Times New Roman" w:eastAsia="Aptos" w:hAnsi="Times New Roman" w:cs="Times New Roman"/>
          <w:kern w:val="2"/>
          <w:sz w:val="28"/>
          <w:szCs w:val="28"/>
          <w:lang w:val="uk-UA"/>
        </w:rPr>
        <w:t>вебінарах</w:t>
      </w:r>
      <w:proofErr w:type="spellEnd"/>
      <w:r w:rsidRPr="00EA1E78">
        <w:rPr>
          <w:rFonts w:ascii="Times New Roman" w:eastAsia="Aptos" w:hAnsi="Times New Roman" w:cs="Times New Roman"/>
          <w:kern w:val="2"/>
          <w:sz w:val="28"/>
          <w:szCs w:val="28"/>
          <w:lang w:val="uk-UA"/>
        </w:rPr>
        <w:t xml:space="preserve"> та онлайн-курсах залучено понад 80% педагогічних працівників громади.</w:t>
      </w:r>
      <w:r w:rsidR="009C7866">
        <w:rPr>
          <w:rFonts w:ascii="Times New Roman" w:eastAsia="Aptos" w:hAnsi="Times New Roman" w:cs="Times New Roman"/>
          <w:kern w:val="2"/>
          <w:sz w:val="28"/>
          <w:szCs w:val="28"/>
          <w:lang w:val="uk-UA"/>
        </w:rPr>
        <w:t xml:space="preserve"> </w:t>
      </w:r>
      <w:r w:rsidRPr="00EA1E78">
        <w:rPr>
          <w:rFonts w:ascii="Times New Roman" w:eastAsia="Aptos" w:hAnsi="Times New Roman" w:cs="Times New Roman"/>
          <w:kern w:val="2"/>
          <w:sz w:val="28"/>
          <w:szCs w:val="28"/>
          <w:lang w:val="uk-UA"/>
        </w:rPr>
        <w:t>Залучен</w:t>
      </w:r>
      <w:r w:rsidR="00680B5C" w:rsidRPr="00EA1E78">
        <w:rPr>
          <w:rFonts w:ascii="Times New Roman" w:eastAsia="Aptos" w:hAnsi="Times New Roman" w:cs="Times New Roman"/>
          <w:kern w:val="2"/>
          <w:sz w:val="28"/>
          <w:szCs w:val="28"/>
          <w:lang w:val="uk-UA"/>
        </w:rPr>
        <w:t>о</w:t>
      </w:r>
      <w:r w:rsidRPr="00EA1E78">
        <w:rPr>
          <w:rFonts w:ascii="Times New Roman" w:eastAsia="Aptos" w:hAnsi="Times New Roman" w:cs="Times New Roman"/>
          <w:kern w:val="2"/>
          <w:sz w:val="28"/>
          <w:szCs w:val="28"/>
          <w:lang w:val="uk-UA"/>
        </w:rPr>
        <w:t xml:space="preserve"> </w:t>
      </w:r>
      <w:r w:rsidR="009A15B9" w:rsidRPr="00EA1E78">
        <w:rPr>
          <w:rFonts w:ascii="Times New Roman" w:eastAsia="Aptos" w:hAnsi="Times New Roman" w:cs="Times New Roman"/>
          <w:kern w:val="2"/>
          <w:sz w:val="28"/>
          <w:szCs w:val="28"/>
          <w:lang w:val="uk-UA"/>
        </w:rPr>
        <w:t xml:space="preserve">6 </w:t>
      </w:r>
      <w:r w:rsidRPr="00EA1E78">
        <w:rPr>
          <w:rFonts w:ascii="Times New Roman" w:eastAsia="Aptos" w:hAnsi="Times New Roman" w:cs="Times New Roman"/>
          <w:kern w:val="2"/>
          <w:sz w:val="28"/>
          <w:szCs w:val="28"/>
          <w:lang w:val="uk-UA"/>
        </w:rPr>
        <w:t>педагогів громади до участі у фахових очних та онлайн конкурсах</w:t>
      </w:r>
      <w:r w:rsidR="009A15B9">
        <w:rPr>
          <w:rFonts w:ascii="Times New Roman" w:eastAsia="Aptos" w:hAnsi="Times New Roman" w:cs="Times New Roman"/>
          <w:kern w:val="2"/>
          <w:sz w:val="28"/>
          <w:szCs w:val="28"/>
          <w:lang w:val="uk-UA"/>
        </w:rPr>
        <w:t xml:space="preserve">. </w:t>
      </w:r>
      <w:r w:rsidRPr="00EA1E78">
        <w:rPr>
          <w:rFonts w:ascii="Times New Roman" w:eastAsia="Aptos" w:hAnsi="Times New Roman" w:cs="Times New Roman"/>
          <w:kern w:val="2"/>
          <w:sz w:val="28"/>
          <w:szCs w:val="28"/>
          <w:lang w:val="uk-UA"/>
        </w:rPr>
        <w:t>14 педагогів взяли участь в фаховому конкурсі</w:t>
      </w:r>
      <w:r w:rsidR="009A15B9">
        <w:rPr>
          <w:rFonts w:ascii="Times New Roman" w:eastAsia="Aptos" w:hAnsi="Times New Roman" w:cs="Times New Roman"/>
          <w:kern w:val="2"/>
          <w:sz w:val="28"/>
          <w:szCs w:val="28"/>
          <w:lang w:val="uk-UA"/>
        </w:rPr>
        <w:t xml:space="preserve">. </w:t>
      </w:r>
      <w:r w:rsidRPr="00EA1E78">
        <w:rPr>
          <w:rFonts w:ascii="Times New Roman" w:eastAsia="Aptos" w:hAnsi="Times New Roman" w:cs="Times New Roman"/>
          <w:kern w:val="2"/>
          <w:sz w:val="28"/>
          <w:szCs w:val="28"/>
          <w:lang w:val="uk-UA"/>
        </w:rPr>
        <w:t>2 педагоги мають перемогу на обласному рівні.</w:t>
      </w:r>
    </w:p>
    <w:p w14:paraId="6C7DD22E" w14:textId="33C1E1B3" w:rsidR="00316CCE" w:rsidRPr="00EA1E78" w:rsidRDefault="00316CCE"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Проведено 12 заходів з виховання патріотизму серед педагогів та учнів.</w:t>
      </w:r>
      <w:r w:rsidR="00680B5C" w:rsidRPr="00EA1E78">
        <w:rPr>
          <w:rFonts w:ascii="Times New Roman" w:eastAsia="Aptos" w:hAnsi="Times New Roman" w:cs="Times New Roman"/>
          <w:kern w:val="2"/>
          <w:sz w:val="28"/>
          <w:szCs w:val="28"/>
          <w:lang w:val="uk-UA"/>
        </w:rPr>
        <w:t xml:space="preserve"> </w:t>
      </w:r>
      <w:r w:rsidRPr="00EA1E78">
        <w:rPr>
          <w:rFonts w:ascii="Times New Roman" w:eastAsia="Aptos" w:hAnsi="Times New Roman" w:cs="Times New Roman"/>
          <w:kern w:val="2"/>
          <w:sz w:val="28"/>
          <w:szCs w:val="28"/>
          <w:lang w:val="uk-UA"/>
        </w:rPr>
        <w:t>Організовано</w:t>
      </w:r>
      <w:r w:rsidR="00B43CA7">
        <w:rPr>
          <w:rFonts w:ascii="Times New Roman" w:eastAsia="Aptos" w:hAnsi="Times New Roman" w:cs="Times New Roman"/>
          <w:kern w:val="2"/>
          <w:sz w:val="28"/>
          <w:szCs w:val="28"/>
          <w:lang w:val="uk-UA"/>
        </w:rPr>
        <w:t xml:space="preserve"> </w:t>
      </w:r>
      <w:r w:rsidRPr="00EA1E78">
        <w:rPr>
          <w:rFonts w:ascii="Times New Roman" w:eastAsia="Aptos" w:hAnsi="Times New Roman" w:cs="Times New Roman"/>
          <w:kern w:val="2"/>
          <w:sz w:val="28"/>
          <w:szCs w:val="28"/>
          <w:lang w:val="uk-UA"/>
        </w:rPr>
        <w:t xml:space="preserve">7 благодійних та волонтерських акцій у співпраці з </w:t>
      </w:r>
      <w:r w:rsidRPr="00EA1E78">
        <w:rPr>
          <w:rFonts w:ascii="Times New Roman" w:eastAsia="Aptos" w:hAnsi="Times New Roman" w:cs="Times New Roman"/>
          <w:kern w:val="2"/>
          <w:sz w:val="28"/>
          <w:szCs w:val="28"/>
          <w:lang w:val="uk-UA"/>
        </w:rPr>
        <w:lastRenderedPageBreak/>
        <w:t xml:space="preserve">громадськими організаціями. </w:t>
      </w:r>
      <w:r w:rsidR="006F15EA" w:rsidRPr="00EA1E78">
        <w:rPr>
          <w:rFonts w:ascii="Times New Roman" w:eastAsia="Aptos" w:hAnsi="Times New Roman" w:cs="Times New Roman"/>
          <w:kern w:val="2"/>
          <w:sz w:val="28"/>
          <w:szCs w:val="28"/>
          <w:lang w:val="uk-UA"/>
        </w:rPr>
        <w:t>П</w:t>
      </w:r>
      <w:r w:rsidRPr="00EA1E78">
        <w:rPr>
          <w:rFonts w:ascii="Times New Roman" w:eastAsia="Aptos" w:hAnsi="Times New Roman" w:cs="Times New Roman"/>
          <w:kern w:val="2"/>
          <w:sz w:val="28"/>
          <w:szCs w:val="28"/>
          <w:lang w:val="uk-UA"/>
        </w:rPr>
        <w:t>роведе</w:t>
      </w:r>
      <w:r w:rsidR="00952691" w:rsidRPr="00EA1E78">
        <w:rPr>
          <w:rFonts w:ascii="Times New Roman" w:eastAsia="Aptos" w:hAnsi="Times New Roman" w:cs="Times New Roman"/>
          <w:kern w:val="2"/>
          <w:sz w:val="28"/>
          <w:szCs w:val="28"/>
          <w:lang w:val="uk-UA"/>
        </w:rPr>
        <w:t>но</w:t>
      </w:r>
      <w:r w:rsidRPr="00EA1E78">
        <w:rPr>
          <w:rFonts w:ascii="Times New Roman" w:eastAsia="Aptos" w:hAnsi="Times New Roman" w:cs="Times New Roman"/>
          <w:kern w:val="2"/>
          <w:sz w:val="28"/>
          <w:szCs w:val="28"/>
          <w:lang w:val="uk-UA"/>
        </w:rPr>
        <w:t xml:space="preserve"> волонтерськ</w:t>
      </w:r>
      <w:r w:rsidR="00952691" w:rsidRPr="00EA1E78">
        <w:rPr>
          <w:rFonts w:ascii="Times New Roman" w:eastAsia="Aptos" w:hAnsi="Times New Roman" w:cs="Times New Roman"/>
          <w:kern w:val="2"/>
          <w:sz w:val="28"/>
          <w:szCs w:val="28"/>
          <w:lang w:val="uk-UA"/>
        </w:rPr>
        <w:t>і</w:t>
      </w:r>
      <w:r w:rsidRPr="00EA1E78">
        <w:rPr>
          <w:rFonts w:ascii="Times New Roman" w:eastAsia="Aptos" w:hAnsi="Times New Roman" w:cs="Times New Roman"/>
          <w:kern w:val="2"/>
          <w:sz w:val="28"/>
          <w:szCs w:val="28"/>
          <w:lang w:val="uk-UA"/>
        </w:rPr>
        <w:t xml:space="preserve"> заход</w:t>
      </w:r>
      <w:r w:rsidR="00952691" w:rsidRPr="00EA1E78">
        <w:rPr>
          <w:rFonts w:ascii="Times New Roman" w:eastAsia="Aptos" w:hAnsi="Times New Roman" w:cs="Times New Roman"/>
          <w:kern w:val="2"/>
          <w:sz w:val="28"/>
          <w:szCs w:val="28"/>
          <w:lang w:val="uk-UA"/>
        </w:rPr>
        <w:t>и</w:t>
      </w:r>
      <w:r w:rsidR="0030278D">
        <w:rPr>
          <w:rFonts w:ascii="Times New Roman" w:eastAsia="Aptos" w:hAnsi="Times New Roman" w:cs="Times New Roman"/>
          <w:kern w:val="2"/>
          <w:sz w:val="28"/>
          <w:szCs w:val="28"/>
          <w:lang w:val="uk-UA"/>
        </w:rPr>
        <w:t xml:space="preserve"> зі збору продуктів, малюнків та</w:t>
      </w:r>
      <w:r w:rsidRPr="00EA1E78">
        <w:rPr>
          <w:rFonts w:ascii="Times New Roman" w:eastAsia="Aptos" w:hAnsi="Times New Roman" w:cs="Times New Roman"/>
          <w:kern w:val="2"/>
          <w:sz w:val="28"/>
          <w:szCs w:val="28"/>
          <w:lang w:val="uk-UA"/>
        </w:rPr>
        <w:t xml:space="preserve"> виробів для військовослужбовців.</w:t>
      </w:r>
    </w:p>
    <w:p w14:paraId="31F51A16" w14:textId="77777777" w:rsidR="00316CCE" w:rsidRPr="00EA1E78" w:rsidRDefault="00316CCE"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Забезпечен</w:t>
      </w:r>
      <w:r w:rsidR="00952691" w:rsidRPr="00EA1E78">
        <w:rPr>
          <w:rFonts w:ascii="Times New Roman" w:eastAsia="Aptos" w:hAnsi="Times New Roman" w:cs="Times New Roman"/>
          <w:kern w:val="2"/>
          <w:sz w:val="28"/>
          <w:szCs w:val="28"/>
          <w:lang w:val="uk-UA"/>
        </w:rPr>
        <w:t>о</w:t>
      </w:r>
      <w:r w:rsidRPr="00EA1E78">
        <w:rPr>
          <w:rFonts w:ascii="Times New Roman" w:eastAsia="Aptos" w:hAnsi="Times New Roman" w:cs="Times New Roman"/>
          <w:kern w:val="2"/>
          <w:sz w:val="28"/>
          <w:szCs w:val="28"/>
          <w:lang w:val="uk-UA"/>
        </w:rPr>
        <w:t xml:space="preserve"> участ</w:t>
      </w:r>
      <w:r w:rsidR="00952691" w:rsidRPr="00EA1E78">
        <w:rPr>
          <w:rFonts w:ascii="Times New Roman" w:eastAsia="Aptos" w:hAnsi="Times New Roman" w:cs="Times New Roman"/>
          <w:kern w:val="2"/>
          <w:sz w:val="28"/>
          <w:szCs w:val="28"/>
          <w:lang w:val="uk-UA"/>
        </w:rPr>
        <w:t>ь</w:t>
      </w:r>
      <w:r w:rsidRPr="00EA1E78">
        <w:rPr>
          <w:rFonts w:ascii="Times New Roman" w:eastAsia="Aptos" w:hAnsi="Times New Roman" w:cs="Times New Roman"/>
          <w:kern w:val="2"/>
          <w:sz w:val="28"/>
          <w:szCs w:val="28"/>
          <w:lang w:val="uk-UA"/>
        </w:rPr>
        <w:t xml:space="preserve"> вчителя предмету «Захист України», що працює в осередку з вивчення предмету, в тематичних обласних заходах  (БПЛА, </w:t>
      </w:r>
      <w:proofErr w:type="spellStart"/>
      <w:r w:rsidRPr="00EA1E78">
        <w:rPr>
          <w:rFonts w:ascii="Times New Roman" w:eastAsia="Aptos" w:hAnsi="Times New Roman" w:cs="Times New Roman"/>
          <w:kern w:val="2"/>
          <w:sz w:val="28"/>
          <w:szCs w:val="28"/>
          <w:lang w:val="uk-UA"/>
        </w:rPr>
        <w:t>домедична</w:t>
      </w:r>
      <w:proofErr w:type="spellEnd"/>
      <w:r w:rsidRPr="00EA1E78">
        <w:rPr>
          <w:rFonts w:ascii="Times New Roman" w:eastAsia="Aptos" w:hAnsi="Times New Roman" w:cs="Times New Roman"/>
          <w:kern w:val="2"/>
          <w:sz w:val="28"/>
          <w:szCs w:val="28"/>
          <w:lang w:val="uk-UA"/>
        </w:rPr>
        <w:t xml:space="preserve"> допомога, топографія)</w:t>
      </w:r>
      <w:r w:rsidR="00952691" w:rsidRPr="00EA1E78">
        <w:rPr>
          <w:rFonts w:ascii="Times New Roman" w:eastAsia="Aptos" w:hAnsi="Times New Roman" w:cs="Times New Roman"/>
          <w:kern w:val="2"/>
          <w:sz w:val="28"/>
          <w:szCs w:val="28"/>
          <w:lang w:val="uk-UA"/>
        </w:rPr>
        <w:t xml:space="preserve">. </w:t>
      </w:r>
      <w:r w:rsidRPr="00EA1E78">
        <w:rPr>
          <w:rFonts w:ascii="Times New Roman" w:eastAsia="Aptos" w:hAnsi="Times New Roman" w:cs="Times New Roman"/>
          <w:kern w:val="2"/>
          <w:sz w:val="28"/>
          <w:szCs w:val="28"/>
          <w:lang w:val="uk-UA"/>
        </w:rPr>
        <w:t>Проведен</w:t>
      </w:r>
      <w:r w:rsidR="00952691" w:rsidRPr="00EA1E78">
        <w:rPr>
          <w:rFonts w:ascii="Times New Roman" w:eastAsia="Aptos" w:hAnsi="Times New Roman" w:cs="Times New Roman"/>
          <w:kern w:val="2"/>
          <w:sz w:val="28"/>
          <w:szCs w:val="28"/>
          <w:lang w:val="uk-UA"/>
        </w:rPr>
        <w:t>о</w:t>
      </w:r>
      <w:r w:rsidRPr="00EA1E78">
        <w:rPr>
          <w:rFonts w:ascii="Times New Roman" w:eastAsia="Aptos" w:hAnsi="Times New Roman" w:cs="Times New Roman"/>
          <w:kern w:val="2"/>
          <w:sz w:val="28"/>
          <w:szCs w:val="28"/>
          <w:lang w:val="uk-UA"/>
        </w:rPr>
        <w:t xml:space="preserve"> Спартакіади допризовної молод</w:t>
      </w:r>
      <w:r w:rsidR="00952691" w:rsidRPr="00EA1E78">
        <w:rPr>
          <w:rFonts w:ascii="Times New Roman" w:eastAsia="Aptos" w:hAnsi="Times New Roman" w:cs="Times New Roman"/>
          <w:kern w:val="2"/>
          <w:sz w:val="28"/>
          <w:szCs w:val="28"/>
          <w:lang w:val="uk-UA"/>
        </w:rPr>
        <w:t xml:space="preserve">і, </w:t>
      </w:r>
      <w:r w:rsidRPr="00EA1E78">
        <w:rPr>
          <w:rFonts w:ascii="Times New Roman" w:eastAsia="Aptos" w:hAnsi="Times New Roman" w:cs="Times New Roman"/>
          <w:kern w:val="2"/>
          <w:sz w:val="28"/>
          <w:szCs w:val="28"/>
          <w:lang w:val="uk-UA"/>
        </w:rPr>
        <w:t>турнір з пневматичної гвинтівки пам’яті Сергія Кушніра</w:t>
      </w:r>
    </w:p>
    <w:p w14:paraId="22F67CB6" w14:textId="565C6821" w:rsidR="00316CCE" w:rsidRPr="00EA1E78" w:rsidRDefault="00316CCE"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Центром проведено 11 конкурсів територіального етапу та забезпечено участь здобувачів освіти у 15 конкурсах обласного значення художньо-естетичного та науково-дослідницького напрямів.</w:t>
      </w:r>
      <w:r w:rsidR="00B43CA7">
        <w:rPr>
          <w:rFonts w:ascii="Times New Roman" w:eastAsia="Aptos" w:hAnsi="Times New Roman" w:cs="Times New Roman"/>
          <w:kern w:val="2"/>
          <w:sz w:val="28"/>
          <w:szCs w:val="28"/>
          <w:lang w:val="uk-UA"/>
        </w:rPr>
        <w:t xml:space="preserve"> </w:t>
      </w:r>
      <w:r w:rsidRPr="00EA1E78">
        <w:rPr>
          <w:rFonts w:ascii="Times New Roman" w:eastAsia="Aptos" w:hAnsi="Times New Roman" w:cs="Times New Roman"/>
          <w:kern w:val="2"/>
          <w:sz w:val="28"/>
          <w:szCs w:val="28"/>
          <w:lang w:val="uk-UA"/>
        </w:rPr>
        <w:t>Організовано територіальні етапи конкурсів</w:t>
      </w:r>
      <w:r w:rsidR="00905027" w:rsidRPr="00EA1E78">
        <w:rPr>
          <w:rFonts w:ascii="Times New Roman" w:eastAsia="Aptos" w:hAnsi="Times New Roman" w:cs="Times New Roman"/>
          <w:kern w:val="2"/>
          <w:sz w:val="28"/>
          <w:szCs w:val="28"/>
          <w:lang w:val="uk-UA"/>
        </w:rPr>
        <w:t xml:space="preserve">. </w:t>
      </w:r>
      <w:r w:rsidRPr="00EA1E78">
        <w:rPr>
          <w:rFonts w:ascii="Times New Roman" w:eastAsia="Aptos" w:hAnsi="Times New Roman" w:cs="Times New Roman"/>
          <w:kern w:val="2"/>
          <w:sz w:val="28"/>
          <w:szCs w:val="28"/>
          <w:lang w:val="uk-UA"/>
        </w:rPr>
        <w:t xml:space="preserve">Проведено 10 видів спортивних змагань (легка атлетика, волейбол, баскетбол, теніс, </w:t>
      </w:r>
      <w:r w:rsidRPr="00EA1E78">
        <w:rPr>
          <w:rFonts w:ascii="Times New Roman" w:eastAsia="Aptos" w:hAnsi="Times New Roman" w:cs="Times New Roman"/>
          <w:kern w:val="2"/>
          <w:sz w:val="28"/>
          <w:szCs w:val="28"/>
          <w:lang w:val="en-US"/>
        </w:rPr>
        <w:t>Cool</w:t>
      </w:r>
      <w:r w:rsidRPr="0030278D">
        <w:rPr>
          <w:rFonts w:ascii="Times New Roman" w:eastAsia="Aptos" w:hAnsi="Times New Roman" w:cs="Times New Roman"/>
          <w:kern w:val="2"/>
          <w:sz w:val="28"/>
          <w:szCs w:val="28"/>
        </w:rPr>
        <w:t xml:space="preserve"> </w:t>
      </w:r>
      <w:r w:rsidRPr="00EA1E78">
        <w:rPr>
          <w:rFonts w:ascii="Times New Roman" w:eastAsia="Aptos" w:hAnsi="Times New Roman" w:cs="Times New Roman"/>
          <w:kern w:val="2"/>
          <w:sz w:val="28"/>
          <w:szCs w:val="28"/>
          <w:lang w:val="en-US"/>
        </w:rPr>
        <w:t>Games</w:t>
      </w:r>
      <w:r w:rsidRPr="00EA1E78">
        <w:rPr>
          <w:rFonts w:ascii="Times New Roman" w:eastAsia="Aptos" w:hAnsi="Times New Roman" w:cs="Times New Roman"/>
          <w:kern w:val="2"/>
          <w:sz w:val="28"/>
          <w:szCs w:val="28"/>
          <w:lang w:val="uk-UA"/>
        </w:rPr>
        <w:t xml:space="preserve"> і </w:t>
      </w:r>
      <w:proofErr w:type="spellStart"/>
      <w:r w:rsidRPr="00EA1E78">
        <w:rPr>
          <w:rFonts w:ascii="Times New Roman" w:eastAsia="Aptos" w:hAnsi="Times New Roman" w:cs="Times New Roman"/>
          <w:kern w:val="2"/>
          <w:sz w:val="28"/>
          <w:szCs w:val="28"/>
          <w:lang w:val="uk-UA"/>
        </w:rPr>
        <w:t>т.д</w:t>
      </w:r>
      <w:proofErr w:type="spellEnd"/>
      <w:r w:rsidRPr="00EA1E78">
        <w:rPr>
          <w:rFonts w:ascii="Times New Roman" w:eastAsia="Aptos" w:hAnsi="Times New Roman" w:cs="Times New Roman"/>
          <w:kern w:val="2"/>
          <w:sz w:val="28"/>
          <w:szCs w:val="28"/>
          <w:lang w:val="uk-UA"/>
        </w:rPr>
        <w:t>)  та забезпечено участь здобувачів освіти в обласному етапі</w:t>
      </w:r>
      <w:r w:rsidR="00905027" w:rsidRPr="00EA1E78">
        <w:rPr>
          <w:rFonts w:ascii="Times New Roman" w:eastAsia="Aptos" w:hAnsi="Times New Roman" w:cs="Times New Roman"/>
          <w:kern w:val="2"/>
          <w:sz w:val="28"/>
          <w:szCs w:val="28"/>
          <w:lang w:val="uk-UA"/>
        </w:rPr>
        <w:t>.</w:t>
      </w:r>
    </w:p>
    <w:p w14:paraId="651B06DD" w14:textId="77777777" w:rsidR="00905027" w:rsidRPr="00EA1E78" w:rsidRDefault="00905027" w:rsidP="00E844E3">
      <w:pPr>
        <w:ind w:firstLine="709"/>
        <w:contextualSpacing/>
        <w:rPr>
          <w:rFonts w:ascii="Times New Roman" w:eastAsia="Times New Roman" w:hAnsi="Times New Roman" w:cs="Times New Roman"/>
          <w:b/>
          <w:bCs/>
          <w:color w:val="000000"/>
          <w:sz w:val="28"/>
          <w:szCs w:val="28"/>
          <w:lang w:val="uk-UA" w:eastAsia="uk-UA"/>
        </w:rPr>
      </w:pPr>
    </w:p>
    <w:p w14:paraId="58E347B1" w14:textId="77777777" w:rsidR="00316CCE" w:rsidRPr="00EA1E78" w:rsidRDefault="00316CCE" w:rsidP="00B43CA7">
      <w:pPr>
        <w:ind w:firstLine="709"/>
        <w:contextualSpacing/>
        <w:jc w:val="center"/>
        <w:rPr>
          <w:rFonts w:ascii="Times New Roman" w:eastAsia="Times New Roman" w:hAnsi="Times New Roman" w:cs="Times New Roman"/>
          <w:b/>
          <w:bCs/>
          <w:color w:val="000000"/>
          <w:sz w:val="28"/>
          <w:szCs w:val="28"/>
          <w:lang w:val="uk-UA" w:eastAsia="uk-UA"/>
        </w:rPr>
      </w:pPr>
      <w:r w:rsidRPr="00EA1E78">
        <w:rPr>
          <w:rFonts w:ascii="Times New Roman" w:eastAsia="Times New Roman" w:hAnsi="Times New Roman" w:cs="Times New Roman"/>
          <w:b/>
          <w:bCs/>
          <w:color w:val="000000"/>
          <w:sz w:val="28"/>
          <w:szCs w:val="28"/>
          <w:lang w:val="uk-UA" w:eastAsia="uk-UA"/>
        </w:rPr>
        <w:t>ЗАХИСТ ДІТЕЙ</w:t>
      </w:r>
    </w:p>
    <w:p w14:paraId="2242315C" w14:textId="4743C92E" w:rsidR="00316CCE" w:rsidRPr="00EA1E78" w:rsidRDefault="0030278D" w:rsidP="00E844E3">
      <w:pPr>
        <w:ind w:firstLine="709"/>
        <w:contextualSpacing/>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У звітному періоді </w:t>
      </w:r>
      <w:r w:rsidR="00316CCE" w:rsidRPr="00EA1E78">
        <w:rPr>
          <w:rFonts w:ascii="Times New Roman" w:eastAsia="Times New Roman" w:hAnsi="Times New Roman" w:cs="Times New Roman"/>
          <w:color w:val="000000"/>
          <w:sz w:val="28"/>
          <w:szCs w:val="28"/>
          <w:lang w:val="uk-UA" w:eastAsia="uk-UA"/>
        </w:rPr>
        <w:t>на первинному обліку у  секторі «Служба у справах дітей» перебувало 10 дітей-сиріт та дитини, позбавленої батьківського піклування. З них: 4 дітей-сиріт, 6 дітей, позбавлених батьківського піклування. 8 перебуває під опікою/піклуванням громадян, 1</w:t>
      </w:r>
      <w:r w:rsidR="00B43CA7">
        <w:rPr>
          <w:rFonts w:ascii="Times New Roman" w:eastAsia="Times New Roman" w:hAnsi="Times New Roman" w:cs="Times New Roman"/>
          <w:color w:val="000000"/>
          <w:sz w:val="28"/>
          <w:szCs w:val="28"/>
          <w:lang w:val="uk-UA" w:eastAsia="uk-UA"/>
        </w:rPr>
        <w:t xml:space="preserve"> -</w:t>
      </w:r>
      <w:r w:rsidR="00316CCE" w:rsidRPr="00EA1E78">
        <w:rPr>
          <w:rFonts w:ascii="Times New Roman" w:eastAsia="Times New Roman" w:hAnsi="Times New Roman" w:cs="Times New Roman"/>
          <w:color w:val="000000"/>
          <w:sz w:val="28"/>
          <w:szCs w:val="28"/>
          <w:lang w:val="uk-UA" w:eastAsia="uk-UA"/>
        </w:rPr>
        <w:t xml:space="preserve"> у дитячому будинку сімейного типу, 1</w:t>
      </w:r>
      <w:r w:rsidR="00B43CA7">
        <w:rPr>
          <w:rFonts w:ascii="Times New Roman" w:eastAsia="Times New Roman" w:hAnsi="Times New Roman" w:cs="Times New Roman"/>
          <w:color w:val="000000"/>
          <w:sz w:val="28"/>
          <w:szCs w:val="28"/>
          <w:lang w:val="uk-UA" w:eastAsia="uk-UA"/>
        </w:rPr>
        <w:t xml:space="preserve"> - </w:t>
      </w:r>
      <w:r w:rsidR="00316CCE" w:rsidRPr="00EA1E78">
        <w:rPr>
          <w:rFonts w:ascii="Times New Roman" w:eastAsia="Times New Roman" w:hAnsi="Times New Roman" w:cs="Times New Roman"/>
          <w:color w:val="000000"/>
          <w:sz w:val="28"/>
          <w:szCs w:val="28"/>
          <w:lang w:val="uk-UA" w:eastAsia="uk-UA"/>
        </w:rPr>
        <w:t xml:space="preserve">в спеціалізованому закладі на повному державному утриманні. Працівниками сектору «Служба у справах дітей» та Вишнівської сільської ради систематично проводяться обстеження умов проживання сімей опікунів/піклувальників. Зафіксовано і факт неналежного виконання опікунських обов’язків. </w:t>
      </w:r>
    </w:p>
    <w:p w14:paraId="606C6B04" w14:textId="77777777" w:rsidR="00316CCE" w:rsidRPr="00EA1E78" w:rsidRDefault="00316CCE" w:rsidP="00E844E3">
      <w:pPr>
        <w:ind w:firstLine="709"/>
        <w:contextualSpacing/>
        <w:rPr>
          <w:rFonts w:ascii="Times New Roman" w:eastAsia="Times New Roman" w:hAnsi="Times New Roman" w:cs="Times New Roman"/>
          <w:color w:val="000000"/>
          <w:sz w:val="28"/>
          <w:szCs w:val="28"/>
          <w:lang w:val="uk-UA" w:eastAsia="uk-UA"/>
        </w:rPr>
      </w:pPr>
      <w:r w:rsidRPr="00EA1E78">
        <w:rPr>
          <w:rFonts w:ascii="Times New Roman" w:eastAsia="Times New Roman" w:hAnsi="Times New Roman" w:cs="Times New Roman"/>
          <w:color w:val="000000"/>
          <w:sz w:val="28"/>
          <w:szCs w:val="28"/>
          <w:lang w:val="uk-UA" w:eastAsia="uk-UA"/>
        </w:rPr>
        <w:t>Сектором «Служба у справах дітей» забезпечу</w:t>
      </w:r>
      <w:r w:rsidR="00F22AA7">
        <w:rPr>
          <w:rFonts w:ascii="Times New Roman" w:eastAsia="Times New Roman" w:hAnsi="Times New Roman" w:cs="Times New Roman"/>
          <w:color w:val="000000"/>
          <w:sz w:val="28"/>
          <w:szCs w:val="28"/>
          <w:lang w:val="uk-UA" w:eastAsia="uk-UA"/>
        </w:rPr>
        <w:t>валося</w:t>
      </w:r>
      <w:r w:rsidRPr="00EA1E78">
        <w:rPr>
          <w:rFonts w:ascii="Times New Roman" w:eastAsia="Times New Roman" w:hAnsi="Times New Roman" w:cs="Times New Roman"/>
          <w:color w:val="000000"/>
          <w:sz w:val="28"/>
          <w:szCs w:val="28"/>
          <w:lang w:val="uk-UA" w:eastAsia="uk-UA"/>
        </w:rPr>
        <w:t xml:space="preserve"> ведення обліку дітей, які опинилися у складних життєвих обставинах. Станом на 31.12.2024 року на профілактичному обліку перебувало 18 дітей</w:t>
      </w:r>
      <w:r w:rsidR="00B44400" w:rsidRPr="00EA1E78">
        <w:rPr>
          <w:rFonts w:ascii="Times New Roman" w:eastAsia="Times New Roman" w:hAnsi="Times New Roman" w:cs="Times New Roman"/>
          <w:color w:val="000000"/>
          <w:sz w:val="28"/>
          <w:szCs w:val="28"/>
          <w:lang w:val="uk-UA" w:eastAsia="uk-UA"/>
        </w:rPr>
        <w:t xml:space="preserve"> </w:t>
      </w:r>
      <w:r w:rsidR="00F22AA7">
        <w:rPr>
          <w:rFonts w:ascii="Times New Roman" w:eastAsia="Times New Roman" w:hAnsi="Times New Roman" w:cs="Times New Roman"/>
          <w:color w:val="000000"/>
          <w:sz w:val="28"/>
          <w:szCs w:val="28"/>
          <w:lang w:val="uk-UA" w:eastAsia="uk-UA"/>
        </w:rPr>
        <w:t xml:space="preserve">з </w:t>
      </w:r>
      <w:r w:rsidRPr="00EA1E78">
        <w:rPr>
          <w:rFonts w:ascii="Times New Roman" w:eastAsia="Times New Roman" w:hAnsi="Times New Roman" w:cs="Times New Roman"/>
          <w:color w:val="000000"/>
          <w:sz w:val="28"/>
          <w:szCs w:val="28"/>
          <w:lang w:val="uk-UA" w:eastAsia="uk-UA"/>
        </w:rPr>
        <w:t xml:space="preserve">10 сімей. Протягом 2024 року </w:t>
      </w:r>
      <w:r w:rsidR="00F22AA7">
        <w:rPr>
          <w:rFonts w:ascii="Times New Roman" w:eastAsia="Times New Roman" w:hAnsi="Times New Roman" w:cs="Times New Roman"/>
          <w:color w:val="000000"/>
          <w:sz w:val="28"/>
          <w:szCs w:val="28"/>
          <w:lang w:val="uk-UA" w:eastAsia="uk-UA"/>
        </w:rPr>
        <w:t xml:space="preserve"> з</w:t>
      </w:r>
      <w:r w:rsidRPr="00EA1E78">
        <w:rPr>
          <w:rFonts w:ascii="Times New Roman" w:eastAsia="Times New Roman" w:hAnsi="Times New Roman" w:cs="Times New Roman"/>
          <w:color w:val="000000"/>
          <w:sz w:val="28"/>
          <w:szCs w:val="28"/>
          <w:lang w:val="uk-UA" w:eastAsia="uk-UA"/>
        </w:rPr>
        <w:t xml:space="preserve"> обліку знято 9 дітей</w:t>
      </w:r>
      <w:r w:rsidR="00F22AA7">
        <w:rPr>
          <w:rFonts w:ascii="Times New Roman" w:eastAsia="Times New Roman" w:hAnsi="Times New Roman" w:cs="Times New Roman"/>
          <w:color w:val="000000"/>
          <w:sz w:val="28"/>
          <w:szCs w:val="28"/>
          <w:lang w:val="uk-UA" w:eastAsia="uk-UA"/>
        </w:rPr>
        <w:t>.</w:t>
      </w:r>
    </w:p>
    <w:p w14:paraId="3A525511" w14:textId="77777777" w:rsidR="003D2B89" w:rsidRDefault="00316CCE" w:rsidP="00E844E3">
      <w:pPr>
        <w:ind w:firstLine="709"/>
        <w:contextualSpacing/>
        <w:rPr>
          <w:rFonts w:ascii="Times New Roman" w:eastAsia="Times New Roman" w:hAnsi="Times New Roman" w:cs="Times New Roman"/>
          <w:color w:val="000000"/>
          <w:sz w:val="28"/>
          <w:szCs w:val="28"/>
          <w:lang w:val="uk-UA" w:eastAsia="uk-UA"/>
        </w:rPr>
      </w:pPr>
      <w:r w:rsidRPr="00EA1E78">
        <w:rPr>
          <w:rFonts w:ascii="Times New Roman" w:eastAsia="Times New Roman" w:hAnsi="Times New Roman" w:cs="Times New Roman"/>
          <w:color w:val="000000"/>
          <w:sz w:val="28"/>
          <w:szCs w:val="28"/>
          <w:lang w:val="uk-UA" w:eastAsia="uk-UA"/>
        </w:rPr>
        <w:t>Впродовж 2024 року сектором «Служба у справах дітей» підготовлено та проведено 13 засідань комісій з питань захисту прав дитини на яких розглянуто 58 питань</w:t>
      </w:r>
      <w:r w:rsidR="006F0939" w:rsidRPr="00EA1E78">
        <w:rPr>
          <w:rFonts w:ascii="Times New Roman" w:eastAsia="Times New Roman" w:hAnsi="Times New Roman" w:cs="Times New Roman"/>
          <w:color w:val="000000"/>
          <w:sz w:val="28"/>
          <w:szCs w:val="28"/>
          <w:lang w:val="uk-UA" w:eastAsia="uk-UA"/>
        </w:rPr>
        <w:t>.</w:t>
      </w:r>
      <w:bookmarkStart w:id="7" w:name="_Hlk193353376"/>
      <w:r w:rsidR="006F0939" w:rsidRPr="00EA1E78">
        <w:rPr>
          <w:rFonts w:ascii="Times New Roman" w:eastAsia="Times New Roman" w:hAnsi="Times New Roman" w:cs="Times New Roman"/>
          <w:color w:val="000000"/>
          <w:sz w:val="28"/>
          <w:szCs w:val="28"/>
          <w:lang w:val="uk-UA" w:eastAsia="uk-UA"/>
        </w:rPr>
        <w:t xml:space="preserve"> Н</w:t>
      </w:r>
      <w:r w:rsidRPr="00EA1E78">
        <w:rPr>
          <w:rFonts w:ascii="Times New Roman" w:eastAsia="Times New Roman" w:hAnsi="Times New Roman" w:cs="Times New Roman"/>
          <w:color w:val="000000"/>
          <w:sz w:val="28"/>
          <w:szCs w:val="28"/>
          <w:lang w:val="uk-UA" w:eastAsia="uk-UA"/>
        </w:rPr>
        <w:t>аправлено 14 повідомлень та</w:t>
      </w:r>
      <w:r w:rsidR="006F0939" w:rsidRPr="00EA1E78">
        <w:rPr>
          <w:rFonts w:ascii="Times New Roman" w:eastAsia="Times New Roman" w:hAnsi="Times New Roman" w:cs="Times New Roman"/>
          <w:color w:val="000000"/>
          <w:sz w:val="28"/>
          <w:szCs w:val="28"/>
          <w:lang w:val="uk-UA" w:eastAsia="uk-UA"/>
        </w:rPr>
        <w:t xml:space="preserve"> клопотань </w:t>
      </w:r>
      <w:r w:rsidRPr="00EA1E78">
        <w:rPr>
          <w:rFonts w:ascii="Times New Roman" w:eastAsia="Times New Roman" w:hAnsi="Times New Roman" w:cs="Times New Roman"/>
          <w:color w:val="000000"/>
          <w:sz w:val="28"/>
          <w:szCs w:val="28"/>
          <w:lang w:val="uk-UA" w:eastAsia="uk-UA"/>
        </w:rPr>
        <w:t xml:space="preserve">щодо притягнення </w:t>
      </w:r>
      <w:r w:rsidR="006F0939" w:rsidRPr="00EA1E78">
        <w:rPr>
          <w:rFonts w:ascii="Times New Roman" w:eastAsia="Times New Roman" w:hAnsi="Times New Roman" w:cs="Times New Roman"/>
          <w:color w:val="000000"/>
          <w:sz w:val="28"/>
          <w:szCs w:val="28"/>
          <w:lang w:val="uk-UA" w:eastAsia="uk-UA"/>
        </w:rPr>
        <w:t xml:space="preserve">батьків </w:t>
      </w:r>
      <w:r w:rsidRPr="00EA1E78">
        <w:rPr>
          <w:rFonts w:ascii="Times New Roman" w:eastAsia="Times New Roman" w:hAnsi="Times New Roman" w:cs="Times New Roman"/>
          <w:color w:val="000000"/>
          <w:sz w:val="28"/>
          <w:szCs w:val="28"/>
          <w:lang w:val="uk-UA" w:eastAsia="uk-UA"/>
        </w:rPr>
        <w:t>до відповідальності за статтею 184 КУп</w:t>
      </w:r>
      <w:r w:rsidR="006F0939" w:rsidRPr="00EA1E78">
        <w:rPr>
          <w:rFonts w:ascii="Times New Roman" w:eastAsia="Times New Roman" w:hAnsi="Times New Roman" w:cs="Times New Roman"/>
          <w:color w:val="000000"/>
          <w:sz w:val="28"/>
          <w:szCs w:val="28"/>
          <w:lang w:val="uk-UA" w:eastAsia="uk-UA"/>
        </w:rPr>
        <w:t>АП</w:t>
      </w:r>
      <w:bookmarkEnd w:id="7"/>
      <w:r w:rsidR="006F0939" w:rsidRPr="00EA1E78">
        <w:rPr>
          <w:rFonts w:ascii="Times New Roman" w:eastAsia="Times New Roman" w:hAnsi="Times New Roman" w:cs="Times New Roman"/>
          <w:color w:val="000000"/>
          <w:sz w:val="28"/>
          <w:szCs w:val="28"/>
          <w:lang w:val="uk-UA" w:eastAsia="uk-UA"/>
        </w:rPr>
        <w:t>.</w:t>
      </w:r>
      <w:r w:rsidR="00D94129" w:rsidRPr="00EA1E78">
        <w:rPr>
          <w:rFonts w:ascii="Times New Roman" w:eastAsia="Times New Roman" w:hAnsi="Times New Roman" w:cs="Times New Roman"/>
          <w:color w:val="000000"/>
          <w:sz w:val="28"/>
          <w:szCs w:val="28"/>
          <w:lang w:val="uk-UA" w:eastAsia="uk-UA"/>
        </w:rPr>
        <w:t xml:space="preserve"> Складено 102 Акти обстеження умов проживання діте</w:t>
      </w:r>
      <w:r w:rsidR="003D2B89">
        <w:rPr>
          <w:rFonts w:ascii="Times New Roman" w:eastAsia="Times New Roman" w:hAnsi="Times New Roman" w:cs="Times New Roman"/>
          <w:color w:val="000000"/>
          <w:sz w:val="28"/>
          <w:szCs w:val="28"/>
          <w:lang w:val="uk-UA" w:eastAsia="uk-UA"/>
        </w:rPr>
        <w:t>й.</w:t>
      </w:r>
      <w:r w:rsidR="003D2B89" w:rsidRPr="00EA1E78">
        <w:rPr>
          <w:rFonts w:ascii="Times New Roman" w:eastAsia="Times New Roman" w:hAnsi="Times New Roman" w:cs="Times New Roman"/>
          <w:color w:val="000000"/>
          <w:sz w:val="28"/>
          <w:szCs w:val="28"/>
          <w:lang w:val="uk-UA" w:eastAsia="uk-UA"/>
        </w:rPr>
        <w:t xml:space="preserve"> </w:t>
      </w:r>
      <w:r w:rsidR="003D2B89">
        <w:rPr>
          <w:rFonts w:ascii="Times New Roman" w:eastAsia="Times New Roman" w:hAnsi="Times New Roman" w:cs="Times New Roman"/>
          <w:color w:val="000000"/>
          <w:sz w:val="28"/>
          <w:szCs w:val="28"/>
          <w:lang w:val="uk-UA" w:eastAsia="uk-UA"/>
        </w:rPr>
        <w:t>О</w:t>
      </w:r>
      <w:r w:rsidR="003D2B89" w:rsidRPr="00EA1E78">
        <w:rPr>
          <w:rFonts w:ascii="Times New Roman" w:eastAsia="Times New Roman" w:hAnsi="Times New Roman" w:cs="Times New Roman"/>
          <w:color w:val="000000"/>
          <w:sz w:val="28"/>
          <w:szCs w:val="28"/>
          <w:lang w:val="uk-UA" w:eastAsia="uk-UA"/>
        </w:rPr>
        <w:t>бстежено умови проживання, виховання та утримання 29 дітей із числа ВПО. Направлено 1 подання щодо батьків з числа ВПО про притягнення до відповідальності за статтею 184 КУпАП.</w:t>
      </w:r>
    </w:p>
    <w:p w14:paraId="03963423" w14:textId="5A809EB5" w:rsidR="00316CCE" w:rsidRPr="00EA1E78" w:rsidRDefault="00F22AA7" w:rsidP="00E844E3">
      <w:pPr>
        <w:ind w:firstLine="709"/>
        <w:contextualSpacing/>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З</w:t>
      </w:r>
      <w:r w:rsidR="00316CCE" w:rsidRPr="00EA1E78">
        <w:rPr>
          <w:rFonts w:ascii="Times New Roman" w:eastAsia="Times New Roman" w:hAnsi="Times New Roman" w:cs="Times New Roman"/>
          <w:color w:val="000000"/>
          <w:sz w:val="28"/>
          <w:szCs w:val="28"/>
          <w:lang w:val="uk-UA" w:eastAsia="uk-UA"/>
        </w:rPr>
        <w:t>авідувачем ССД взято участь у</w:t>
      </w:r>
      <w:r>
        <w:rPr>
          <w:rFonts w:ascii="Times New Roman" w:eastAsia="Times New Roman" w:hAnsi="Times New Roman" w:cs="Times New Roman"/>
          <w:color w:val="000000"/>
          <w:sz w:val="28"/>
          <w:szCs w:val="28"/>
          <w:lang w:val="uk-UA" w:eastAsia="uk-UA"/>
        </w:rPr>
        <w:t xml:space="preserve"> </w:t>
      </w:r>
      <w:r w:rsidR="00316CCE" w:rsidRPr="00EA1E78">
        <w:rPr>
          <w:rFonts w:ascii="Times New Roman" w:eastAsia="Times New Roman" w:hAnsi="Times New Roman" w:cs="Times New Roman"/>
          <w:color w:val="000000"/>
          <w:sz w:val="28"/>
          <w:szCs w:val="28"/>
          <w:lang w:val="uk-UA" w:eastAsia="uk-UA"/>
        </w:rPr>
        <w:t xml:space="preserve">25 судових засіданнях </w:t>
      </w:r>
      <w:r w:rsidR="00CB0154">
        <w:rPr>
          <w:rFonts w:ascii="Times New Roman" w:eastAsia="Times New Roman" w:hAnsi="Times New Roman" w:cs="Times New Roman"/>
          <w:color w:val="000000"/>
          <w:sz w:val="28"/>
          <w:szCs w:val="28"/>
          <w:lang w:val="uk-UA" w:eastAsia="uk-UA"/>
        </w:rPr>
        <w:t xml:space="preserve"> щодо захисту прав та інтересів дітей.</w:t>
      </w:r>
      <w:r w:rsidR="00B43CA7">
        <w:rPr>
          <w:rFonts w:ascii="Times New Roman" w:eastAsia="Times New Roman" w:hAnsi="Times New Roman" w:cs="Times New Roman"/>
          <w:color w:val="000000"/>
          <w:sz w:val="28"/>
          <w:szCs w:val="28"/>
          <w:lang w:val="uk-UA" w:eastAsia="uk-UA"/>
        </w:rPr>
        <w:t xml:space="preserve"> </w:t>
      </w:r>
      <w:r w:rsidR="00CB0154">
        <w:rPr>
          <w:rFonts w:ascii="Times New Roman" w:eastAsia="Times New Roman" w:hAnsi="Times New Roman" w:cs="Times New Roman"/>
          <w:color w:val="000000"/>
          <w:sz w:val="28"/>
          <w:szCs w:val="28"/>
          <w:lang w:val="uk-UA" w:eastAsia="uk-UA"/>
        </w:rPr>
        <w:t>П</w:t>
      </w:r>
      <w:r w:rsidR="00316CCE" w:rsidRPr="00EA1E78">
        <w:rPr>
          <w:rFonts w:ascii="Times New Roman" w:eastAsia="Times New Roman" w:hAnsi="Times New Roman" w:cs="Times New Roman"/>
          <w:color w:val="000000"/>
          <w:sz w:val="28"/>
          <w:szCs w:val="28"/>
          <w:lang w:val="uk-UA" w:eastAsia="uk-UA"/>
        </w:rPr>
        <w:t>ідготовлено 39 проектів рішень виконкому, 4 проекти розпоряджень</w:t>
      </w:r>
      <w:r w:rsidR="007479EC" w:rsidRPr="00EA1E78">
        <w:rPr>
          <w:rFonts w:ascii="Times New Roman" w:eastAsia="Times New Roman" w:hAnsi="Times New Roman" w:cs="Times New Roman"/>
          <w:color w:val="000000"/>
          <w:sz w:val="28"/>
          <w:szCs w:val="28"/>
          <w:lang w:val="uk-UA" w:eastAsia="uk-UA"/>
        </w:rPr>
        <w:t xml:space="preserve">. </w:t>
      </w:r>
      <w:r w:rsidR="00316CCE" w:rsidRPr="00EA1E78">
        <w:rPr>
          <w:rFonts w:ascii="Times New Roman" w:eastAsia="Times New Roman" w:hAnsi="Times New Roman" w:cs="Times New Roman"/>
          <w:color w:val="000000"/>
          <w:sz w:val="28"/>
          <w:szCs w:val="28"/>
          <w:lang w:val="uk-UA" w:eastAsia="uk-UA"/>
        </w:rPr>
        <w:t>Проведено профілактичні бесіди з батьками, щодо залучення 6</w:t>
      </w:r>
      <w:r w:rsidR="007479EC" w:rsidRPr="00EA1E78">
        <w:rPr>
          <w:rFonts w:ascii="Times New Roman" w:eastAsia="Times New Roman" w:hAnsi="Times New Roman" w:cs="Times New Roman"/>
          <w:color w:val="000000"/>
          <w:sz w:val="28"/>
          <w:szCs w:val="28"/>
          <w:lang w:val="uk-UA" w:eastAsia="uk-UA"/>
        </w:rPr>
        <w:t>-ти</w:t>
      </w:r>
      <w:r w:rsidR="00316CCE" w:rsidRPr="00EA1E78">
        <w:rPr>
          <w:rFonts w:ascii="Times New Roman" w:eastAsia="Times New Roman" w:hAnsi="Times New Roman" w:cs="Times New Roman"/>
          <w:color w:val="000000"/>
          <w:sz w:val="28"/>
          <w:szCs w:val="28"/>
          <w:lang w:val="uk-UA" w:eastAsia="uk-UA"/>
        </w:rPr>
        <w:t xml:space="preserve"> дітей до навчання.</w:t>
      </w:r>
      <w:r w:rsidR="00B43CA7">
        <w:rPr>
          <w:rFonts w:ascii="Times New Roman" w:eastAsia="Times New Roman" w:hAnsi="Times New Roman" w:cs="Times New Roman"/>
          <w:color w:val="000000"/>
          <w:sz w:val="28"/>
          <w:szCs w:val="28"/>
          <w:lang w:val="uk-UA" w:eastAsia="uk-UA"/>
        </w:rPr>
        <w:t xml:space="preserve"> </w:t>
      </w:r>
      <w:r w:rsidR="00CB0154">
        <w:rPr>
          <w:rFonts w:ascii="Times New Roman" w:eastAsia="Times New Roman" w:hAnsi="Times New Roman" w:cs="Times New Roman"/>
          <w:color w:val="000000"/>
          <w:sz w:val="28"/>
          <w:szCs w:val="28"/>
          <w:lang w:val="uk-UA" w:eastAsia="uk-UA"/>
        </w:rPr>
        <w:t xml:space="preserve">У звітному періоді </w:t>
      </w:r>
      <w:r w:rsidR="00316CCE" w:rsidRPr="00EA1E78">
        <w:rPr>
          <w:rFonts w:ascii="Times New Roman" w:eastAsia="Times New Roman" w:hAnsi="Times New Roman" w:cs="Times New Roman"/>
          <w:color w:val="000000"/>
          <w:sz w:val="28"/>
          <w:szCs w:val="28"/>
          <w:lang w:val="uk-UA" w:eastAsia="uk-UA"/>
        </w:rPr>
        <w:t xml:space="preserve">перевірено стан виховної роботи у 2 ЗЗСО. Взято участь у 5 нарадах керівників </w:t>
      </w:r>
      <w:r w:rsidR="00B43CA7">
        <w:rPr>
          <w:rFonts w:ascii="Times New Roman" w:eastAsia="Times New Roman" w:hAnsi="Times New Roman" w:cs="Times New Roman"/>
          <w:color w:val="000000"/>
          <w:sz w:val="28"/>
          <w:szCs w:val="28"/>
          <w:lang w:val="uk-UA" w:eastAsia="uk-UA"/>
        </w:rPr>
        <w:t>З</w:t>
      </w:r>
      <w:r w:rsidR="00316CCE" w:rsidRPr="00EA1E78">
        <w:rPr>
          <w:rFonts w:ascii="Times New Roman" w:eastAsia="Times New Roman" w:hAnsi="Times New Roman" w:cs="Times New Roman"/>
          <w:color w:val="000000"/>
          <w:sz w:val="28"/>
          <w:szCs w:val="28"/>
          <w:lang w:val="uk-UA" w:eastAsia="uk-UA"/>
        </w:rPr>
        <w:t>З</w:t>
      </w:r>
      <w:r w:rsidR="00B43CA7">
        <w:rPr>
          <w:rFonts w:ascii="Times New Roman" w:eastAsia="Times New Roman" w:hAnsi="Times New Roman" w:cs="Times New Roman"/>
          <w:color w:val="000000"/>
          <w:sz w:val="28"/>
          <w:szCs w:val="28"/>
          <w:lang w:val="uk-UA" w:eastAsia="uk-UA"/>
        </w:rPr>
        <w:t>С</w:t>
      </w:r>
      <w:r w:rsidR="00316CCE" w:rsidRPr="00EA1E78">
        <w:rPr>
          <w:rFonts w:ascii="Times New Roman" w:eastAsia="Times New Roman" w:hAnsi="Times New Roman" w:cs="Times New Roman"/>
          <w:color w:val="000000"/>
          <w:sz w:val="28"/>
          <w:szCs w:val="28"/>
          <w:lang w:val="uk-UA" w:eastAsia="uk-UA"/>
        </w:rPr>
        <w:t>О</w:t>
      </w:r>
      <w:r w:rsidR="007479EC" w:rsidRPr="00EA1E78">
        <w:rPr>
          <w:rFonts w:ascii="Times New Roman" w:eastAsia="Times New Roman" w:hAnsi="Times New Roman" w:cs="Times New Roman"/>
          <w:color w:val="000000"/>
          <w:sz w:val="28"/>
          <w:szCs w:val="28"/>
          <w:lang w:val="uk-UA" w:eastAsia="uk-UA"/>
        </w:rPr>
        <w:t>.</w:t>
      </w:r>
      <w:r w:rsidR="003D2B89">
        <w:rPr>
          <w:rFonts w:ascii="Times New Roman" w:eastAsia="Times New Roman" w:hAnsi="Times New Roman" w:cs="Times New Roman"/>
          <w:color w:val="000000"/>
          <w:sz w:val="28"/>
          <w:szCs w:val="28"/>
          <w:lang w:val="uk-UA" w:eastAsia="uk-UA"/>
        </w:rPr>
        <w:t xml:space="preserve"> </w:t>
      </w:r>
      <w:r w:rsidR="00316CCE" w:rsidRPr="00EA1E78">
        <w:rPr>
          <w:rFonts w:ascii="Times New Roman" w:eastAsia="Times New Roman" w:hAnsi="Times New Roman" w:cs="Times New Roman"/>
          <w:color w:val="000000"/>
          <w:sz w:val="28"/>
          <w:szCs w:val="28"/>
          <w:lang w:val="uk-UA" w:eastAsia="uk-UA"/>
        </w:rPr>
        <w:t>Залучалась до допиту 2 неповнолітніх дітей в кримінальних провадженнях.</w:t>
      </w:r>
      <w:r w:rsidR="00316CCE" w:rsidRPr="00EA1E78">
        <w:rPr>
          <w:rFonts w:ascii="Times New Roman" w:eastAsia="Calibri" w:hAnsi="Times New Roman" w:cs="Times New Roman"/>
          <w:kern w:val="2"/>
          <w:sz w:val="28"/>
          <w:szCs w:val="28"/>
          <w:lang w:val="uk-UA"/>
        </w:rPr>
        <w:t xml:space="preserve"> </w:t>
      </w:r>
      <w:r w:rsidR="00316CCE" w:rsidRPr="00EA1E78">
        <w:rPr>
          <w:rFonts w:ascii="Times New Roman" w:eastAsia="Times New Roman" w:hAnsi="Times New Roman" w:cs="Times New Roman"/>
          <w:color w:val="000000"/>
          <w:sz w:val="28"/>
          <w:szCs w:val="28"/>
          <w:lang w:val="uk-UA" w:eastAsia="uk-UA"/>
        </w:rPr>
        <w:t>Станом на 31.12.2024 року на квартирному обліку перебув</w:t>
      </w:r>
      <w:r w:rsidR="007479EC" w:rsidRPr="00EA1E78">
        <w:rPr>
          <w:rFonts w:ascii="Times New Roman" w:eastAsia="Times New Roman" w:hAnsi="Times New Roman" w:cs="Times New Roman"/>
          <w:color w:val="000000"/>
          <w:sz w:val="28"/>
          <w:szCs w:val="28"/>
          <w:lang w:val="uk-UA" w:eastAsia="uk-UA"/>
        </w:rPr>
        <w:t xml:space="preserve">ало </w:t>
      </w:r>
      <w:r w:rsidR="00316CCE" w:rsidRPr="00EA1E78">
        <w:rPr>
          <w:rFonts w:ascii="Times New Roman" w:eastAsia="Times New Roman" w:hAnsi="Times New Roman" w:cs="Times New Roman"/>
          <w:color w:val="000000"/>
          <w:sz w:val="28"/>
          <w:szCs w:val="28"/>
          <w:lang w:val="uk-UA" w:eastAsia="uk-UA"/>
        </w:rPr>
        <w:t xml:space="preserve">5 дітей-сиріт та дітей, позбавлених батьківського піклування та осіб з їх числа. На соціальному квартирному </w:t>
      </w:r>
      <w:r w:rsidR="00316CCE" w:rsidRPr="00EA1E78">
        <w:rPr>
          <w:rFonts w:ascii="Times New Roman" w:eastAsia="Times New Roman" w:hAnsi="Times New Roman" w:cs="Times New Roman"/>
          <w:color w:val="000000"/>
          <w:sz w:val="28"/>
          <w:szCs w:val="28"/>
          <w:lang w:val="uk-UA" w:eastAsia="uk-UA"/>
        </w:rPr>
        <w:lastRenderedPageBreak/>
        <w:t>обліку таких осіб перебува</w:t>
      </w:r>
      <w:r w:rsidR="00D94129" w:rsidRPr="00EA1E78">
        <w:rPr>
          <w:rFonts w:ascii="Times New Roman" w:eastAsia="Times New Roman" w:hAnsi="Times New Roman" w:cs="Times New Roman"/>
          <w:color w:val="000000"/>
          <w:sz w:val="28"/>
          <w:szCs w:val="28"/>
          <w:lang w:val="uk-UA" w:eastAsia="uk-UA"/>
        </w:rPr>
        <w:t>ло</w:t>
      </w:r>
      <w:r w:rsidR="00316CCE" w:rsidRPr="00EA1E78">
        <w:rPr>
          <w:rFonts w:ascii="Times New Roman" w:eastAsia="Times New Roman" w:hAnsi="Times New Roman" w:cs="Times New Roman"/>
          <w:color w:val="000000"/>
          <w:sz w:val="28"/>
          <w:szCs w:val="28"/>
          <w:lang w:val="uk-UA" w:eastAsia="uk-UA"/>
        </w:rPr>
        <w:t xml:space="preserve"> 7 дітей-сиріт, та дітей, позбавлених батьківського піклування та осіб з їх числа.</w:t>
      </w:r>
    </w:p>
    <w:p w14:paraId="345AD6B7" w14:textId="421CD4D5" w:rsidR="00316CCE" w:rsidRPr="00442AAB" w:rsidRDefault="003D2B89" w:rsidP="00E844E3">
      <w:pPr>
        <w:ind w:firstLine="709"/>
        <w:contextualSpacing/>
        <w:rPr>
          <w:rFonts w:ascii="Times New Roman" w:eastAsia="Times New Roman" w:hAnsi="Times New Roman" w:cs="Times New Roman"/>
          <w:color w:val="000000"/>
          <w:sz w:val="28"/>
          <w:szCs w:val="28"/>
          <w:lang w:val="uk-UA" w:eastAsia="uk-UA"/>
        </w:rPr>
      </w:pPr>
      <w:r w:rsidRPr="00442AAB">
        <w:rPr>
          <w:rFonts w:ascii="Times New Roman" w:eastAsia="Times New Roman" w:hAnsi="Times New Roman" w:cs="Times New Roman"/>
          <w:color w:val="000000"/>
          <w:sz w:val="28"/>
          <w:szCs w:val="28"/>
          <w:lang w:val="uk-UA" w:eastAsia="uk-UA"/>
        </w:rPr>
        <w:t>Н</w:t>
      </w:r>
      <w:r w:rsidR="0030278D">
        <w:rPr>
          <w:rFonts w:ascii="Times New Roman" w:eastAsia="Times New Roman" w:hAnsi="Times New Roman" w:cs="Times New Roman"/>
          <w:color w:val="000000"/>
          <w:sz w:val="28"/>
          <w:szCs w:val="28"/>
          <w:lang w:val="uk-UA" w:eastAsia="uk-UA"/>
        </w:rPr>
        <w:t xml:space="preserve">а </w:t>
      </w:r>
      <w:proofErr w:type="spellStart"/>
      <w:r w:rsidR="0030278D">
        <w:rPr>
          <w:rFonts w:ascii="Times New Roman" w:eastAsia="Times New Roman" w:hAnsi="Times New Roman" w:cs="Times New Roman"/>
          <w:color w:val="000000"/>
          <w:sz w:val="28"/>
          <w:szCs w:val="28"/>
          <w:lang w:val="uk-UA" w:eastAsia="uk-UA"/>
        </w:rPr>
        <w:t>виконня</w:t>
      </w:r>
      <w:proofErr w:type="spellEnd"/>
      <w:r w:rsidR="00316CCE" w:rsidRPr="00442AAB">
        <w:rPr>
          <w:rFonts w:ascii="Times New Roman" w:eastAsia="Times New Roman" w:hAnsi="Times New Roman" w:cs="Times New Roman"/>
          <w:color w:val="000000"/>
          <w:sz w:val="28"/>
          <w:szCs w:val="28"/>
          <w:lang w:val="uk-UA" w:eastAsia="uk-UA"/>
        </w:rPr>
        <w:t xml:space="preserve"> Програми соціального захисту населення статусним дітям </w:t>
      </w:r>
      <w:r w:rsidR="00B43CA7">
        <w:rPr>
          <w:rFonts w:ascii="Times New Roman" w:eastAsia="Times New Roman" w:hAnsi="Times New Roman" w:cs="Times New Roman"/>
          <w:color w:val="000000"/>
          <w:sz w:val="28"/>
          <w:szCs w:val="28"/>
          <w:lang w:val="uk-UA" w:eastAsia="uk-UA"/>
        </w:rPr>
        <w:t>упродовж</w:t>
      </w:r>
      <w:r w:rsidR="00316CCE" w:rsidRPr="00442AAB">
        <w:rPr>
          <w:rFonts w:ascii="Times New Roman" w:eastAsia="Times New Roman" w:hAnsi="Times New Roman" w:cs="Times New Roman"/>
          <w:color w:val="000000"/>
          <w:sz w:val="28"/>
          <w:szCs w:val="28"/>
          <w:lang w:val="uk-UA" w:eastAsia="uk-UA"/>
        </w:rPr>
        <w:t xml:space="preserve"> 2024 року надано:</w:t>
      </w:r>
    </w:p>
    <w:p w14:paraId="1BEC0692" w14:textId="671DD4D4" w:rsidR="00316CCE" w:rsidRPr="00442AAB" w:rsidRDefault="0048525D" w:rsidP="00E844E3">
      <w:pPr>
        <w:ind w:firstLine="709"/>
        <w:contextualSpacing/>
        <w:rPr>
          <w:rFonts w:ascii="Times New Roman" w:eastAsia="Times New Roman" w:hAnsi="Times New Roman" w:cs="Times New Roman"/>
          <w:color w:val="000000"/>
          <w:sz w:val="28"/>
          <w:szCs w:val="28"/>
          <w:lang w:val="uk-UA" w:eastAsia="uk-UA"/>
        </w:rPr>
      </w:pPr>
      <w:r w:rsidRPr="00442AAB">
        <w:rPr>
          <w:rFonts w:ascii="Times New Roman" w:eastAsia="Times New Roman" w:hAnsi="Times New Roman" w:cs="Times New Roman"/>
          <w:color w:val="000000"/>
          <w:sz w:val="28"/>
          <w:szCs w:val="28"/>
          <w:lang w:val="uk-UA" w:eastAsia="uk-UA"/>
        </w:rPr>
        <w:t>-</w:t>
      </w:r>
      <w:r w:rsidR="00B43CA7">
        <w:rPr>
          <w:rFonts w:ascii="Times New Roman" w:eastAsia="Times New Roman" w:hAnsi="Times New Roman" w:cs="Times New Roman"/>
          <w:color w:val="000000"/>
          <w:sz w:val="28"/>
          <w:szCs w:val="28"/>
          <w:lang w:val="uk-UA" w:eastAsia="uk-UA"/>
        </w:rPr>
        <w:t xml:space="preserve"> </w:t>
      </w:r>
      <w:r w:rsidR="00316CCE" w:rsidRPr="00442AAB">
        <w:rPr>
          <w:rFonts w:ascii="Times New Roman" w:eastAsia="Times New Roman" w:hAnsi="Times New Roman" w:cs="Times New Roman"/>
          <w:color w:val="000000"/>
          <w:sz w:val="28"/>
          <w:szCs w:val="28"/>
          <w:lang w:val="uk-UA" w:eastAsia="uk-UA"/>
        </w:rPr>
        <w:t xml:space="preserve">одноразову матеріальну допомогу в розмірі </w:t>
      </w:r>
      <w:r w:rsidR="00316CCE" w:rsidRPr="00B43CA7">
        <w:rPr>
          <w:rFonts w:ascii="Times New Roman" w:eastAsia="Times New Roman" w:hAnsi="Times New Roman" w:cs="Times New Roman"/>
          <w:b/>
          <w:bCs/>
          <w:color w:val="000000"/>
          <w:sz w:val="28"/>
          <w:szCs w:val="28"/>
          <w:lang w:val="uk-UA" w:eastAsia="uk-UA"/>
        </w:rPr>
        <w:t>1810 грн</w:t>
      </w:r>
      <w:r w:rsidR="00316CCE" w:rsidRPr="00442AAB">
        <w:rPr>
          <w:rFonts w:ascii="Times New Roman" w:eastAsia="Times New Roman" w:hAnsi="Times New Roman" w:cs="Times New Roman"/>
          <w:color w:val="000000"/>
          <w:sz w:val="28"/>
          <w:szCs w:val="28"/>
          <w:lang w:val="uk-UA" w:eastAsia="uk-UA"/>
        </w:rPr>
        <w:t xml:space="preserve"> при досягнені повноліття (3 дитини);</w:t>
      </w:r>
    </w:p>
    <w:p w14:paraId="48C4CB95" w14:textId="7E7AC6F7" w:rsidR="00316CCE" w:rsidRPr="00442AAB" w:rsidRDefault="0048525D" w:rsidP="00E844E3">
      <w:pPr>
        <w:ind w:firstLine="709"/>
        <w:contextualSpacing/>
        <w:rPr>
          <w:rFonts w:ascii="Times New Roman" w:eastAsia="Times New Roman" w:hAnsi="Times New Roman" w:cs="Times New Roman"/>
          <w:color w:val="000000"/>
          <w:sz w:val="28"/>
          <w:szCs w:val="28"/>
          <w:lang w:val="uk-UA" w:eastAsia="uk-UA"/>
        </w:rPr>
      </w:pPr>
      <w:r w:rsidRPr="00442AAB">
        <w:rPr>
          <w:rFonts w:ascii="Times New Roman" w:eastAsia="Times New Roman" w:hAnsi="Times New Roman" w:cs="Times New Roman"/>
          <w:color w:val="000000"/>
          <w:sz w:val="28"/>
          <w:szCs w:val="28"/>
          <w:lang w:val="uk-UA" w:eastAsia="uk-UA"/>
        </w:rPr>
        <w:t>-</w:t>
      </w:r>
      <w:r w:rsidR="00B43CA7">
        <w:rPr>
          <w:rFonts w:ascii="Times New Roman" w:eastAsia="Times New Roman" w:hAnsi="Times New Roman" w:cs="Times New Roman"/>
          <w:color w:val="000000"/>
          <w:sz w:val="28"/>
          <w:szCs w:val="28"/>
          <w:lang w:val="uk-UA" w:eastAsia="uk-UA"/>
        </w:rPr>
        <w:t xml:space="preserve"> </w:t>
      </w:r>
      <w:r w:rsidR="00316CCE" w:rsidRPr="00442AAB">
        <w:rPr>
          <w:rFonts w:ascii="Times New Roman" w:eastAsia="Times New Roman" w:hAnsi="Times New Roman" w:cs="Times New Roman"/>
          <w:color w:val="000000"/>
          <w:sz w:val="28"/>
          <w:szCs w:val="28"/>
          <w:lang w:val="uk-UA" w:eastAsia="uk-UA"/>
        </w:rPr>
        <w:t>великодній кошик дітям-сиротам, дітям, позбавленим батьківського піклування, дітям,  які опинились в складних життєвих обставинах, дітям з числа внутрішньо переміщених осіб, дітям з інвалідністю ( 38 пакетів: паска, ковбасні вироби);</w:t>
      </w:r>
    </w:p>
    <w:p w14:paraId="0D27CBC9" w14:textId="77777777" w:rsidR="00B43CA7" w:rsidRDefault="0048525D" w:rsidP="00B43CA7">
      <w:pPr>
        <w:ind w:firstLine="709"/>
        <w:contextualSpacing/>
        <w:rPr>
          <w:rFonts w:ascii="Times New Roman" w:eastAsia="Times New Roman" w:hAnsi="Times New Roman" w:cs="Times New Roman"/>
          <w:color w:val="000000"/>
          <w:sz w:val="28"/>
          <w:szCs w:val="28"/>
          <w:lang w:val="uk-UA" w:eastAsia="uk-UA"/>
        </w:rPr>
      </w:pPr>
      <w:r w:rsidRPr="00442AAB">
        <w:rPr>
          <w:rFonts w:ascii="Times New Roman" w:eastAsia="Times New Roman" w:hAnsi="Times New Roman" w:cs="Times New Roman"/>
          <w:color w:val="000000"/>
          <w:sz w:val="28"/>
          <w:szCs w:val="28"/>
          <w:lang w:val="uk-UA" w:eastAsia="uk-UA"/>
        </w:rPr>
        <w:t>-</w:t>
      </w:r>
      <w:r w:rsidR="00B43CA7">
        <w:rPr>
          <w:rFonts w:ascii="Times New Roman" w:eastAsia="Times New Roman" w:hAnsi="Times New Roman" w:cs="Times New Roman"/>
          <w:color w:val="000000"/>
          <w:sz w:val="28"/>
          <w:szCs w:val="28"/>
          <w:lang w:val="uk-UA" w:eastAsia="uk-UA"/>
        </w:rPr>
        <w:t xml:space="preserve"> </w:t>
      </w:r>
      <w:r w:rsidR="00316CCE" w:rsidRPr="00442AAB">
        <w:rPr>
          <w:rFonts w:ascii="Times New Roman" w:eastAsia="Times New Roman" w:hAnsi="Times New Roman" w:cs="Times New Roman"/>
          <w:color w:val="000000"/>
          <w:sz w:val="28"/>
          <w:szCs w:val="28"/>
          <w:lang w:val="uk-UA" w:eastAsia="uk-UA"/>
        </w:rPr>
        <w:t>до Міжнародного</w:t>
      </w:r>
      <w:r w:rsidR="009C62A2">
        <w:rPr>
          <w:rFonts w:ascii="Times New Roman" w:eastAsia="Times New Roman" w:hAnsi="Times New Roman" w:cs="Times New Roman"/>
          <w:color w:val="000000"/>
          <w:sz w:val="28"/>
          <w:szCs w:val="28"/>
          <w:lang w:val="uk-UA" w:eastAsia="uk-UA"/>
        </w:rPr>
        <w:t xml:space="preserve"> дня захисту дітей організовано</w:t>
      </w:r>
      <w:r w:rsidR="00316CCE" w:rsidRPr="00442AAB">
        <w:rPr>
          <w:rFonts w:ascii="Times New Roman" w:eastAsia="Times New Roman" w:hAnsi="Times New Roman" w:cs="Times New Roman"/>
          <w:color w:val="000000"/>
          <w:sz w:val="28"/>
          <w:szCs w:val="28"/>
          <w:lang w:val="uk-UA" w:eastAsia="uk-UA"/>
        </w:rPr>
        <w:t xml:space="preserve"> відпочинок в інтеграційному центрі с. </w:t>
      </w:r>
      <w:proofErr w:type="spellStart"/>
      <w:r w:rsidR="00316CCE" w:rsidRPr="00442AAB">
        <w:rPr>
          <w:rFonts w:ascii="Times New Roman" w:eastAsia="Times New Roman" w:hAnsi="Times New Roman" w:cs="Times New Roman"/>
          <w:color w:val="000000"/>
          <w:sz w:val="28"/>
          <w:szCs w:val="28"/>
          <w:lang w:val="uk-UA" w:eastAsia="uk-UA"/>
        </w:rPr>
        <w:t>Замлиння</w:t>
      </w:r>
      <w:proofErr w:type="spellEnd"/>
      <w:r w:rsidR="00316CCE" w:rsidRPr="00442AAB">
        <w:rPr>
          <w:rFonts w:ascii="Times New Roman" w:eastAsia="Times New Roman" w:hAnsi="Times New Roman" w:cs="Times New Roman"/>
          <w:color w:val="000000"/>
          <w:sz w:val="28"/>
          <w:szCs w:val="28"/>
          <w:lang w:val="uk-UA" w:eastAsia="uk-UA"/>
        </w:rPr>
        <w:t xml:space="preserve"> </w:t>
      </w:r>
      <w:r w:rsidR="00B43CA7">
        <w:rPr>
          <w:rFonts w:ascii="Times New Roman" w:eastAsia="Times New Roman" w:hAnsi="Times New Roman" w:cs="Times New Roman"/>
          <w:color w:val="000000"/>
          <w:sz w:val="28"/>
          <w:szCs w:val="28"/>
          <w:lang w:val="uk-UA" w:eastAsia="uk-UA"/>
        </w:rPr>
        <w:t>(</w:t>
      </w:r>
      <w:r w:rsidR="00316CCE" w:rsidRPr="00442AAB">
        <w:rPr>
          <w:rFonts w:ascii="Times New Roman" w:eastAsia="Times New Roman" w:hAnsi="Times New Roman" w:cs="Times New Roman"/>
          <w:color w:val="000000"/>
          <w:sz w:val="28"/>
          <w:szCs w:val="28"/>
          <w:lang w:val="uk-UA" w:eastAsia="uk-UA"/>
        </w:rPr>
        <w:t>35 дітей</w:t>
      </w:r>
      <w:r w:rsidR="00B43CA7">
        <w:rPr>
          <w:rFonts w:ascii="Times New Roman" w:eastAsia="Times New Roman" w:hAnsi="Times New Roman" w:cs="Times New Roman"/>
          <w:color w:val="000000"/>
          <w:sz w:val="28"/>
          <w:szCs w:val="28"/>
          <w:lang w:val="uk-UA" w:eastAsia="uk-UA"/>
        </w:rPr>
        <w:t>)</w:t>
      </w:r>
      <w:r w:rsidR="00316CCE" w:rsidRPr="00442AAB">
        <w:rPr>
          <w:rFonts w:ascii="Times New Roman" w:eastAsia="Times New Roman" w:hAnsi="Times New Roman" w:cs="Times New Roman"/>
          <w:color w:val="000000"/>
          <w:sz w:val="28"/>
          <w:szCs w:val="28"/>
          <w:lang w:val="uk-UA" w:eastAsia="uk-UA"/>
        </w:rPr>
        <w:t>;</w:t>
      </w:r>
    </w:p>
    <w:p w14:paraId="0FB0C74A" w14:textId="570683B9" w:rsidR="00316CCE" w:rsidRPr="00442AAB" w:rsidRDefault="00B43CA7" w:rsidP="00B43CA7">
      <w:pPr>
        <w:ind w:firstLine="709"/>
        <w:contextualSpacing/>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r w:rsidR="00316CCE" w:rsidRPr="00442AAB">
        <w:rPr>
          <w:rFonts w:ascii="Times New Roman" w:eastAsia="Times New Roman" w:hAnsi="Times New Roman" w:cs="Times New Roman"/>
          <w:color w:val="000000"/>
          <w:sz w:val="28"/>
          <w:szCs w:val="28"/>
          <w:lang w:val="uk-UA" w:eastAsia="uk-UA"/>
        </w:rPr>
        <w:t>КЗ «Центр КМЕВС»</w:t>
      </w:r>
      <w:r>
        <w:rPr>
          <w:rFonts w:ascii="Times New Roman" w:eastAsia="Times New Roman" w:hAnsi="Times New Roman" w:cs="Times New Roman"/>
          <w:color w:val="000000"/>
          <w:sz w:val="28"/>
          <w:szCs w:val="28"/>
          <w:lang w:val="uk-UA" w:eastAsia="uk-UA"/>
        </w:rPr>
        <w:t xml:space="preserve"> </w:t>
      </w:r>
      <w:r w:rsidRPr="00442AAB">
        <w:rPr>
          <w:rFonts w:ascii="Times New Roman" w:eastAsia="Times New Roman" w:hAnsi="Times New Roman" w:cs="Times New Roman"/>
          <w:color w:val="000000"/>
          <w:sz w:val="28"/>
          <w:szCs w:val="28"/>
          <w:lang w:val="uk-UA" w:eastAsia="uk-UA"/>
        </w:rPr>
        <w:t>організоване театралізоване дійство</w:t>
      </w:r>
      <w:r>
        <w:rPr>
          <w:rFonts w:ascii="Times New Roman" w:eastAsia="Times New Roman" w:hAnsi="Times New Roman" w:cs="Times New Roman"/>
          <w:color w:val="000000"/>
          <w:sz w:val="28"/>
          <w:szCs w:val="28"/>
          <w:lang w:val="uk-UA" w:eastAsia="uk-UA"/>
        </w:rPr>
        <w:t xml:space="preserve"> та</w:t>
      </w:r>
      <w:r w:rsidRPr="00442AAB">
        <w:rPr>
          <w:rFonts w:ascii="Times New Roman" w:eastAsia="Times New Roman" w:hAnsi="Times New Roman" w:cs="Times New Roman"/>
          <w:color w:val="000000"/>
          <w:sz w:val="28"/>
          <w:szCs w:val="28"/>
          <w:lang w:val="uk-UA" w:eastAsia="uk-UA"/>
        </w:rPr>
        <w:t xml:space="preserve"> </w:t>
      </w:r>
      <w:r w:rsidR="00316CCE" w:rsidRPr="00442AAB">
        <w:rPr>
          <w:rFonts w:ascii="Times New Roman" w:eastAsia="Times New Roman" w:hAnsi="Times New Roman" w:cs="Times New Roman"/>
          <w:color w:val="000000"/>
          <w:sz w:val="28"/>
          <w:szCs w:val="28"/>
          <w:lang w:val="uk-UA" w:eastAsia="uk-UA"/>
        </w:rPr>
        <w:t>забезпечено солодкими подарунками 38 дітей військовослужбовців ЗСУ, батьки яких загинули, зникл</w:t>
      </w:r>
      <w:r>
        <w:rPr>
          <w:rFonts w:ascii="Times New Roman" w:eastAsia="Times New Roman" w:hAnsi="Times New Roman" w:cs="Times New Roman"/>
          <w:color w:val="000000"/>
          <w:sz w:val="28"/>
          <w:szCs w:val="28"/>
          <w:lang w:val="uk-UA" w:eastAsia="uk-UA"/>
        </w:rPr>
        <w:t>и</w:t>
      </w:r>
      <w:r w:rsidR="00316CCE" w:rsidRPr="00442AAB">
        <w:rPr>
          <w:rFonts w:ascii="Times New Roman" w:eastAsia="Times New Roman" w:hAnsi="Times New Roman" w:cs="Times New Roman"/>
          <w:color w:val="000000"/>
          <w:sz w:val="28"/>
          <w:szCs w:val="28"/>
          <w:lang w:val="uk-UA" w:eastAsia="uk-UA"/>
        </w:rPr>
        <w:t xml:space="preserve"> безвісти </w:t>
      </w:r>
      <w:r>
        <w:rPr>
          <w:rFonts w:ascii="Times New Roman" w:eastAsia="Times New Roman" w:hAnsi="Times New Roman" w:cs="Times New Roman"/>
          <w:color w:val="000000"/>
          <w:sz w:val="28"/>
          <w:szCs w:val="28"/>
          <w:lang w:val="uk-UA" w:eastAsia="uk-UA"/>
        </w:rPr>
        <w:t>або знаходяться у</w:t>
      </w:r>
      <w:r w:rsidR="00316CCE" w:rsidRPr="00442AAB">
        <w:rPr>
          <w:rFonts w:ascii="Times New Roman" w:eastAsia="Times New Roman" w:hAnsi="Times New Roman" w:cs="Times New Roman"/>
          <w:color w:val="000000"/>
          <w:sz w:val="28"/>
          <w:szCs w:val="28"/>
          <w:lang w:val="uk-UA" w:eastAsia="uk-UA"/>
        </w:rPr>
        <w:t xml:space="preserve"> полоні. </w:t>
      </w:r>
    </w:p>
    <w:p w14:paraId="0BDA10B7" w14:textId="1A3B6E96" w:rsidR="00316CCE" w:rsidRPr="00442AAB" w:rsidRDefault="00C91516" w:rsidP="00E844E3">
      <w:pPr>
        <w:ind w:firstLine="709"/>
        <w:contextualSpacing/>
        <w:rPr>
          <w:rFonts w:ascii="Times New Roman" w:eastAsia="Times New Roman" w:hAnsi="Times New Roman" w:cs="Times New Roman"/>
          <w:color w:val="000000"/>
          <w:sz w:val="28"/>
          <w:szCs w:val="28"/>
          <w:lang w:val="uk-UA" w:eastAsia="uk-UA"/>
        </w:rPr>
      </w:pPr>
      <w:r w:rsidRPr="00442AAB">
        <w:rPr>
          <w:rFonts w:ascii="Times New Roman" w:eastAsia="Times New Roman" w:hAnsi="Times New Roman" w:cs="Times New Roman"/>
          <w:color w:val="000000"/>
          <w:sz w:val="28"/>
          <w:szCs w:val="28"/>
          <w:lang w:val="uk-UA" w:eastAsia="uk-UA"/>
        </w:rPr>
        <w:t>-</w:t>
      </w:r>
      <w:r w:rsidR="00B43CA7">
        <w:rPr>
          <w:rFonts w:ascii="Times New Roman" w:eastAsia="Times New Roman" w:hAnsi="Times New Roman" w:cs="Times New Roman"/>
          <w:color w:val="000000"/>
          <w:sz w:val="28"/>
          <w:szCs w:val="28"/>
          <w:lang w:val="uk-UA" w:eastAsia="uk-UA"/>
        </w:rPr>
        <w:t xml:space="preserve"> </w:t>
      </w:r>
      <w:r w:rsidR="00316CCE" w:rsidRPr="00442AAB">
        <w:rPr>
          <w:rFonts w:ascii="Times New Roman" w:eastAsia="Times New Roman" w:hAnsi="Times New Roman" w:cs="Times New Roman"/>
          <w:color w:val="000000"/>
          <w:sz w:val="28"/>
          <w:szCs w:val="28"/>
          <w:lang w:val="uk-UA" w:eastAsia="uk-UA"/>
        </w:rPr>
        <w:t xml:space="preserve">солодкі подарунки до дня Святого Миколая всім дітям громади (1310 подарунки) - </w:t>
      </w:r>
      <w:r w:rsidR="007D2D10">
        <w:rPr>
          <w:rFonts w:ascii="Times New Roman" w:eastAsia="Times New Roman" w:hAnsi="Times New Roman" w:cs="Times New Roman"/>
          <w:b/>
          <w:bCs/>
          <w:color w:val="000000"/>
          <w:sz w:val="28"/>
          <w:szCs w:val="28"/>
          <w:lang w:val="uk-UA" w:eastAsia="uk-UA"/>
        </w:rPr>
        <w:t>274 995</w:t>
      </w:r>
      <w:r w:rsidR="00316CCE" w:rsidRPr="00442AAB">
        <w:rPr>
          <w:rFonts w:ascii="Times New Roman" w:eastAsia="Times New Roman" w:hAnsi="Times New Roman" w:cs="Times New Roman"/>
          <w:b/>
          <w:bCs/>
          <w:color w:val="000000"/>
          <w:sz w:val="28"/>
          <w:szCs w:val="28"/>
          <w:lang w:val="uk-UA" w:eastAsia="uk-UA"/>
        </w:rPr>
        <w:t xml:space="preserve"> грн.</w:t>
      </w:r>
    </w:p>
    <w:p w14:paraId="47C0041D" w14:textId="750E2EAE" w:rsidR="00316CCE" w:rsidRPr="00EA1E78" w:rsidRDefault="00C91516" w:rsidP="00E844E3">
      <w:pPr>
        <w:ind w:firstLine="709"/>
        <w:contextualSpacing/>
        <w:rPr>
          <w:rFonts w:ascii="Times New Roman" w:eastAsia="Calibri" w:hAnsi="Times New Roman" w:cs="Times New Roman"/>
          <w:kern w:val="2"/>
          <w:sz w:val="28"/>
          <w:szCs w:val="28"/>
          <w:lang w:val="uk-UA"/>
        </w:rPr>
      </w:pPr>
      <w:r w:rsidRPr="00442AAB">
        <w:rPr>
          <w:rFonts w:ascii="Times New Roman" w:eastAsia="Times New Roman" w:hAnsi="Times New Roman" w:cs="Times New Roman"/>
          <w:color w:val="000000"/>
          <w:sz w:val="28"/>
          <w:szCs w:val="28"/>
          <w:lang w:val="uk-UA" w:eastAsia="uk-UA"/>
        </w:rPr>
        <w:t>-</w:t>
      </w:r>
      <w:r w:rsidR="00B43CA7">
        <w:rPr>
          <w:rFonts w:ascii="Times New Roman" w:eastAsia="Times New Roman" w:hAnsi="Times New Roman" w:cs="Times New Roman"/>
          <w:color w:val="000000"/>
          <w:sz w:val="28"/>
          <w:szCs w:val="28"/>
          <w:lang w:val="uk-UA" w:eastAsia="uk-UA"/>
        </w:rPr>
        <w:t xml:space="preserve"> </w:t>
      </w:r>
      <w:r w:rsidR="00316CCE" w:rsidRPr="00442AAB">
        <w:rPr>
          <w:rFonts w:ascii="Times New Roman" w:eastAsia="Times New Roman" w:hAnsi="Times New Roman" w:cs="Times New Roman"/>
          <w:color w:val="000000"/>
          <w:sz w:val="28"/>
          <w:szCs w:val="28"/>
          <w:lang w:val="uk-UA" w:eastAsia="uk-UA"/>
        </w:rPr>
        <w:t xml:space="preserve">організовано та надано матеріальну допомогу </w:t>
      </w:r>
      <w:r w:rsidR="00316CCE" w:rsidRPr="00442AAB">
        <w:rPr>
          <w:rFonts w:ascii="Times New Roman" w:eastAsia="Times New Roman" w:hAnsi="Times New Roman" w:cs="Times New Roman"/>
          <w:b/>
          <w:bCs/>
          <w:color w:val="000000"/>
          <w:sz w:val="28"/>
          <w:szCs w:val="28"/>
          <w:lang w:val="uk-UA" w:eastAsia="uk-UA"/>
        </w:rPr>
        <w:t>(5 000 грн)</w:t>
      </w:r>
      <w:r w:rsidR="00316CCE" w:rsidRPr="00442AAB">
        <w:rPr>
          <w:rFonts w:ascii="Times New Roman" w:eastAsia="Times New Roman" w:hAnsi="Times New Roman" w:cs="Times New Roman"/>
          <w:color w:val="000000"/>
          <w:sz w:val="28"/>
          <w:szCs w:val="28"/>
          <w:lang w:val="uk-UA" w:eastAsia="uk-UA"/>
        </w:rPr>
        <w:t xml:space="preserve"> на лікування матері та дитині з інвалідністю в </w:t>
      </w:r>
      <w:r w:rsidR="00316CCE" w:rsidRPr="00442AAB">
        <w:rPr>
          <w:rFonts w:ascii="Times New Roman" w:eastAsia="Calibri" w:hAnsi="Times New Roman" w:cs="Times New Roman"/>
          <w:kern w:val="2"/>
          <w:sz w:val="28"/>
          <w:szCs w:val="28"/>
          <w:lang w:val="uk-UA"/>
        </w:rPr>
        <w:t xml:space="preserve"> Інституті очних хвороб і тканинної терапії ім. Філатова </w:t>
      </w:r>
      <w:proofErr w:type="spellStart"/>
      <w:r w:rsidR="00316CCE" w:rsidRPr="00442AAB">
        <w:rPr>
          <w:rFonts w:ascii="Times New Roman" w:eastAsia="Calibri" w:hAnsi="Times New Roman" w:cs="Times New Roman"/>
          <w:kern w:val="2"/>
          <w:sz w:val="28"/>
          <w:szCs w:val="28"/>
          <w:lang w:val="uk-UA"/>
        </w:rPr>
        <w:t>м.Одеса</w:t>
      </w:r>
      <w:proofErr w:type="spellEnd"/>
      <w:r w:rsidR="00316CCE" w:rsidRPr="00442AAB">
        <w:rPr>
          <w:rFonts w:ascii="Times New Roman" w:eastAsia="Calibri" w:hAnsi="Times New Roman" w:cs="Times New Roman"/>
          <w:kern w:val="2"/>
          <w:sz w:val="28"/>
          <w:szCs w:val="28"/>
          <w:lang w:val="uk-UA"/>
        </w:rPr>
        <w:t>.</w:t>
      </w:r>
    </w:p>
    <w:p w14:paraId="2C6A98E3" w14:textId="77777777" w:rsidR="00CA1746" w:rsidRPr="00C91516" w:rsidRDefault="00316CCE" w:rsidP="00E844E3">
      <w:pPr>
        <w:ind w:firstLine="709"/>
        <w:contextualSpacing/>
        <w:rPr>
          <w:rFonts w:ascii="Times New Roman" w:eastAsia="Times New Roman" w:hAnsi="Times New Roman" w:cs="Times New Roman"/>
          <w:color w:val="000000"/>
          <w:sz w:val="28"/>
          <w:szCs w:val="28"/>
          <w:lang w:val="uk-UA" w:eastAsia="uk-UA"/>
        </w:rPr>
      </w:pPr>
      <w:r w:rsidRPr="00EA1E78">
        <w:rPr>
          <w:rFonts w:ascii="Times New Roman" w:eastAsia="Times New Roman" w:hAnsi="Times New Roman" w:cs="Times New Roman"/>
          <w:color w:val="000000"/>
          <w:sz w:val="28"/>
          <w:szCs w:val="28"/>
          <w:lang w:val="uk-UA" w:eastAsia="uk-UA"/>
        </w:rPr>
        <w:t xml:space="preserve">     </w:t>
      </w:r>
    </w:p>
    <w:p w14:paraId="107819D4" w14:textId="77777777" w:rsidR="00C91BC3" w:rsidRPr="00EA1E78" w:rsidRDefault="002652D4" w:rsidP="00B43CA7">
      <w:pPr>
        <w:ind w:firstLine="709"/>
        <w:contextualSpacing/>
        <w:jc w:val="center"/>
        <w:rPr>
          <w:rFonts w:ascii="Times New Roman" w:hAnsi="Times New Roman" w:cs="Times New Roman"/>
          <w:b/>
          <w:bCs/>
          <w:sz w:val="28"/>
          <w:szCs w:val="28"/>
          <w:lang w:val="uk-UA"/>
        </w:rPr>
      </w:pPr>
      <w:r w:rsidRPr="00EA1E78">
        <w:rPr>
          <w:rFonts w:ascii="Times New Roman" w:hAnsi="Times New Roman" w:cs="Times New Roman"/>
          <w:b/>
          <w:bCs/>
          <w:sz w:val="28"/>
          <w:szCs w:val="28"/>
          <w:lang w:val="uk-UA"/>
        </w:rPr>
        <w:t>СОЦІАЛЬН</w:t>
      </w:r>
      <w:r w:rsidR="00CA1746" w:rsidRPr="00EA1E78">
        <w:rPr>
          <w:rFonts w:ascii="Times New Roman" w:hAnsi="Times New Roman" w:cs="Times New Roman"/>
          <w:b/>
          <w:bCs/>
          <w:sz w:val="28"/>
          <w:szCs w:val="28"/>
          <w:lang w:val="uk-UA"/>
        </w:rPr>
        <w:t>І ПОСЛУГИ</w:t>
      </w:r>
    </w:p>
    <w:p w14:paraId="6A8399ED" w14:textId="77777777" w:rsidR="00151EB6" w:rsidRPr="00EA1E78" w:rsidRDefault="002652D4" w:rsidP="00E844E3">
      <w:pPr>
        <w:ind w:firstLine="709"/>
        <w:contextualSpacing/>
        <w:rPr>
          <w:rFonts w:ascii="Times New Roman" w:eastAsia="Calibri" w:hAnsi="Times New Roman" w:cs="Times New Roman"/>
          <w:sz w:val="28"/>
          <w:szCs w:val="28"/>
          <w:lang w:val="uk-UA"/>
        </w:rPr>
      </w:pPr>
      <w:r w:rsidRPr="00EA1E78">
        <w:rPr>
          <w:rFonts w:ascii="Times New Roman" w:eastAsia="Calibri" w:hAnsi="Times New Roman" w:cs="Times New Roman"/>
          <w:sz w:val="28"/>
          <w:szCs w:val="28"/>
          <w:bdr w:val="none" w:sz="0" w:space="0" w:color="auto" w:frame="1"/>
          <w:lang w:val="uk-UA" w:eastAsia="uk-UA"/>
        </w:rPr>
        <w:t>На тери</w:t>
      </w:r>
      <w:r w:rsidR="009C62A2">
        <w:rPr>
          <w:rFonts w:ascii="Times New Roman" w:eastAsia="Calibri" w:hAnsi="Times New Roman" w:cs="Times New Roman"/>
          <w:sz w:val="28"/>
          <w:szCs w:val="28"/>
          <w:bdr w:val="none" w:sz="0" w:space="0" w:color="auto" w:frame="1"/>
          <w:lang w:val="uk-UA" w:eastAsia="uk-UA"/>
        </w:rPr>
        <w:t>торії Вишнівської ТГ функціонує</w:t>
      </w:r>
      <w:r w:rsidRPr="00EA1E78">
        <w:rPr>
          <w:rFonts w:ascii="Times New Roman" w:eastAsia="Calibri" w:hAnsi="Times New Roman" w:cs="Times New Roman"/>
          <w:sz w:val="28"/>
          <w:szCs w:val="28"/>
          <w:bdr w:val="none" w:sz="0" w:space="0" w:color="auto" w:frame="1"/>
          <w:lang w:val="uk-UA" w:eastAsia="uk-UA"/>
        </w:rPr>
        <w:t xml:space="preserve"> Комунальна установа «Центр надання соціальних послуг» Вишнівської сільської ради, </w:t>
      </w:r>
      <w:r w:rsidR="00CA1746" w:rsidRPr="00EA1E78">
        <w:rPr>
          <w:rFonts w:ascii="Times New Roman" w:eastAsia="Calibri" w:hAnsi="Times New Roman" w:cs="Times New Roman"/>
          <w:sz w:val="28"/>
          <w:szCs w:val="28"/>
          <w:bdr w:val="none" w:sz="0" w:space="0" w:color="auto" w:frame="1"/>
          <w:lang w:val="uk-UA" w:eastAsia="uk-UA"/>
        </w:rPr>
        <w:t xml:space="preserve">яка </w:t>
      </w:r>
      <w:r w:rsidRPr="00EA1E78">
        <w:rPr>
          <w:rFonts w:ascii="Times New Roman" w:eastAsia="Calibri" w:hAnsi="Times New Roman" w:cs="Times New Roman"/>
          <w:sz w:val="28"/>
          <w:szCs w:val="28"/>
          <w:bdr w:val="none" w:sz="0" w:space="0" w:color="auto" w:frame="1"/>
          <w:lang w:val="uk-UA" w:eastAsia="uk-UA"/>
        </w:rPr>
        <w:t>забезпечує соціальними послугами жителів</w:t>
      </w:r>
      <w:r w:rsidR="00C91516">
        <w:rPr>
          <w:rFonts w:ascii="Times New Roman" w:eastAsia="Calibri" w:hAnsi="Times New Roman" w:cs="Times New Roman"/>
          <w:sz w:val="28"/>
          <w:szCs w:val="28"/>
          <w:bdr w:val="none" w:sz="0" w:space="0" w:color="auto" w:frame="1"/>
          <w:lang w:val="uk-UA" w:eastAsia="uk-UA"/>
        </w:rPr>
        <w:t xml:space="preserve"> </w:t>
      </w:r>
      <w:r w:rsidRPr="00EA1E78">
        <w:rPr>
          <w:rFonts w:ascii="Times New Roman" w:eastAsia="Calibri" w:hAnsi="Times New Roman" w:cs="Times New Roman"/>
          <w:sz w:val="28"/>
          <w:szCs w:val="28"/>
          <w:bdr w:val="none" w:sz="0" w:space="0" w:color="auto" w:frame="1"/>
          <w:lang w:val="uk-UA" w:eastAsia="uk-UA"/>
        </w:rPr>
        <w:t>21 населеного пунктів громади</w:t>
      </w:r>
      <w:r w:rsidR="00151EB6" w:rsidRPr="00EA1E78">
        <w:rPr>
          <w:rFonts w:ascii="Times New Roman" w:eastAsia="Calibri" w:hAnsi="Times New Roman" w:cs="Times New Roman"/>
          <w:sz w:val="28"/>
          <w:szCs w:val="28"/>
          <w:lang w:val="uk-UA"/>
        </w:rPr>
        <w:t xml:space="preserve"> та є надавачем соціальних послуг на території громади.</w:t>
      </w:r>
    </w:p>
    <w:p w14:paraId="55B516FA" w14:textId="77777777" w:rsidR="002652D4" w:rsidRPr="00EA1E78" w:rsidRDefault="00C91516" w:rsidP="00E844E3">
      <w:pPr>
        <w:ind w:firstLine="709"/>
        <w:contextualSpacing/>
        <w:rPr>
          <w:rFonts w:ascii="Times New Roman" w:eastAsia="Calibri" w:hAnsi="Times New Roman" w:cs="Times New Roman"/>
          <w:sz w:val="28"/>
          <w:szCs w:val="28"/>
          <w:bdr w:val="none" w:sz="0" w:space="0" w:color="auto" w:frame="1"/>
          <w:lang w:val="uk-UA" w:eastAsia="uk-UA"/>
        </w:rPr>
      </w:pPr>
      <w:r>
        <w:rPr>
          <w:rFonts w:ascii="Times New Roman" w:eastAsia="Calibri" w:hAnsi="Times New Roman" w:cs="Times New Roman"/>
          <w:sz w:val="28"/>
          <w:szCs w:val="28"/>
          <w:bdr w:val="none" w:sz="0" w:space="0" w:color="auto" w:frame="1"/>
          <w:lang w:val="uk-UA" w:eastAsia="uk-UA"/>
        </w:rPr>
        <w:t xml:space="preserve">У звітному періоді в </w:t>
      </w:r>
      <w:r w:rsidR="002652D4" w:rsidRPr="00EA1E78">
        <w:rPr>
          <w:rFonts w:ascii="Times New Roman" w:eastAsia="Calibri" w:hAnsi="Times New Roman" w:cs="Times New Roman"/>
          <w:sz w:val="28"/>
          <w:szCs w:val="28"/>
          <w:bdr w:val="none" w:sz="0" w:space="0" w:color="auto" w:frame="1"/>
          <w:lang w:val="uk-UA" w:eastAsia="uk-UA"/>
        </w:rPr>
        <w:t> центрі працю</w:t>
      </w:r>
      <w:r w:rsidR="00B9275C" w:rsidRPr="00EA1E78">
        <w:rPr>
          <w:rFonts w:ascii="Times New Roman" w:eastAsia="Calibri" w:hAnsi="Times New Roman" w:cs="Times New Roman"/>
          <w:sz w:val="28"/>
          <w:szCs w:val="28"/>
          <w:bdr w:val="none" w:sz="0" w:space="0" w:color="auto" w:frame="1"/>
          <w:lang w:val="uk-UA" w:eastAsia="uk-UA"/>
        </w:rPr>
        <w:t xml:space="preserve">вало </w:t>
      </w:r>
      <w:r w:rsidR="002652D4" w:rsidRPr="00EA1E78">
        <w:rPr>
          <w:rFonts w:ascii="Times New Roman" w:eastAsia="Calibri" w:hAnsi="Times New Roman" w:cs="Times New Roman"/>
          <w:sz w:val="28"/>
          <w:szCs w:val="28"/>
          <w:bdr w:val="none" w:sz="0" w:space="0" w:color="auto" w:frame="1"/>
          <w:lang w:val="uk-UA" w:eastAsia="uk-UA"/>
        </w:rPr>
        <w:t>17 осіб.</w:t>
      </w:r>
    </w:p>
    <w:p w14:paraId="1F3F54A8" w14:textId="77777777" w:rsidR="002652D4" w:rsidRPr="00EA1E78" w:rsidRDefault="002B1806" w:rsidP="00E844E3">
      <w:pPr>
        <w:ind w:firstLine="709"/>
        <w:contextualSpacing/>
        <w:rPr>
          <w:rFonts w:ascii="Times New Roman" w:eastAsia="Calibri" w:hAnsi="Times New Roman" w:cs="Times New Roman"/>
          <w:color w:val="565656"/>
          <w:sz w:val="28"/>
          <w:szCs w:val="28"/>
          <w:lang w:val="uk-UA" w:eastAsia="uk-UA"/>
        </w:rPr>
      </w:pPr>
      <w:r>
        <w:rPr>
          <w:rFonts w:ascii="Times New Roman" w:eastAsia="Calibri" w:hAnsi="Times New Roman" w:cs="Times New Roman"/>
          <w:sz w:val="28"/>
          <w:szCs w:val="28"/>
          <w:bdr w:val="none" w:sz="0" w:space="0" w:color="auto" w:frame="1"/>
          <w:shd w:val="clear" w:color="auto" w:fill="FFFFFF"/>
          <w:lang w:val="uk-UA" w:eastAsia="uk-UA"/>
        </w:rPr>
        <w:t xml:space="preserve">Працівники центру  здійснювали  </w:t>
      </w:r>
      <w:r w:rsidR="002652D4" w:rsidRPr="00EA1E78">
        <w:rPr>
          <w:rFonts w:ascii="Times New Roman" w:eastAsia="Calibri" w:hAnsi="Times New Roman" w:cs="Times New Roman"/>
          <w:sz w:val="28"/>
          <w:szCs w:val="28"/>
          <w:bdr w:val="none" w:sz="0" w:space="0" w:color="auto" w:frame="1"/>
          <w:shd w:val="clear" w:color="auto" w:fill="FFFFFF"/>
          <w:lang w:val="uk-UA" w:eastAsia="uk-UA"/>
        </w:rPr>
        <w:t>такі соціальні послуги:</w:t>
      </w:r>
    </w:p>
    <w:p w14:paraId="5B9F70B8" w14:textId="77777777" w:rsidR="002652D4" w:rsidRPr="00EA1E78" w:rsidRDefault="002652D4" w:rsidP="00E844E3">
      <w:pPr>
        <w:ind w:firstLine="709"/>
        <w:contextualSpacing/>
        <w:rPr>
          <w:rFonts w:ascii="Times New Roman" w:eastAsia="Calibri" w:hAnsi="Times New Roman" w:cs="Times New Roman"/>
          <w:color w:val="565656"/>
          <w:sz w:val="28"/>
          <w:szCs w:val="28"/>
          <w:lang w:val="uk-UA" w:eastAsia="uk-UA"/>
        </w:rPr>
      </w:pPr>
      <w:r w:rsidRPr="00EA1E78">
        <w:rPr>
          <w:rFonts w:ascii="Times New Roman" w:eastAsia="Calibri" w:hAnsi="Times New Roman" w:cs="Times New Roman"/>
          <w:sz w:val="28"/>
          <w:szCs w:val="28"/>
          <w:bdr w:val="none" w:sz="0" w:space="0" w:color="auto" w:frame="1"/>
          <w:shd w:val="clear" w:color="auto" w:fill="FFFFFF"/>
          <w:lang w:val="uk-UA" w:eastAsia="uk-UA"/>
        </w:rPr>
        <w:t>1) догляд вдома;</w:t>
      </w:r>
    </w:p>
    <w:p w14:paraId="0EB42BD2" w14:textId="77777777" w:rsidR="002652D4" w:rsidRPr="00EA1E78" w:rsidRDefault="002652D4" w:rsidP="00E844E3">
      <w:pPr>
        <w:ind w:firstLine="709"/>
        <w:contextualSpacing/>
        <w:rPr>
          <w:rFonts w:ascii="Times New Roman" w:eastAsia="Calibri" w:hAnsi="Times New Roman" w:cs="Times New Roman"/>
          <w:sz w:val="28"/>
          <w:szCs w:val="28"/>
          <w:bdr w:val="none" w:sz="0" w:space="0" w:color="auto" w:frame="1"/>
          <w:shd w:val="clear" w:color="auto" w:fill="FFFFFF"/>
          <w:lang w:val="uk-UA" w:eastAsia="uk-UA"/>
        </w:rPr>
      </w:pPr>
      <w:r w:rsidRPr="00EA1E78">
        <w:rPr>
          <w:rFonts w:ascii="Times New Roman" w:eastAsia="Calibri" w:hAnsi="Times New Roman" w:cs="Times New Roman"/>
          <w:sz w:val="28"/>
          <w:szCs w:val="28"/>
          <w:bdr w:val="none" w:sz="0" w:space="0" w:color="auto" w:frame="1"/>
          <w:shd w:val="clear" w:color="auto" w:fill="FFFFFF"/>
          <w:lang w:val="uk-UA" w:eastAsia="uk-UA"/>
        </w:rPr>
        <w:t>2) інформування;</w:t>
      </w:r>
    </w:p>
    <w:p w14:paraId="3101DD20" w14:textId="77777777" w:rsidR="002652D4" w:rsidRPr="00EA1E78" w:rsidRDefault="002652D4" w:rsidP="00E844E3">
      <w:pPr>
        <w:ind w:firstLine="709"/>
        <w:contextualSpacing/>
        <w:rPr>
          <w:rFonts w:ascii="Times New Roman" w:eastAsia="Calibri" w:hAnsi="Times New Roman" w:cs="Times New Roman"/>
          <w:sz w:val="28"/>
          <w:szCs w:val="28"/>
          <w:bdr w:val="none" w:sz="0" w:space="0" w:color="auto" w:frame="1"/>
          <w:shd w:val="clear" w:color="auto" w:fill="FFFFFF"/>
          <w:lang w:val="uk-UA" w:eastAsia="uk-UA"/>
        </w:rPr>
      </w:pPr>
      <w:r w:rsidRPr="00EA1E78">
        <w:rPr>
          <w:rFonts w:ascii="Times New Roman" w:eastAsia="Calibri" w:hAnsi="Times New Roman" w:cs="Times New Roman"/>
          <w:sz w:val="28"/>
          <w:szCs w:val="28"/>
          <w:bdr w:val="none" w:sz="0" w:space="0" w:color="auto" w:frame="1"/>
          <w:shd w:val="clear" w:color="auto" w:fill="FFFFFF"/>
          <w:lang w:val="uk-UA" w:eastAsia="uk-UA"/>
        </w:rPr>
        <w:t>3) консультування;</w:t>
      </w:r>
    </w:p>
    <w:p w14:paraId="2F8CD331" w14:textId="77777777" w:rsidR="002652D4" w:rsidRPr="00EA1E78" w:rsidRDefault="002652D4" w:rsidP="00E844E3">
      <w:pPr>
        <w:ind w:firstLine="709"/>
        <w:contextualSpacing/>
        <w:rPr>
          <w:rFonts w:ascii="Times New Roman" w:eastAsia="Calibri" w:hAnsi="Times New Roman" w:cs="Times New Roman"/>
          <w:sz w:val="28"/>
          <w:szCs w:val="28"/>
          <w:bdr w:val="none" w:sz="0" w:space="0" w:color="auto" w:frame="1"/>
          <w:shd w:val="clear" w:color="auto" w:fill="FFFFFF"/>
          <w:lang w:val="uk-UA" w:eastAsia="uk-UA"/>
        </w:rPr>
      </w:pPr>
      <w:r w:rsidRPr="00EA1E78">
        <w:rPr>
          <w:rFonts w:ascii="Times New Roman" w:eastAsia="Calibri" w:hAnsi="Times New Roman" w:cs="Times New Roman"/>
          <w:sz w:val="28"/>
          <w:szCs w:val="28"/>
          <w:bdr w:val="none" w:sz="0" w:space="0" w:color="auto" w:frame="1"/>
          <w:shd w:val="clear" w:color="auto" w:fill="FFFFFF"/>
          <w:lang w:val="uk-UA" w:eastAsia="uk-UA"/>
        </w:rPr>
        <w:t>4) посередництво;</w:t>
      </w:r>
    </w:p>
    <w:p w14:paraId="488ECBFA" w14:textId="77777777" w:rsidR="002652D4" w:rsidRPr="00EA1E78" w:rsidRDefault="002652D4" w:rsidP="00E844E3">
      <w:pPr>
        <w:ind w:firstLine="709"/>
        <w:contextualSpacing/>
        <w:rPr>
          <w:rFonts w:ascii="Times New Roman" w:eastAsia="Calibri" w:hAnsi="Times New Roman" w:cs="Times New Roman"/>
          <w:sz w:val="28"/>
          <w:szCs w:val="28"/>
          <w:bdr w:val="none" w:sz="0" w:space="0" w:color="auto" w:frame="1"/>
          <w:shd w:val="clear" w:color="auto" w:fill="FFFFFF"/>
          <w:lang w:val="uk-UA" w:eastAsia="uk-UA"/>
        </w:rPr>
      </w:pPr>
      <w:r w:rsidRPr="00EA1E78">
        <w:rPr>
          <w:rFonts w:ascii="Times New Roman" w:eastAsia="Calibri" w:hAnsi="Times New Roman" w:cs="Times New Roman"/>
          <w:sz w:val="28"/>
          <w:szCs w:val="28"/>
          <w:bdr w:val="none" w:sz="0" w:space="0" w:color="auto" w:frame="1"/>
          <w:shd w:val="clear" w:color="auto" w:fill="FFFFFF"/>
          <w:lang w:val="uk-UA" w:eastAsia="uk-UA"/>
        </w:rPr>
        <w:t>5) медіація;</w:t>
      </w:r>
    </w:p>
    <w:p w14:paraId="2934131C" w14:textId="77777777" w:rsidR="002652D4" w:rsidRPr="00EA1E78" w:rsidRDefault="002652D4" w:rsidP="00E844E3">
      <w:pPr>
        <w:ind w:firstLine="709"/>
        <w:contextualSpacing/>
        <w:rPr>
          <w:rFonts w:ascii="Times New Roman" w:eastAsia="Calibri" w:hAnsi="Times New Roman" w:cs="Times New Roman"/>
          <w:sz w:val="28"/>
          <w:szCs w:val="28"/>
          <w:bdr w:val="none" w:sz="0" w:space="0" w:color="auto" w:frame="1"/>
          <w:shd w:val="clear" w:color="auto" w:fill="FFFFFF"/>
          <w:lang w:val="uk-UA" w:eastAsia="uk-UA"/>
        </w:rPr>
      </w:pPr>
      <w:r w:rsidRPr="00EA1E78">
        <w:rPr>
          <w:rFonts w:ascii="Times New Roman" w:eastAsia="Calibri" w:hAnsi="Times New Roman" w:cs="Times New Roman"/>
          <w:sz w:val="28"/>
          <w:szCs w:val="28"/>
          <w:bdr w:val="none" w:sz="0" w:space="0" w:color="auto" w:frame="1"/>
          <w:shd w:val="clear" w:color="auto" w:fill="FFFFFF"/>
          <w:lang w:val="uk-UA" w:eastAsia="uk-UA"/>
        </w:rPr>
        <w:t>6) представництво інтересів;</w:t>
      </w:r>
    </w:p>
    <w:p w14:paraId="4DCDD21E" w14:textId="77777777" w:rsidR="002652D4" w:rsidRPr="00EA1E78" w:rsidRDefault="002652D4" w:rsidP="00E844E3">
      <w:pPr>
        <w:ind w:firstLine="709"/>
        <w:contextualSpacing/>
        <w:rPr>
          <w:rFonts w:ascii="Times New Roman" w:eastAsia="Calibri" w:hAnsi="Times New Roman" w:cs="Times New Roman"/>
          <w:color w:val="000000"/>
          <w:sz w:val="28"/>
          <w:szCs w:val="28"/>
          <w:lang w:val="uk-UA" w:eastAsia="uk-UA"/>
        </w:rPr>
      </w:pPr>
      <w:r w:rsidRPr="00EA1E78">
        <w:rPr>
          <w:rFonts w:ascii="Times New Roman" w:eastAsia="Calibri" w:hAnsi="Times New Roman" w:cs="Times New Roman"/>
          <w:sz w:val="28"/>
          <w:szCs w:val="28"/>
          <w:bdr w:val="none" w:sz="0" w:space="0" w:color="auto" w:frame="1"/>
          <w:shd w:val="clear" w:color="auto" w:fill="FFFFFF"/>
          <w:lang w:val="uk-UA" w:eastAsia="uk-UA"/>
        </w:rPr>
        <w:t>7) соціальний супровід сімей/</w:t>
      </w:r>
      <w:r w:rsidRPr="00EA1E78">
        <w:rPr>
          <w:rFonts w:ascii="Times New Roman" w:eastAsia="Calibri" w:hAnsi="Times New Roman" w:cs="Times New Roman"/>
          <w:color w:val="000000"/>
          <w:sz w:val="28"/>
          <w:szCs w:val="28"/>
          <w:lang w:val="uk-UA" w:eastAsia="uk-UA"/>
        </w:rPr>
        <w:t>осіб, які перебувають в складних життєвих обставинах;</w:t>
      </w:r>
    </w:p>
    <w:p w14:paraId="6C02A489" w14:textId="77777777" w:rsidR="002652D4" w:rsidRPr="00EA1E78" w:rsidRDefault="002652D4" w:rsidP="00E844E3">
      <w:pPr>
        <w:ind w:firstLine="709"/>
        <w:contextualSpacing/>
        <w:rPr>
          <w:rFonts w:ascii="Times New Roman" w:eastAsia="Calibri" w:hAnsi="Times New Roman" w:cs="Times New Roman"/>
          <w:color w:val="000000"/>
          <w:sz w:val="28"/>
          <w:szCs w:val="28"/>
          <w:lang w:val="uk-UA" w:eastAsia="uk-UA"/>
        </w:rPr>
      </w:pPr>
      <w:r w:rsidRPr="00EA1E78">
        <w:rPr>
          <w:rFonts w:ascii="Times New Roman" w:eastAsia="Calibri" w:hAnsi="Times New Roman" w:cs="Times New Roman"/>
          <w:color w:val="000000"/>
          <w:sz w:val="28"/>
          <w:szCs w:val="28"/>
          <w:lang w:val="uk-UA" w:eastAsia="uk-UA"/>
        </w:rPr>
        <w:t>8) соціальний супровід сімей, у якій виховуються діти-сироти і діти позбавлені батьківського піклування;</w:t>
      </w:r>
    </w:p>
    <w:p w14:paraId="3C6EFB3B" w14:textId="77777777" w:rsidR="002652D4" w:rsidRPr="00EA1E78" w:rsidRDefault="002652D4" w:rsidP="00E844E3">
      <w:pPr>
        <w:ind w:firstLine="709"/>
        <w:contextualSpacing/>
        <w:rPr>
          <w:rFonts w:ascii="Times New Roman" w:eastAsia="Calibri" w:hAnsi="Times New Roman" w:cs="Times New Roman"/>
          <w:color w:val="000000"/>
          <w:sz w:val="28"/>
          <w:szCs w:val="28"/>
          <w:lang w:val="uk-UA" w:eastAsia="uk-UA"/>
        </w:rPr>
      </w:pPr>
      <w:r w:rsidRPr="00EA1E78">
        <w:rPr>
          <w:rFonts w:ascii="Times New Roman" w:eastAsia="Calibri" w:hAnsi="Times New Roman" w:cs="Times New Roman"/>
          <w:color w:val="000000"/>
          <w:sz w:val="28"/>
          <w:szCs w:val="28"/>
          <w:lang w:val="uk-UA" w:eastAsia="uk-UA"/>
        </w:rPr>
        <w:t>9)соціальна профілактика;</w:t>
      </w:r>
    </w:p>
    <w:p w14:paraId="08A8C9CC" w14:textId="77777777" w:rsidR="002652D4" w:rsidRPr="00EA1E78" w:rsidRDefault="002652D4" w:rsidP="00E844E3">
      <w:pPr>
        <w:ind w:firstLine="709"/>
        <w:contextualSpacing/>
        <w:rPr>
          <w:rFonts w:ascii="Times New Roman" w:eastAsia="Calibri" w:hAnsi="Times New Roman" w:cs="Times New Roman"/>
          <w:color w:val="000000"/>
          <w:sz w:val="28"/>
          <w:szCs w:val="28"/>
          <w:lang w:val="uk-UA" w:eastAsia="uk-UA"/>
        </w:rPr>
      </w:pPr>
      <w:r w:rsidRPr="00EA1E78">
        <w:rPr>
          <w:rFonts w:ascii="Times New Roman" w:eastAsia="Calibri" w:hAnsi="Times New Roman" w:cs="Times New Roman"/>
          <w:color w:val="000000"/>
          <w:sz w:val="28"/>
          <w:szCs w:val="28"/>
          <w:lang w:val="uk-UA" w:eastAsia="uk-UA"/>
        </w:rPr>
        <w:t>10) кризове та екстрене втручання;</w:t>
      </w:r>
    </w:p>
    <w:p w14:paraId="4E5255E6" w14:textId="77777777" w:rsidR="002652D4" w:rsidRPr="00EA1E78" w:rsidRDefault="002652D4" w:rsidP="00E844E3">
      <w:pPr>
        <w:ind w:firstLine="709"/>
        <w:contextualSpacing/>
        <w:rPr>
          <w:rFonts w:ascii="Times New Roman" w:eastAsia="Calibri" w:hAnsi="Times New Roman" w:cs="Times New Roman"/>
          <w:color w:val="000000"/>
          <w:sz w:val="28"/>
          <w:szCs w:val="28"/>
          <w:lang w:val="uk-UA" w:eastAsia="uk-UA"/>
        </w:rPr>
      </w:pPr>
      <w:r w:rsidRPr="00EA1E78">
        <w:rPr>
          <w:rFonts w:ascii="Times New Roman" w:eastAsia="Calibri" w:hAnsi="Times New Roman" w:cs="Times New Roman"/>
          <w:color w:val="000000"/>
          <w:sz w:val="28"/>
          <w:szCs w:val="28"/>
          <w:lang w:val="uk-UA" w:eastAsia="uk-UA"/>
        </w:rPr>
        <w:t>11) соціальна інтеграція та реінтеграція;</w:t>
      </w:r>
    </w:p>
    <w:p w14:paraId="47B63AA3" w14:textId="77777777" w:rsidR="009C62A2" w:rsidRPr="00EA1E78" w:rsidRDefault="002652D4" w:rsidP="00E844E3">
      <w:pPr>
        <w:ind w:firstLine="709"/>
        <w:contextualSpacing/>
        <w:rPr>
          <w:rFonts w:ascii="Times New Roman" w:eastAsia="Times New Roman" w:hAnsi="Times New Roman" w:cs="Times New Roman"/>
          <w:sz w:val="28"/>
          <w:szCs w:val="28"/>
          <w:lang w:val="uk-UA"/>
        </w:rPr>
      </w:pPr>
      <w:r w:rsidRPr="00EA1E78">
        <w:rPr>
          <w:rFonts w:ascii="Times New Roman" w:eastAsia="Calibri" w:hAnsi="Times New Roman" w:cs="Times New Roman"/>
          <w:color w:val="000000"/>
          <w:sz w:val="28"/>
          <w:szCs w:val="28"/>
          <w:lang w:val="uk-UA" w:eastAsia="uk-UA"/>
        </w:rPr>
        <w:t xml:space="preserve">12) соціальна адаптація ветеранів війни, військовослужбовців та членів їх </w:t>
      </w:r>
    </w:p>
    <w:p w14:paraId="34F45023" w14:textId="77777777" w:rsidR="009C62A2" w:rsidRDefault="002652D4" w:rsidP="00E844E3">
      <w:pPr>
        <w:shd w:val="clear" w:color="auto" w:fill="FFFFFF"/>
        <w:ind w:firstLine="709"/>
        <w:contextualSpacing/>
        <w:rPr>
          <w:rFonts w:ascii="Times New Roman" w:eastAsia="Times New Roman" w:hAnsi="Times New Roman" w:cs="Times New Roman"/>
          <w:sz w:val="28"/>
          <w:szCs w:val="28"/>
          <w:lang w:val="uk-UA"/>
        </w:rPr>
      </w:pPr>
      <w:r w:rsidRPr="00EA1E78">
        <w:rPr>
          <w:rFonts w:ascii="Times New Roman" w:eastAsia="Times New Roman" w:hAnsi="Times New Roman" w:cs="Times New Roman"/>
          <w:sz w:val="28"/>
          <w:szCs w:val="28"/>
          <w:lang w:val="uk-UA"/>
        </w:rPr>
        <w:t>у Центрі створені структурні підрозділи (відділення):</w:t>
      </w:r>
      <w:bookmarkStart w:id="8" w:name="n42"/>
      <w:bookmarkEnd w:id="8"/>
    </w:p>
    <w:p w14:paraId="1BB32F26" w14:textId="77777777" w:rsidR="002652D4" w:rsidRPr="00EA1E78" w:rsidRDefault="002652D4" w:rsidP="00E844E3">
      <w:pPr>
        <w:shd w:val="clear" w:color="auto" w:fill="FFFFFF"/>
        <w:ind w:firstLine="709"/>
        <w:contextualSpacing/>
        <w:rPr>
          <w:rFonts w:ascii="Times New Roman" w:eastAsia="Times New Roman" w:hAnsi="Times New Roman" w:cs="Times New Roman"/>
          <w:sz w:val="28"/>
          <w:szCs w:val="28"/>
          <w:lang w:val="uk-UA"/>
        </w:rPr>
      </w:pPr>
      <w:r w:rsidRPr="00EA1E78">
        <w:rPr>
          <w:rFonts w:ascii="Times New Roman" w:eastAsia="Times New Roman" w:hAnsi="Times New Roman" w:cs="Times New Roman"/>
          <w:sz w:val="28"/>
          <w:szCs w:val="28"/>
          <w:lang w:val="uk-UA"/>
        </w:rPr>
        <w:lastRenderedPageBreak/>
        <w:t xml:space="preserve">- </w:t>
      </w:r>
      <w:r w:rsidRPr="00EA1E78">
        <w:rPr>
          <w:rFonts w:ascii="Times New Roman" w:eastAsia="Times New Roman" w:hAnsi="Times New Roman" w:cs="Times New Roman"/>
          <w:sz w:val="28"/>
          <w:szCs w:val="28"/>
          <w:u w:val="single"/>
          <w:lang w:val="uk-UA"/>
        </w:rPr>
        <w:t>відділення соціальної роботи</w:t>
      </w:r>
      <w:r w:rsidRPr="00EA1E78">
        <w:rPr>
          <w:rFonts w:ascii="Times New Roman" w:eastAsia="Times New Roman" w:hAnsi="Times New Roman" w:cs="Times New Roman"/>
          <w:sz w:val="28"/>
          <w:szCs w:val="28"/>
          <w:lang w:val="uk-UA"/>
        </w:rPr>
        <w:t xml:space="preserve"> (проведення соціальної роботи з особами/сім’ями, зокрема інформаційно-просвітницька, соціально-профілактична робота, оцінювання потреб осіб/сімей у соціальних послугах, організація надання їм соціальних послуг шляхом ведення випадку, моніторинг надання соціальних послуг центром, соціальне супроводження прийомних сімей і дитячих будинків сімейного типу, соціальний патронаж осіб, які відбули покарання у виді обмеження або позбавлення волі на певний строк, а також звільнених від подальшого відбування таких покарань);</w:t>
      </w:r>
    </w:p>
    <w:p w14:paraId="442495E1" w14:textId="77777777" w:rsidR="002652D4" w:rsidRPr="00EA1E78" w:rsidRDefault="002652D4" w:rsidP="00E844E3">
      <w:pPr>
        <w:shd w:val="clear" w:color="auto" w:fill="FFFFFF"/>
        <w:ind w:firstLine="709"/>
        <w:contextualSpacing/>
        <w:rPr>
          <w:rFonts w:ascii="Times New Roman" w:eastAsia="Times New Roman" w:hAnsi="Times New Roman" w:cs="Times New Roman"/>
          <w:sz w:val="28"/>
          <w:szCs w:val="28"/>
          <w:lang w:val="uk-UA"/>
        </w:rPr>
      </w:pPr>
      <w:bookmarkStart w:id="9" w:name="n43"/>
      <w:bookmarkStart w:id="10" w:name="n45"/>
      <w:bookmarkEnd w:id="9"/>
      <w:bookmarkEnd w:id="10"/>
      <w:r w:rsidRPr="00EA1E78">
        <w:rPr>
          <w:rFonts w:ascii="Times New Roman" w:eastAsia="Times New Roman" w:hAnsi="Times New Roman" w:cs="Times New Roman"/>
          <w:sz w:val="28"/>
          <w:szCs w:val="28"/>
          <w:lang w:val="uk-UA"/>
        </w:rPr>
        <w:t xml:space="preserve">- </w:t>
      </w:r>
      <w:r w:rsidRPr="00EA1E78">
        <w:rPr>
          <w:rFonts w:ascii="Times New Roman" w:eastAsia="Times New Roman" w:hAnsi="Times New Roman" w:cs="Times New Roman"/>
          <w:sz w:val="28"/>
          <w:szCs w:val="28"/>
          <w:u w:val="single"/>
          <w:lang w:val="uk-UA"/>
        </w:rPr>
        <w:t xml:space="preserve">відділення соціальних послуг </w:t>
      </w:r>
      <w:r w:rsidRPr="00EA1E78">
        <w:rPr>
          <w:rFonts w:ascii="Times New Roman" w:eastAsia="Times New Roman" w:hAnsi="Times New Roman" w:cs="Times New Roman"/>
          <w:sz w:val="28"/>
          <w:szCs w:val="28"/>
          <w:lang w:val="uk-UA"/>
        </w:rPr>
        <w:t xml:space="preserve"> (надання соціальних послуг догляду вдома, соціального супроводу особам/сім’ям, які перебувають у складних життєвих обставинах, за місцем їх проживання/перебування). </w:t>
      </w:r>
      <w:bookmarkStart w:id="11" w:name="n46"/>
      <w:bookmarkStart w:id="12" w:name="n47"/>
      <w:bookmarkStart w:id="13" w:name="n48"/>
      <w:bookmarkStart w:id="14" w:name="n54"/>
      <w:bookmarkEnd w:id="11"/>
      <w:bookmarkEnd w:id="12"/>
      <w:bookmarkEnd w:id="13"/>
      <w:bookmarkEnd w:id="14"/>
    </w:p>
    <w:p w14:paraId="4A96A0BE" w14:textId="77777777" w:rsidR="002652D4" w:rsidRPr="00EA1E78" w:rsidRDefault="002652D4" w:rsidP="00E844E3">
      <w:pPr>
        <w:shd w:val="clear" w:color="auto" w:fill="FFFFFF"/>
        <w:ind w:firstLine="709"/>
        <w:contextualSpacing/>
        <w:textAlignment w:val="baseline"/>
        <w:rPr>
          <w:rFonts w:ascii="Times New Roman" w:eastAsia="Times New Roman" w:hAnsi="Times New Roman" w:cs="Times New Roman"/>
          <w:color w:val="000000"/>
          <w:sz w:val="28"/>
          <w:szCs w:val="28"/>
          <w:bdr w:val="none" w:sz="0" w:space="0" w:color="auto" w:frame="1"/>
          <w:lang w:val="uk-UA" w:eastAsia="uk-UA"/>
        </w:rPr>
      </w:pPr>
      <w:r w:rsidRPr="00EA1E78">
        <w:rPr>
          <w:rFonts w:ascii="Times New Roman" w:eastAsia="Times New Roman" w:hAnsi="Times New Roman" w:cs="Times New Roman"/>
          <w:color w:val="000000"/>
          <w:sz w:val="28"/>
          <w:szCs w:val="28"/>
          <w:bdr w:val="none" w:sz="0" w:space="0" w:color="auto" w:frame="1"/>
          <w:lang w:val="uk-UA" w:eastAsia="uk-UA"/>
        </w:rPr>
        <w:t>Соціальна послуга догляд вдома</w:t>
      </w:r>
      <w:r w:rsidR="00E8190F" w:rsidRPr="00EA1E78">
        <w:rPr>
          <w:rFonts w:ascii="Times New Roman" w:eastAsia="Times New Roman" w:hAnsi="Times New Roman" w:cs="Times New Roman"/>
          <w:color w:val="000000"/>
          <w:sz w:val="28"/>
          <w:szCs w:val="28"/>
          <w:bdr w:val="none" w:sz="0" w:space="0" w:color="auto" w:frame="1"/>
          <w:lang w:val="uk-UA" w:eastAsia="uk-UA"/>
        </w:rPr>
        <w:t>, соціальними працівниками</w:t>
      </w:r>
      <w:r w:rsidRPr="00EA1E78">
        <w:rPr>
          <w:rFonts w:ascii="Times New Roman" w:eastAsia="Times New Roman" w:hAnsi="Times New Roman" w:cs="Times New Roman"/>
          <w:color w:val="000000"/>
          <w:sz w:val="28"/>
          <w:szCs w:val="28"/>
          <w:bdr w:val="none" w:sz="0" w:space="0" w:color="auto" w:frame="1"/>
          <w:lang w:val="uk-UA" w:eastAsia="uk-UA"/>
        </w:rPr>
        <w:t xml:space="preserve"> надавалася </w:t>
      </w:r>
      <w:r w:rsidR="00E8190F" w:rsidRPr="00EA1E78">
        <w:rPr>
          <w:rFonts w:ascii="Times New Roman" w:eastAsia="Times New Roman" w:hAnsi="Times New Roman" w:cs="Times New Roman"/>
          <w:color w:val="000000"/>
          <w:sz w:val="28"/>
          <w:szCs w:val="28"/>
          <w:bdr w:val="none" w:sz="0" w:space="0" w:color="auto" w:frame="1"/>
          <w:lang w:val="uk-UA" w:eastAsia="uk-UA"/>
        </w:rPr>
        <w:t>жителям</w:t>
      </w:r>
      <w:r w:rsidRPr="00EA1E78">
        <w:rPr>
          <w:rFonts w:ascii="Times New Roman" w:eastAsia="Times New Roman" w:hAnsi="Times New Roman" w:cs="Times New Roman"/>
          <w:color w:val="000000"/>
          <w:sz w:val="28"/>
          <w:szCs w:val="28"/>
          <w:bdr w:val="none" w:sz="0" w:space="0" w:color="auto" w:frame="1"/>
          <w:lang w:val="uk-UA" w:eastAsia="uk-UA"/>
        </w:rPr>
        <w:t xml:space="preserve"> за місцем проживання/ перебування, які не здатні до самообслуговування у зв’язку з частковою втратою рухової активності та потребують сторонньої допомоги, надання соціальних послуг в домашніх умовах згідно з медичним висновком, а саме:</w:t>
      </w:r>
    </w:p>
    <w:p w14:paraId="0FA18838" w14:textId="77777777" w:rsidR="002652D4" w:rsidRPr="00EA1E78" w:rsidRDefault="002E097D" w:rsidP="00E844E3">
      <w:pPr>
        <w:shd w:val="clear" w:color="auto" w:fill="FFFFFF"/>
        <w:ind w:firstLine="709"/>
        <w:contextualSpacing/>
        <w:textAlignment w:val="baseline"/>
        <w:rPr>
          <w:rFonts w:ascii="Times New Roman" w:eastAsia="Times New Roman" w:hAnsi="Times New Roman" w:cs="Times New Roman"/>
          <w:color w:val="000000"/>
          <w:sz w:val="28"/>
          <w:szCs w:val="28"/>
          <w:bdr w:val="none" w:sz="0" w:space="0" w:color="auto" w:frame="1"/>
          <w:lang w:val="uk-UA" w:eastAsia="uk-UA"/>
        </w:rPr>
      </w:pPr>
      <w:r w:rsidRPr="00EA1E78">
        <w:rPr>
          <w:rFonts w:ascii="Times New Roman" w:eastAsia="Times New Roman" w:hAnsi="Times New Roman" w:cs="Times New Roman"/>
          <w:color w:val="000000"/>
          <w:sz w:val="28"/>
          <w:szCs w:val="28"/>
          <w:bdr w:val="none" w:sz="0" w:space="0" w:color="auto" w:frame="1"/>
          <w:lang w:val="uk-UA" w:eastAsia="uk-UA"/>
        </w:rPr>
        <w:t>-</w:t>
      </w:r>
      <w:r w:rsidR="002652D4" w:rsidRPr="00EA1E78">
        <w:rPr>
          <w:rFonts w:ascii="Times New Roman" w:eastAsia="Times New Roman" w:hAnsi="Times New Roman" w:cs="Times New Roman"/>
          <w:color w:val="000000"/>
          <w:sz w:val="28"/>
          <w:szCs w:val="28"/>
          <w:bdr w:val="none" w:sz="0" w:space="0" w:color="auto" w:frame="1"/>
          <w:lang w:val="uk-UA" w:eastAsia="uk-UA"/>
        </w:rPr>
        <w:t>особам похилого віку;</w:t>
      </w:r>
    </w:p>
    <w:p w14:paraId="42F39519" w14:textId="77777777" w:rsidR="002652D4" w:rsidRPr="00EA1E78" w:rsidRDefault="002E097D" w:rsidP="00E844E3">
      <w:pPr>
        <w:shd w:val="clear" w:color="auto" w:fill="FFFFFF"/>
        <w:tabs>
          <w:tab w:val="left" w:pos="284"/>
        </w:tabs>
        <w:ind w:firstLine="709"/>
        <w:contextualSpacing/>
        <w:textAlignment w:val="baseline"/>
        <w:rPr>
          <w:rFonts w:ascii="Times New Roman" w:eastAsia="Times New Roman" w:hAnsi="Times New Roman" w:cs="Times New Roman"/>
          <w:color w:val="000000"/>
          <w:sz w:val="28"/>
          <w:szCs w:val="28"/>
          <w:bdr w:val="none" w:sz="0" w:space="0" w:color="auto" w:frame="1"/>
          <w:lang w:val="uk-UA" w:eastAsia="uk-UA"/>
        </w:rPr>
      </w:pPr>
      <w:r w:rsidRPr="00EA1E78">
        <w:rPr>
          <w:rFonts w:ascii="Times New Roman" w:eastAsia="Times New Roman" w:hAnsi="Times New Roman" w:cs="Times New Roman"/>
          <w:color w:val="000000"/>
          <w:sz w:val="28"/>
          <w:szCs w:val="28"/>
          <w:bdr w:val="none" w:sz="0" w:space="0" w:color="auto" w:frame="1"/>
          <w:lang w:val="uk-UA" w:eastAsia="uk-UA"/>
        </w:rPr>
        <w:t>-</w:t>
      </w:r>
      <w:r w:rsidR="002652D4" w:rsidRPr="00EA1E78">
        <w:rPr>
          <w:rFonts w:ascii="Times New Roman" w:eastAsia="Times New Roman" w:hAnsi="Times New Roman" w:cs="Times New Roman"/>
          <w:color w:val="000000"/>
          <w:sz w:val="28"/>
          <w:szCs w:val="28"/>
          <w:bdr w:val="none" w:sz="0" w:space="0" w:color="auto" w:frame="1"/>
          <w:lang w:val="uk-UA" w:eastAsia="uk-UA"/>
        </w:rPr>
        <w:t>особам з інвалідністю (які досягли 18-річного віку),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 крім осіб з інвалідністю внаслідок нещасного випадку на виробництві або професійного захворювання, які отримують соціальну допомогу на постійний сторонній догляд, побутове та спеціальне медичне обслуговування відповідно до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14:paraId="15ABC83C" w14:textId="77777777" w:rsidR="002652D4" w:rsidRPr="00EA1E78" w:rsidRDefault="002E097D" w:rsidP="00E844E3">
      <w:pPr>
        <w:shd w:val="clear" w:color="auto" w:fill="FFFFFF"/>
        <w:tabs>
          <w:tab w:val="left" w:pos="284"/>
        </w:tabs>
        <w:ind w:left="-142" w:firstLine="709"/>
        <w:contextualSpacing/>
        <w:textAlignment w:val="baseline"/>
        <w:rPr>
          <w:rFonts w:ascii="Times New Roman" w:eastAsia="Times New Roman" w:hAnsi="Times New Roman" w:cs="Times New Roman"/>
          <w:color w:val="000000"/>
          <w:sz w:val="28"/>
          <w:szCs w:val="28"/>
          <w:bdr w:val="none" w:sz="0" w:space="0" w:color="auto" w:frame="1"/>
          <w:lang w:val="uk-UA" w:eastAsia="uk-UA"/>
        </w:rPr>
      </w:pPr>
      <w:r w:rsidRPr="00EA1E78">
        <w:rPr>
          <w:rFonts w:ascii="Times New Roman" w:eastAsia="Times New Roman" w:hAnsi="Times New Roman" w:cs="Times New Roman"/>
          <w:color w:val="000000"/>
          <w:sz w:val="28"/>
          <w:szCs w:val="28"/>
          <w:bdr w:val="none" w:sz="0" w:space="0" w:color="auto" w:frame="1"/>
          <w:lang w:val="uk-UA" w:eastAsia="uk-UA"/>
        </w:rPr>
        <w:t>-</w:t>
      </w:r>
      <w:r w:rsidR="002652D4" w:rsidRPr="00EA1E78">
        <w:rPr>
          <w:rFonts w:ascii="Times New Roman" w:eastAsia="Times New Roman" w:hAnsi="Times New Roman" w:cs="Times New Roman"/>
          <w:color w:val="000000"/>
          <w:sz w:val="28"/>
          <w:szCs w:val="28"/>
          <w:bdr w:val="none" w:sz="0" w:space="0" w:color="auto" w:frame="1"/>
          <w:lang w:val="uk-UA" w:eastAsia="uk-UA"/>
        </w:rPr>
        <w:t>хворим, які не здатні до самообслуговування ( із числа одиноких осіб працездатного віку на період до встановлення їм групи інвалідності, але не більш як чотири місяці, при наявності письмового підтвердження закладів охорони здоров’я).</w:t>
      </w:r>
    </w:p>
    <w:p w14:paraId="7A2D6BB4" w14:textId="77777777" w:rsidR="002652D4" w:rsidRPr="00EA1E78" w:rsidRDefault="002652D4" w:rsidP="00E844E3">
      <w:pPr>
        <w:shd w:val="clear" w:color="auto" w:fill="FFFFFF"/>
        <w:tabs>
          <w:tab w:val="left" w:pos="284"/>
        </w:tabs>
        <w:ind w:left="-142" w:firstLine="709"/>
        <w:contextualSpacing/>
        <w:textAlignment w:val="baseline"/>
        <w:rPr>
          <w:rFonts w:ascii="Times New Roman" w:eastAsia="Times New Roman" w:hAnsi="Times New Roman" w:cs="Times New Roman"/>
          <w:color w:val="000000"/>
          <w:sz w:val="28"/>
          <w:szCs w:val="28"/>
          <w:bdr w:val="none" w:sz="0" w:space="0" w:color="auto" w:frame="1"/>
          <w:lang w:val="uk-UA" w:eastAsia="uk-UA"/>
        </w:rPr>
      </w:pPr>
      <w:r w:rsidRPr="00EA1E78">
        <w:rPr>
          <w:rFonts w:ascii="Times New Roman" w:eastAsia="Times New Roman" w:hAnsi="Times New Roman" w:cs="Times New Roman"/>
          <w:color w:val="202020"/>
          <w:sz w:val="28"/>
          <w:szCs w:val="28"/>
          <w:bdr w:val="none" w:sz="0" w:space="0" w:color="auto" w:frame="1"/>
          <w:lang w:val="uk-UA" w:eastAsia="uk-UA"/>
        </w:rPr>
        <w:t>В середньому навантаження на одного соціального робітника станов</w:t>
      </w:r>
      <w:r w:rsidR="002E097D" w:rsidRPr="00EA1E78">
        <w:rPr>
          <w:rFonts w:ascii="Times New Roman" w:eastAsia="Times New Roman" w:hAnsi="Times New Roman" w:cs="Times New Roman"/>
          <w:color w:val="202020"/>
          <w:sz w:val="28"/>
          <w:szCs w:val="28"/>
          <w:bdr w:val="none" w:sz="0" w:space="0" w:color="auto" w:frame="1"/>
          <w:lang w:val="uk-UA" w:eastAsia="uk-UA"/>
        </w:rPr>
        <w:t>ить</w:t>
      </w:r>
      <w:r w:rsidRPr="00EA1E78">
        <w:rPr>
          <w:rFonts w:ascii="Times New Roman" w:eastAsia="Times New Roman" w:hAnsi="Times New Roman" w:cs="Times New Roman"/>
          <w:color w:val="202020"/>
          <w:sz w:val="28"/>
          <w:szCs w:val="28"/>
          <w:bdr w:val="none" w:sz="0" w:space="0" w:color="auto" w:frame="1"/>
          <w:lang w:val="uk-UA" w:eastAsia="uk-UA"/>
        </w:rPr>
        <w:t xml:space="preserve"> 7 осіб.</w:t>
      </w:r>
    </w:p>
    <w:p w14:paraId="3B89C44A" w14:textId="1E6BC01A" w:rsidR="002652D4" w:rsidRPr="00EA1E78" w:rsidRDefault="002B1806" w:rsidP="00E844E3">
      <w:pPr>
        <w:shd w:val="clear" w:color="auto" w:fill="FFFFFF"/>
        <w:tabs>
          <w:tab w:val="left" w:pos="284"/>
        </w:tabs>
        <w:ind w:left="-142" w:firstLine="709"/>
        <w:contextualSpacing/>
        <w:textAlignment w:val="baseline"/>
        <w:rPr>
          <w:rFonts w:ascii="Times New Roman" w:eastAsia="Times New Roman" w:hAnsi="Times New Roman" w:cs="Times New Roman"/>
          <w:color w:val="000000"/>
          <w:sz w:val="28"/>
          <w:szCs w:val="28"/>
          <w:bdr w:val="none" w:sz="0" w:space="0" w:color="auto" w:frame="1"/>
          <w:lang w:val="uk-UA" w:eastAsia="uk-UA"/>
        </w:rPr>
      </w:pPr>
      <w:r>
        <w:rPr>
          <w:rFonts w:ascii="Times New Roman" w:eastAsia="Times New Roman" w:hAnsi="Times New Roman" w:cs="Times New Roman"/>
          <w:color w:val="000000"/>
          <w:sz w:val="28"/>
          <w:szCs w:val="28"/>
          <w:lang w:val="uk-UA" w:eastAsia="uk-UA"/>
        </w:rPr>
        <w:t xml:space="preserve">В звітному періоді </w:t>
      </w:r>
      <w:r w:rsidR="002652D4" w:rsidRPr="00EA1E78">
        <w:rPr>
          <w:rFonts w:ascii="Times New Roman" w:eastAsia="Times New Roman" w:hAnsi="Times New Roman" w:cs="Times New Roman"/>
          <w:color w:val="000000"/>
          <w:sz w:val="28"/>
          <w:szCs w:val="28"/>
          <w:lang w:val="uk-UA" w:eastAsia="uk-UA"/>
        </w:rPr>
        <w:t>укладено 93 договори про надання соціальни</w:t>
      </w:r>
      <w:r w:rsidR="007D3B5A">
        <w:rPr>
          <w:rFonts w:ascii="Times New Roman" w:eastAsia="Times New Roman" w:hAnsi="Times New Roman" w:cs="Times New Roman"/>
          <w:color w:val="000000"/>
          <w:sz w:val="28"/>
          <w:szCs w:val="28"/>
          <w:lang w:val="uk-UA" w:eastAsia="uk-UA"/>
        </w:rPr>
        <w:t>х</w:t>
      </w:r>
      <w:r w:rsidR="002652D4" w:rsidRPr="00EA1E78">
        <w:rPr>
          <w:rFonts w:ascii="Times New Roman" w:eastAsia="Times New Roman" w:hAnsi="Times New Roman" w:cs="Times New Roman"/>
          <w:color w:val="000000"/>
          <w:sz w:val="28"/>
          <w:szCs w:val="28"/>
          <w:lang w:val="uk-UA" w:eastAsia="uk-UA"/>
        </w:rPr>
        <w:t xml:space="preserve"> послуг. </w:t>
      </w:r>
      <w:r>
        <w:rPr>
          <w:rFonts w:ascii="Times New Roman" w:eastAsia="Times New Roman" w:hAnsi="Times New Roman" w:cs="Times New Roman"/>
          <w:color w:val="202020"/>
          <w:sz w:val="28"/>
          <w:szCs w:val="28"/>
          <w:bdr w:val="none" w:sz="0" w:space="0" w:color="auto" w:frame="1"/>
          <w:lang w:val="uk-UA" w:eastAsia="uk-UA"/>
        </w:rPr>
        <w:t xml:space="preserve"> </w:t>
      </w:r>
      <w:r w:rsidR="007D3B5A">
        <w:rPr>
          <w:rFonts w:ascii="Times New Roman" w:eastAsia="Times New Roman" w:hAnsi="Times New Roman" w:cs="Times New Roman"/>
          <w:color w:val="202020"/>
          <w:sz w:val="28"/>
          <w:szCs w:val="28"/>
          <w:bdr w:val="none" w:sz="0" w:space="0" w:color="auto" w:frame="1"/>
          <w:lang w:val="uk-UA" w:eastAsia="uk-UA"/>
        </w:rPr>
        <w:t>Надано</w:t>
      </w:r>
      <w:r w:rsidR="002652D4" w:rsidRPr="00EA1E78">
        <w:rPr>
          <w:rFonts w:ascii="Times New Roman" w:eastAsia="Times New Roman" w:hAnsi="Times New Roman" w:cs="Times New Roman"/>
          <w:color w:val="202020"/>
          <w:sz w:val="28"/>
          <w:szCs w:val="28"/>
          <w:bdr w:val="none" w:sz="0" w:space="0" w:color="auto" w:frame="1"/>
          <w:lang w:val="uk-UA" w:eastAsia="uk-UA"/>
        </w:rPr>
        <w:t xml:space="preserve"> послугу догляд вдома</w:t>
      </w:r>
      <w:r w:rsidR="002E097D" w:rsidRPr="00EA1E78">
        <w:rPr>
          <w:rFonts w:ascii="Times New Roman" w:eastAsia="Times New Roman" w:hAnsi="Times New Roman" w:cs="Times New Roman"/>
          <w:color w:val="202020"/>
          <w:sz w:val="28"/>
          <w:szCs w:val="28"/>
          <w:bdr w:val="none" w:sz="0" w:space="0" w:color="auto" w:frame="1"/>
          <w:lang w:val="uk-UA" w:eastAsia="uk-UA"/>
        </w:rPr>
        <w:t xml:space="preserve"> </w:t>
      </w:r>
      <w:r w:rsidR="002652D4" w:rsidRPr="00EA1E78">
        <w:rPr>
          <w:rFonts w:ascii="Times New Roman" w:eastAsia="Times New Roman" w:hAnsi="Times New Roman" w:cs="Times New Roman"/>
          <w:color w:val="202020"/>
          <w:sz w:val="28"/>
          <w:szCs w:val="28"/>
          <w:bdr w:val="none" w:sz="0" w:space="0" w:color="auto" w:frame="1"/>
          <w:lang w:val="uk-UA" w:eastAsia="uk-UA"/>
        </w:rPr>
        <w:t xml:space="preserve">93 особам похилого віку та особам з інвалідністю, з них: одинокі – 46 осіб, 13 особи з інвалідністю. Знято з обслуговування 10 осіб, з них у зв`язку: зі смертю – 8 осіб, із переїздом – 1 особа, здійснюють догляд рідні – 1 особа. Соціальними робітниками здійснено 6194 відвідувань осіб, які знаходяться на обслуговуванні, а саме: </w:t>
      </w:r>
    </w:p>
    <w:p w14:paraId="2F3C13F0" w14:textId="77777777" w:rsidR="002652D4" w:rsidRPr="00EA1E78" w:rsidRDefault="002652D4" w:rsidP="00E844E3">
      <w:pPr>
        <w:shd w:val="clear" w:color="auto" w:fill="FFFFFF"/>
        <w:ind w:firstLine="709"/>
        <w:contextualSpacing/>
        <w:rPr>
          <w:rFonts w:ascii="Times New Roman" w:eastAsia="Times New Roman" w:hAnsi="Times New Roman" w:cs="Times New Roman"/>
          <w:color w:val="202020"/>
          <w:sz w:val="28"/>
          <w:szCs w:val="28"/>
          <w:bdr w:val="none" w:sz="0" w:space="0" w:color="auto" w:frame="1"/>
          <w:lang w:val="uk-UA" w:eastAsia="uk-UA"/>
        </w:rPr>
      </w:pPr>
      <w:r w:rsidRPr="00EA1E78">
        <w:rPr>
          <w:rFonts w:ascii="Times New Roman" w:eastAsia="Times New Roman" w:hAnsi="Times New Roman" w:cs="Times New Roman"/>
          <w:color w:val="202020"/>
          <w:sz w:val="28"/>
          <w:szCs w:val="28"/>
          <w:bdr w:val="none" w:sz="0" w:space="0" w:color="auto" w:frame="1"/>
          <w:lang w:val="uk-UA" w:eastAsia="uk-UA"/>
        </w:rPr>
        <w:t>- закупівля, доставка продуктів харчування;</w:t>
      </w:r>
    </w:p>
    <w:p w14:paraId="2ED5BBD9" w14:textId="77777777" w:rsidR="002652D4" w:rsidRPr="00EA1E78" w:rsidRDefault="002652D4" w:rsidP="00E844E3">
      <w:pPr>
        <w:shd w:val="clear" w:color="auto" w:fill="FFFFFF"/>
        <w:ind w:firstLine="709"/>
        <w:contextualSpacing/>
        <w:rPr>
          <w:rFonts w:ascii="Times New Roman" w:eastAsia="Times New Roman" w:hAnsi="Times New Roman" w:cs="Times New Roman"/>
          <w:color w:val="202020"/>
          <w:sz w:val="28"/>
          <w:szCs w:val="28"/>
          <w:bdr w:val="none" w:sz="0" w:space="0" w:color="auto" w:frame="1"/>
          <w:lang w:val="uk-UA" w:eastAsia="uk-UA"/>
        </w:rPr>
      </w:pPr>
      <w:r w:rsidRPr="00EA1E78">
        <w:rPr>
          <w:rFonts w:ascii="Times New Roman" w:eastAsia="Times New Roman" w:hAnsi="Times New Roman" w:cs="Times New Roman"/>
          <w:color w:val="202020"/>
          <w:sz w:val="28"/>
          <w:szCs w:val="28"/>
          <w:bdr w:val="none" w:sz="0" w:space="0" w:color="auto" w:frame="1"/>
          <w:lang w:val="uk-UA" w:eastAsia="uk-UA"/>
        </w:rPr>
        <w:t>- закупівля, доставка медикаментів;</w:t>
      </w:r>
    </w:p>
    <w:p w14:paraId="58944F9E" w14:textId="77777777" w:rsidR="002652D4" w:rsidRPr="00EA1E78" w:rsidRDefault="002652D4" w:rsidP="00E844E3">
      <w:pPr>
        <w:shd w:val="clear" w:color="auto" w:fill="FFFFFF"/>
        <w:ind w:firstLine="709"/>
        <w:contextualSpacing/>
        <w:rPr>
          <w:rFonts w:ascii="Times New Roman" w:eastAsia="Times New Roman" w:hAnsi="Times New Roman" w:cs="Times New Roman"/>
          <w:color w:val="202020"/>
          <w:sz w:val="28"/>
          <w:szCs w:val="28"/>
          <w:bdr w:val="none" w:sz="0" w:space="0" w:color="auto" w:frame="1"/>
          <w:lang w:val="uk-UA" w:eastAsia="uk-UA"/>
        </w:rPr>
      </w:pPr>
      <w:r w:rsidRPr="00EA1E78">
        <w:rPr>
          <w:rFonts w:ascii="Times New Roman" w:eastAsia="Times New Roman" w:hAnsi="Times New Roman" w:cs="Times New Roman"/>
          <w:color w:val="202020"/>
          <w:sz w:val="28"/>
          <w:szCs w:val="28"/>
          <w:bdr w:val="none" w:sz="0" w:space="0" w:color="auto" w:frame="1"/>
          <w:lang w:val="uk-UA" w:eastAsia="uk-UA"/>
        </w:rPr>
        <w:t>- закупівля, доставка промислових товарів;</w:t>
      </w:r>
    </w:p>
    <w:p w14:paraId="4CBF4DCB" w14:textId="77777777" w:rsidR="002652D4" w:rsidRPr="00EA1E78" w:rsidRDefault="002652D4" w:rsidP="00E844E3">
      <w:pPr>
        <w:shd w:val="clear" w:color="auto" w:fill="FFFFFF"/>
        <w:ind w:firstLine="709"/>
        <w:contextualSpacing/>
        <w:rPr>
          <w:rFonts w:ascii="Times New Roman" w:eastAsia="Times New Roman" w:hAnsi="Times New Roman" w:cs="Times New Roman"/>
          <w:color w:val="202020"/>
          <w:sz w:val="28"/>
          <w:szCs w:val="28"/>
          <w:bdr w:val="none" w:sz="0" w:space="0" w:color="auto" w:frame="1"/>
          <w:lang w:val="uk-UA" w:eastAsia="uk-UA"/>
        </w:rPr>
      </w:pPr>
      <w:r w:rsidRPr="00EA1E78">
        <w:rPr>
          <w:rFonts w:ascii="Times New Roman" w:eastAsia="Times New Roman" w:hAnsi="Times New Roman" w:cs="Times New Roman"/>
          <w:color w:val="202020"/>
          <w:sz w:val="28"/>
          <w:szCs w:val="28"/>
          <w:bdr w:val="none" w:sz="0" w:space="0" w:color="auto" w:frame="1"/>
          <w:lang w:val="uk-UA" w:eastAsia="uk-UA"/>
        </w:rPr>
        <w:t>- оплата  за комунальні послуги;</w:t>
      </w:r>
    </w:p>
    <w:p w14:paraId="62184614" w14:textId="77777777" w:rsidR="002652D4" w:rsidRPr="00EA1E78" w:rsidRDefault="002652D4" w:rsidP="00E844E3">
      <w:pPr>
        <w:shd w:val="clear" w:color="auto" w:fill="FFFFFF"/>
        <w:ind w:firstLine="709"/>
        <w:contextualSpacing/>
        <w:rPr>
          <w:rFonts w:ascii="Times New Roman" w:eastAsia="Times New Roman" w:hAnsi="Times New Roman" w:cs="Times New Roman"/>
          <w:color w:val="202020"/>
          <w:sz w:val="28"/>
          <w:szCs w:val="28"/>
          <w:bdr w:val="none" w:sz="0" w:space="0" w:color="auto" w:frame="1"/>
          <w:lang w:val="uk-UA" w:eastAsia="uk-UA"/>
        </w:rPr>
      </w:pPr>
      <w:r w:rsidRPr="00EA1E78">
        <w:rPr>
          <w:rFonts w:ascii="Times New Roman" w:eastAsia="Times New Roman" w:hAnsi="Times New Roman" w:cs="Times New Roman"/>
          <w:color w:val="202020"/>
          <w:sz w:val="28"/>
          <w:szCs w:val="28"/>
          <w:bdr w:val="none" w:sz="0" w:space="0" w:color="auto" w:frame="1"/>
          <w:lang w:val="uk-UA" w:eastAsia="uk-UA"/>
        </w:rPr>
        <w:t>- допомога в оформленні документів;</w:t>
      </w:r>
    </w:p>
    <w:p w14:paraId="5845453B" w14:textId="77777777" w:rsidR="002652D4" w:rsidRPr="00EA1E78" w:rsidRDefault="002652D4" w:rsidP="00E844E3">
      <w:pPr>
        <w:shd w:val="clear" w:color="auto" w:fill="FFFFFF"/>
        <w:ind w:firstLine="709"/>
        <w:contextualSpacing/>
        <w:rPr>
          <w:rFonts w:ascii="Times New Roman" w:eastAsia="Times New Roman" w:hAnsi="Times New Roman" w:cs="Times New Roman"/>
          <w:color w:val="202020"/>
          <w:sz w:val="28"/>
          <w:szCs w:val="28"/>
          <w:bdr w:val="none" w:sz="0" w:space="0" w:color="auto" w:frame="1"/>
          <w:lang w:val="uk-UA" w:eastAsia="uk-UA"/>
        </w:rPr>
      </w:pPr>
      <w:r w:rsidRPr="00EA1E78">
        <w:rPr>
          <w:rFonts w:ascii="Times New Roman" w:eastAsia="Times New Roman" w:hAnsi="Times New Roman" w:cs="Times New Roman"/>
          <w:color w:val="202020"/>
          <w:sz w:val="28"/>
          <w:szCs w:val="28"/>
          <w:bdr w:val="none" w:sz="0" w:space="0" w:color="auto" w:frame="1"/>
          <w:lang w:val="uk-UA" w:eastAsia="uk-UA"/>
        </w:rPr>
        <w:t>- прибирання житла;</w:t>
      </w:r>
    </w:p>
    <w:p w14:paraId="747DCBB6" w14:textId="77777777" w:rsidR="002652D4" w:rsidRPr="00EA1E78" w:rsidRDefault="002652D4" w:rsidP="00E844E3">
      <w:pPr>
        <w:shd w:val="clear" w:color="auto" w:fill="FFFFFF"/>
        <w:ind w:firstLine="709"/>
        <w:contextualSpacing/>
        <w:rPr>
          <w:rFonts w:ascii="Times New Roman" w:eastAsia="Times New Roman" w:hAnsi="Times New Roman" w:cs="Times New Roman"/>
          <w:color w:val="202020"/>
          <w:sz w:val="28"/>
          <w:szCs w:val="28"/>
          <w:bdr w:val="none" w:sz="0" w:space="0" w:color="auto" w:frame="1"/>
          <w:lang w:val="uk-UA" w:eastAsia="uk-UA"/>
        </w:rPr>
      </w:pPr>
      <w:r w:rsidRPr="00EA1E78">
        <w:rPr>
          <w:rFonts w:ascii="Times New Roman" w:eastAsia="Times New Roman" w:hAnsi="Times New Roman" w:cs="Times New Roman"/>
          <w:color w:val="202020"/>
          <w:sz w:val="28"/>
          <w:szCs w:val="28"/>
          <w:bdr w:val="none" w:sz="0" w:space="0" w:color="auto" w:frame="1"/>
          <w:lang w:val="uk-UA" w:eastAsia="uk-UA"/>
        </w:rPr>
        <w:lastRenderedPageBreak/>
        <w:t>- приготування їжі;</w:t>
      </w:r>
    </w:p>
    <w:p w14:paraId="18FCF8CF" w14:textId="77777777" w:rsidR="002652D4" w:rsidRPr="00EA1E78" w:rsidRDefault="002652D4" w:rsidP="00E844E3">
      <w:pPr>
        <w:shd w:val="clear" w:color="auto" w:fill="FFFFFF"/>
        <w:ind w:firstLine="709"/>
        <w:contextualSpacing/>
        <w:rPr>
          <w:rFonts w:ascii="Times New Roman" w:eastAsia="Times New Roman" w:hAnsi="Times New Roman" w:cs="Times New Roman"/>
          <w:color w:val="202020"/>
          <w:sz w:val="28"/>
          <w:szCs w:val="28"/>
          <w:bdr w:val="none" w:sz="0" w:space="0" w:color="auto" w:frame="1"/>
          <w:lang w:val="uk-UA" w:eastAsia="uk-UA"/>
        </w:rPr>
      </w:pPr>
      <w:r w:rsidRPr="00EA1E78">
        <w:rPr>
          <w:rFonts w:ascii="Times New Roman" w:eastAsia="Times New Roman" w:hAnsi="Times New Roman" w:cs="Times New Roman"/>
          <w:color w:val="202020"/>
          <w:sz w:val="28"/>
          <w:szCs w:val="28"/>
          <w:bdr w:val="none" w:sz="0" w:space="0" w:color="auto" w:frame="1"/>
          <w:lang w:val="uk-UA" w:eastAsia="uk-UA"/>
        </w:rPr>
        <w:t>- допомога у веденні господарства.</w:t>
      </w:r>
    </w:p>
    <w:p w14:paraId="3BE1E20F" w14:textId="77777777" w:rsidR="002652D4" w:rsidRPr="00EA1E78" w:rsidRDefault="002652D4" w:rsidP="00E844E3">
      <w:pPr>
        <w:shd w:val="clear" w:color="auto" w:fill="FFFFFF"/>
        <w:ind w:firstLine="709"/>
        <w:contextualSpacing/>
        <w:rPr>
          <w:rFonts w:ascii="Times New Roman" w:eastAsia="Times New Roman" w:hAnsi="Times New Roman" w:cs="Times New Roman"/>
          <w:color w:val="202020"/>
          <w:sz w:val="28"/>
          <w:szCs w:val="28"/>
          <w:bdr w:val="none" w:sz="0" w:space="0" w:color="auto" w:frame="1"/>
          <w:lang w:val="uk-UA" w:eastAsia="uk-UA"/>
        </w:rPr>
      </w:pPr>
      <w:r w:rsidRPr="00EA1E78">
        <w:rPr>
          <w:rFonts w:ascii="Times New Roman" w:eastAsia="Times New Roman" w:hAnsi="Times New Roman" w:cs="Times New Roman"/>
          <w:color w:val="202020"/>
          <w:sz w:val="28"/>
          <w:szCs w:val="28"/>
          <w:bdr w:val="none" w:sz="0" w:space="0" w:color="auto" w:frame="1"/>
          <w:lang w:val="uk-UA" w:eastAsia="uk-UA"/>
        </w:rPr>
        <w:t xml:space="preserve">  Відвідування соціальними робітниками здійснюється від двох до п’яти разів на тиждень, в залежності від індивідуальних потреб особи.</w:t>
      </w:r>
    </w:p>
    <w:p w14:paraId="63AA3084" w14:textId="77777777" w:rsidR="002652D4" w:rsidRPr="00EA1E78" w:rsidRDefault="002652D4" w:rsidP="00E844E3">
      <w:pPr>
        <w:shd w:val="clear" w:color="auto" w:fill="FFFFFF"/>
        <w:ind w:firstLine="709"/>
        <w:contextualSpacing/>
        <w:textAlignment w:val="baseline"/>
        <w:rPr>
          <w:rFonts w:ascii="Times New Roman" w:eastAsia="Times New Roman" w:hAnsi="Times New Roman" w:cs="Times New Roman"/>
          <w:color w:val="000000"/>
          <w:sz w:val="28"/>
          <w:szCs w:val="28"/>
          <w:lang w:val="uk-UA" w:eastAsia="uk-UA"/>
        </w:rPr>
      </w:pPr>
      <w:r w:rsidRPr="00EA1E78">
        <w:rPr>
          <w:rFonts w:ascii="Times New Roman" w:eastAsia="Times New Roman" w:hAnsi="Times New Roman" w:cs="Times New Roman"/>
          <w:color w:val="000000"/>
          <w:sz w:val="28"/>
          <w:szCs w:val="28"/>
          <w:bdr w:val="none" w:sz="0" w:space="0" w:color="auto" w:frame="1"/>
          <w:lang w:val="uk-UA" w:eastAsia="uk-UA"/>
        </w:rPr>
        <w:t>Працівник</w:t>
      </w:r>
      <w:r w:rsidR="00C35348" w:rsidRPr="00EA1E78">
        <w:rPr>
          <w:rFonts w:ascii="Times New Roman" w:eastAsia="Times New Roman" w:hAnsi="Times New Roman" w:cs="Times New Roman"/>
          <w:color w:val="000000"/>
          <w:sz w:val="28"/>
          <w:szCs w:val="28"/>
          <w:bdr w:val="none" w:sz="0" w:space="0" w:color="auto" w:frame="1"/>
          <w:lang w:val="uk-UA" w:eastAsia="uk-UA"/>
        </w:rPr>
        <w:t>ом</w:t>
      </w:r>
      <w:r w:rsidRPr="00EA1E78">
        <w:rPr>
          <w:rFonts w:ascii="Times New Roman" w:eastAsia="Times New Roman" w:hAnsi="Times New Roman" w:cs="Times New Roman"/>
          <w:color w:val="000000"/>
          <w:sz w:val="28"/>
          <w:szCs w:val="28"/>
          <w:bdr w:val="none" w:sz="0" w:space="0" w:color="auto" w:frame="1"/>
          <w:lang w:val="uk-UA" w:eastAsia="uk-UA"/>
        </w:rPr>
        <w:t xml:space="preserve"> відділення соціальної роботи  пров</w:t>
      </w:r>
      <w:r w:rsidR="006A7CEA" w:rsidRPr="00EA1E78">
        <w:rPr>
          <w:rFonts w:ascii="Times New Roman" w:eastAsia="Times New Roman" w:hAnsi="Times New Roman" w:cs="Times New Roman"/>
          <w:color w:val="000000"/>
          <w:sz w:val="28"/>
          <w:szCs w:val="28"/>
          <w:bdr w:val="none" w:sz="0" w:space="0" w:color="auto" w:frame="1"/>
          <w:lang w:val="uk-UA" w:eastAsia="uk-UA"/>
        </w:rPr>
        <w:t>едено</w:t>
      </w:r>
      <w:r w:rsidRPr="00EA1E78">
        <w:rPr>
          <w:rFonts w:ascii="Times New Roman" w:eastAsia="Times New Roman" w:hAnsi="Times New Roman" w:cs="Times New Roman"/>
          <w:color w:val="000000"/>
          <w:sz w:val="28"/>
          <w:szCs w:val="28"/>
          <w:bdr w:val="none" w:sz="0" w:space="0" w:color="auto" w:frame="1"/>
          <w:lang w:val="uk-UA" w:eastAsia="uk-UA"/>
        </w:rPr>
        <w:t xml:space="preserve"> соціальну роботу та нада</w:t>
      </w:r>
      <w:r w:rsidR="006A7CEA" w:rsidRPr="00EA1E78">
        <w:rPr>
          <w:rFonts w:ascii="Times New Roman" w:eastAsia="Times New Roman" w:hAnsi="Times New Roman" w:cs="Times New Roman"/>
          <w:color w:val="000000"/>
          <w:sz w:val="28"/>
          <w:szCs w:val="28"/>
          <w:bdr w:val="none" w:sz="0" w:space="0" w:color="auto" w:frame="1"/>
          <w:lang w:val="uk-UA" w:eastAsia="uk-UA"/>
        </w:rPr>
        <w:t>но</w:t>
      </w:r>
      <w:r w:rsidRPr="00EA1E78">
        <w:rPr>
          <w:rFonts w:ascii="Times New Roman" w:eastAsia="Times New Roman" w:hAnsi="Times New Roman" w:cs="Times New Roman"/>
          <w:color w:val="000000"/>
          <w:sz w:val="28"/>
          <w:szCs w:val="28"/>
          <w:bdr w:val="none" w:sz="0" w:space="0" w:color="auto" w:frame="1"/>
          <w:lang w:val="uk-UA" w:eastAsia="uk-UA"/>
        </w:rPr>
        <w:t xml:space="preserve"> соціальні послуги особам/сім’ям, дітям та молоді, які належать до вразливих груп населення та/або перебувають у складних життєвих обставинах та потребують сторонньої допомоги.</w:t>
      </w:r>
    </w:p>
    <w:p w14:paraId="2840BF5E" w14:textId="77777777" w:rsidR="007D3B5A" w:rsidRDefault="002652D4" w:rsidP="007D3B5A">
      <w:pPr>
        <w:shd w:val="clear" w:color="auto" w:fill="FFFFFF"/>
        <w:ind w:firstLine="709"/>
        <w:contextualSpacing/>
        <w:textAlignment w:val="baseline"/>
        <w:rPr>
          <w:rFonts w:ascii="Times New Roman" w:eastAsia="Times New Roman" w:hAnsi="Times New Roman" w:cs="Times New Roman"/>
          <w:color w:val="000000"/>
          <w:sz w:val="28"/>
          <w:szCs w:val="28"/>
          <w:lang w:val="uk-UA" w:eastAsia="uk-UA"/>
        </w:rPr>
      </w:pPr>
      <w:r w:rsidRPr="00EA1E78">
        <w:rPr>
          <w:rFonts w:ascii="Times New Roman" w:eastAsia="Times New Roman" w:hAnsi="Times New Roman" w:cs="Times New Roman"/>
          <w:color w:val="000000"/>
          <w:sz w:val="28"/>
          <w:szCs w:val="28"/>
          <w:lang w:val="uk-UA" w:eastAsia="uk-UA"/>
        </w:rPr>
        <w:t xml:space="preserve">Протягом </w:t>
      </w:r>
      <w:r w:rsidRPr="00EA1E78">
        <w:rPr>
          <w:rFonts w:ascii="Times New Roman" w:eastAsia="Calibri" w:hAnsi="Times New Roman" w:cs="Times New Roman"/>
          <w:color w:val="1D1D1B"/>
          <w:sz w:val="28"/>
          <w:szCs w:val="28"/>
          <w:bdr w:val="none" w:sz="0" w:space="0" w:color="auto" w:frame="1"/>
          <w:shd w:val="clear" w:color="auto" w:fill="FFFFFF"/>
          <w:lang w:val="uk-UA"/>
        </w:rPr>
        <w:t> 2024 року під час діяльності </w:t>
      </w:r>
      <w:r w:rsidRPr="00EA1E78">
        <w:rPr>
          <w:rFonts w:ascii="Times New Roman" w:eastAsia="Calibri" w:hAnsi="Times New Roman" w:cs="Times New Roman"/>
          <w:color w:val="000000"/>
          <w:sz w:val="28"/>
          <w:szCs w:val="28"/>
          <w:bdr w:val="none" w:sz="0" w:space="0" w:color="auto" w:frame="1"/>
          <w:shd w:val="clear" w:color="auto" w:fill="FFFFFF"/>
          <w:lang w:val="uk-UA"/>
        </w:rPr>
        <w:t>КУ «Центр надання соціальних послуг» Вишнівської сільської ради:</w:t>
      </w:r>
    </w:p>
    <w:p w14:paraId="772A6F74" w14:textId="77777777" w:rsidR="007D3B5A" w:rsidRPr="007D3B5A" w:rsidRDefault="002652D4" w:rsidP="007D3B5A">
      <w:pPr>
        <w:pStyle w:val="a8"/>
        <w:numPr>
          <w:ilvl w:val="0"/>
          <w:numId w:val="4"/>
        </w:numPr>
        <w:shd w:val="clear" w:color="auto" w:fill="FFFFFF"/>
        <w:textAlignment w:val="baseline"/>
        <w:rPr>
          <w:rFonts w:ascii="Times New Roman" w:eastAsia="Times New Roman" w:hAnsi="Times New Roman" w:cs="Times New Roman"/>
          <w:color w:val="000000"/>
          <w:sz w:val="28"/>
          <w:szCs w:val="28"/>
          <w:lang w:val="uk-UA" w:eastAsia="uk-UA"/>
        </w:rPr>
      </w:pPr>
      <w:r w:rsidRPr="007D3B5A">
        <w:rPr>
          <w:rFonts w:ascii="Times New Roman" w:eastAsia="Times New Roman" w:hAnsi="Times New Roman" w:cs="Times New Roman"/>
          <w:color w:val="1D1D1B"/>
          <w:sz w:val="28"/>
          <w:szCs w:val="28"/>
          <w:bdr w:val="none" w:sz="0" w:space="0" w:color="auto" w:frame="1"/>
          <w:shd w:val="clear" w:color="auto" w:fill="FFFFFF"/>
          <w:lang w:val="uk-UA" w:eastAsia="uk-UA"/>
        </w:rPr>
        <w:t>надійшло 17 повідомлень про осіб/сімей СЖО, яким було проведено оцінювання їх потреб,</w:t>
      </w:r>
    </w:p>
    <w:p w14:paraId="0488748C" w14:textId="0DF7D170" w:rsidR="002652D4" w:rsidRPr="007D3B5A" w:rsidRDefault="002652D4" w:rsidP="007D3B5A">
      <w:pPr>
        <w:pStyle w:val="a8"/>
        <w:numPr>
          <w:ilvl w:val="0"/>
          <w:numId w:val="4"/>
        </w:numPr>
        <w:shd w:val="clear" w:color="auto" w:fill="FFFFFF"/>
        <w:textAlignment w:val="baseline"/>
        <w:rPr>
          <w:rFonts w:ascii="Times New Roman" w:eastAsia="Times New Roman" w:hAnsi="Times New Roman" w:cs="Times New Roman"/>
          <w:color w:val="000000"/>
          <w:sz w:val="28"/>
          <w:szCs w:val="28"/>
          <w:lang w:val="uk-UA" w:eastAsia="uk-UA"/>
        </w:rPr>
      </w:pPr>
      <w:r w:rsidRPr="007D3B5A">
        <w:rPr>
          <w:rFonts w:ascii="Times New Roman" w:eastAsia="Times New Roman" w:hAnsi="Times New Roman" w:cs="Times New Roman"/>
          <w:color w:val="1D1D1B"/>
          <w:sz w:val="28"/>
          <w:szCs w:val="28"/>
          <w:bdr w:val="none" w:sz="0" w:space="0" w:color="auto" w:frame="1"/>
          <w:shd w:val="clear" w:color="auto" w:fill="FFFFFF"/>
          <w:lang w:val="uk-UA" w:eastAsia="uk-UA"/>
        </w:rPr>
        <w:t>на обліку перебувало 5 сімей, з них: 10 дітей віком до 18 років, 10 дорослих, які опинились в складних життєвих обставинах. Їм було надано такі соціальні послуги: інформування - (охоплено 34 особи) , соціальна профілактика ( охоплено 20 осіб).</w:t>
      </w:r>
    </w:p>
    <w:p w14:paraId="01EBD377" w14:textId="77777777" w:rsidR="002652D4" w:rsidRPr="00EA1E78" w:rsidRDefault="002652D4" w:rsidP="007D3B5A">
      <w:pPr>
        <w:shd w:val="clear" w:color="auto" w:fill="FFFFFF"/>
        <w:ind w:right="450" w:firstLine="709"/>
        <w:contextualSpacing/>
        <w:rPr>
          <w:rFonts w:ascii="Times New Roman" w:eastAsia="Times New Roman" w:hAnsi="Times New Roman" w:cs="Times New Roman"/>
          <w:color w:val="1D1D1B"/>
          <w:sz w:val="28"/>
          <w:szCs w:val="28"/>
          <w:lang w:val="uk-UA" w:eastAsia="uk-UA"/>
        </w:rPr>
      </w:pPr>
      <w:r w:rsidRPr="00EA1E78">
        <w:rPr>
          <w:rFonts w:ascii="Times New Roman" w:eastAsia="Times New Roman" w:hAnsi="Times New Roman" w:cs="Times New Roman"/>
          <w:color w:val="1D1D1B"/>
          <w:sz w:val="28"/>
          <w:szCs w:val="28"/>
          <w:bdr w:val="none" w:sz="0" w:space="0" w:color="auto" w:frame="1"/>
          <w:shd w:val="clear" w:color="auto" w:fill="FFFFFF"/>
          <w:lang w:val="uk-UA" w:eastAsia="uk-UA"/>
        </w:rPr>
        <w:t>Фахівцем з  соціальної роботи були здійснені регулярні виїзди в сім’ї, які опинились в складних життєвих обставинах та було проведено профілактичні бесіди щодо недопущення потрапляння в складні життєві обставини.</w:t>
      </w:r>
    </w:p>
    <w:p w14:paraId="4F1C1CF9" w14:textId="77777777" w:rsidR="002652D4" w:rsidRPr="00EA1E78" w:rsidRDefault="002652D4" w:rsidP="00E844E3">
      <w:pPr>
        <w:ind w:firstLine="709"/>
        <w:contextualSpacing/>
        <w:rPr>
          <w:rFonts w:ascii="Times New Roman" w:eastAsia="Calibri" w:hAnsi="Times New Roman" w:cs="Times New Roman"/>
          <w:color w:val="000000"/>
          <w:sz w:val="28"/>
          <w:szCs w:val="28"/>
          <w:shd w:val="clear" w:color="auto" w:fill="FFFFFF"/>
          <w:lang w:val="uk-UA"/>
        </w:rPr>
      </w:pPr>
      <w:r w:rsidRPr="00EA1E78">
        <w:rPr>
          <w:rFonts w:ascii="Times New Roman" w:eastAsia="Calibri" w:hAnsi="Times New Roman" w:cs="Times New Roman"/>
          <w:color w:val="000000"/>
          <w:sz w:val="28"/>
          <w:szCs w:val="28"/>
          <w:shd w:val="clear" w:color="auto" w:fill="FFFFFF"/>
          <w:lang w:val="uk-UA"/>
        </w:rPr>
        <w:t xml:space="preserve">У громаді  з 20 листопада свою діяльність розпочав фахівець із супроводу ветеранів, який став для військових, які повертаються додому, а також для їхніх рідних надійним помічником. </w:t>
      </w:r>
      <w:r w:rsidRPr="00EA1E78">
        <w:rPr>
          <w:rFonts w:ascii="Times New Roman" w:eastAsia="Times New Roman" w:hAnsi="Times New Roman" w:cs="Times New Roman"/>
          <w:color w:val="000000"/>
          <w:sz w:val="28"/>
          <w:szCs w:val="28"/>
          <w:bdr w:val="none" w:sz="0" w:space="0" w:color="auto" w:frame="1"/>
          <w:lang w:val="uk-UA" w:eastAsia="uk-UA"/>
        </w:rPr>
        <w:t>Фахівець нада</w:t>
      </w:r>
      <w:r w:rsidR="006A7CEA" w:rsidRPr="00EA1E78">
        <w:rPr>
          <w:rFonts w:ascii="Times New Roman" w:eastAsia="Times New Roman" w:hAnsi="Times New Roman" w:cs="Times New Roman"/>
          <w:color w:val="000000"/>
          <w:sz w:val="28"/>
          <w:szCs w:val="28"/>
          <w:bdr w:val="none" w:sz="0" w:space="0" w:color="auto" w:frame="1"/>
          <w:lang w:val="uk-UA" w:eastAsia="uk-UA"/>
        </w:rPr>
        <w:t>вав</w:t>
      </w:r>
      <w:r w:rsidRPr="00EA1E78">
        <w:rPr>
          <w:rFonts w:ascii="Times New Roman" w:eastAsia="Times New Roman" w:hAnsi="Times New Roman" w:cs="Times New Roman"/>
          <w:color w:val="000000"/>
          <w:sz w:val="28"/>
          <w:szCs w:val="28"/>
          <w:bdr w:val="none" w:sz="0" w:space="0" w:color="auto" w:frame="1"/>
          <w:lang w:val="uk-UA" w:eastAsia="uk-UA"/>
        </w:rPr>
        <w:t xml:space="preserve"> допомогу в отриманні інформації щодо можливостей, пільг, прав, гарантій, реабіліт</w:t>
      </w:r>
      <w:r w:rsidR="009C62A2">
        <w:rPr>
          <w:rFonts w:ascii="Times New Roman" w:eastAsia="Times New Roman" w:hAnsi="Times New Roman" w:cs="Times New Roman"/>
          <w:color w:val="000000"/>
          <w:sz w:val="28"/>
          <w:szCs w:val="28"/>
          <w:bdr w:val="none" w:sz="0" w:space="0" w:color="auto" w:frame="1"/>
          <w:lang w:val="uk-UA" w:eastAsia="uk-UA"/>
        </w:rPr>
        <w:t>аційних та психологічних послуг.</w:t>
      </w:r>
    </w:p>
    <w:p w14:paraId="049064C3" w14:textId="77777777" w:rsidR="002652D4" w:rsidRPr="00EA1E78" w:rsidRDefault="002652D4" w:rsidP="00E844E3">
      <w:pPr>
        <w:shd w:val="clear" w:color="auto" w:fill="FFFFFF"/>
        <w:ind w:firstLine="709"/>
        <w:contextualSpacing/>
        <w:textAlignment w:val="baseline"/>
        <w:rPr>
          <w:rFonts w:ascii="Times New Roman" w:eastAsia="Times New Roman" w:hAnsi="Times New Roman" w:cs="Times New Roman"/>
          <w:color w:val="000000"/>
          <w:sz w:val="28"/>
          <w:szCs w:val="28"/>
          <w:lang w:val="uk-UA" w:eastAsia="uk-UA"/>
        </w:rPr>
      </w:pPr>
      <w:r w:rsidRPr="00EA1E78">
        <w:rPr>
          <w:rFonts w:ascii="Times New Roman" w:eastAsia="Times New Roman" w:hAnsi="Times New Roman" w:cs="Times New Roman"/>
          <w:color w:val="000000"/>
          <w:sz w:val="28"/>
          <w:szCs w:val="28"/>
          <w:bdr w:val="none" w:sz="0" w:space="0" w:color="auto" w:frame="1"/>
          <w:lang w:val="uk-UA" w:eastAsia="uk-UA"/>
        </w:rPr>
        <w:t>Фахівцем здійснено:</w:t>
      </w:r>
    </w:p>
    <w:p w14:paraId="32765153" w14:textId="77777777" w:rsidR="002652D4" w:rsidRPr="00EA1E78" w:rsidRDefault="002652D4" w:rsidP="00E844E3">
      <w:pPr>
        <w:shd w:val="clear" w:color="auto" w:fill="FFFFFF"/>
        <w:ind w:firstLine="709"/>
        <w:contextualSpacing/>
        <w:textAlignment w:val="baseline"/>
        <w:rPr>
          <w:rFonts w:ascii="Times New Roman" w:eastAsia="Times New Roman" w:hAnsi="Times New Roman" w:cs="Times New Roman"/>
          <w:color w:val="000000"/>
          <w:sz w:val="28"/>
          <w:szCs w:val="28"/>
          <w:lang w:val="uk-UA" w:eastAsia="uk-UA"/>
        </w:rPr>
      </w:pPr>
      <w:r w:rsidRPr="00EA1E78">
        <w:rPr>
          <w:rFonts w:ascii="Times New Roman" w:eastAsia="Times New Roman" w:hAnsi="Times New Roman" w:cs="Times New Roman"/>
          <w:color w:val="000000"/>
          <w:sz w:val="28"/>
          <w:szCs w:val="28"/>
          <w:bdr w:val="none" w:sz="0" w:space="0" w:color="auto" w:frame="1"/>
          <w:lang w:val="uk-UA" w:eastAsia="uk-UA"/>
        </w:rPr>
        <w:t>• організацію індивідуального супроводу та консультування ветеранів війни та членів їх сімей;</w:t>
      </w:r>
    </w:p>
    <w:p w14:paraId="001AB7BF" w14:textId="77777777" w:rsidR="002652D4" w:rsidRPr="00EA1E78" w:rsidRDefault="002652D4" w:rsidP="00E844E3">
      <w:pPr>
        <w:shd w:val="clear" w:color="auto" w:fill="FFFFFF"/>
        <w:ind w:firstLine="709"/>
        <w:contextualSpacing/>
        <w:textAlignment w:val="baseline"/>
        <w:rPr>
          <w:rFonts w:ascii="Times New Roman" w:eastAsia="Times New Roman" w:hAnsi="Times New Roman" w:cs="Times New Roman"/>
          <w:color w:val="000000"/>
          <w:sz w:val="28"/>
          <w:szCs w:val="28"/>
          <w:lang w:val="uk-UA" w:eastAsia="uk-UA"/>
        </w:rPr>
      </w:pPr>
      <w:r w:rsidRPr="00EA1E78">
        <w:rPr>
          <w:rFonts w:ascii="Times New Roman" w:eastAsia="Times New Roman" w:hAnsi="Times New Roman" w:cs="Times New Roman"/>
          <w:color w:val="000000"/>
          <w:sz w:val="28"/>
          <w:szCs w:val="28"/>
          <w:bdr w:val="none" w:sz="0" w:space="0" w:color="auto" w:frame="1"/>
          <w:lang w:val="uk-UA" w:eastAsia="uk-UA"/>
        </w:rPr>
        <w:t>• консультаційну  підтримку ветеранів війни та їх родин щодо отримання соціальних, освітніх, реабілітаційних та психологічних послуг;</w:t>
      </w:r>
    </w:p>
    <w:p w14:paraId="1C07BEA8" w14:textId="77777777" w:rsidR="002652D4" w:rsidRPr="00EA1E78" w:rsidRDefault="002652D4" w:rsidP="00E844E3">
      <w:pPr>
        <w:shd w:val="clear" w:color="auto" w:fill="FFFFFF"/>
        <w:ind w:firstLine="709"/>
        <w:contextualSpacing/>
        <w:textAlignment w:val="baseline"/>
        <w:rPr>
          <w:rFonts w:ascii="Times New Roman" w:eastAsia="Times New Roman" w:hAnsi="Times New Roman" w:cs="Times New Roman"/>
          <w:color w:val="000000"/>
          <w:sz w:val="28"/>
          <w:szCs w:val="28"/>
          <w:lang w:val="uk-UA" w:eastAsia="uk-UA"/>
        </w:rPr>
      </w:pPr>
      <w:r w:rsidRPr="00EA1E78">
        <w:rPr>
          <w:rFonts w:ascii="Times New Roman" w:eastAsia="Times New Roman" w:hAnsi="Times New Roman" w:cs="Times New Roman"/>
          <w:color w:val="000000"/>
          <w:sz w:val="28"/>
          <w:szCs w:val="28"/>
          <w:bdr w:val="none" w:sz="0" w:space="0" w:color="auto" w:frame="1"/>
          <w:lang w:val="uk-UA" w:eastAsia="uk-UA"/>
        </w:rPr>
        <w:t>• допомогу в оформленні документів;</w:t>
      </w:r>
    </w:p>
    <w:p w14:paraId="7029E336" w14:textId="77777777" w:rsidR="002652D4" w:rsidRPr="00EA1E78" w:rsidRDefault="002652D4" w:rsidP="00E844E3">
      <w:pPr>
        <w:shd w:val="clear" w:color="auto" w:fill="FFFFFF"/>
        <w:ind w:firstLine="709"/>
        <w:contextualSpacing/>
        <w:textAlignment w:val="baseline"/>
        <w:rPr>
          <w:rFonts w:ascii="Times New Roman" w:eastAsia="Times New Roman" w:hAnsi="Times New Roman" w:cs="Times New Roman"/>
          <w:color w:val="000000"/>
          <w:sz w:val="28"/>
          <w:szCs w:val="28"/>
          <w:lang w:val="uk-UA" w:eastAsia="uk-UA"/>
        </w:rPr>
      </w:pPr>
      <w:r w:rsidRPr="00EA1E78">
        <w:rPr>
          <w:rFonts w:ascii="Times New Roman" w:eastAsia="Times New Roman" w:hAnsi="Times New Roman" w:cs="Times New Roman"/>
          <w:color w:val="000000"/>
          <w:sz w:val="28"/>
          <w:szCs w:val="28"/>
          <w:bdr w:val="none" w:sz="0" w:space="0" w:color="auto" w:frame="1"/>
          <w:lang w:val="uk-UA" w:eastAsia="uk-UA"/>
        </w:rPr>
        <w:t>• допомогу в організації отримання медичних послуг та реабілітації;</w:t>
      </w:r>
    </w:p>
    <w:p w14:paraId="11FE6EFA" w14:textId="77777777" w:rsidR="002652D4" w:rsidRPr="00EA1E78" w:rsidRDefault="002652D4" w:rsidP="00E844E3">
      <w:pPr>
        <w:shd w:val="clear" w:color="auto" w:fill="FFFFFF"/>
        <w:ind w:firstLine="709"/>
        <w:contextualSpacing/>
        <w:textAlignment w:val="baseline"/>
        <w:rPr>
          <w:rFonts w:ascii="Times New Roman" w:eastAsia="Times New Roman" w:hAnsi="Times New Roman" w:cs="Times New Roman"/>
          <w:color w:val="000000"/>
          <w:sz w:val="28"/>
          <w:szCs w:val="28"/>
          <w:lang w:val="uk-UA" w:eastAsia="uk-UA"/>
        </w:rPr>
      </w:pPr>
      <w:r w:rsidRPr="00EA1E78">
        <w:rPr>
          <w:rFonts w:ascii="Times New Roman" w:eastAsia="Times New Roman" w:hAnsi="Times New Roman" w:cs="Times New Roman"/>
          <w:color w:val="000000"/>
          <w:sz w:val="28"/>
          <w:szCs w:val="28"/>
          <w:bdr w:val="none" w:sz="0" w:space="0" w:color="auto" w:frame="1"/>
          <w:lang w:val="uk-UA" w:eastAsia="uk-UA"/>
        </w:rPr>
        <w:t xml:space="preserve">• </w:t>
      </w:r>
      <w:proofErr w:type="spellStart"/>
      <w:r w:rsidRPr="00EA1E78">
        <w:rPr>
          <w:rFonts w:ascii="Times New Roman" w:eastAsia="Times New Roman" w:hAnsi="Times New Roman" w:cs="Times New Roman"/>
          <w:color w:val="000000"/>
          <w:sz w:val="28"/>
          <w:szCs w:val="28"/>
          <w:bdr w:val="none" w:sz="0" w:space="0" w:color="auto" w:frame="1"/>
          <w:lang w:val="uk-UA" w:eastAsia="uk-UA"/>
        </w:rPr>
        <w:t>співпрацію</w:t>
      </w:r>
      <w:proofErr w:type="spellEnd"/>
      <w:r w:rsidRPr="00EA1E78">
        <w:rPr>
          <w:rFonts w:ascii="Times New Roman" w:eastAsia="Times New Roman" w:hAnsi="Times New Roman" w:cs="Times New Roman"/>
          <w:color w:val="000000"/>
          <w:sz w:val="28"/>
          <w:szCs w:val="28"/>
          <w:bdr w:val="none" w:sz="0" w:space="0" w:color="auto" w:frame="1"/>
          <w:lang w:val="uk-UA" w:eastAsia="uk-UA"/>
        </w:rPr>
        <w:t xml:space="preserve"> з громадськими об’єднаннями ветеранів війни.</w:t>
      </w:r>
    </w:p>
    <w:p w14:paraId="68F43712" w14:textId="77777777" w:rsidR="002652D4" w:rsidRPr="00324E9B" w:rsidRDefault="002652D4" w:rsidP="00E844E3">
      <w:pPr>
        <w:shd w:val="clear" w:color="auto" w:fill="FFFFFF"/>
        <w:ind w:firstLine="709"/>
        <w:contextualSpacing/>
        <w:textAlignment w:val="baseline"/>
        <w:rPr>
          <w:rFonts w:ascii="Times New Roman" w:eastAsia="Times New Roman" w:hAnsi="Times New Roman" w:cs="Times New Roman"/>
          <w:color w:val="000000"/>
          <w:sz w:val="28"/>
          <w:szCs w:val="28"/>
          <w:lang w:val="uk-UA" w:eastAsia="uk-UA"/>
        </w:rPr>
      </w:pPr>
      <w:r w:rsidRPr="00EA1E78">
        <w:rPr>
          <w:rFonts w:ascii="Times New Roman" w:eastAsia="Times New Roman" w:hAnsi="Times New Roman" w:cs="Times New Roman"/>
          <w:color w:val="000000"/>
          <w:sz w:val="28"/>
          <w:szCs w:val="28"/>
          <w:lang w:val="uk-UA" w:eastAsia="uk-UA"/>
        </w:rPr>
        <w:t>О</w:t>
      </w:r>
      <w:r w:rsidRPr="00EA1E78">
        <w:rPr>
          <w:rFonts w:ascii="Times New Roman" w:eastAsia="Times New Roman" w:hAnsi="Times New Roman" w:cs="Times New Roman"/>
          <w:color w:val="000000"/>
          <w:sz w:val="28"/>
          <w:szCs w:val="28"/>
          <w:bdr w:val="none" w:sz="0" w:space="0" w:color="auto" w:frame="1"/>
          <w:lang w:val="uk-UA" w:eastAsia="uk-UA"/>
        </w:rPr>
        <w:t>рганізовано поїздку в Шацьк на зустріч представників консультаційного центру Західного регіону Координаційного штабу з питань поводження з військовополоненими з родичами зниклих безвісти та полонених військовослужбовців. З Вишнівської  громади на зустріч прибули 15 осіб, які втратили зв’язок зі своїми рідними.</w:t>
      </w:r>
    </w:p>
    <w:p w14:paraId="7BF1ADF6" w14:textId="77777777" w:rsidR="00C91BC3" w:rsidRPr="00EA1E78" w:rsidRDefault="00C91BC3" w:rsidP="00E844E3">
      <w:pPr>
        <w:ind w:firstLine="709"/>
        <w:contextualSpacing/>
        <w:rPr>
          <w:rFonts w:ascii="Times New Roman" w:hAnsi="Times New Roman" w:cs="Times New Roman"/>
          <w:sz w:val="28"/>
          <w:szCs w:val="28"/>
          <w:lang w:val="uk-UA"/>
        </w:rPr>
      </w:pPr>
    </w:p>
    <w:p w14:paraId="01ABC350" w14:textId="484DA55F" w:rsidR="00C91BC3" w:rsidRPr="00EA1E78" w:rsidRDefault="008C5C7B" w:rsidP="007D3B5A">
      <w:pPr>
        <w:ind w:firstLine="709"/>
        <w:contextualSpacing/>
        <w:jc w:val="center"/>
        <w:rPr>
          <w:rFonts w:ascii="Times New Roman" w:hAnsi="Times New Roman" w:cs="Times New Roman"/>
          <w:b/>
          <w:bCs/>
          <w:sz w:val="28"/>
          <w:szCs w:val="28"/>
          <w:lang w:val="uk-UA"/>
        </w:rPr>
      </w:pPr>
      <w:r w:rsidRPr="00EA1E78">
        <w:rPr>
          <w:rFonts w:ascii="Times New Roman" w:hAnsi="Times New Roman" w:cs="Times New Roman"/>
          <w:b/>
          <w:bCs/>
          <w:sz w:val="28"/>
          <w:szCs w:val="28"/>
          <w:lang w:val="uk-UA"/>
        </w:rPr>
        <w:t xml:space="preserve">МІСТОБУДІВНА </w:t>
      </w:r>
      <w:r w:rsidR="001607A8" w:rsidRPr="00EA1E78">
        <w:rPr>
          <w:rFonts w:ascii="Times New Roman" w:hAnsi="Times New Roman" w:cs="Times New Roman"/>
          <w:b/>
          <w:bCs/>
          <w:sz w:val="28"/>
          <w:szCs w:val="28"/>
          <w:lang w:val="uk-UA"/>
        </w:rPr>
        <w:t xml:space="preserve"> ТА АРХІТЕКТУРНА ДІЯЛЬНІСТЬ</w:t>
      </w:r>
    </w:p>
    <w:p w14:paraId="0399DC68" w14:textId="77777777" w:rsidR="007D3B5A" w:rsidRDefault="002652D4"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За період 202</w:t>
      </w:r>
      <w:r w:rsidRPr="0030278D">
        <w:rPr>
          <w:rFonts w:ascii="Times New Roman" w:eastAsia="Aptos" w:hAnsi="Times New Roman" w:cs="Times New Roman"/>
          <w:kern w:val="2"/>
          <w:sz w:val="28"/>
          <w:szCs w:val="28"/>
        </w:rPr>
        <w:t>4</w:t>
      </w:r>
      <w:r w:rsidRPr="00EA1E78">
        <w:rPr>
          <w:rFonts w:ascii="Times New Roman" w:eastAsia="Aptos" w:hAnsi="Times New Roman" w:cs="Times New Roman"/>
          <w:kern w:val="2"/>
          <w:sz w:val="28"/>
          <w:szCs w:val="28"/>
          <w:lang w:val="uk-UA"/>
        </w:rPr>
        <w:t xml:space="preserve"> року розробле</w:t>
      </w:r>
      <w:r w:rsidR="00162956" w:rsidRPr="00EA1E78">
        <w:rPr>
          <w:rFonts w:ascii="Times New Roman" w:eastAsia="Aptos" w:hAnsi="Times New Roman" w:cs="Times New Roman"/>
          <w:kern w:val="2"/>
          <w:sz w:val="28"/>
          <w:szCs w:val="28"/>
          <w:lang w:val="uk-UA"/>
        </w:rPr>
        <w:t>но</w:t>
      </w:r>
      <w:r w:rsidRPr="00EA1E78">
        <w:rPr>
          <w:rFonts w:ascii="Times New Roman" w:eastAsia="Aptos" w:hAnsi="Times New Roman" w:cs="Times New Roman"/>
          <w:kern w:val="2"/>
          <w:sz w:val="28"/>
          <w:szCs w:val="28"/>
          <w:lang w:val="uk-UA"/>
        </w:rPr>
        <w:t xml:space="preserve"> 10 містобудівних документацій та 10 звітів про стратегічну екологічну оцінку. Підготовлено повідомлення та проведено 10 громадських слухань </w:t>
      </w:r>
      <w:proofErr w:type="spellStart"/>
      <w:r w:rsidRPr="00EA1E78">
        <w:rPr>
          <w:rFonts w:ascii="Times New Roman" w:eastAsia="Aptos" w:hAnsi="Times New Roman" w:cs="Times New Roman"/>
          <w:kern w:val="2"/>
          <w:sz w:val="28"/>
          <w:szCs w:val="28"/>
          <w:lang w:val="uk-UA"/>
        </w:rPr>
        <w:t>проєктів</w:t>
      </w:r>
      <w:proofErr w:type="spellEnd"/>
      <w:r w:rsidRPr="00EA1E78">
        <w:rPr>
          <w:rFonts w:ascii="Times New Roman" w:eastAsia="Aptos" w:hAnsi="Times New Roman" w:cs="Times New Roman"/>
          <w:kern w:val="2"/>
          <w:sz w:val="28"/>
          <w:szCs w:val="28"/>
          <w:lang w:val="uk-UA"/>
        </w:rPr>
        <w:t xml:space="preserve"> державного планування детальних планів території та звітів про стратегічну екологічну оцінку.</w:t>
      </w:r>
    </w:p>
    <w:p w14:paraId="35707ACD" w14:textId="337338EC" w:rsidR="002652D4" w:rsidRPr="00EA1E78" w:rsidRDefault="002652D4"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lastRenderedPageBreak/>
        <w:t xml:space="preserve">Складено 10 </w:t>
      </w:r>
      <w:proofErr w:type="spellStart"/>
      <w:r w:rsidRPr="00EA1E78">
        <w:rPr>
          <w:rFonts w:ascii="Times New Roman" w:eastAsia="Aptos" w:hAnsi="Times New Roman" w:cs="Times New Roman"/>
          <w:kern w:val="2"/>
          <w:sz w:val="28"/>
          <w:szCs w:val="28"/>
          <w:lang w:val="uk-UA"/>
        </w:rPr>
        <w:t>про</w:t>
      </w:r>
      <w:r w:rsidR="007D3B5A">
        <w:rPr>
          <w:rFonts w:ascii="Times New Roman" w:eastAsia="Aptos" w:hAnsi="Times New Roman" w:cs="Times New Roman"/>
          <w:kern w:val="2"/>
          <w:sz w:val="28"/>
          <w:szCs w:val="28"/>
          <w:lang w:val="uk-UA"/>
        </w:rPr>
        <w:t>є</w:t>
      </w:r>
      <w:r w:rsidRPr="00EA1E78">
        <w:rPr>
          <w:rFonts w:ascii="Times New Roman" w:eastAsia="Aptos" w:hAnsi="Times New Roman" w:cs="Times New Roman"/>
          <w:kern w:val="2"/>
          <w:sz w:val="28"/>
          <w:szCs w:val="28"/>
          <w:lang w:val="uk-UA"/>
        </w:rPr>
        <w:t>ктів</w:t>
      </w:r>
      <w:proofErr w:type="spellEnd"/>
      <w:r w:rsidRPr="00EA1E78">
        <w:rPr>
          <w:rFonts w:ascii="Times New Roman" w:eastAsia="Aptos" w:hAnsi="Times New Roman" w:cs="Times New Roman"/>
          <w:kern w:val="2"/>
          <w:sz w:val="28"/>
          <w:szCs w:val="28"/>
          <w:lang w:val="uk-UA"/>
        </w:rPr>
        <w:t xml:space="preserve"> рішень на розгляд сесії сільської ради з метою затвердження документів державного планування детальних планів та звітів про стратегічну екологічну оцінку з метою зміни цільового призначення земельних ділянок щодо подальшого їх формування для продажу права на земельних торгах. Складено 7 </w:t>
      </w:r>
      <w:proofErr w:type="spellStart"/>
      <w:r w:rsidRPr="00EA1E78">
        <w:rPr>
          <w:rFonts w:ascii="Times New Roman" w:eastAsia="Aptos" w:hAnsi="Times New Roman" w:cs="Times New Roman"/>
          <w:kern w:val="2"/>
          <w:sz w:val="28"/>
          <w:szCs w:val="28"/>
          <w:lang w:val="uk-UA"/>
        </w:rPr>
        <w:t>про</w:t>
      </w:r>
      <w:r w:rsidR="007D3B5A">
        <w:rPr>
          <w:rFonts w:ascii="Times New Roman" w:eastAsia="Aptos" w:hAnsi="Times New Roman" w:cs="Times New Roman"/>
          <w:kern w:val="2"/>
          <w:sz w:val="28"/>
          <w:szCs w:val="28"/>
          <w:lang w:val="uk-UA"/>
        </w:rPr>
        <w:t>є</w:t>
      </w:r>
      <w:r w:rsidRPr="00EA1E78">
        <w:rPr>
          <w:rFonts w:ascii="Times New Roman" w:eastAsia="Aptos" w:hAnsi="Times New Roman" w:cs="Times New Roman"/>
          <w:kern w:val="2"/>
          <w:sz w:val="28"/>
          <w:szCs w:val="28"/>
          <w:lang w:val="uk-UA"/>
        </w:rPr>
        <w:t>ктів</w:t>
      </w:r>
      <w:proofErr w:type="spellEnd"/>
      <w:r w:rsidRPr="00EA1E78">
        <w:rPr>
          <w:rFonts w:ascii="Times New Roman" w:eastAsia="Aptos" w:hAnsi="Times New Roman" w:cs="Times New Roman"/>
          <w:kern w:val="2"/>
          <w:sz w:val="28"/>
          <w:szCs w:val="28"/>
          <w:lang w:val="uk-UA"/>
        </w:rPr>
        <w:t xml:space="preserve"> рішень на розгляд сесії сільської ради про розробку, внесення змін в генеральні плани  7 (семи)  населених пунктів  Вишнівської сільської ради.</w:t>
      </w:r>
    </w:p>
    <w:p w14:paraId="3723E0CB" w14:textId="77777777" w:rsidR="002652D4" w:rsidRPr="00EA1E78" w:rsidRDefault="002652D4"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Відділом відкрито доступ до єдиної електронної системи у сфері будівництва та було сформовано:</w:t>
      </w:r>
    </w:p>
    <w:p w14:paraId="76739FD0" w14:textId="272D20E5" w:rsidR="002652D4" w:rsidRPr="00EA1E78" w:rsidRDefault="007D3B5A" w:rsidP="00E844E3">
      <w:pPr>
        <w:ind w:firstLine="709"/>
        <w:contextualSpacing/>
        <w:rPr>
          <w:rFonts w:ascii="Times New Roman" w:eastAsia="Aptos" w:hAnsi="Times New Roman" w:cs="Times New Roman"/>
          <w:kern w:val="2"/>
          <w:sz w:val="28"/>
          <w:szCs w:val="28"/>
          <w:lang w:val="uk-UA"/>
        </w:rPr>
      </w:pPr>
      <w:r>
        <w:rPr>
          <w:rFonts w:ascii="Times New Roman" w:eastAsia="Aptos" w:hAnsi="Times New Roman" w:cs="Times New Roman"/>
          <w:kern w:val="2"/>
          <w:sz w:val="28"/>
          <w:szCs w:val="28"/>
          <w:lang w:val="uk-UA"/>
        </w:rPr>
        <w:t>- 9</w:t>
      </w:r>
      <w:r w:rsidR="002652D4" w:rsidRPr="00EA1E78">
        <w:rPr>
          <w:rFonts w:ascii="Times New Roman" w:eastAsia="Aptos" w:hAnsi="Times New Roman" w:cs="Times New Roman"/>
          <w:kern w:val="2"/>
          <w:sz w:val="28"/>
          <w:szCs w:val="28"/>
          <w:lang w:val="uk-UA"/>
        </w:rPr>
        <w:t xml:space="preserve"> витягів з містобудівних документацій про містобудівні умови та обмеження для проектування об</w:t>
      </w:r>
      <w:r w:rsidR="002652D4" w:rsidRPr="0030278D">
        <w:rPr>
          <w:rFonts w:ascii="Times New Roman" w:eastAsia="Aptos" w:hAnsi="Times New Roman" w:cs="Times New Roman"/>
          <w:kern w:val="2"/>
          <w:sz w:val="28"/>
          <w:szCs w:val="28"/>
          <w:lang w:val="uk-UA"/>
        </w:rPr>
        <w:t>’</w:t>
      </w:r>
      <w:r w:rsidR="002652D4" w:rsidRPr="00EA1E78">
        <w:rPr>
          <w:rFonts w:ascii="Times New Roman" w:eastAsia="Aptos" w:hAnsi="Times New Roman" w:cs="Times New Roman"/>
          <w:kern w:val="2"/>
          <w:sz w:val="28"/>
          <w:szCs w:val="28"/>
          <w:lang w:val="uk-UA"/>
        </w:rPr>
        <w:t>єктів будівництва;</w:t>
      </w:r>
    </w:p>
    <w:p w14:paraId="4CC6E71F" w14:textId="0953C317" w:rsidR="002652D4" w:rsidRPr="00EA1E78" w:rsidRDefault="002652D4"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w:t>
      </w:r>
      <w:r w:rsidR="007D3B5A">
        <w:rPr>
          <w:rFonts w:ascii="Times New Roman" w:eastAsia="Aptos" w:hAnsi="Times New Roman" w:cs="Times New Roman"/>
          <w:kern w:val="2"/>
          <w:sz w:val="28"/>
          <w:szCs w:val="28"/>
          <w:lang w:val="uk-UA"/>
        </w:rPr>
        <w:t xml:space="preserve"> </w:t>
      </w:r>
      <w:r w:rsidRPr="0030278D">
        <w:rPr>
          <w:rFonts w:ascii="Times New Roman" w:eastAsia="Aptos" w:hAnsi="Times New Roman" w:cs="Times New Roman"/>
          <w:kern w:val="2"/>
          <w:sz w:val="28"/>
          <w:szCs w:val="28"/>
          <w:lang w:val="uk-UA"/>
        </w:rPr>
        <w:t>11</w:t>
      </w:r>
      <w:r w:rsidRPr="00EA1E78">
        <w:rPr>
          <w:rFonts w:ascii="Times New Roman" w:eastAsia="Aptos" w:hAnsi="Times New Roman" w:cs="Times New Roman"/>
          <w:kern w:val="2"/>
          <w:sz w:val="28"/>
          <w:szCs w:val="28"/>
          <w:lang w:val="uk-UA"/>
        </w:rPr>
        <w:t xml:space="preserve"> будівельних паспортів забудови;</w:t>
      </w:r>
    </w:p>
    <w:p w14:paraId="047D67CB" w14:textId="75126076" w:rsidR="002652D4" w:rsidRPr="007D3B5A" w:rsidRDefault="002652D4" w:rsidP="007D3B5A">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Сформовано запити для відкриття доступу в єдиній електронній системі у сфері будівництва для опрацювання заяв на присвоєння адрес, одночасно розпочато проходження навчання в ЄДЕССБ з метою здобуття сертифікату, щодо верифікації адрес населених пунктів на території сільської ради.</w:t>
      </w:r>
      <w:r w:rsidRPr="0030278D">
        <w:rPr>
          <w:rFonts w:ascii="Times New Roman" w:eastAsia="Aptos" w:hAnsi="Times New Roman" w:cs="Times New Roman"/>
          <w:kern w:val="2"/>
          <w:sz w:val="28"/>
          <w:szCs w:val="28"/>
          <w:lang w:val="uk-UA"/>
        </w:rPr>
        <w:t xml:space="preserve"> </w:t>
      </w:r>
      <w:r w:rsidRPr="00EA1E78">
        <w:rPr>
          <w:rFonts w:ascii="Times New Roman" w:eastAsia="Aptos" w:hAnsi="Times New Roman" w:cs="Times New Roman"/>
          <w:kern w:val="2"/>
          <w:sz w:val="28"/>
          <w:szCs w:val="28"/>
          <w:lang w:val="uk-UA"/>
        </w:rPr>
        <w:t>В результаті успішного здобуття сертифікату на протязі 2024 року було сформовано</w:t>
      </w:r>
      <w:r w:rsidR="007D3B5A">
        <w:rPr>
          <w:rFonts w:ascii="Times New Roman" w:eastAsia="Aptos" w:hAnsi="Times New Roman" w:cs="Times New Roman"/>
          <w:kern w:val="2"/>
          <w:sz w:val="28"/>
          <w:szCs w:val="28"/>
          <w:lang w:val="uk-UA"/>
        </w:rPr>
        <w:t xml:space="preserve"> </w:t>
      </w:r>
      <w:r w:rsidRPr="007D3B5A">
        <w:rPr>
          <w:rFonts w:ascii="Times New Roman" w:eastAsia="Aptos" w:hAnsi="Times New Roman" w:cs="Times New Roman"/>
          <w:kern w:val="2"/>
          <w:sz w:val="28"/>
          <w:szCs w:val="28"/>
          <w:lang w:val="uk-UA"/>
        </w:rPr>
        <w:t xml:space="preserve">42 витяги з реєстру будівельної діяльності щодо інформації про присвоєння адрес Єдиної електронної системи у сфері будівництва. </w:t>
      </w:r>
    </w:p>
    <w:p w14:paraId="5A037AA3" w14:textId="1D4630D7" w:rsidR="002652D4" w:rsidRPr="0030278D" w:rsidRDefault="002652D4" w:rsidP="00E844E3">
      <w:pPr>
        <w:ind w:firstLine="709"/>
        <w:contextualSpacing/>
        <w:rPr>
          <w:rFonts w:ascii="Times New Roman" w:eastAsia="Aptos" w:hAnsi="Times New Roman" w:cs="Times New Roman"/>
          <w:kern w:val="2"/>
          <w:sz w:val="28"/>
          <w:szCs w:val="28"/>
        </w:rPr>
      </w:pPr>
      <w:proofErr w:type="spellStart"/>
      <w:r w:rsidRPr="00EA1E78">
        <w:rPr>
          <w:rFonts w:ascii="Times New Roman" w:eastAsia="Aptos" w:hAnsi="Times New Roman" w:cs="Times New Roman"/>
          <w:kern w:val="2"/>
          <w:sz w:val="28"/>
          <w:szCs w:val="28"/>
          <w:lang w:val="uk-UA"/>
        </w:rPr>
        <w:t>Верифіковано</w:t>
      </w:r>
      <w:proofErr w:type="spellEnd"/>
      <w:r w:rsidRPr="00EA1E78">
        <w:rPr>
          <w:rFonts w:ascii="Times New Roman" w:eastAsia="Aptos" w:hAnsi="Times New Roman" w:cs="Times New Roman"/>
          <w:kern w:val="2"/>
          <w:sz w:val="28"/>
          <w:szCs w:val="28"/>
          <w:lang w:val="uk-UA"/>
        </w:rPr>
        <w:t xml:space="preserve"> та наповнено вулицями в ЄДРА – 100 %, також </w:t>
      </w:r>
      <w:proofErr w:type="spellStart"/>
      <w:r w:rsidRPr="00EA1E78">
        <w:rPr>
          <w:rFonts w:ascii="Times New Roman" w:eastAsia="Aptos" w:hAnsi="Times New Roman" w:cs="Times New Roman"/>
          <w:kern w:val="2"/>
          <w:sz w:val="28"/>
          <w:szCs w:val="28"/>
          <w:lang w:val="uk-UA"/>
        </w:rPr>
        <w:t>верифіковано</w:t>
      </w:r>
      <w:proofErr w:type="spellEnd"/>
      <w:r w:rsidRPr="00EA1E78">
        <w:rPr>
          <w:rFonts w:ascii="Times New Roman" w:eastAsia="Aptos" w:hAnsi="Times New Roman" w:cs="Times New Roman"/>
          <w:kern w:val="2"/>
          <w:sz w:val="28"/>
          <w:szCs w:val="28"/>
          <w:lang w:val="uk-UA"/>
        </w:rPr>
        <w:t xml:space="preserve"> 2038 адрес (будівель). </w:t>
      </w:r>
      <w:r w:rsidR="00C740E7" w:rsidRPr="00EA1E78">
        <w:rPr>
          <w:rFonts w:ascii="Times New Roman" w:eastAsia="Aptos" w:hAnsi="Times New Roman" w:cs="Times New Roman"/>
          <w:kern w:val="2"/>
          <w:sz w:val="28"/>
          <w:szCs w:val="28"/>
          <w:lang w:val="uk-UA"/>
        </w:rPr>
        <w:t>О</w:t>
      </w:r>
      <w:r w:rsidRPr="00EA1E78">
        <w:rPr>
          <w:rFonts w:ascii="Times New Roman" w:eastAsia="Aptos" w:hAnsi="Times New Roman" w:cs="Times New Roman"/>
          <w:kern w:val="2"/>
          <w:sz w:val="28"/>
          <w:szCs w:val="28"/>
          <w:lang w:val="uk-UA"/>
        </w:rPr>
        <w:t>трима</w:t>
      </w:r>
      <w:r w:rsidR="00C740E7" w:rsidRPr="00EA1E78">
        <w:rPr>
          <w:rFonts w:ascii="Times New Roman" w:eastAsia="Aptos" w:hAnsi="Times New Roman" w:cs="Times New Roman"/>
          <w:kern w:val="2"/>
          <w:sz w:val="28"/>
          <w:szCs w:val="28"/>
          <w:lang w:val="uk-UA"/>
        </w:rPr>
        <w:t>но</w:t>
      </w:r>
      <w:r w:rsidRPr="00EA1E78">
        <w:rPr>
          <w:rFonts w:ascii="Times New Roman" w:eastAsia="Aptos" w:hAnsi="Times New Roman" w:cs="Times New Roman"/>
          <w:kern w:val="2"/>
          <w:sz w:val="28"/>
          <w:szCs w:val="28"/>
          <w:lang w:val="uk-UA"/>
        </w:rPr>
        <w:t xml:space="preserve"> доступ до містобудівного кадастру для наповнення його містобудівною документацією. </w:t>
      </w:r>
    </w:p>
    <w:p w14:paraId="52849947" w14:textId="45D632CA" w:rsidR="00AE126F" w:rsidRPr="00EA1E78" w:rsidRDefault="002652D4"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 xml:space="preserve">На протязі 2024 року за участі двірників відділу в усіх населених пунктах проведено роботи по благоустрою </w:t>
      </w:r>
      <w:proofErr w:type="spellStart"/>
      <w:r w:rsidRPr="00EA1E78">
        <w:rPr>
          <w:rFonts w:ascii="Times New Roman" w:eastAsia="Aptos" w:hAnsi="Times New Roman" w:cs="Times New Roman"/>
          <w:kern w:val="2"/>
          <w:sz w:val="28"/>
          <w:szCs w:val="28"/>
          <w:lang w:val="uk-UA"/>
        </w:rPr>
        <w:t>старостинських</w:t>
      </w:r>
      <w:proofErr w:type="spellEnd"/>
      <w:r w:rsidRPr="00EA1E78">
        <w:rPr>
          <w:rFonts w:ascii="Times New Roman" w:eastAsia="Aptos" w:hAnsi="Times New Roman" w:cs="Times New Roman"/>
          <w:kern w:val="2"/>
          <w:sz w:val="28"/>
          <w:szCs w:val="28"/>
          <w:lang w:val="uk-UA"/>
        </w:rPr>
        <w:t xml:space="preserve"> округів Вишнівської сільської ради (</w:t>
      </w:r>
      <w:proofErr w:type="spellStart"/>
      <w:r w:rsidRPr="00EA1E78">
        <w:rPr>
          <w:rFonts w:ascii="Times New Roman" w:eastAsia="Calibri" w:hAnsi="Times New Roman" w:cs="Times New Roman"/>
          <w:sz w:val="28"/>
          <w:szCs w:val="28"/>
        </w:rPr>
        <w:t>санітарне</w:t>
      </w:r>
      <w:proofErr w:type="spellEnd"/>
      <w:r w:rsidRPr="00EA1E78">
        <w:rPr>
          <w:rFonts w:ascii="Times New Roman" w:eastAsia="Calibri" w:hAnsi="Times New Roman" w:cs="Times New Roman"/>
          <w:sz w:val="28"/>
          <w:szCs w:val="28"/>
        </w:rPr>
        <w:t xml:space="preserve"> </w:t>
      </w:r>
      <w:proofErr w:type="spellStart"/>
      <w:r w:rsidRPr="00EA1E78">
        <w:rPr>
          <w:rFonts w:ascii="Times New Roman" w:eastAsia="Calibri" w:hAnsi="Times New Roman" w:cs="Times New Roman"/>
          <w:sz w:val="28"/>
          <w:szCs w:val="28"/>
        </w:rPr>
        <w:t>очищення</w:t>
      </w:r>
      <w:proofErr w:type="spellEnd"/>
      <w:r w:rsidRPr="00EA1E78">
        <w:rPr>
          <w:rFonts w:ascii="Times New Roman" w:eastAsia="Calibri" w:hAnsi="Times New Roman" w:cs="Times New Roman"/>
          <w:sz w:val="28"/>
          <w:szCs w:val="28"/>
        </w:rPr>
        <w:t xml:space="preserve"> </w:t>
      </w:r>
      <w:proofErr w:type="spellStart"/>
      <w:r w:rsidRPr="00EA1E78">
        <w:rPr>
          <w:rFonts w:ascii="Times New Roman" w:eastAsia="Calibri" w:hAnsi="Times New Roman" w:cs="Times New Roman"/>
          <w:sz w:val="28"/>
          <w:szCs w:val="28"/>
        </w:rPr>
        <w:t>зелених</w:t>
      </w:r>
      <w:proofErr w:type="spellEnd"/>
      <w:r w:rsidRPr="00EA1E78">
        <w:rPr>
          <w:rFonts w:ascii="Times New Roman" w:eastAsia="Calibri" w:hAnsi="Times New Roman" w:cs="Times New Roman"/>
          <w:sz w:val="28"/>
          <w:szCs w:val="28"/>
        </w:rPr>
        <w:t xml:space="preserve"> зон, покосу трави, </w:t>
      </w:r>
      <w:proofErr w:type="spellStart"/>
      <w:r w:rsidRPr="00EA1E78">
        <w:rPr>
          <w:rFonts w:ascii="Times New Roman" w:eastAsia="Calibri" w:hAnsi="Times New Roman" w:cs="Times New Roman"/>
          <w:sz w:val="28"/>
          <w:szCs w:val="28"/>
        </w:rPr>
        <w:t>озеленення</w:t>
      </w:r>
      <w:proofErr w:type="spellEnd"/>
      <w:r w:rsidRPr="00EA1E78">
        <w:rPr>
          <w:rFonts w:ascii="Times New Roman" w:eastAsia="Calibri" w:hAnsi="Times New Roman" w:cs="Times New Roman"/>
          <w:sz w:val="28"/>
          <w:szCs w:val="28"/>
        </w:rPr>
        <w:t xml:space="preserve"> </w:t>
      </w:r>
      <w:proofErr w:type="spellStart"/>
      <w:r w:rsidRPr="00EA1E78">
        <w:rPr>
          <w:rFonts w:ascii="Times New Roman" w:eastAsia="Calibri" w:hAnsi="Times New Roman" w:cs="Times New Roman"/>
          <w:sz w:val="28"/>
          <w:szCs w:val="28"/>
        </w:rPr>
        <w:t>територій</w:t>
      </w:r>
      <w:proofErr w:type="spellEnd"/>
      <w:r w:rsidRPr="00EA1E78">
        <w:rPr>
          <w:rFonts w:ascii="Times New Roman" w:eastAsia="Calibri" w:hAnsi="Times New Roman" w:cs="Times New Roman"/>
          <w:sz w:val="28"/>
          <w:szCs w:val="28"/>
        </w:rPr>
        <w:t>,</w:t>
      </w:r>
      <w:r w:rsidRPr="00EA1E78">
        <w:rPr>
          <w:rFonts w:ascii="Times New Roman" w:eastAsia="Aptos" w:hAnsi="Times New Roman" w:cs="Times New Roman"/>
          <w:kern w:val="2"/>
          <w:sz w:val="28"/>
          <w:szCs w:val="28"/>
          <w:lang w:val="uk-UA"/>
        </w:rPr>
        <w:t xml:space="preserve"> вирубка чагарників). Двірники відділу протягом звітного періоду залучалися до здійснення заходів з благоустрою</w:t>
      </w:r>
      <w:r w:rsidRPr="0030278D">
        <w:rPr>
          <w:rFonts w:ascii="Times New Roman" w:eastAsia="Aptos" w:hAnsi="Times New Roman" w:cs="Times New Roman"/>
          <w:kern w:val="2"/>
          <w:sz w:val="28"/>
          <w:szCs w:val="28"/>
        </w:rPr>
        <w:t xml:space="preserve"> </w:t>
      </w:r>
      <w:r w:rsidRPr="00EA1E78">
        <w:rPr>
          <w:rFonts w:ascii="Times New Roman" w:eastAsia="Aptos" w:hAnsi="Times New Roman" w:cs="Times New Roman"/>
          <w:kern w:val="2"/>
          <w:sz w:val="28"/>
          <w:szCs w:val="28"/>
          <w:lang w:val="uk-UA"/>
        </w:rPr>
        <w:t xml:space="preserve">кладовищ та навколо їх території  у всіх населених пунктах. На роботи з </w:t>
      </w:r>
      <w:proofErr w:type="spellStart"/>
      <w:r w:rsidRPr="00EA1E78">
        <w:rPr>
          <w:rFonts w:ascii="Times New Roman" w:eastAsia="Aptos" w:hAnsi="Times New Roman" w:cs="Times New Roman"/>
          <w:kern w:val="2"/>
          <w:sz w:val="28"/>
          <w:szCs w:val="28"/>
          <w:lang w:val="uk-UA"/>
        </w:rPr>
        <w:t>блпгоустрою</w:t>
      </w:r>
      <w:proofErr w:type="spellEnd"/>
      <w:r w:rsidRPr="00EA1E78">
        <w:rPr>
          <w:rFonts w:ascii="Times New Roman" w:eastAsia="Aptos" w:hAnsi="Times New Roman" w:cs="Times New Roman"/>
          <w:kern w:val="2"/>
          <w:sz w:val="28"/>
          <w:szCs w:val="28"/>
          <w:lang w:val="uk-UA"/>
        </w:rPr>
        <w:t xml:space="preserve"> територій з місцевого бюджету виділено</w:t>
      </w:r>
      <w:r w:rsidRPr="00EA1E78">
        <w:rPr>
          <w:rFonts w:ascii="Times New Roman" w:eastAsia="Aptos" w:hAnsi="Times New Roman" w:cs="Times New Roman"/>
          <w:b/>
          <w:bCs/>
          <w:kern w:val="2"/>
          <w:sz w:val="28"/>
          <w:szCs w:val="28"/>
          <w:lang w:val="uk-UA"/>
        </w:rPr>
        <w:t xml:space="preserve"> 135 </w:t>
      </w:r>
      <w:proofErr w:type="spellStart"/>
      <w:r w:rsidRPr="00EA1E78">
        <w:rPr>
          <w:rFonts w:ascii="Times New Roman" w:eastAsia="Aptos" w:hAnsi="Times New Roman" w:cs="Times New Roman"/>
          <w:b/>
          <w:bCs/>
          <w:kern w:val="2"/>
          <w:sz w:val="28"/>
          <w:szCs w:val="28"/>
          <w:lang w:val="uk-UA"/>
        </w:rPr>
        <w:t>тис.грн</w:t>
      </w:r>
      <w:proofErr w:type="spellEnd"/>
      <w:r w:rsidRPr="00EA1E78">
        <w:rPr>
          <w:rFonts w:ascii="Times New Roman" w:eastAsia="Aptos" w:hAnsi="Times New Roman" w:cs="Times New Roman"/>
          <w:b/>
          <w:bCs/>
          <w:kern w:val="2"/>
          <w:sz w:val="28"/>
          <w:szCs w:val="28"/>
          <w:lang w:val="uk-UA"/>
        </w:rPr>
        <w:t>.</w:t>
      </w:r>
      <w:r w:rsidR="00AE126F" w:rsidRPr="00EA1E78">
        <w:rPr>
          <w:rFonts w:ascii="Times New Roman" w:eastAsia="Aptos" w:hAnsi="Times New Roman" w:cs="Times New Roman"/>
          <w:kern w:val="2"/>
          <w:sz w:val="28"/>
          <w:szCs w:val="28"/>
          <w:lang w:val="uk-UA"/>
        </w:rPr>
        <w:t xml:space="preserve"> </w:t>
      </w:r>
    </w:p>
    <w:p w14:paraId="43F91F5F" w14:textId="77777777" w:rsidR="002652D4" w:rsidRPr="00EA1E78" w:rsidRDefault="00AE126F"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 xml:space="preserve">Проведено моніторинг ступеня </w:t>
      </w:r>
      <w:proofErr w:type="spellStart"/>
      <w:r w:rsidRPr="00EA1E78">
        <w:rPr>
          <w:rFonts w:ascii="Times New Roman" w:eastAsia="Aptos" w:hAnsi="Times New Roman" w:cs="Times New Roman"/>
          <w:kern w:val="2"/>
          <w:sz w:val="28"/>
          <w:szCs w:val="28"/>
          <w:lang w:val="uk-UA"/>
        </w:rPr>
        <w:t>безбар’єрності</w:t>
      </w:r>
      <w:proofErr w:type="spellEnd"/>
      <w:r w:rsidRPr="00EA1E78">
        <w:rPr>
          <w:rFonts w:ascii="Times New Roman" w:eastAsia="Aptos" w:hAnsi="Times New Roman" w:cs="Times New Roman"/>
          <w:kern w:val="2"/>
          <w:sz w:val="28"/>
          <w:szCs w:val="28"/>
          <w:lang w:val="uk-UA"/>
        </w:rPr>
        <w:t xml:space="preserve"> об’єктів фізичного оточення і послуг для осіб з інвалідністю та зібрано і узагальнено інформацію про ступінь </w:t>
      </w:r>
      <w:proofErr w:type="spellStart"/>
      <w:r w:rsidRPr="00EA1E78">
        <w:rPr>
          <w:rFonts w:ascii="Times New Roman" w:eastAsia="Aptos" w:hAnsi="Times New Roman" w:cs="Times New Roman"/>
          <w:kern w:val="2"/>
          <w:sz w:val="28"/>
          <w:szCs w:val="28"/>
          <w:lang w:val="uk-UA"/>
        </w:rPr>
        <w:t>безбар’єрності</w:t>
      </w:r>
      <w:proofErr w:type="spellEnd"/>
      <w:r w:rsidRPr="00EA1E78">
        <w:rPr>
          <w:rFonts w:ascii="Times New Roman" w:eastAsia="Aptos" w:hAnsi="Times New Roman" w:cs="Times New Roman"/>
          <w:kern w:val="2"/>
          <w:sz w:val="28"/>
          <w:szCs w:val="28"/>
          <w:lang w:val="uk-UA"/>
        </w:rPr>
        <w:t xml:space="preserve"> об’єктів фізичного оточення і послуг для осіб з інвалідністю в закладах охорони здоров</w:t>
      </w:r>
      <w:r w:rsidRPr="0030278D">
        <w:rPr>
          <w:rFonts w:ascii="Times New Roman" w:eastAsia="Aptos" w:hAnsi="Times New Roman" w:cs="Times New Roman"/>
          <w:kern w:val="2"/>
          <w:sz w:val="28"/>
          <w:szCs w:val="28"/>
          <w:lang w:val="uk-UA"/>
        </w:rPr>
        <w:t>’</w:t>
      </w:r>
      <w:r w:rsidRPr="00EA1E78">
        <w:rPr>
          <w:rFonts w:ascii="Times New Roman" w:eastAsia="Aptos" w:hAnsi="Times New Roman" w:cs="Times New Roman"/>
          <w:kern w:val="2"/>
          <w:sz w:val="28"/>
          <w:szCs w:val="28"/>
          <w:lang w:val="uk-UA"/>
        </w:rPr>
        <w:t>я, освіти, культури, ЦНАП, соціального захисту та споруд цивільного захисту що розташовані на території громади. Здійснено обстеження трьох будівель</w:t>
      </w:r>
      <w:r w:rsidR="00C65A04" w:rsidRPr="00EA1E78">
        <w:rPr>
          <w:rFonts w:ascii="Times New Roman" w:eastAsia="Aptos" w:hAnsi="Times New Roman" w:cs="Times New Roman"/>
          <w:kern w:val="2"/>
          <w:sz w:val="28"/>
          <w:szCs w:val="28"/>
          <w:lang w:val="uk-UA"/>
        </w:rPr>
        <w:t xml:space="preserve"> жителів громади</w:t>
      </w:r>
      <w:r w:rsidRPr="00EA1E78">
        <w:rPr>
          <w:rFonts w:ascii="Times New Roman" w:eastAsia="Aptos" w:hAnsi="Times New Roman" w:cs="Times New Roman"/>
          <w:kern w:val="2"/>
          <w:sz w:val="28"/>
          <w:szCs w:val="28"/>
          <w:lang w:val="uk-UA"/>
        </w:rPr>
        <w:t xml:space="preserve"> для встановлення збитків завданих пожежею/стихійним лихом.</w:t>
      </w:r>
    </w:p>
    <w:p w14:paraId="47354C8A" w14:textId="77777777" w:rsidR="001607A8" w:rsidRPr="00EA1E78" w:rsidRDefault="001607A8" w:rsidP="007D3B5A">
      <w:pPr>
        <w:ind w:firstLine="709"/>
        <w:contextualSpacing/>
        <w:jc w:val="center"/>
        <w:rPr>
          <w:rFonts w:ascii="Times New Roman" w:eastAsia="Aptos" w:hAnsi="Times New Roman" w:cs="Times New Roman"/>
          <w:b/>
          <w:bCs/>
          <w:kern w:val="2"/>
          <w:sz w:val="28"/>
          <w:szCs w:val="28"/>
          <w:lang w:val="uk-UA"/>
        </w:rPr>
      </w:pPr>
      <w:r w:rsidRPr="00EA1E78">
        <w:rPr>
          <w:rFonts w:ascii="Times New Roman" w:eastAsia="Aptos" w:hAnsi="Times New Roman" w:cs="Times New Roman"/>
          <w:b/>
          <w:bCs/>
          <w:kern w:val="2"/>
          <w:sz w:val="28"/>
          <w:szCs w:val="28"/>
          <w:lang w:val="uk-UA"/>
        </w:rPr>
        <w:t>ЦИВІЛЬНИЙ ЗАХИСТ</w:t>
      </w:r>
    </w:p>
    <w:p w14:paraId="62C6197B" w14:textId="4BBC6A21" w:rsidR="002652D4" w:rsidRPr="00EA1E78" w:rsidRDefault="002652D4"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Інспектором з цивільного захисту</w:t>
      </w:r>
      <w:r w:rsidR="00C35348" w:rsidRPr="00EA1E78">
        <w:rPr>
          <w:rFonts w:ascii="Times New Roman" w:eastAsia="Aptos" w:hAnsi="Times New Roman" w:cs="Times New Roman"/>
          <w:kern w:val="2"/>
          <w:sz w:val="28"/>
          <w:szCs w:val="28"/>
          <w:lang w:val="uk-UA"/>
        </w:rPr>
        <w:t xml:space="preserve"> протягом звітного періоду </w:t>
      </w:r>
      <w:r w:rsidRPr="00EA1E78">
        <w:rPr>
          <w:rFonts w:ascii="Times New Roman" w:eastAsia="Aptos" w:hAnsi="Times New Roman" w:cs="Times New Roman"/>
          <w:kern w:val="2"/>
          <w:sz w:val="28"/>
          <w:szCs w:val="28"/>
          <w:lang w:val="uk-UA"/>
        </w:rPr>
        <w:t xml:space="preserve"> проводились роботи щодо інформування населення про місця розташування захисних споруд цивільного захисту та інших споруд, призначених для укриття на випадок виникнення надзвичайних ситуацій, порядок їх заповнення та поводження в них (з урахуванням вимог до </w:t>
      </w:r>
      <w:proofErr w:type="spellStart"/>
      <w:r w:rsidRPr="00EA1E78">
        <w:rPr>
          <w:rFonts w:ascii="Times New Roman" w:eastAsia="Aptos" w:hAnsi="Times New Roman" w:cs="Times New Roman"/>
          <w:kern w:val="2"/>
          <w:sz w:val="28"/>
          <w:szCs w:val="28"/>
          <w:lang w:val="uk-UA"/>
        </w:rPr>
        <w:t>інклюзивності</w:t>
      </w:r>
      <w:proofErr w:type="spellEnd"/>
      <w:r w:rsidRPr="00EA1E78">
        <w:rPr>
          <w:rFonts w:ascii="Times New Roman" w:eastAsia="Aptos" w:hAnsi="Times New Roman" w:cs="Times New Roman"/>
          <w:kern w:val="2"/>
          <w:sz w:val="28"/>
          <w:szCs w:val="28"/>
          <w:lang w:val="uk-UA"/>
        </w:rPr>
        <w:t xml:space="preserve">), а також про стан їх готовності до використання за призначенням. </w:t>
      </w:r>
      <w:r w:rsidR="007D3B5A">
        <w:rPr>
          <w:rFonts w:ascii="Times New Roman" w:eastAsia="Aptos" w:hAnsi="Times New Roman" w:cs="Times New Roman"/>
          <w:kern w:val="2"/>
          <w:sz w:val="28"/>
          <w:szCs w:val="28"/>
          <w:lang w:val="uk-UA"/>
        </w:rPr>
        <w:t>Було здійснено с</w:t>
      </w:r>
      <w:r w:rsidRPr="00EA1E78">
        <w:rPr>
          <w:rFonts w:ascii="Times New Roman" w:eastAsia="Aptos" w:hAnsi="Times New Roman" w:cs="Times New Roman"/>
          <w:kern w:val="2"/>
          <w:sz w:val="28"/>
          <w:szCs w:val="28"/>
          <w:lang w:val="uk-UA"/>
        </w:rPr>
        <w:t xml:space="preserve">творення загальнодоступних інформаційних ресурсів із зазначеного питання. </w:t>
      </w:r>
    </w:p>
    <w:p w14:paraId="64CC6B3C" w14:textId="16405BFE" w:rsidR="002652D4" w:rsidRPr="00EA1E78" w:rsidRDefault="002652D4"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lastRenderedPageBreak/>
        <w:t>Проведено обстеження та складено акти на 14 захисних споруд</w:t>
      </w:r>
      <w:r w:rsidR="007D3B5A">
        <w:rPr>
          <w:rFonts w:ascii="Times New Roman" w:eastAsia="Aptos" w:hAnsi="Times New Roman" w:cs="Times New Roman"/>
          <w:kern w:val="2"/>
          <w:sz w:val="28"/>
          <w:szCs w:val="28"/>
          <w:lang w:val="uk-UA"/>
        </w:rPr>
        <w:t>,</w:t>
      </w:r>
      <w:r w:rsidRPr="00EA1E78">
        <w:rPr>
          <w:rFonts w:ascii="Times New Roman" w:eastAsia="Aptos" w:hAnsi="Times New Roman" w:cs="Times New Roman"/>
          <w:kern w:val="2"/>
          <w:sz w:val="28"/>
          <w:szCs w:val="28"/>
          <w:lang w:val="uk-UA"/>
        </w:rPr>
        <w:t xml:space="preserve"> розташованих на території громади. Складено та розглянуто 17 Протоколів комісії з питань техногенно-екологічної безпеки та надзвичайних ситуацій Вишнівської сільської ради. </w:t>
      </w:r>
    </w:p>
    <w:p w14:paraId="113AB7B0" w14:textId="77777777" w:rsidR="002652D4" w:rsidRPr="00EA1E78" w:rsidRDefault="002652D4"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Розроблено:</w:t>
      </w:r>
    </w:p>
    <w:p w14:paraId="14A59B14" w14:textId="3E15D73F" w:rsidR="002652D4" w:rsidRPr="00EA1E78" w:rsidRDefault="002652D4"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w:t>
      </w:r>
      <w:r w:rsidR="007D3B5A">
        <w:rPr>
          <w:rFonts w:ascii="Times New Roman" w:eastAsia="Aptos" w:hAnsi="Times New Roman" w:cs="Times New Roman"/>
          <w:kern w:val="2"/>
          <w:sz w:val="28"/>
          <w:szCs w:val="28"/>
          <w:lang w:val="uk-UA"/>
        </w:rPr>
        <w:t xml:space="preserve"> </w:t>
      </w:r>
      <w:r w:rsidRPr="00EA1E78">
        <w:rPr>
          <w:rFonts w:ascii="Times New Roman" w:eastAsia="Aptos" w:hAnsi="Times New Roman" w:cs="Times New Roman"/>
          <w:kern w:val="2"/>
          <w:sz w:val="28"/>
          <w:szCs w:val="28"/>
          <w:lang w:val="uk-UA"/>
        </w:rPr>
        <w:t>план реагування на надзвичайні ситуації Вишнівської сільської територіальної громади;</w:t>
      </w:r>
    </w:p>
    <w:p w14:paraId="303B1453" w14:textId="66EF59A9" w:rsidR="002652D4" w:rsidRPr="00EA1E78" w:rsidRDefault="002652D4"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w:t>
      </w:r>
      <w:r w:rsidR="007D3B5A">
        <w:rPr>
          <w:rFonts w:ascii="Times New Roman" w:eastAsia="Aptos" w:hAnsi="Times New Roman" w:cs="Times New Roman"/>
          <w:kern w:val="2"/>
          <w:sz w:val="28"/>
          <w:szCs w:val="28"/>
          <w:lang w:val="uk-UA"/>
        </w:rPr>
        <w:t xml:space="preserve"> </w:t>
      </w:r>
      <w:r w:rsidRPr="00EA1E78">
        <w:rPr>
          <w:rFonts w:ascii="Times New Roman" w:eastAsia="Aptos" w:hAnsi="Times New Roman" w:cs="Times New Roman"/>
          <w:kern w:val="2"/>
          <w:sz w:val="28"/>
          <w:szCs w:val="28"/>
          <w:lang w:val="uk-UA"/>
        </w:rPr>
        <w:t>план реагування на надзвичайну ситуацію, пов’язану із застосуванням зброї масового знищення (ядерної зброї);</w:t>
      </w:r>
    </w:p>
    <w:p w14:paraId="6587879F" w14:textId="074F9711" w:rsidR="002652D4" w:rsidRPr="00EA1E78" w:rsidRDefault="002652D4"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w:t>
      </w:r>
      <w:r w:rsidR="007D3B5A">
        <w:rPr>
          <w:rFonts w:ascii="Times New Roman" w:eastAsia="Aptos" w:hAnsi="Times New Roman" w:cs="Times New Roman"/>
          <w:kern w:val="2"/>
          <w:sz w:val="28"/>
          <w:szCs w:val="28"/>
          <w:lang w:val="uk-UA"/>
        </w:rPr>
        <w:t xml:space="preserve"> </w:t>
      </w:r>
      <w:r w:rsidRPr="00EA1E78">
        <w:rPr>
          <w:rFonts w:ascii="Times New Roman" w:eastAsia="Aptos" w:hAnsi="Times New Roman" w:cs="Times New Roman"/>
          <w:kern w:val="2"/>
          <w:sz w:val="28"/>
          <w:szCs w:val="28"/>
          <w:lang w:val="uk-UA"/>
        </w:rPr>
        <w:t>план цивільного захисту Вишнівської сільської територіальної громади на особливий період;</w:t>
      </w:r>
    </w:p>
    <w:p w14:paraId="1B6AC5F1" w14:textId="39AC28F3" w:rsidR="002652D4" w:rsidRPr="00EA1E78" w:rsidRDefault="002652D4"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w:t>
      </w:r>
      <w:r w:rsidR="007D3B5A">
        <w:rPr>
          <w:rFonts w:ascii="Times New Roman" w:eastAsia="Aptos" w:hAnsi="Times New Roman" w:cs="Times New Roman"/>
          <w:kern w:val="2"/>
          <w:sz w:val="28"/>
          <w:szCs w:val="28"/>
          <w:lang w:val="uk-UA"/>
        </w:rPr>
        <w:t xml:space="preserve"> </w:t>
      </w:r>
      <w:r w:rsidRPr="00EA1E78">
        <w:rPr>
          <w:rFonts w:ascii="Times New Roman" w:eastAsia="Aptos" w:hAnsi="Times New Roman" w:cs="Times New Roman"/>
          <w:kern w:val="2"/>
          <w:sz w:val="28"/>
          <w:szCs w:val="28"/>
          <w:lang w:val="uk-UA"/>
        </w:rPr>
        <w:t xml:space="preserve">порядок створення та використання місцевого матеріального резерву для запобігання виникненню надзвичайних ситуацій і ліквідації їх наслідків Вишнівської територіальної громади та Номенклатуру і обсяги місцевого матеріального резерву. </w:t>
      </w:r>
      <w:r w:rsidR="007D3B5A">
        <w:rPr>
          <w:rFonts w:ascii="Times New Roman" w:eastAsia="Aptos" w:hAnsi="Times New Roman" w:cs="Times New Roman"/>
          <w:kern w:val="2"/>
          <w:sz w:val="28"/>
          <w:szCs w:val="28"/>
          <w:lang w:val="uk-UA"/>
        </w:rPr>
        <w:t>Вк</w:t>
      </w:r>
      <w:r w:rsidR="00575739" w:rsidRPr="00EA1E78">
        <w:rPr>
          <w:rFonts w:ascii="Times New Roman" w:eastAsia="Aptos" w:hAnsi="Times New Roman" w:cs="Times New Roman"/>
          <w:kern w:val="2"/>
          <w:sz w:val="28"/>
          <w:szCs w:val="28"/>
          <w:lang w:val="uk-UA"/>
        </w:rPr>
        <w:t xml:space="preserve">лючено до фонду захисних споруд </w:t>
      </w:r>
      <w:r w:rsidR="00C57268" w:rsidRPr="00EA1E78">
        <w:rPr>
          <w:rFonts w:ascii="Times New Roman" w:eastAsia="Aptos" w:hAnsi="Times New Roman" w:cs="Times New Roman"/>
          <w:kern w:val="2"/>
          <w:sz w:val="28"/>
          <w:szCs w:val="28"/>
          <w:lang w:val="uk-UA"/>
        </w:rPr>
        <w:t>цивільного захисту модельн</w:t>
      </w:r>
      <w:r w:rsidR="007D3B5A">
        <w:rPr>
          <w:rFonts w:ascii="Times New Roman" w:eastAsia="Aptos" w:hAnsi="Times New Roman" w:cs="Times New Roman"/>
          <w:kern w:val="2"/>
          <w:sz w:val="28"/>
          <w:szCs w:val="28"/>
          <w:lang w:val="uk-UA"/>
        </w:rPr>
        <w:t>і</w:t>
      </w:r>
      <w:r w:rsidR="00C57268" w:rsidRPr="00EA1E78">
        <w:rPr>
          <w:rFonts w:ascii="Times New Roman" w:eastAsia="Aptos" w:hAnsi="Times New Roman" w:cs="Times New Roman"/>
          <w:kern w:val="2"/>
          <w:sz w:val="28"/>
          <w:szCs w:val="28"/>
          <w:lang w:val="uk-UA"/>
        </w:rPr>
        <w:t xml:space="preserve"> укриття в </w:t>
      </w:r>
      <w:proofErr w:type="spellStart"/>
      <w:r w:rsidR="00C57268" w:rsidRPr="00EA1E78">
        <w:rPr>
          <w:rFonts w:ascii="Times New Roman" w:eastAsia="Aptos" w:hAnsi="Times New Roman" w:cs="Times New Roman"/>
          <w:kern w:val="2"/>
          <w:sz w:val="28"/>
          <w:szCs w:val="28"/>
          <w:lang w:val="uk-UA"/>
        </w:rPr>
        <w:t>Хворостівському</w:t>
      </w:r>
      <w:proofErr w:type="spellEnd"/>
      <w:r w:rsidR="00C57268" w:rsidRPr="00EA1E78">
        <w:rPr>
          <w:rFonts w:ascii="Times New Roman" w:eastAsia="Aptos" w:hAnsi="Times New Roman" w:cs="Times New Roman"/>
          <w:kern w:val="2"/>
          <w:sz w:val="28"/>
          <w:szCs w:val="28"/>
          <w:lang w:val="uk-UA"/>
        </w:rPr>
        <w:t xml:space="preserve"> та </w:t>
      </w:r>
      <w:proofErr w:type="spellStart"/>
      <w:r w:rsidR="00C57268" w:rsidRPr="00EA1E78">
        <w:rPr>
          <w:rFonts w:ascii="Times New Roman" w:eastAsia="Aptos" w:hAnsi="Times New Roman" w:cs="Times New Roman"/>
          <w:kern w:val="2"/>
          <w:sz w:val="28"/>
          <w:szCs w:val="28"/>
          <w:lang w:val="uk-UA"/>
        </w:rPr>
        <w:t>Штунському</w:t>
      </w:r>
      <w:proofErr w:type="spellEnd"/>
      <w:r w:rsidR="00C57268" w:rsidRPr="00EA1E78">
        <w:rPr>
          <w:rFonts w:ascii="Times New Roman" w:eastAsia="Aptos" w:hAnsi="Times New Roman" w:cs="Times New Roman"/>
          <w:kern w:val="2"/>
          <w:sz w:val="28"/>
          <w:szCs w:val="28"/>
          <w:lang w:val="uk-UA"/>
        </w:rPr>
        <w:t xml:space="preserve"> ліцеях.</w:t>
      </w:r>
    </w:p>
    <w:p w14:paraId="6A386698" w14:textId="77777777" w:rsidR="0092409C" w:rsidRPr="00EA1E78" w:rsidRDefault="0092409C" w:rsidP="00E844E3">
      <w:pPr>
        <w:ind w:firstLine="709"/>
        <w:contextualSpacing/>
        <w:rPr>
          <w:rFonts w:ascii="Times New Roman" w:eastAsia="Aptos" w:hAnsi="Times New Roman" w:cs="Times New Roman"/>
          <w:kern w:val="2"/>
          <w:sz w:val="28"/>
          <w:szCs w:val="28"/>
          <w:lang w:val="uk-UA"/>
        </w:rPr>
      </w:pPr>
    </w:p>
    <w:p w14:paraId="10C4D054" w14:textId="77777777" w:rsidR="00C42228" w:rsidRPr="00EA1E78" w:rsidRDefault="00C42228" w:rsidP="007D3B5A">
      <w:pPr>
        <w:tabs>
          <w:tab w:val="left" w:pos="993"/>
        </w:tabs>
        <w:ind w:firstLine="709"/>
        <w:contextualSpacing/>
        <w:jc w:val="center"/>
        <w:rPr>
          <w:rFonts w:ascii="Times New Roman" w:eastAsia="Times New Roman" w:hAnsi="Times New Roman" w:cs="Times New Roman"/>
          <w:b/>
          <w:bCs/>
          <w:sz w:val="28"/>
          <w:szCs w:val="28"/>
          <w:lang w:val="uk-UA" w:eastAsia="uk-UA"/>
        </w:rPr>
      </w:pPr>
      <w:r w:rsidRPr="00EA1E78">
        <w:rPr>
          <w:rFonts w:ascii="Times New Roman" w:eastAsia="Times New Roman" w:hAnsi="Times New Roman" w:cs="Times New Roman"/>
          <w:b/>
          <w:bCs/>
          <w:sz w:val="28"/>
          <w:szCs w:val="28"/>
          <w:lang w:val="uk-UA" w:eastAsia="uk-UA"/>
        </w:rPr>
        <w:t>ЗЕМЕЛЬНІ РЕСУРСИ ТА ЕКОЛОГІЯ</w:t>
      </w:r>
    </w:p>
    <w:p w14:paraId="6978EAB3" w14:textId="77777777" w:rsidR="00C42228" w:rsidRPr="00EA1E78" w:rsidRDefault="00C42228" w:rsidP="00E844E3">
      <w:pPr>
        <w:tabs>
          <w:tab w:val="left" w:pos="993"/>
        </w:tabs>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t xml:space="preserve">У звітному періоді відділ з питань земельних ресурсів, кадастру та екологічної безпеки організував та провів земельні торги на право оренди 13 земельних ділянок та уклав договори оренди землі загальною площею </w:t>
      </w:r>
      <w:r w:rsidRPr="0030278D">
        <w:rPr>
          <w:rFonts w:ascii="Times New Roman" w:eastAsia="Times New Roman" w:hAnsi="Times New Roman" w:cs="Times New Roman"/>
          <w:sz w:val="28"/>
          <w:szCs w:val="28"/>
          <w:lang w:eastAsia="uk-UA"/>
        </w:rPr>
        <w:t>134</w:t>
      </w:r>
      <w:r w:rsidRPr="00EA1E78">
        <w:rPr>
          <w:rFonts w:ascii="Times New Roman" w:eastAsia="Times New Roman" w:hAnsi="Times New Roman" w:cs="Times New Roman"/>
          <w:sz w:val="28"/>
          <w:szCs w:val="28"/>
          <w:lang w:val="uk-UA" w:eastAsia="uk-UA"/>
        </w:rPr>
        <w:t>,</w:t>
      </w:r>
      <w:r w:rsidRPr="0030278D">
        <w:rPr>
          <w:rFonts w:ascii="Times New Roman" w:eastAsia="Times New Roman" w:hAnsi="Times New Roman" w:cs="Times New Roman"/>
          <w:sz w:val="28"/>
          <w:szCs w:val="28"/>
          <w:lang w:eastAsia="uk-UA"/>
        </w:rPr>
        <w:t>6874</w:t>
      </w:r>
      <w:r w:rsidRPr="00EA1E78">
        <w:rPr>
          <w:rFonts w:ascii="Times New Roman" w:eastAsia="Times New Roman" w:hAnsi="Times New Roman" w:cs="Times New Roman"/>
          <w:sz w:val="28"/>
          <w:szCs w:val="28"/>
          <w:lang w:val="uk-UA" w:eastAsia="uk-UA"/>
        </w:rPr>
        <w:t xml:space="preserve"> га, з них:</w:t>
      </w:r>
    </w:p>
    <w:p w14:paraId="5ED0BA1B" w14:textId="77777777" w:rsidR="00C42228" w:rsidRPr="00EA1E78" w:rsidRDefault="00C42228" w:rsidP="00E844E3">
      <w:pPr>
        <w:tabs>
          <w:tab w:val="left" w:pos="993"/>
        </w:tabs>
        <w:ind w:firstLine="709"/>
        <w:contextualSpacing/>
        <w:rPr>
          <w:rFonts w:ascii="Times New Roman" w:eastAsia="Times New Roman" w:hAnsi="Times New Roman" w:cs="Times New Roman"/>
          <w:b/>
          <w:bCs/>
          <w:sz w:val="28"/>
          <w:szCs w:val="28"/>
          <w:lang w:val="uk-UA" w:eastAsia="uk-UA"/>
        </w:rPr>
      </w:pPr>
      <w:r w:rsidRPr="00EA1E78">
        <w:rPr>
          <w:rFonts w:ascii="Times New Roman" w:eastAsia="Times New Roman" w:hAnsi="Times New Roman" w:cs="Times New Roman"/>
          <w:sz w:val="28"/>
          <w:szCs w:val="28"/>
          <w:lang w:val="uk-UA" w:eastAsia="uk-UA"/>
        </w:rPr>
        <w:t xml:space="preserve">- </w:t>
      </w:r>
      <w:r w:rsidR="00D921E1" w:rsidRPr="00EA1E78">
        <w:rPr>
          <w:rFonts w:ascii="Times New Roman" w:eastAsia="Times New Roman" w:hAnsi="Times New Roman" w:cs="Times New Roman"/>
          <w:sz w:val="28"/>
          <w:szCs w:val="28"/>
          <w:lang w:val="uk-UA" w:eastAsia="uk-UA"/>
        </w:rPr>
        <w:t>3</w:t>
      </w:r>
      <w:r w:rsidRPr="00EA1E78">
        <w:rPr>
          <w:rFonts w:ascii="Times New Roman" w:eastAsia="Times New Roman" w:hAnsi="Times New Roman" w:cs="Times New Roman"/>
          <w:sz w:val="28"/>
          <w:szCs w:val="28"/>
          <w:lang w:val="uk-UA" w:eastAsia="uk-UA"/>
        </w:rPr>
        <w:t xml:space="preserve"> земельні ділянки несільськогосподарського призначення загальною площею 20,4817 га, річна орендна плата за результатами земельних торгів становить </w:t>
      </w:r>
      <w:r w:rsidRPr="00EA1E78">
        <w:rPr>
          <w:rFonts w:ascii="Times New Roman" w:eastAsia="Times New Roman" w:hAnsi="Times New Roman" w:cs="Times New Roman"/>
          <w:b/>
          <w:bCs/>
          <w:sz w:val="28"/>
          <w:szCs w:val="28"/>
          <w:lang w:val="uk-UA" w:eastAsia="uk-UA"/>
        </w:rPr>
        <w:t>8 580 000,00 гривень в рік;</w:t>
      </w:r>
    </w:p>
    <w:p w14:paraId="088078ED" w14:textId="77777777" w:rsidR="00C42228" w:rsidRPr="00EA1E78" w:rsidRDefault="00C42228" w:rsidP="00E844E3">
      <w:pPr>
        <w:tabs>
          <w:tab w:val="left" w:pos="993"/>
        </w:tabs>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t xml:space="preserve">- </w:t>
      </w:r>
      <w:r w:rsidR="00D921E1" w:rsidRPr="00EA1E78">
        <w:rPr>
          <w:rFonts w:ascii="Times New Roman" w:eastAsia="Times New Roman" w:hAnsi="Times New Roman" w:cs="Times New Roman"/>
          <w:sz w:val="28"/>
          <w:szCs w:val="28"/>
          <w:lang w:val="uk-UA" w:eastAsia="uk-UA"/>
        </w:rPr>
        <w:t>10</w:t>
      </w:r>
      <w:r w:rsidRPr="00EA1E78">
        <w:rPr>
          <w:rFonts w:ascii="Times New Roman" w:eastAsia="Times New Roman" w:hAnsi="Times New Roman" w:cs="Times New Roman"/>
          <w:sz w:val="28"/>
          <w:szCs w:val="28"/>
          <w:lang w:val="uk-UA" w:eastAsia="uk-UA"/>
        </w:rPr>
        <w:t xml:space="preserve"> земельних ділянок сільськогосподарського призначення загальною площею 114,2057 га для ведення товарного сільськогосподарського виробництва, річна орендна плата за результатами земельних торгів становить </w:t>
      </w:r>
      <w:r w:rsidRPr="00EA1E78">
        <w:rPr>
          <w:rFonts w:ascii="Times New Roman" w:eastAsia="Times New Roman" w:hAnsi="Times New Roman" w:cs="Times New Roman"/>
          <w:b/>
          <w:bCs/>
          <w:sz w:val="28"/>
          <w:szCs w:val="28"/>
          <w:lang w:val="uk-UA" w:eastAsia="uk-UA"/>
        </w:rPr>
        <w:t>294 410,00 гривень в рік.</w:t>
      </w:r>
    </w:p>
    <w:p w14:paraId="43ABCAC7" w14:textId="77777777" w:rsidR="00C42228" w:rsidRPr="00EA1E78" w:rsidRDefault="00D921E1" w:rsidP="00E844E3">
      <w:pPr>
        <w:tabs>
          <w:tab w:val="left" w:pos="993"/>
        </w:tabs>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t>П</w:t>
      </w:r>
      <w:r w:rsidR="00C42228" w:rsidRPr="00EA1E78">
        <w:rPr>
          <w:rFonts w:ascii="Times New Roman" w:eastAsia="Times New Roman" w:hAnsi="Times New Roman" w:cs="Times New Roman"/>
          <w:sz w:val="28"/>
          <w:szCs w:val="28"/>
          <w:lang w:val="uk-UA" w:eastAsia="uk-UA"/>
        </w:rPr>
        <w:t xml:space="preserve">родано </w:t>
      </w:r>
      <w:r w:rsidRPr="00EA1E78">
        <w:rPr>
          <w:rFonts w:ascii="Times New Roman" w:eastAsia="Times New Roman" w:hAnsi="Times New Roman" w:cs="Times New Roman"/>
          <w:sz w:val="28"/>
          <w:szCs w:val="28"/>
          <w:lang w:val="uk-UA" w:eastAsia="uk-UA"/>
        </w:rPr>
        <w:t xml:space="preserve">6 </w:t>
      </w:r>
      <w:r w:rsidR="00C42228" w:rsidRPr="00EA1E78">
        <w:rPr>
          <w:rFonts w:ascii="Times New Roman" w:eastAsia="Times New Roman" w:hAnsi="Times New Roman" w:cs="Times New Roman"/>
          <w:sz w:val="28"/>
          <w:szCs w:val="28"/>
          <w:lang w:val="uk-UA" w:eastAsia="uk-UA"/>
        </w:rPr>
        <w:t xml:space="preserve">земельних ділянок власникам нерухомого майна розташованого на них: </w:t>
      </w:r>
    </w:p>
    <w:p w14:paraId="308F145A" w14:textId="1E415128" w:rsidR="00C42228" w:rsidRPr="00EA1E78" w:rsidRDefault="00D921E1" w:rsidP="00E844E3">
      <w:pPr>
        <w:tabs>
          <w:tab w:val="left" w:pos="284"/>
        </w:tabs>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t>-</w:t>
      </w:r>
      <w:r w:rsidR="007D3B5A">
        <w:rPr>
          <w:rFonts w:ascii="Times New Roman" w:eastAsia="Times New Roman" w:hAnsi="Times New Roman" w:cs="Times New Roman"/>
          <w:sz w:val="28"/>
          <w:szCs w:val="28"/>
          <w:lang w:val="uk-UA" w:eastAsia="uk-UA"/>
        </w:rPr>
        <w:t xml:space="preserve"> </w:t>
      </w:r>
      <w:r w:rsidRPr="00EA1E78">
        <w:rPr>
          <w:rFonts w:ascii="Times New Roman" w:eastAsia="Times New Roman" w:hAnsi="Times New Roman" w:cs="Times New Roman"/>
          <w:sz w:val="28"/>
          <w:szCs w:val="28"/>
          <w:lang w:val="uk-UA" w:eastAsia="uk-UA"/>
        </w:rPr>
        <w:t>4</w:t>
      </w:r>
      <w:r w:rsidR="00C42228" w:rsidRPr="00EA1E78">
        <w:rPr>
          <w:rFonts w:ascii="Times New Roman" w:eastAsia="Times New Roman" w:hAnsi="Times New Roman" w:cs="Times New Roman"/>
          <w:sz w:val="28"/>
          <w:szCs w:val="28"/>
          <w:lang w:val="uk-UA" w:eastAsia="uk-UA"/>
        </w:rPr>
        <w:t xml:space="preserve"> земельні ділянки загальною площею 0,2250 га для будівництва та обслуговування будівель торгівлі, загальна сума продажу – </w:t>
      </w:r>
      <w:r w:rsidR="00C42228" w:rsidRPr="00EA1E78">
        <w:rPr>
          <w:rFonts w:ascii="Times New Roman" w:eastAsia="Times New Roman" w:hAnsi="Times New Roman" w:cs="Times New Roman"/>
          <w:b/>
          <w:bCs/>
          <w:sz w:val="28"/>
          <w:szCs w:val="28"/>
          <w:lang w:val="uk-UA" w:eastAsia="uk-UA"/>
        </w:rPr>
        <w:t>213 446,00 грн;</w:t>
      </w:r>
    </w:p>
    <w:p w14:paraId="7C0C9549" w14:textId="4AD32839" w:rsidR="00904D61" w:rsidRPr="00EA1E78" w:rsidRDefault="00904D61" w:rsidP="00E844E3">
      <w:pPr>
        <w:tabs>
          <w:tab w:val="left" w:pos="284"/>
        </w:tabs>
        <w:ind w:firstLine="709"/>
        <w:contextualSpacing/>
        <w:rPr>
          <w:rFonts w:ascii="Times New Roman" w:eastAsia="Times New Roman" w:hAnsi="Times New Roman" w:cs="Times New Roman"/>
          <w:b/>
          <w:bCs/>
          <w:sz w:val="28"/>
          <w:szCs w:val="28"/>
          <w:lang w:val="uk-UA" w:eastAsia="uk-UA"/>
        </w:rPr>
      </w:pPr>
      <w:r w:rsidRPr="00EA1E78">
        <w:rPr>
          <w:rFonts w:ascii="Times New Roman" w:eastAsia="Times New Roman" w:hAnsi="Times New Roman" w:cs="Times New Roman"/>
          <w:sz w:val="28"/>
          <w:szCs w:val="28"/>
          <w:lang w:val="uk-UA" w:eastAsia="uk-UA"/>
        </w:rPr>
        <w:t>-</w:t>
      </w:r>
      <w:r w:rsidR="007D3B5A">
        <w:rPr>
          <w:rFonts w:ascii="Times New Roman" w:eastAsia="Times New Roman" w:hAnsi="Times New Roman" w:cs="Times New Roman"/>
          <w:sz w:val="28"/>
          <w:szCs w:val="28"/>
          <w:lang w:val="uk-UA" w:eastAsia="uk-UA"/>
        </w:rPr>
        <w:t xml:space="preserve"> </w:t>
      </w:r>
      <w:r w:rsidRPr="00EA1E78">
        <w:rPr>
          <w:rFonts w:ascii="Times New Roman" w:eastAsia="Times New Roman" w:hAnsi="Times New Roman" w:cs="Times New Roman"/>
          <w:sz w:val="28"/>
          <w:szCs w:val="28"/>
          <w:lang w:val="uk-UA" w:eastAsia="uk-UA"/>
        </w:rPr>
        <w:t xml:space="preserve">1 </w:t>
      </w:r>
      <w:r w:rsidR="00C42228" w:rsidRPr="00EA1E78">
        <w:rPr>
          <w:rFonts w:ascii="Times New Roman" w:eastAsia="Times New Roman" w:hAnsi="Times New Roman" w:cs="Times New Roman"/>
          <w:sz w:val="28"/>
          <w:szCs w:val="28"/>
          <w:lang w:val="uk-UA" w:eastAsia="uk-UA"/>
        </w:rPr>
        <w:t xml:space="preserve">земельна ділянка площею </w:t>
      </w:r>
      <w:r w:rsidR="00C42228" w:rsidRPr="00EA1E78">
        <w:rPr>
          <w:rFonts w:ascii="Times New Roman" w:eastAsia="Times New Roman" w:hAnsi="Times New Roman" w:cs="Times New Roman"/>
          <w:sz w:val="28"/>
          <w:szCs w:val="28"/>
          <w:lang w:val="uk-UA" w:eastAsia="zh-CN"/>
        </w:rPr>
        <w:t xml:space="preserve">0,4759 </w:t>
      </w:r>
      <w:r w:rsidR="00C42228" w:rsidRPr="00EA1E78">
        <w:rPr>
          <w:rFonts w:ascii="Times New Roman" w:eastAsia="Times New Roman" w:hAnsi="Times New Roman" w:cs="Times New Roman"/>
          <w:sz w:val="28"/>
          <w:szCs w:val="28"/>
          <w:lang w:val="uk-UA" w:eastAsia="uk-UA"/>
        </w:rPr>
        <w:t xml:space="preserve">га для розміщення та експлуатації будівель і споруд автомобільного транспорту та дорожнього господарства, сума продажу – </w:t>
      </w:r>
      <w:r w:rsidR="00C42228" w:rsidRPr="00EA1E78">
        <w:rPr>
          <w:rFonts w:ascii="Times New Roman" w:eastAsia="Times New Roman" w:hAnsi="Times New Roman" w:cs="Times New Roman"/>
          <w:b/>
          <w:bCs/>
          <w:sz w:val="28"/>
          <w:szCs w:val="28"/>
          <w:lang w:val="uk-UA" w:eastAsia="uk-UA"/>
        </w:rPr>
        <w:t>446 632,00 грн;</w:t>
      </w:r>
    </w:p>
    <w:p w14:paraId="09C8147F" w14:textId="58DB785F" w:rsidR="00C42228" w:rsidRPr="00EA1E78" w:rsidRDefault="00904D61" w:rsidP="00E844E3">
      <w:pPr>
        <w:tabs>
          <w:tab w:val="left" w:pos="284"/>
        </w:tabs>
        <w:ind w:firstLine="709"/>
        <w:contextualSpacing/>
        <w:rPr>
          <w:rFonts w:ascii="Times New Roman" w:eastAsia="Times New Roman" w:hAnsi="Times New Roman" w:cs="Times New Roman"/>
          <w:b/>
          <w:bCs/>
          <w:sz w:val="28"/>
          <w:szCs w:val="28"/>
          <w:lang w:val="uk-UA" w:eastAsia="uk-UA"/>
        </w:rPr>
      </w:pPr>
      <w:r w:rsidRPr="00EA1E78">
        <w:rPr>
          <w:rFonts w:ascii="Times New Roman" w:eastAsia="Times New Roman" w:hAnsi="Times New Roman" w:cs="Times New Roman"/>
          <w:b/>
          <w:bCs/>
          <w:sz w:val="28"/>
          <w:szCs w:val="28"/>
          <w:lang w:val="uk-UA" w:eastAsia="uk-UA"/>
        </w:rPr>
        <w:t>-</w:t>
      </w:r>
      <w:r w:rsidR="007D3B5A">
        <w:rPr>
          <w:rFonts w:ascii="Times New Roman" w:eastAsia="Times New Roman" w:hAnsi="Times New Roman" w:cs="Times New Roman"/>
          <w:b/>
          <w:bCs/>
          <w:sz w:val="28"/>
          <w:szCs w:val="28"/>
          <w:lang w:val="uk-UA" w:eastAsia="uk-UA"/>
        </w:rPr>
        <w:t> </w:t>
      </w:r>
      <w:r w:rsidRPr="00EA1E78">
        <w:rPr>
          <w:rFonts w:ascii="Times New Roman" w:eastAsia="Times New Roman" w:hAnsi="Times New Roman" w:cs="Times New Roman"/>
          <w:sz w:val="28"/>
          <w:szCs w:val="28"/>
          <w:lang w:val="uk-UA" w:eastAsia="uk-UA"/>
        </w:rPr>
        <w:t>1</w:t>
      </w:r>
      <w:r w:rsidR="007D3B5A">
        <w:rPr>
          <w:rFonts w:ascii="Times New Roman" w:eastAsia="Times New Roman" w:hAnsi="Times New Roman" w:cs="Times New Roman"/>
          <w:sz w:val="28"/>
          <w:szCs w:val="28"/>
          <w:lang w:val="uk-UA" w:eastAsia="uk-UA"/>
        </w:rPr>
        <w:t> </w:t>
      </w:r>
      <w:r w:rsidR="00C42228" w:rsidRPr="00EA1E78">
        <w:rPr>
          <w:rFonts w:ascii="Times New Roman" w:eastAsia="Times New Roman" w:hAnsi="Times New Roman" w:cs="Times New Roman"/>
          <w:sz w:val="28"/>
          <w:szCs w:val="28"/>
          <w:lang w:val="uk-UA" w:eastAsia="uk-UA"/>
        </w:rPr>
        <w:t>земельна ділянка площею 1,2500 га для будівництва та обслуговування адміністративних будинків, офісних будівель компаній, які займаються підприємницькою</w:t>
      </w:r>
      <w:r w:rsidR="007D3B5A">
        <w:rPr>
          <w:rFonts w:ascii="Times New Roman" w:eastAsia="Times New Roman" w:hAnsi="Times New Roman" w:cs="Times New Roman"/>
          <w:sz w:val="28"/>
          <w:szCs w:val="28"/>
          <w:lang w:val="uk-UA" w:eastAsia="uk-UA"/>
        </w:rPr>
        <w:t xml:space="preserve"> </w:t>
      </w:r>
      <w:r w:rsidR="00C42228" w:rsidRPr="00EA1E78">
        <w:rPr>
          <w:rFonts w:ascii="Times New Roman" w:eastAsia="Times New Roman" w:hAnsi="Times New Roman" w:cs="Times New Roman"/>
          <w:sz w:val="28"/>
          <w:szCs w:val="28"/>
          <w:lang w:val="uk-UA" w:eastAsia="uk-UA"/>
        </w:rPr>
        <w:t xml:space="preserve">діяльністю, пов'язаною з отриманням прибутку, сума продажу – </w:t>
      </w:r>
      <w:r w:rsidR="007D3B5A" w:rsidRPr="00EA1E78">
        <w:rPr>
          <w:rFonts w:ascii="Times New Roman" w:eastAsia="Times New Roman" w:hAnsi="Times New Roman" w:cs="Times New Roman"/>
          <w:b/>
          <w:bCs/>
          <w:sz w:val="28"/>
          <w:szCs w:val="28"/>
          <w:lang w:val="uk-UA" w:eastAsia="uk-UA"/>
        </w:rPr>
        <w:t>2 307 875,00 грн.</w:t>
      </w:r>
    </w:p>
    <w:p w14:paraId="5BC71318" w14:textId="77777777" w:rsidR="00C42228" w:rsidRPr="00EA1E78" w:rsidRDefault="00C42228" w:rsidP="00E844E3">
      <w:pPr>
        <w:tabs>
          <w:tab w:val="left" w:pos="993"/>
        </w:tabs>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t xml:space="preserve">За 2024 рік укладено 354 договори оренди землі, з них: </w:t>
      </w:r>
    </w:p>
    <w:p w14:paraId="7F345A14" w14:textId="4CF08670" w:rsidR="00C42228" w:rsidRPr="00EA1E78" w:rsidRDefault="00904D61" w:rsidP="00E844E3">
      <w:pPr>
        <w:ind w:firstLine="709"/>
        <w:contextualSpacing/>
        <w:rPr>
          <w:rFonts w:ascii="Times New Roman" w:eastAsia="Times New Roman" w:hAnsi="Times New Roman" w:cs="Times New Roman"/>
          <w:b/>
          <w:bCs/>
          <w:sz w:val="28"/>
          <w:szCs w:val="28"/>
          <w:lang w:val="uk-UA" w:eastAsia="uk-UA"/>
        </w:rPr>
      </w:pPr>
      <w:r w:rsidRPr="00EA1E78">
        <w:rPr>
          <w:rFonts w:ascii="Times New Roman" w:eastAsia="Times New Roman" w:hAnsi="Times New Roman" w:cs="Times New Roman"/>
          <w:sz w:val="28"/>
          <w:szCs w:val="28"/>
          <w:lang w:val="uk-UA" w:eastAsia="uk-UA"/>
        </w:rPr>
        <w:t>-</w:t>
      </w:r>
      <w:r w:rsidR="007D3B5A">
        <w:rPr>
          <w:rFonts w:ascii="Times New Roman" w:eastAsia="Times New Roman" w:hAnsi="Times New Roman" w:cs="Times New Roman"/>
          <w:sz w:val="28"/>
          <w:szCs w:val="28"/>
          <w:lang w:val="uk-UA" w:eastAsia="uk-UA"/>
        </w:rPr>
        <w:t xml:space="preserve"> </w:t>
      </w:r>
      <w:r w:rsidR="00C42228" w:rsidRPr="00EA1E78">
        <w:rPr>
          <w:rFonts w:ascii="Times New Roman" w:eastAsia="Times New Roman" w:hAnsi="Times New Roman" w:cs="Times New Roman"/>
          <w:sz w:val="28"/>
          <w:szCs w:val="28"/>
          <w:lang w:val="uk-UA" w:eastAsia="uk-UA"/>
        </w:rPr>
        <w:t>346 договорів оренди на земельні ділянки невитребуваних земельних часток (паї) на загальну площу 236,5168 га</w:t>
      </w:r>
      <w:r w:rsidR="007D3B5A">
        <w:rPr>
          <w:rFonts w:ascii="Times New Roman" w:eastAsia="Times New Roman" w:hAnsi="Times New Roman" w:cs="Times New Roman"/>
          <w:sz w:val="28"/>
          <w:szCs w:val="28"/>
          <w:lang w:val="uk-UA" w:eastAsia="uk-UA"/>
        </w:rPr>
        <w:t>,</w:t>
      </w:r>
      <w:r w:rsidR="00C42228" w:rsidRPr="00EA1E78">
        <w:rPr>
          <w:rFonts w:ascii="Times New Roman" w:eastAsia="Times New Roman" w:hAnsi="Times New Roman" w:cs="Times New Roman"/>
          <w:sz w:val="28"/>
          <w:szCs w:val="28"/>
          <w:lang w:val="uk-UA" w:eastAsia="uk-UA"/>
        </w:rPr>
        <w:t xml:space="preserve"> орендна плата за які становить  </w:t>
      </w:r>
      <w:r w:rsidR="00C42228" w:rsidRPr="00EA1E78">
        <w:rPr>
          <w:rFonts w:ascii="Times New Roman" w:eastAsia="Times New Roman" w:hAnsi="Times New Roman" w:cs="Times New Roman"/>
          <w:b/>
          <w:bCs/>
          <w:sz w:val="28"/>
          <w:szCs w:val="28"/>
          <w:lang w:val="uk-UA" w:eastAsia="uk-UA"/>
        </w:rPr>
        <w:t xml:space="preserve">479 026,85 грн; </w:t>
      </w:r>
    </w:p>
    <w:p w14:paraId="1670B3B8" w14:textId="42624570" w:rsidR="00C42228" w:rsidRPr="00EA1E78" w:rsidRDefault="00904D61" w:rsidP="00E844E3">
      <w:pPr>
        <w:ind w:firstLine="709"/>
        <w:contextualSpacing/>
        <w:rPr>
          <w:rFonts w:ascii="Times New Roman" w:eastAsia="Times New Roman" w:hAnsi="Times New Roman" w:cs="Times New Roman"/>
          <w:b/>
          <w:bCs/>
          <w:sz w:val="28"/>
          <w:szCs w:val="28"/>
          <w:lang w:val="uk-UA" w:eastAsia="uk-UA"/>
        </w:rPr>
      </w:pPr>
      <w:r w:rsidRPr="00EA1E78">
        <w:rPr>
          <w:rFonts w:ascii="Times New Roman" w:eastAsia="Times New Roman" w:hAnsi="Times New Roman" w:cs="Times New Roman"/>
          <w:sz w:val="28"/>
          <w:szCs w:val="28"/>
          <w:lang w:val="uk-UA" w:eastAsia="uk-UA"/>
        </w:rPr>
        <w:lastRenderedPageBreak/>
        <w:t>-</w:t>
      </w:r>
      <w:r w:rsidR="007D3B5A">
        <w:rPr>
          <w:rFonts w:ascii="Times New Roman" w:eastAsia="Times New Roman" w:hAnsi="Times New Roman" w:cs="Times New Roman"/>
          <w:sz w:val="28"/>
          <w:szCs w:val="28"/>
          <w:lang w:val="uk-UA" w:eastAsia="uk-UA"/>
        </w:rPr>
        <w:t xml:space="preserve"> </w:t>
      </w:r>
      <w:r w:rsidRPr="00EA1E78">
        <w:rPr>
          <w:rFonts w:ascii="Times New Roman" w:eastAsia="Times New Roman" w:hAnsi="Times New Roman" w:cs="Times New Roman"/>
          <w:sz w:val="28"/>
          <w:szCs w:val="28"/>
          <w:lang w:val="uk-UA" w:eastAsia="uk-UA"/>
        </w:rPr>
        <w:t>5</w:t>
      </w:r>
      <w:r w:rsidR="00C42228" w:rsidRPr="00EA1E78">
        <w:rPr>
          <w:rFonts w:ascii="Times New Roman" w:eastAsia="Times New Roman" w:hAnsi="Times New Roman" w:cs="Times New Roman"/>
          <w:sz w:val="28"/>
          <w:szCs w:val="28"/>
          <w:lang w:val="uk-UA" w:eastAsia="uk-UA"/>
        </w:rPr>
        <w:t xml:space="preserve"> договорів оренди на земельні ділянки сільськогосподарського призначення загальною площею 16,2083 га, орендна плата – </w:t>
      </w:r>
      <w:r w:rsidR="00C42228" w:rsidRPr="00EA1E78">
        <w:rPr>
          <w:rFonts w:ascii="Times New Roman" w:eastAsia="Times New Roman" w:hAnsi="Times New Roman" w:cs="Times New Roman"/>
          <w:b/>
          <w:bCs/>
          <w:sz w:val="28"/>
          <w:szCs w:val="28"/>
          <w:lang w:val="uk-UA" w:eastAsia="uk-UA"/>
        </w:rPr>
        <w:t>20 753,22 грн;</w:t>
      </w:r>
    </w:p>
    <w:p w14:paraId="7CAB5675" w14:textId="4F0EAFDB" w:rsidR="00C42228" w:rsidRPr="00EA1E78" w:rsidRDefault="00904D61" w:rsidP="00E844E3">
      <w:pPr>
        <w:ind w:firstLine="709"/>
        <w:contextualSpacing/>
        <w:rPr>
          <w:rFonts w:ascii="Times New Roman" w:eastAsia="Times New Roman" w:hAnsi="Times New Roman" w:cs="Times New Roman"/>
          <w:b/>
          <w:bCs/>
          <w:sz w:val="28"/>
          <w:szCs w:val="28"/>
          <w:lang w:val="uk-UA" w:eastAsia="uk-UA"/>
        </w:rPr>
      </w:pPr>
      <w:r w:rsidRPr="00EA1E78">
        <w:rPr>
          <w:rFonts w:ascii="Times New Roman" w:eastAsia="Times New Roman" w:hAnsi="Times New Roman" w:cs="Times New Roman"/>
          <w:sz w:val="28"/>
          <w:szCs w:val="28"/>
          <w:lang w:val="uk-UA" w:eastAsia="uk-UA"/>
        </w:rPr>
        <w:t>-</w:t>
      </w:r>
      <w:r w:rsidR="007D3B5A">
        <w:rPr>
          <w:rFonts w:ascii="Times New Roman" w:eastAsia="Times New Roman" w:hAnsi="Times New Roman" w:cs="Times New Roman"/>
          <w:sz w:val="28"/>
          <w:szCs w:val="28"/>
          <w:lang w:val="uk-UA" w:eastAsia="uk-UA"/>
        </w:rPr>
        <w:t xml:space="preserve"> </w:t>
      </w:r>
      <w:r w:rsidRPr="00EA1E78">
        <w:rPr>
          <w:rFonts w:ascii="Times New Roman" w:eastAsia="Times New Roman" w:hAnsi="Times New Roman" w:cs="Times New Roman"/>
          <w:sz w:val="28"/>
          <w:szCs w:val="28"/>
          <w:lang w:val="uk-UA" w:eastAsia="uk-UA"/>
        </w:rPr>
        <w:t>3</w:t>
      </w:r>
      <w:r w:rsidR="00C42228" w:rsidRPr="00EA1E78">
        <w:rPr>
          <w:rFonts w:ascii="Times New Roman" w:eastAsia="Times New Roman" w:hAnsi="Times New Roman" w:cs="Times New Roman"/>
          <w:sz w:val="28"/>
          <w:szCs w:val="28"/>
          <w:lang w:val="uk-UA" w:eastAsia="uk-UA"/>
        </w:rPr>
        <w:t xml:space="preserve"> договори оренди землі несільськогосподарського призначення загальною площею 0,1895 га, орендна плата – </w:t>
      </w:r>
      <w:r w:rsidR="00C42228" w:rsidRPr="00EA1E78">
        <w:rPr>
          <w:rFonts w:ascii="Times New Roman" w:eastAsia="Times New Roman" w:hAnsi="Times New Roman" w:cs="Times New Roman"/>
          <w:b/>
          <w:bCs/>
          <w:sz w:val="28"/>
          <w:szCs w:val="28"/>
          <w:lang w:val="uk-UA" w:eastAsia="uk-UA"/>
        </w:rPr>
        <w:t>30 311,95 грн.</w:t>
      </w:r>
    </w:p>
    <w:p w14:paraId="5420C4AF" w14:textId="77777777" w:rsidR="00C42228" w:rsidRPr="00EA1E78" w:rsidRDefault="00904D61" w:rsidP="00E844E3">
      <w:pPr>
        <w:tabs>
          <w:tab w:val="left" w:pos="993"/>
        </w:tabs>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t>Р</w:t>
      </w:r>
      <w:r w:rsidR="00C42228" w:rsidRPr="00EA1E78">
        <w:rPr>
          <w:rFonts w:ascii="Times New Roman" w:eastAsia="Times New Roman" w:hAnsi="Times New Roman" w:cs="Times New Roman"/>
          <w:sz w:val="28"/>
          <w:szCs w:val="28"/>
          <w:lang w:val="uk-UA" w:eastAsia="uk-UA"/>
        </w:rPr>
        <w:t xml:space="preserve">озглянуто 300 звернень від фізичних та юридичних осіб з земельних питань, з них: 286 звернень задоволено, 9 – відмовлено та 5 – в стадії розгляду. </w:t>
      </w:r>
    </w:p>
    <w:p w14:paraId="082642EC" w14:textId="77777777" w:rsidR="00C42228" w:rsidRPr="00EA1E78" w:rsidRDefault="00771F2E" w:rsidP="00E844E3">
      <w:pPr>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t>В</w:t>
      </w:r>
      <w:r w:rsidR="00C42228" w:rsidRPr="00EA1E78">
        <w:rPr>
          <w:rFonts w:ascii="Times New Roman" w:eastAsia="Times New Roman" w:hAnsi="Times New Roman" w:cs="Times New Roman"/>
          <w:sz w:val="28"/>
          <w:szCs w:val="28"/>
          <w:lang w:val="uk-UA" w:eastAsia="uk-UA"/>
        </w:rPr>
        <w:t>идано 154 витяги з Державного земельного кадастру про земельні ділянки.</w:t>
      </w:r>
    </w:p>
    <w:p w14:paraId="3EE206F1" w14:textId="2D27034C" w:rsidR="00C42228" w:rsidRPr="00EA1E78" w:rsidRDefault="00C42228" w:rsidP="00E844E3">
      <w:pPr>
        <w:tabs>
          <w:tab w:val="left" w:pos="993"/>
        </w:tabs>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t xml:space="preserve">Розроблено 405 </w:t>
      </w:r>
      <w:proofErr w:type="spellStart"/>
      <w:r w:rsidRPr="00EA1E78">
        <w:rPr>
          <w:rFonts w:ascii="Times New Roman" w:eastAsia="Times New Roman" w:hAnsi="Times New Roman" w:cs="Times New Roman"/>
          <w:sz w:val="28"/>
          <w:szCs w:val="28"/>
          <w:lang w:val="uk-UA" w:eastAsia="uk-UA"/>
        </w:rPr>
        <w:t>про</w:t>
      </w:r>
      <w:r w:rsidR="007D3B5A">
        <w:rPr>
          <w:rFonts w:ascii="Times New Roman" w:eastAsia="Times New Roman" w:hAnsi="Times New Roman" w:cs="Times New Roman"/>
          <w:sz w:val="28"/>
          <w:szCs w:val="28"/>
          <w:lang w:val="uk-UA" w:eastAsia="uk-UA"/>
        </w:rPr>
        <w:t>є</w:t>
      </w:r>
      <w:r w:rsidRPr="00EA1E78">
        <w:rPr>
          <w:rFonts w:ascii="Times New Roman" w:eastAsia="Times New Roman" w:hAnsi="Times New Roman" w:cs="Times New Roman"/>
          <w:sz w:val="28"/>
          <w:szCs w:val="28"/>
          <w:lang w:val="uk-UA" w:eastAsia="uk-UA"/>
        </w:rPr>
        <w:t>ктів</w:t>
      </w:r>
      <w:proofErr w:type="spellEnd"/>
      <w:r w:rsidRPr="00EA1E78">
        <w:rPr>
          <w:rFonts w:ascii="Times New Roman" w:eastAsia="Times New Roman" w:hAnsi="Times New Roman" w:cs="Times New Roman"/>
          <w:sz w:val="28"/>
          <w:szCs w:val="28"/>
          <w:lang w:val="uk-UA" w:eastAsia="uk-UA"/>
        </w:rPr>
        <w:t xml:space="preserve"> рішень. </w:t>
      </w:r>
    </w:p>
    <w:p w14:paraId="00310FAA" w14:textId="3C28E83A" w:rsidR="00C91BC3" w:rsidRPr="00EA1E78" w:rsidRDefault="00C42228" w:rsidP="00E844E3">
      <w:pPr>
        <w:tabs>
          <w:tab w:val="left" w:pos="993"/>
        </w:tabs>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t xml:space="preserve">Розроблено </w:t>
      </w:r>
      <w:proofErr w:type="spellStart"/>
      <w:r w:rsidRPr="00EA1E78">
        <w:rPr>
          <w:rFonts w:ascii="Times New Roman" w:eastAsia="Times New Roman" w:hAnsi="Times New Roman" w:cs="Times New Roman"/>
          <w:sz w:val="28"/>
          <w:szCs w:val="28"/>
          <w:lang w:val="uk-UA" w:eastAsia="uk-UA"/>
        </w:rPr>
        <w:t>про</w:t>
      </w:r>
      <w:r w:rsidR="007D3B5A">
        <w:rPr>
          <w:rFonts w:ascii="Times New Roman" w:eastAsia="Times New Roman" w:hAnsi="Times New Roman" w:cs="Times New Roman"/>
          <w:sz w:val="28"/>
          <w:szCs w:val="28"/>
          <w:lang w:val="uk-UA" w:eastAsia="uk-UA"/>
        </w:rPr>
        <w:t>є</w:t>
      </w:r>
      <w:r w:rsidRPr="00EA1E78">
        <w:rPr>
          <w:rFonts w:ascii="Times New Roman" w:eastAsia="Times New Roman" w:hAnsi="Times New Roman" w:cs="Times New Roman"/>
          <w:sz w:val="28"/>
          <w:szCs w:val="28"/>
          <w:lang w:val="uk-UA" w:eastAsia="uk-UA"/>
        </w:rPr>
        <w:t>кти</w:t>
      </w:r>
      <w:proofErr w:type="spellEnd"/>
      <w:r w:rsidRPr="00EA1E78">
        <w:rPr>
          <w:rFonts w:ascii="Times New Roman" w:eastAsia="Times New Roman" w:hAnsi="Times New Roman" w:cs="Times New Roman"/>
          <w:sz w:val="28"/>
          <w:szCs w:val="28"/>
          <w:lang w:val="uk-UA" w:eastAsia="uk-UA"/>
        </w:rPr>
        <w:t xml:space="preserve"> землеустрою щодо відведення земельних ділянок для ведення лісового господарства на загальну площу 241,8958 га та передано земельні ділянки в постійне користування Комунальному підприємству «Буг» для ведення лісового господарства і пов’язаних з ним послуг</w:t>
      </w:r>
      <w:r w:rsidR="00771F2E" w:rsidRPr="00EA1E78">
        <w:rPr>
          <w:rFonts w:ascii="Times New Roman" w:eastAsia="Times New Roman" w:hAnsi="Times New Roman" w:cs="Times New Roman"/>
          <w:sz w:val="28"/>
          <w:szCs w:val="28"/>
          <w:lang w:val="uk-UA" w:eastAsia="uk-UA"/>
        </w:rPr>
        <w:t>.</w:t>
      </w:r>
    </w:p>
    <w:p w14:paraId="7532A480" w14:textId="77777777" w:rsidR="00C17929" w:rsidRPr="00EA1E78" w:rsidRDefault="00382143" w:rsidP="00E844E3">
      <w:pPr>
        <w:ind w:firstLine="709"/>
        <w:contextualSpacing/>
        <w:rPr>
          <w:rFonts w:ascii="Times New Roman" w:hAnsi="Times New Roman" w:cs="Times New Roman"/>
          <w:sz w:val="28"/>
          <w:szCs w:val="28"/>
          <w:lang w:val="uk-UA"/>
        </w:rPr>
      </w:pPr>
      <w:r w:rsidRPr="00EA1E78">
        <w:rPr>
          <w:rFonts w:ascii="Times New Roman" w:hAnsi="Times New Roman" w:cs="Times New Roman"/>
          <w:color w:val="222222"/>
          <w:sz w:val="28"/>
          <w:szCs w:val="28"/>
          <w:shd w:val="clear" w:color="auto" w:fill="FFFFFF"/>
          <w:lang w:val="uk-UA"/>
        </w:rPr>
        <w:t xml:space="preserve">Здійснено комісійне </w:t>
      </w:r>
      <w:r w:rsidRPr="0030278D">
        <w:rPr>
          <w:rFonts w:ascii="Times New Roman" w:hAnsi="Times New Roman" w:cs="Times New Roman"/>
          <w:color w:val="222222"/>
          <w:sz w:val="28"/>
          <w:szCs w:val="28"/>
          <w:shd w:val="clear" w:color="auto" w:fill="FFFFFF"/>
          <w:lang w:val="uk-UA"/>
        </w:rPr>
        <w:t>обстеженн</w:t>
      </w:r>
      <w:r w:rsidRPr="00EA1E78">
        <w:rPr>
          <w:rFonts w:ascii="Times New Roman" w:hAnsi="Times New Roman" w:cs="Times New Roman"/>
          <w:color w:val="222222"/>
          <w:sz w:val="28"/>
          <w:szCs w:val="28"/>
          <w:shd w:val="clear" w:color="auto" w:fill="FFFFFF"/>
          <w:lang w:val="uk-UA"/>
        </w:rPr>
        <w:t>я</w:t>
      </w:r>
      <w:r w:rsidRPr="0030278D">
        <w:rPr>
          <w:rFonts w:ascii="Times New Roman" w:hAnsi="Times New Roman" w:cs="Times New Roman"/>
          <w:color w:val="222222"/>
          <w:sz w:val="28"/>
          <w:szCs w:val="28"/>
          <w:shd w:val="clear" w:color="auto" w:fill="FFFFFF"/>
          <w:lang w:val="uk-UA"/>
        </w:rPr>
        <w:t xml:space="preserve"> зелених насаджень на території населених пунктів Вишнівської сільської ради</w:t>
      </w:r>
      <w:r w:rsidRPr="00EA1E78">
        <w:rPr>
          <w:rFonts w:ascii="Times New Roman" w:hAnsi="Times New Roman" w:cs="Times New Roman"/>
          <w:color w:val="222222"/>
          <w:sz w:val="28"/>
          <w:szCs w:val="28"/>
          <w:shd w:val="clear" w:color="auto" w:fill="FFFFFF"/>
          <w:lang w:val="uk-UA"/>
        </w:rPr>
        <w:t xml:space="preserve"> </w:t>
      </w:r>
      <w:r w:rsidRPr="0030278D">
        <w:rPr>
          <w:rFonts w:ascii="Times New Roman" w:hAnsi="Times New Roman" w:cs="Times New Roman"/>
          <w:color w:val="222222"/>
          <w:sz w:val="28"/>
          <w:szCs w:val="28"/>
          <w:shd w:val="clear" w:color="auto" w:fill="FFFFFF"/>
          <w:lang w:val="uk-UA"/>
        </w:rPr>
        <w:t xml:space="preserve">за участі державного інспектора з охорони навколишнього середовища Волинської області та складено 20 актів, </w:t>
      </w:r>
      <w:r w:rsidR="009C62A2">
        <w:rPr>
          <w:rFonts w:ascii="Times New Roman" w:hAnsi="Times New Roman" w:cs="Times New Roman"/>
          <w:color w:val="222222"/>
          <w:sz w:val="28"/>
          <w:szCs w:val="28"/>
          <w:shd w:val="clear" w:color="auto" w:fill="FFFFFF"/>
          <w:lang w:val="uk-UA"/>
        </w:rPr>
        <w:t xml:space="preserve">і </w:t>
      </w:r>
      <w:r w:rsidRPr="0030278D">
        <w:rPr>
          <w:rFonts w:ascii="Times New Roman" w:hAnsi="Times New Roman" w:cs="Times New Roman"/>
          <w:color w:val="222222"/>
          <w:sz w:val="28"/>
          <w:szCs w:val="28"/>
          <w:shd w:val="clear" w:color="auto" w:fill="FFFFFF"/>
          <w:lang w:val="uk-UA"/>
        </w:rPr>
        <w:t>видано 12 ордерів на видалення зелених насаджень.</w:t>
      </w:r>
    </w:p>
    <w:p w14:paraId="32DDC81A" w14:textId="77777777" w:rsidR="00AE126F" w:rsidRPr="00EA1E78" w:rsidRDefault="00AE126F" w:rsidP="00E844E3">
      <w:pPr>
        <w:ind w:firstLine="709"/>
        <w:contextualSpacing/>
        <w:rPr>
          <w:rFonts w:ascii="Times New Roman" w:eastAsia="Times New Roman" w:hAnsi="Times New Roman" w:cs="Times New Roman"/>
          <w:sz w:val="28"/>
          <w:szCs w:val="28"/>
          <w:bdr w:val="none" w:sz="0" w:space="0" w:color="auto" w:frame="1"/>
          <w:shd w:val="clear" w:color="auto" w:fill="FFFFFF"/>
          <w:lang w:val="uk-UA" w:eastAsia="ru-RU"/>
        </w:rPr>
      </w:pPr>
    </w:p>
    <w:p w14:paraId="01524A37" w14:textId="3A8E74C2" w:rsidR="00162956" w:rsidRPr="00EA1E78" w:rsidRDefault="00375FC9" w:rsidP="00CE4C88">
      <w:pPr>
        <w:ind w:firstLine="709"/>
        <w:contextualSpacing/>
        <w:jc w:val="center"/>
        <w:rPr>
          <w:rFonts w:ascii="Times New Roman" w:eastAsia="Times New Roman" w:hAnsi="Times New Roman" w:cs="Times New Roman"/>
          <w:b/>
          <w:bCs/>
          <w:sz w:val="28"/>
          <w:szCs w:val="28"/>
          <w:bdr w:val="none" w:sz="0" w:space="0" w:color="auto" w:frame="1"/>
          <w:shd w:val="clear" w:color="auto" w:fill="FFFFFF"/>
          <w:lang w:val="uk-UA" w:eastAsia="ru-RU"/>
        </w:rPr>
      </w:pPr>
      <w:r w:rsidRPr="00EA1E78">
        <w:rPr>
          <w:rFonts w:ascii="Times New Roman" w:eastAsia="Times New Roman" w:hAnsi="Times New Roman" w:cs="Times New Roman"/>
          <w:b/>
          <w:bCs/>
          <w:sz w:val="28"/>
          <w:szCs w:val="28"/>
          <w:bdr w:val="none" w:sz="0" w:space="0" w:color="auto" w:frame="1"/>
          <w:shd w:val="clear" w:color="auto" w:fill="FFFFFF"/>
          <w:lang w:val="uk-UA" w:eastAsia="ru-RU"/>
        </w:rPr>
        <w:t>КУЛЬТУРА</w:t>
      </w:r>
      <w:r w:rsidR="008C72B0" w:rsidRPr="00EA1E78">
        <w:rPr>
          <w:rFonts w:ascii="Times New Roman" w:eastAsia="Times New Roman" w:hAnsi="Times New Roman" w:cs="Times New Roman"/>
          <w:b/>
          <w:bCs/>
          <w:sz w:val="28"/>
          <w:szCs w:val="28"/>
          <w:bdr w:val="none" w:sz="0" w:space="0" w:color="auto" w:frame="1"/>
          <w:shd w:val="clear" w:color="auto" w:fill="FFFFFF"/>
          <w:lang w:val="uk-UA" w:eastAsia="ru-RU"/>
        </w:rPr>
        <w:t xml:space="preserve"> ТА</w:t>
      </w:r>
      <w:r w:rsidR="00C65A04" w:rsidRPr="00EA1E78">
        <w:rPr>
          <w:rFonts w:ascii="Times New Roman" w:eastAsia="Times New Roman" w:hAnsi="Times New Roman" w:cs="Times New Roman"/>
          <w:b/>
          <w:bCs/>
          <w:sz w:val="28"/>
          <w:szCs w:val="28"/>
          <w:bdr w:val="none" w:sz="0" w:space="0" w:color="auto" w:frame="1"/>
          <w:shd w:val="clear" w:color="auto" w:fill="FFFFFF"/>
          <w:lang w:val="uk-UA" w:eastAsia="ru-RU"/>
        </w:rPr>
        <w:t xml:space="preserve"> СПОРТ</w:t>
      </w:r>
    </w:p>
    <w:p w14:paraId="4CF5DF5F" w14:textId="77777777" w:rsidR="00375FC9" w:rsidRPr="00EA1E78" w:rsidRDefault="00E24A4E" w:rsidP="00E844E3">
      <w:pPr>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t>За звітний період проведено поточні</w:t>
      </w:r>
      <w:r w:rsidR="00375FC9" w:rsidRPr="00EA1E78">
        <w:rPr>
          <w:rFonts w:ascii="Times New Roman" w:eastAsia="Times New Roman" w:hAnsi="Times New Roman" w:cs="Times New Roman"/>
          <w:sz w:val="28"/>
          <w:szCs w:val="28"/>
          <w:lang w:val="uk-UA" w:eastAsia="uk-UA"/>
        </w:rPr>
        <w:t xml:space="preserve"> ремонтн</w:t>
      </w:r>
      <w:r w:rsidRPr="00EA1E78">
        <w:rPr>
          <w:rFonts w:ascii="Times New Roman" w:eastAsia="Times New Roman" w:hAnsi="Times New Roman" w:cs="Times New Roman"/>
          <w:sz w:val="28"/>
          <w:szCs w:val="28"/>
          <w:lang w:val="uk-UA" w:eastAsia="uk-UA"/>
        </w:rPr>
        <w:t xml:space="preserve">і </w:t>
      </w:r>
      <w:r w:rsidR="00375FC9" w:rsidRPr="00EA1E78">
        <w:rPr>
          <w:rFonts w:ascii="Times New Roman" w:eastAsia="Times New Roman" w:hAnsi="Times New Roman" w:cs="Times New Roman"/>
          <w:sz w:val="28"/>
          <w:szCs w:val="28"/>
          <w:lang w:val="uk-UA" w:eastAsia="uk-UA"/>
        </w:rPr>
        <w:t xml:space="preserve">роботи в Машівському, Радехівському, </w:t>
      </w:r>
      <w:proofErr w:type="spellStart"/>
      <w:r w:rsidR="00375FC9" w:rsidRPr="00EA1E78">
        <w:rPr>
          <w:rFonts w:ascii="Times New Roman" w:eastAsia="Times New Roman" w:hAnsi="Times New Roman" w:cs="Times New Roman"/>
          <w:sz w:val="28"/>
          <w:szCs w:val="28"/>
          <w:lang w:val="uk-UA" w:eastAsia="uk-UA"/>
        </w:rPr>
        <w:t>Хворостівському</w:t>
      </w:r>
      <w:proofErr w:type="spellEnd"/>
      <w:r w:rsidR="00375FC9" w:rsidRPr="00EA1E78">
        <w:rPr>
          <w:rFonts w:ascii="Times New Roman" w:eastAsia="Times New Roman" w:hAnsi="Times New Roman" w:cs="Times New Roman"/>
          <w:sz w:val="28"/>
          <w:szCs w:val="28"/>
          <w:lang w:val="uk-UA" w:eastAsia="uk-UA"/>
        </w:rPr>
        <w:t xml:space="preserve">  сільських  будинках культури</w:t>
      </w:r>
      <w:r w:rsidRPr="00EA1E78">
        <w:rPr>
          <w:rFonts w:ascii="Times New Roman" w:eastAsia="Times New Roman" w:hAnsi="Times New Roman" w:cs="Times New Roman"/>
          <w:sz w:val="28"/>
          <w:szCs w:val="28"/>
          <w:lang w:val="uk-UA" w:eastAsia="uk-UA"/>
        </w:rPr>
        <w:t>.</w:t>
      </w:r>
    </w:p>
    <w:p w14:paraId="0F870C9E" w14:textId="65B8CF80" w:rsidR="00375FC9" w:rsidRPr="00EA1E78" w:rsidRDefault="00375FC9" w:rsidP="00E844E3">
      <w:pPr>
        <w:ind w:firstLine="709"/>
        <w:contextualSpacing/>
        <w:rPr>
          <w:rFonts w:ascii="Times New Roman" w:eastAsia="Times New Roman" w:hAnsi="Times New Roman" w:cs="Times New Roman"/>
          <w:b/>
          <w:bCs/>
          <w:sz w:val="28"/>
          <w:szCs w:val="28"/>
          <w:lang w:val="uk-UA" w:eastAsia="uk-UA"/>
        </w:rPr>
      </w:pPr>
      <w:r w:rsidRPr="00EA1E78">
        <w:rPr>
          <w:rFonts w:ascii="Times New Roman" w:eastAsia="Times New Roman" w:hAnsi="Times New Roman" w:cs="Times New Roman"/>
          <w:sz w:val="28"/>
          <w:szCs w:val="28"/>
          <w:lang w:val="uk-UA" w:eastAsia="uk-UA"/>
        </w:rPr>
        <w:t>В Машівському СБК прове</w:t>
      </w:r>
      <w:r w:rsidR="00E24A4E" w:rsidRPr="00EA1E78">
        <w:rPr>
          <w:rFonts w:ascii="Times New Roman" w:eastAsia="Times New Roman" w:hAnsi="Times New Roman" w:cs="Times New Roman"/>
          <w:sz w:val="28"/>
          <w:szCs w:val="28"/>
          <w:lang w:val="uk-UA" w:eastAsia="uk-UA"/>
        </w:rPr>
        <w:t>дено</w:t>
      </w:r>
      <w:r w:rsidRPr="00EA1E78">
        <w:rPr>
          <w:rFonts w:ascii="Times New Roman" w:eastAsia="Times New Roman" w:hAnsi="Times New Roman" w:cs="Times New Roman"/>
          <w:sz w:val="28"/>
          <w:szCs w:val="28"/>
          <w:lang w:val="uk-UA" w:eastAsia="uk-UA"/>
        </w:rPr>
        <w:t xml:space="preserve"> буріння </w:t>
      </w:r>
      <w:proofErr w:type="spellStart"/>
      <w:r w:rsidRPr="00EA1E78">
        <w:rPr>
          <w:rFonts w:ascii="Times New Roman" w:eastAsia="Times New Roman" w:hAnsi="Times New Roman" w:cs="Times New Roman"/>
          <w:sz w:val="28"/>
          <w:szCs w:val="28"/>
          <w:lang w:val="uk-UA" w:eastAsia="uk-UA"/>
        </w:rPr>
        <w:t>сведловини</w:t>
      </w:r>
      <w:proofErr w:type="spellEnd"/>
      <w:r w:rsidRPr="00EA1E78">
        <w:rPr>
          <w:rFonts w:ascii="Times New Roman" w:eastAsia="Times New Roman" w:hAnsi="Times New Roman" w:cs="Times New Roman"/>
          <w:sz w:val="28"/>
          <w:szCs w:val="28"/>
          <w:lang w:val="uk-UA" w:eastAsia="uk-UA"/>
        </w:rPr>
        <w:t xml:space="preserve"> та </w:t>
      </w:r>
      <w:proofErr w:type="spellStart"/>
      <w:r w:rsidRPr="00EA1E78">
        <w:rPr>
          <w:rFonts w:ascii="Times New Roman" w:eastAsia="Times New Roman" w:hAnsi="Times New Roman" w:cs="Times New Roman"/>
          <w:sz w:val="28"/>
          <w:szCs w:val="28"/>
          <w:lang w:val="uk-UA" w:eastAsia="uk-UA"/>
        </w:rPr>
        <w:t>підведен</w:t>
      </w:r>
      <w:r w:rsidR="00E24A4E" w:rsidRPr="00EA1E78">
        <w:rPr>
          <w:rFonts w:ascii="Times New Roman" w:eastAsia="Times New Roman" w:hAnsi="Times New Roman" w:cs="Times New Roman"/>
          <w:sz w:val="28"/>
          <w:szCs w:val="28"/>
          <w:lang w:val="uk-UA" w:eastAsia="uk-UA"/>
        </w:rPr>
        <w:t>ння</w:t>
      </w:r>
      <w:proofErr w:type="spellEnd"/>
      <w:r w:rsidRPr="00EA1E78">
        <w:rPr>
          <w:rFonts w:ascii="Times New Roman" w:eastAsia="Times New Roman" w:hAnsi="Times New Roman" w:cs="Times New Roman"/>
          <w:sz w:val="28"/>
          <w:szCs w:val="28"/>
          <w:lang w:val="uk-UA" w:eastAsia="uk-UA"/>
        </w:rPr>
        <w:t xml:space="preserve"> води до закладу, облаштовано санітарну кімнату. Для забезпечення доступності та </w:t>
      </w:r>
      <w:proofErr w:type="spellStart"/>
      <w:r w:rsidRPr="00EA1E78">
        <w:rPr>
          <w:rFonts w:ascii="Times New Roman" w:eastAsia="Times New Roman" w:hAnsi="Times New Roman" w:cs="Times New Roman"/>
          <w:sz w:val="28"/>
          <w:szCs w:val="28"/>
          <w:lang w:val="uk-UA" w:eastAsia="uk-UA"/>
        </w:rPr>
        <w:t>інклюзивності</w:t>
      </w:r>
      <w:proofErr w:type="spellEnd"/>
      <w:r w:rsidRPr="00EA1E78">
        <w:rPr>
          <w:rFonts w:ascii="Times New Roman" w:eastAsia="Times New Roman" w:hAnsi="Times New Roman" w:cs="Times New Roman"/>
          <w:sz w:val="28"/>
          <w:szCs w:val="28"/>
          <w:lang w:val="uk-UA" w:eastAsia="uk-UA"/>
        </w:rPr>
        <w:t xml:space="preserve"> приміщення для всіх відвідувачів, незалежно від їхніх фізичних можливостей облаштовано пандус до закладу. На сантехнічні та ремонтно-будівельні  роботи використано коштів в сумі </w:t>
      </w:r>
      <w:r w:rsidRPr="00EA1E78">
        <w:rPr>
          <w:rFonts w:ascii="Times New Roman" w:eastAsia="Times New Roman" w:hAnsi="Times New Roman" w:cs="Times New Roman"/>
          <w:b/>
          <w:bCs/>
          <w:sz w:val="28"/>
          <w:szCs w:val="28"/>
          <w:lang w:val="uk-UA" w:eastAsia="uk-UA"/>
        </w:rPr>
        <w:t>226</w:t>
      </w:r>
      <w:r w:rsidR="007D2D10">
        <w:rPr>
          <w:rFonts w:ascii="Times New Roman" w:eastAsia="Times New Roman" w:hAnsi="Times New Roman" w:cs="Times New Roman"/>
          <w:b/>
          <w:bCs/>
          <w:sz w:val="28"/>
          <w:szCs w:val="28"/>
          <w:lang w:val="uk-UA" w:eastAsia="uk-UA"/>
        </w:rPr>
        <w:t>,0</w:t>
      </w:r>
      <w:r w:rsidR="00CE4C88">
        <w:rPr>
          <w:rFonts w:ascii="Times New Roman" w:eastAsia="Times New Roman" w:hAnsi="Times New Roman" w:cs="Times New Roman"/>
          <w:b/>
          <w:bCs/>
          <w:sz w:val="28"/>
          <w:szCs w:val="28"/>
          <w:lang w:val="uk-UA" w:eastAsia="uk-UA"/>
        </w:rPr>
        <w:t> </w:t>
      </w:r>
      <w:r w:rsidRPr="00EA1E78">
        <w:rPr>
          <w:rFonts w:ascii="Times New Roman" w:eastAsia="Times New Roman" w:hAnsi="Times New Roman" w:cs="Times New Roman"/>
          <w:b/>
          <w:bCs/>
          <w:sz w:val="28"/>
          <w:szCs w:val="28"/>
          <w:lang w:val="uk-UA" w:eastAsia="uk-UA"/>
        </w:rPr>
        <w:t>тис. грн.</w:t>
      </w:r>
    </w:p>
    <w:p w14:paraId="4AFBC4D1" w14:textId="77777777" w:rsidR="00375FC9" w:rsidRPr="00EA1E78" w:rsidRDefault="00440A23"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 xml:space="preserve">Для відкриття та облаштування </w:t>
      </w:r>
      <w:r w:rsidR="00025989" w:rsidRPr="00EA1E78">
        <w:rPr>
          <w:rFonts w:ascii="Times New Roman" w:eastAsia="Aptos" w:hAnsi="Times New Roman" w:cs="Times New Roman"/>
          <w:kern w:val="2"/>
          <w:sz w:val="28"/>
          <w:szCs w:val="28"/>
          <w:lang w:val="uk-UA"/>
        </w:rPr>
        <w:t xml:space="preserve">публічного простору при бібліотеці </w:t>
      </w:r>
      <w:proofErr w:type="spellStart"/>
      <w:r w:rsidR="00025989" w:rsidRPr="00EA1E78">
        <w:rPr>
          <w:rFonts w:ascii="Times New Roman" w:eastAsia="Aptos" w:hAnsi="Times New Roman" w:cs="Times New Roman"/>
          <w:kern w:val="2"/>
          <w:sz w:val="28"/>
          <w:szCs w:val="28"/>
          <w:lang w:val="uk-UA"/>
        </w:rPr>
        <w:t>с.Машів</w:t>
      </w:r>
      <w:proofErr w:type="spellEnd"/>
      <w:r w:rsidR="00025989" w:rsidRPr="00EA1E78">
        <w:rPr>
          <w:rFonts w:ascii="Times New Roman" w:eastAsia="Aptos" w:hAnsi="Times New Roman" w:cs="Times New Roman"/>
          <w:kern w:val="2"/>
          <w:sz w:val="28"/>
          <w:szCs w:val="28"/>
          <w:lang w:val="uk-UA"/>
        </w:rPr>
        <w:t xml:space="preserve"> отримано грантові кошти  в сумі </w:t>
      </w:r>
      <w:r w:rsidR="00375FC9" w:rsidRPr="00EA1E78">
        <w:rPr>
          <w:rFonts w:ascii="Times New Roman" w:eastAsia="Aptos" w:hAnsi="Times New Roman" w:cs="Times New Roman"/>
          <w:b/>
          <w:bCs/>
          <w:kern w:val="2"/>
          <w:sz w:val="28"/>
          <w:szCs w:val="28"/>
          <w:lang w:val="uk-UA"/>
        </w:rPr>
        <w:t>240</w:t>
      </w:r>
      <w:r w:rsidR="007D2D10">
        <w:rPr>
          <w:rFonts w:ascii="Times New Roman" w:eastAsia="Aptos" w:hAnsi="Times New Roman" w:cs="Times New Roman"/>
          <w:b/>
          <w:bCs/>
          <w:kern w:val="2"/>
          <w:sz w:val="28"/>
          <w:szCs w:val="28"/>
          <w:lang w:val="uk-UA"/>
        </w:rPr>
        <w:t>,0</w:t>
      </w:r>
      <w:r w:rsidR="00375FC9" w:rsidRPr="00EA1E78">
        <w:rPr>
          <w:rFonts w:ascii="Times New Roman" w:eastAsia="Aptos" w:hAnsi="Times New Roman" w:cs="Times New Roman"/>
          <w:b/>
          <w:bCs/>
          <w:kern w:val="2"/>
          <w:sz w:val="28"/>
          <w:szCs w:val="28"/>
          <w:lang w:val="uk-UA"/>
        </w:rPr>
        <w:t xml:space="preserve"> </w:t>
      </w:r>
      <w:proofErr w:type="spellStart"/>
      <w:r w:rsidR="00375FC9" w:rsidRPr="00EA1E78">
        <w:rPr>
          <w:rFonts w:ascii="Times New Roman" w:eastAsia="Aptos" w:hAnsi="Times New Roman" w:cs="Times New Roman"/>
          <w:b/>
          <w:bCs/>
          <w:kern w:val="2"/>
          <w:sz w:val="28"/>
          <w:szCs w:val="28"/>
          <w:lang w:val="uk-UA"/>
        </w:rPr>
        <w:t>тис.грн</w:t>
      </w:r>
      <w:proofErr w:type="spellEnd"/>
      <w:r w:rsidR="00375FC9" w:rsidRPr="00EA1E78">
        <w:rPr>
          <w:rFonts w:ascii="Times New Roman" w:eastAsia="Aptos" w:hAnsi="Times New Roman" w:cs="Times New Roman"/>
          <w:kern w:val="2"/>
          <w:sz w:val="28"/>
          <w:szCs w:val="28"/>
          <w:lang w:val="uk-UA"/>
        </w:rPr>
        <w:t xml:space="preserve"> для реалізації </w:t>
      </w:r>
      <w:proofErr w:type="spellStart"/>
      <w:r w:rsidR="00375FC9" w:rsidRPr="00EA1E78">
        <w:rPr>
          <w:rFonts w:ascii="Times New Roman" w:eastAsia="Aptos" w:hAnsi="Times New Roman" w:cs="Times New Roman"/>
          <w:kern w:val="2"/>
          <w:sz w:val="28"/>
          <w:szCs w:val="28"/>
          <w:lang w:val="uk-UA"/>
        </w:rPr>
        <w:t>проєкту</w:t>
      </w:r>
      <w:proofErr w:type="spellEnd"/>
      <w:r w:rsidR="00375FC9" w:rsidRPr="00EA1E78">
        <w:rPr>
          <w:rFonts w:ascii="Times New Roman" w:eastAsia="Aptos" w:hAnsi="Times New Roman" w:cs="Times New Roman"/>
          <w:kern w:val="2"/>
          <w:sz w:val="28"/>
          <w:szCs w:val="28"/>
          <w:lang w:val="uk-UA"/>
        </w:rPr>
        <w:t>.</w:t>
      </w:r>
    </w:p>
    <w:p w14:paraId="37BA6157" w14:textId="2D1819B8" w:rsidR="00375FC9" w:rsidRPr="00EA1E78" w:rsidRDefault="00025989"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За кошти місцевого бюд</w:t>
      </w:r>
      <w:r w:rsidR="00A951F1" w:rsidRPr="00EA1E78">
        <w:rPr>
          <w:rFonts w:ascii="Times New Roman" w:eastAsia="Aptos" w:hAnsi="Times New Roman" w:cs="Times New Roman"/>
          <w:kern w:val="2"/>
          <w:sz w:val="28"/>
          <w:szCs w:val="28"/>
          <w:lang w:val="uk-UA"/>
        </w:rPr>
        <w:t xml:space="preserve">жету в бібліотеці проведено </w:t>
      </w:r>
      <w:r w:rsidR="00375FC9" w:rsidRPr="00EA1E78">
        <w:rPr>
          <w:rFonts w:ascii="Times New Roman" w:eastAsia="Aptos" w:hAnsi="Times New Roman" w:cs="Times New Roman"/>
          <w:kern w:val="2"/>
          <w:sz w:val="28"/>
          <w:szCs w:val="28"/>
          <w:lang w:val="uk-UA"/>
        </w:rPr>
        <w:t>реконструкцію електромережі</w:t>
      </w:r>
      <w:r w:rsidR="00CE4C88">
        <w:rPr>
          <w:rFonts w:ascii="Times New Roman" w:eastAsia="Aptos" w:hAnsi="Times New Roman" w:cs="Times New Roman"/>
          <w:kern w:val="2"/>
          <w:sz w:val="28"/>
          <w:szCs w:val="28"/>
          <w:lang w:val="uk-UA"/>
        </w:rPr>
        <w:t>,</w:t>
      </w:r>
      <w:r w:rsidR="00375FC9" w:rsidRPr="00EA1E78">
        <w:rPr>
          <w:rFonts w:ascii="Times New Roman" w:eastAsia="Aptos" w:hAnsi="Times New Roman" w:cs="Times New Roman"/>
          <w:kern w:val="2"/>
          <w:sz w:val="28"/>
          <w:szCs w:val="28"/>
          <w:lang w:val="uk-UA"/>
        </w:rPr>
        <w:t xml:space="preserve"> використано </w:t>
      </w:r>
      <w:r w:rsidR="00375FC9" w:rsidRPr="00EA1E78">
        <w:rPr>
          <w:rFonts w:ascii="Times New Roman" w:eastAsia="Aptos" w:hAnsi="Times New Roman" w:cs="Times New Roman"/>
          <w:b/>
          <w:bCs/>
          <w:kern w:val="2"/>
          <w:sz w:val="28"/>
          <w:szCs w:val="28"/>
          <w:lang w:val="uk-UA"/>
        </w:rPr>
        <w:t>14</w:t>
      </w:r>
      <w:r w:rsidR="007D2D10">
        <w:rPr>
          <w:rFonts w:ascii="Times New Roman" w:eastAsia="Aptos" w:hAnsi="Times New Roman" w:cs="Times New Roman"/>
          <w:b/>
          <w:bCs/>
          <w:kern w:val="2"/>
          <w:sz w:val="28"/>
          <w:szCs w:val="28"/>
          <w:lang w:val="uk-UA"/>
        </w:rPr>
        <w:t>,</w:t>
      </w:r>
      <w:r w:rsidR="00375FC9" w:rsidRPr="00EA1E78">
        <w:rPr>
          <w:rFonts w:ascii="Times New Roman" w:eastAsia="Aptos" w:hAnsi="Times New Roman" w:cs="Times New Roman"/>
          <w:b/>
          <w:bCs/>
          <w:kern w:val="2"/>
          <w:sz w:val="28"/>
          <w:szCs w:val="28"/>
          <w:lang w:val="uk-UA"/>
        </w:rPr>
        <w:t> </w:t>
      </w:r>
      <w:r w:rsidR="007D2D10">
        <w:rPr>
          <w:rFonts w:ascii="Times New Roman" w:eastAsia="Aptos" w:hAnsi="Times New Roman" w:cs="Times New Roman"/>
          <w:b/>
          <w:bCs/>
          <w:kern w:val="2"/>
          <w:sz w:val="28"/>
          <w:szCs w:val="28"/>
          <w:lang w:val="uk-UA"/>
        </w:rPr>
        <w:t>6</w:t>
      </w:r>
      <w:r w:rsidR="00375FC9" w:rsidRPr="00EA1E78">
        <w:rPr>
          <w:rFonts w:ascii="Times New Roman" w:eastAsia="Aptos" w:hAnsi="Times New Roman" w:cs="Times New Roman"/>
          <w:kern w:val="2"/>
          <w:sz w:val="28"/>
          <w:szCs w:val="28"/>
          <w:lang w:val="uk-UA"/>
        </w:rPr>
        <w:t xml:space="preserve"> грн.</w:t>
      </w:r>
      <w:r w:rsidR="00CE4C88">
        <w:rPr>
          <w:rFonts w:ascii="Times New Roman" w:eastAsia="Aptos" w:hAnsi="Times New Roman" w:cs="Times New Roman"/>
          <w:kern w:val="2"/>
          <w:sz w:val="28"/>
          <w:szCs w:val="28"/>
          <w:lang w:val="uk-UA"/>
        </w:rPr>
        <w:t>,</w:t>
      </w:r>
      <w:r w:rsidR="00375FC9" w:rsidRPr="00EA1E78">
        <w:rPr>
          <w:rFonts w:ascii="Times New Roman" w:eastAsia="Aptos" w:hAnsi="Times New Roman" w:cs="Times New Roman"/>
          <w:kern w:val="2"/>
          <w:sz w:val="28"/>
          <w:szCs w:val="28"/>
          <w:lang w:val="uk-UA"/>
        </w:rPr>
        <w:t xml:space="preserve"> облаштовано пандус (</w:t>
      </w:r>
      <w:r w:rsidR="007D2D10">
        <w:rPr>
          <w:rFonts w:ascii="Times New Roman" w:eastAsia="Aptos" w:hAnsi="Times New Roman" w:cs="Times New Roman"/>
          <w:b/>
          <w:bCs/>
          <w:kern w:val="2"/>
          <w:sz w:val="28"/>
          <w:szCs w:val="28"/>
          <w:lang w:val="uk-UA"/>
        </w:rPr>
        <w:t>29</w:t>
      </w:r>
      <w:r w:rsidR="00375FC9" w:rsidRPr="00EA1E78">
        <w:rPr>
          <w:rFonts w:ascii="Times New Roman" w:eastAsia="Aptos" w:hAnsi="Times New Roman" w:cs="Times New Roman"/>
          <w:b/>
          <w:bCs/>
          <w:kern w:val="2"/>
          <w:sz w:val="28"/>
          <w:szCs w:val="28"/>
          <w:lang w:val="uk-UA"/>
        </w:rPr>
        <w:t xml:space="preserve">,0 </w:t>
      </w:r>
      <w:r w:rsidR="007D2D10">
        <w:rPr>
          <w:rFonts w:ascii="Times New Roman" w:eastAsia="Aptos" w:hAnsi="Times New Roman" w:cs="Times New Roman"/>
          <w:b/>
          <w:bCs/>
          <w:kern w:val="2"/>
          <w:sz w:val="28"/>
          <w:szCs w:val="28"/>
          <w:lang w:val="uk-UA"/>
        </w:rPr>
        <w:t xml:space="preserve"> </w:t>
      </w:r>
      <w:proofErr w:type="spellStart"/>
      <w:r w:rsidR="007D2D10">
        <w:rPr>
          <w:rFonts w:ascii="Times New Roman" w:eastAsia="Aptos" w:hAnsi="Times New Roman" w:cs="Times New Roman"/>
          <w:b/>
          <w:bCs/>
          <w:kern w:val="2"/>
          <w:sz w:val="28"/>
          <w:szCs w:val="28"/>
          <w:lang w:val="uk-UA"/>
        </w:rPr>
        <w:t>тис.</w:t>
      </w:r>
      <w:r w:rsidR="00375FC9" w:rsidRPr="00EA1E78">
        <w:rPr>
          <w:rFonts w:ascii="Times New Roman" w:eastAsia="Aptos" w:hAnsi="Times New Roman" w:cs="Times New Roman"/>
          <w:b/>
          <w:bCs/>
          <w:kern w:val="2"/>
          <w:sz w:val="28"/>
          <w:szCs w:val="28"/>
          <w:lang w:val="uk-UA"/>
        </w:rPr>
        <w:t>грн</w:t>
      </w:r>
      <w:proofErr w:type="spellEnd"/>
      <w:r w:rsidR="00375FC9" w:rsidRPr="00EA1E78">
        <w:rPr>
          <w:rFonts w:ascii="Times New Roman" w:eastAsia="Aptos" w:hAnsi="Times New Roman" w:cs="Times New Roman"/>
          <w:kern w:val="2"/>
          <w:sz w:val="28"/>
          <w:szCs w:val="28"/>
          <w:lang w:val="uk-UA"/>
        </w:rPr>
        <w:t xml:space="preserve">.). На ремонтні роботи приміщення використано </w:t>
      </w:r>
      <w:r w:rsidR="00375FC9" w:rsidRPr="00EA1E78">
        <w:rPr>
          <w:rFonts w:ascii="Times New Roman" w:eastAsia="Aptos" w:hAnsi="Times New Roman" w:cs="Times New Roman"/>
          <w:b/>
          <w:bCs/>
          <w:kern w:val="2"/>
          <w:sz w:val="28"/>
          <w:szCs w:val="28"/>
          <w:lang w:val="uk-UA"/>
        </w:rPr>
        <w:t>199</w:t>
      </w:r>
      <w:r w:rsidR="007D2D10">
        <w:rPr>
          <w:rFonts w:ascii="Times New Roman" w:eastAsia="Aptos" w:hAnsi="Times New Roman" w:cs="Times New Roman"/>
          <w:b/>
          <w:bCs/>
          <w:kern w:val="2"/>
          <w:sz w:val="28"/>
          <w:szCs w:val="28"/>
          <w:lang w:val="uk-UA"/>
        </w:rPr>
        <w:t>,8</w:t>
      </w:r>
      <w:r w:rsidR="00375FC9" w:rsidRPr="00EA1E78">
        <w:rPr>
          <w:rFonts w:ascii="Times New Roman" w:eastAsia="Aptos" w:hAnsi="Times New Roman" w:cs="Times New Roman"/>
          <w:b/>
          <w:bCs/>
          <w:kern w:val="2"/>
          <w:sz w:val="28"/>
          <w:szCs w:val="28"/>
          <w:lang w:val="uk-UA"/>
        </w:rPr>
        <w:t xml:space="preserve"> тис. грн. </w:t>
      </w:r>
    </w:p>
    <w:p w14:paraId="0435112A" w14:textId="50677D74" w:rsidR="00375FC9" w:rsidRPr="00EA1E78" w:rsidRDefault="00375FC9" w:rsidP="00E844E3">
      <w:pPr>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t xml:space="preserve">В Радехівському СБК проведено поточний ремонт кабінету гурткової роботи  для занять аматорських об’єднань та костюмерної, використано </w:t>
      </w:r>
      <w:r w:rsidRPr="00EA1E78">
        <w:rPr>
          <w:rFonts w:ascii="Times New Roman" w:eastAsia="Times New Roman" w:hAnsi="Times New Roman" w:cs="Times New Roman"/>
          <w:b/>
          <w:bCs/>
          <w:sz w:val="28"/>
          <w:szCs w:val="28"/>
          <w:lang w:val="uk-UA" w:eastAsia="uk-UA"/>
        </w:rPr>
        <w:t>91</w:t>
      </w:r>
      <w:r w:rsidR="007D2D10">
        <w:rPr>
          <w:rFonts w:ascii="Times New Roman" w:eastAsia="Times New Roman" w:hAnsi="Times New Roman" w:cs="Times New Roman"/>
          <w:b/>
          <w:bCs/>
          <w:sz w:val="28"/>
          <w:szCs w:val="28"/>
          <w:lang w:val="uk-UA" w:eastAsia="uk-UA"/>
        </w:rPr>
        <w:t>,7</w:t>
      </w:r>
      <w:r w:rsidR="00CE4C88">
        <w:rPr>
          <w:rFonts w:ascii="Times New Roman" w:eastAsia="Times New Roman" w:hAnsi="Times New Roman" w:cs="Times New Roman"/>
          <w:b/>
          <w:bCs/>
          <w:sz w:val="28"/>
          <w:szCs w:val="28"/>
          <w:lang w:val="uk-UA" w:eastAsia="uk-UA"/>
        </w:rPr>
        <w:t> </w:t>
      </w:r>
      <w:r w:rsidRPr="00EA1E78">
        <w:rPr>
          <w:rFonts w:ascii="Times New Roman" w:eastAsia="Times New Roman" w:hAnsi="Times New Roman" w:cs="Times New Roman"/>
          <w:b/>
          <w:bCs/>
          <w:sz w:val="28"/>
          <w:szCs w:val="28"/>
          <w:lang w:val="uk-UA" w:eastAsia="uk-UA"/>
        </w:rPr>
        <w:t>тис. грн.</w:t>
      </w:r>
      <w:r w:rsidRPr="00EA1E78">
        <w:rPr>
          <w:rFonts w:ascii="Times New Roman" w:eastAsia="Times New Roman" w:hAnsi="Times New Roman" w:cs="Times New Roman"/>
          <w:sz w:val="28"/>
          <w:szCs w:val="28"/>
          <w:lang w:val="uk-UA" w:eastAsia="uk-UA"/>
        </w:rPr>
        <w:t xml:space="preserve"> </w:t>
      </w:r>
    </w:p>
    <w:p w14:paraId="02E02179" w14:textId="16B2AB5D" w:rsidR="00375FC9" w:rsidRPr="00EA1E78" w:rsidRDefault="00A06AB9" w:rsidP="00E844E3">
      <w:pPr>
        <w:ind w:firstLine="709"/>
        <w:contextualSpacing/>
        <w:rPr>
          <w:rFonts w:ascii="Times New Roman" w:eastAsia="Aptos" w:hAnsi="Times New Roman" w:cs="Times New Roman"/>
          <w:b/>
          <w:bCs/>
          <w:kern w:val="2"/>
          <w:sz w:val="28"/>
          <w:szCs w:val="28"/>
          <w:lang w:val="uk-UA"/>
        </w:rPr>
      </w:pPr>
      <w:r w:rsidRPr="00EA1E78">
        <w:rPr>
          <w:rFonts w:ascii="Times New Roman" w:eastAsia="Aptos" w:hAnsi="Times New Roman" w:cs="Times New Roman"/>
          <w:kern w:val="2"/>
          <w:sz w:val="28"/>
          <w:szCs w:val="28"/>
          <w:lang w:val="uk-UA"/>
        </w:rPr>
        <w:t>В</w:t>
      </w:r>
      <w:r w:rsidR="00375FC9" w:rsidRPr="00EA1E78">
        <w:rPr>
          <w:rFonts w:ascii="Times New Roman" w:eastAsia="Aptos" w:hAnsi="Times New Roman" w:cs="Times New Roman"/>
          <w:kern w:val="2"/>
          <w:sz w:val="28"/>
          <w:szCs w:val="28"/>
          <w:lang w:val="uk-UA"/>
        </w:rPr>
        <w:t xml:space="preserve"> </w:t>
      </w:r>
      <w:proofErr w:type="spellStart"/>
      <w:r w:rsidR="00375FC9" w:rsidRPr="00EA1E78">
        <w:rPr>
          <w:rFonts w:ascii="Times New Roman" w:eastAsia="Aptos" w:hAnsi="Times New Roman" w:cs="Times New Roman"/>
          <w:kern w:val="2"/>
          <w:sz w:val="28"/>
          <w:szCs w:val="28"/>
          <w:lang w:val="uk-UA"/>
        </w:rPr>
        <w:t>Хворостівському</w:t>
      </w:r>
      <w:proofErr w:type="spellEnd"/>
      <w:r w:rsidR="00375FC9" w:rsidRPr="00EA1E78">
        <w:rPr>
          <w:rFonts w:ascii="Times New Roman" w:eastAsia="Aptos" w:hAnsi="Times New Roman" w:cs="Times New Roman"/>
          <w:kern w:val="2"/>
          <w:sz w:val="28"/>
          <w:szCs w:val="28"/>
          <w:lang w:val="uk-UA"/>
        </w:rPr>
        <w:t xml:space="preserve"> СБК облаштовано укриття цивільної оборони. Для проведення ремонтних робіт, закупівл</w:t>
      </w:r>
      <w:r w:rsidR="00CE4C88">
        <w:rPr>
          <w:rFonts w:ascii="Times New Roman" w:eastAsia="Aptos" w:hAnsi="Times New Roman" w:cs="Times New Roman"/>
          <w:kern w:val="2"/>
          <w:sz w:val="28"/>
          <w:szCs w:val="28"/>
          <w:lang w:val="uk-UA"/>
        </w:rPr>
        <w:t>і</w:t>
      </w:r>
      <w:r w:rsidR="00375FC9" w:rsidRPr="00EA1E78">
        <w:rPr>
          <w:rFonts w:ascii="Times New Roman" w:eastAsia="Aptos" w:hAnsi="Times New Roman" w:cs="Times New Roman"/>
          <w:kern w:val="2"/>
          <w:sz w:val="28"/>
          <w:szCs w:val="28"/>
          <w:lang w:val="uk-UA"/>
        </w:rPr>
        <w:t xml:space="preserve"> обладнання використано </w:t>
      </w:r>
      <w:r w:rsidR="00375FC9" w:rsidRPr="00EA1E78">
        <w:rPr>
          <w:rFonts w:ascii="Times New Roman" w:eastAsia="Aptos" w:hAnsi="Times New Roman" w:cs="Times New Roman"/>
          <w:b/>
          <w:bCs/>
          <w:kern w:val="2"/>
          <w:sz w:val="28"/>
          <w:szCs w:val="28"/>
          <w:lang w:val="uk-UA"/>
        </w:rPr>
        <w:t>55</w:t>
      </w:r>
      <w:r w:rsidR="007D2D10">
        <w:rPr>
          <w:rFonts w:ascii="Times New Roman" w:eastAsia="Aptos" w:hAnsi="Times New Roman" w:cs="Times New Roman"/>
          <w:b/>
          <w:bCs/>
          <w:kern w:val="2"/>
          <w:sz w:val="28"/>
          <w:szCs w:val="28"/>
          <w:lang w:val="uk-UA"/>
        </w:rPr>
        <w:t>,</w:t>
      </w:r>
      <w:r w:rsidR="00375FC9" w:rsidRPr="00EA1E78">
        <w:rPr>
          <w:rFonts w:ascii="Times New Roman" w:eastAsia="Aptos" w:hAnsi="Times New Roman" w:cs="Times New Roman"/>
          <w:b/>
          <w:bCs/>
          <w:kern w:val="2"/>
          <w:sz w:val="28"/>
          <w:szCs w:val="28"/>
          <w:lang w:val="uk-UA"/>
        </w:rPr>
        <w:t>9 тис.</w:t>
      </w:r>
      <w:r w:rsidR="00CE4C88">
        <w:rPr>
          <w:rFonts w:ascii="Times New Roman" w:eastAsia="Aptos" w:hAnsi="Times New Roman" w:cs="Times New Roman"/>
          <w:b/>
          <w:bCs/>
          <w:kern w:val="2"/>
          <w:sz w:val="28"/>
          <w:szCs w:val="28"/>
          <w:lang w:val="uk-UA"/>
        </w:rPr>
        <w:t> </w:t>
      </w:r>
      <w:r w:rsidR="00375FC9" w:rsidRPr="00EA1E78">
        <w:rPr>
          <w:rFonts w:ascii="Times New Roman" w:eastAsia="Aptos" w:hAnsi="Times New Roman" w:cs="Times New Roman"/>
          <w:b/>
          <w:bCs/>
          <w:kern w:val="2"/>
          <w:sz w:val="28"/>
          <w:szCs w:val="28"/>
          <w:lang w:val="uk-UA"/>
        </w:rPr>
        <w:t>грн.</w:t>
      </w:r>
    </w:p>
    <w:p w14:paraId="6B70CEAF" w14:textId="38800A60" w:rsidR="00375FC9" w:rsidRPr="00EA1E78" w:rsidRDefault="00375FC9"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 xml:space="preserve">Для покращення матеріально-технічної бази закладів культури придбано комп’ютерну техніку (2 комп’ютери, ноутбук, сервер) на суму </w:t>
      </w:r>
      <w:r w:rsidRPr="00EA1E78">
        <w:rPr>
          <w:rFonts w:ascii="Times New Roman" w:eastAsia="Aptos" w:hAnsi="Times New Roman" w:cs="Times New Roman"/>
          <w:b/>
          <w:bCs/>
          <w:kern w:val="2"/>
          <w:sz w:val="28"/>
          <w:szCs w:val="28"/>
          <w:lang w:val="uk-UA"/>
        </w:rPr>
        <w:t>168</w:t>
      </w:r>
      <w:r w:rsidR="007D2D10">
        <w:rPr>
          <w:rFonts w:ascii="Times New Roman" w:eastAsia="Aptos" w:hAnsi="Times New Roman" w:cs="Times New Roman"/>
          <w:b/>
          <w:bCs/>
          <w:kern w:val="2"/>
          <w:sz w:val="28"/>
          <w:szCs w:val="28"/>
          <w:lang w:val="uk-UA"/>
        </w:rPr>
        <w:t>,</w:t>
      </w:r>
      <w:r w:rsidRPr="00EA1E78">
        <w:rPr>
          <w:rFonts w:ascii="Times New Roman" w:eastAsia="Aptos" w:hAnsi="Times New Roman" w:cs="Times New Roman"/>
          <w:b/>
          <w:bCs/>
          <w:kern w:val="2"/>
          <w:sz w:val="28"/>
          <w:szCs w:val="28"/>
          <w:lang w:val="uk-UA"/>
        </w:rPr>
        <w:t>6</w:t>
      </w:r>
      <w:r w:rsidR="00CE4C88">
        <w:rPr>
          <w:rFonts w:ascii="Times New Roman" w:eastAsia="Aptos" w:hAnsi="Times New Roman" w:cs="Times New Roman"/>
          <w:b/>
          <w:bCs/>
          <w:kern w:val="2"/>
          <w:sz w:val="28"/>
          <w:szCs w:val="28"/>
          <w:lang w:val="uk-UA"/>
        </w:rPr>
        <w:t> </w:t>
      </w:r>
      <w:r w:rsidRPr="00EA1E78">
        <w:rPr>
          <w:rFonts w:ascii="Times New Roman" w:eastAsia="Aptos" w:hAnsi="Times New Roman" w:cs="Times New Roman"/>
          <w:b/>
          <w:bCs/>
          <w:kern w:val="2"/>
          <w:sz w:val="28"/>
          <w:szCs w:val="28"/>
          <w:lang w:val="uk-UA"/>
        </w:rPr>
        <w:t>тис. грн</w:t>
      </w:r>
      <w:r w:rsidRPr="00EA1E78">
        <w:rPr>
          <w:rFonts w:ascii="Times New Roman" w:eastAsia="Aptos" w:hAnsi="Times New Roman" w:cs="Times New Roman"/>
          <w:kern w:val="2"/>
          <w:sz w:val="28"/>
          <w:szCs w:val="28"/>
          <w:lang w:val="uk-UA"/>
        </w:rPr>
        <w:t>.</w:t>
      </w:r>
    </w:p>
    <w:p w14:paraId="61B60477" w14:textId="052994FC" w:rsidR="00375FC9" w:rsidRPr="00EA1E78" w:rsidRDefault="00375FC9" w:rsidP="00E844E3">
      <w:pPr>
        <w:ind w:firstLine="709"/>
        <w:contextualSpacing/>
        <w:rPr>
          <w:rFonts w:ascii="Times New Roman" w:eastAsia="Aptos" w:hAnsi="Times New Roman" w:cs="Times New Roman"/>
          <w:b/>
          <w:bCs/>
          <w:kern w:val="2"/>
          <w:sz w:val="28"/>
          <w:szCs w:val="28"/>
          <w:lang w:val="uk-UA"/>
        </w:rPr>
      </w:pPr>
      <w:r w:rsidRPr="00EA1E78">
        <w:rPr>
          <w:rFonts w:ascii="Times New Roman" w:eastAsia="Aptos" w:hAnsi="Times New Roman" w:cs="Times New Roman"/>
          <w:kern w:val="2"/>
          <w:sz w:val="28"/>
          <w:szCs w:val="28"/>
          <w:lang w:val="uk-UA"/>
        </w:rPr>
        <w:t xml:space="preserve">Для </w:t>
      </w:r>
      <w:r w:rsidRPr="00EA1E78">
        <w:rPr>
          <w:rFonts w:ascii="Times New Roman" w:eastAsia="Times New Roman" w:hAnsi="Times New Roman" w:cs="Times New Roman"/>
          <w:sz w:val="28"/>
          <w:szCs w:val="28"/>
          <w:lang w:val="uk-UA" w:eastAsia="uk-UA"/>
        </w:rPr>
        <w:t>організації та проведення культурно-мистецьких заходів у громаді в рамках Програми</w:t>
      </w:r>
      <w:r w:rsidRPr="00EA1E78">
        <w:rPr>
          <w:rFonts w:ascii="Times New Roman" w:eastAsia="Aptos" w:hAnsi="Times New Roman" w:cs="Times New Roman"/>
          <w:b/>
          <w:bCs/>
          <w:kern w:val="2"/>
          <w:sz w:val="28"/>
          <w:szCs w:val="28"/>
          <w:shd w:val="clear" w:color="auto" w:fill="FFFFFF"/>
          <w:lang w:val="uk-UA"/>
        </w:rPr>
        <w:t xml:space="preserve"> </w:t>
      </w:r>
      <w:r w:rsidRPr="00EA1E78">
        <w:rPr>
          <w:rFonts w:ascii="Times New Roman" w:eastAsia="Aptos" w:hAnsi="Times New Roman" w:cs="Times New Roman"/>
          <w:kern w:val="2"/>
          <w:sz w:val="28"/>
          <w:szCs w:val="28"/>
          <w:shd w:val="clear" w:color="auto" w:fill="FFFFFF"/>
          <w:lang w:val="uk-UA"/>
        </w:rPr>
        <w:t xml:space="preserve">розвитку культури, мистецтва та охорони культурної спадщини  використано </w:t>
      </w:r>
      <w:r w:rsidRPr="00EA1E78">
        <w:rPr>
          <w:rFonts w:ascii="Times New Roman" w:eastAsia="Aptos" w:hAnsi="Times New Roman" w:cs="Times New Roman"/>
          <w:b/>
          <w:bCs/>
          <w:kern w:val="2"/>
          <w:sz w:val="28"/>
          <w:szCs w:val="28"/>
          <w:shd w:val="clear" w:color="auto" w:fill="FFFFFF"/>
          <w:lang w:val="uk-UA"/>
        </w:rPr>
        <w:t>150</w:t>
      </w:r>
      <w:r w:rsidR="007D2D10">
        <w:rPr>
          <w:rFonts w:ascii="Times New Roman" w:eastAsia="Aptos" w:hAnsi="Times New Roman" w:cs="Times New Roman"/>
          <w:b/>
          <w:bCs/>
          <w:kern w:val="2"/>
          <w:sz w:val="28"/>
          <w:szCs w:val="28"/>
          <w:shd w:val="clear" w:color="auto" w:fill="FFFFFF"/>
          <w:lang w:val="uk-UA"/>
        </w:rPr>
        <w:t xml:space="preserve">,2 </w:t>
      </w:r>
      <w:r w:rsidRPr="00EA1E78">
        <w:rPr>
          <w:rFonts w:ascii="Times New Roman" w:eastAsia="Aptos" w:hAnsi="Times New Roman" w:cs="Times New Roman"/>
          <w:b/>
          <w:bCs/>
          <w:kern w:val="2"/>
          <w:sz w:val="28"/>
          <w:szCs w:val="28"/>
          <w:shd w:val="clear" w:color="auto" w:fill="FFFFFF"/>
          <w:lang w:val="uk-UA"/>
        </w:rPr>
        <w:t>тис. грн</w:t>
      </w:r>
      <w:r w:rsidRPr="00EA1E78">
        <w:rPr>
          <w:rFonts w:ascii="Times New Roman" w:eastAsia="Aptos" w:hAnsi="Times New Roman" w:cs="Times New Roman"/>
          <w:kern w:val="2"/>
          <w:sz w:val="28"/>
          <w:szCs w:val="28"/>
          <w:shd w:val="clear" w:color="auto" w:fill="FFFFFF"/>
          <w:lang w:val="uk-UA"/>
        </w:rPr>
        <w:t>.</w:t>
      </w:r>
      <w:r w:rsidRPr="00EA1E78">
        <w:rPr>
          <w:rFonts w:ascii="Times New Roman" w:eastAsia="Aptos" w:hAnsi="Times New Roman" w:cs="Times New Roman"/>
          <w:kern w:val="2"/>
          <w:sz w:val="28"/>
          <w:szCs w:val="28"/>
          <w:lang w:val="uk-UA"/>
        </w:rPr>
        <w:t xml:space="preserve"> З них  для вокального ансамблю «Вишневий колорит» на суму  </w:t>
      </w:r>
      <w:r w:rsidRPr="00EA1E78">
        <w:rPr>
          <w:rFonts w:ascii="Times New Roman" w:eastAsia="Aptos" w:hAnsi="Times New Roman" w:cs="Times New Roman"/>
          <w:b/>
          <w:bCs/>
          <w:kern w:val="2"/>
          <w:sz w:val="28"/>
          <w:szCs w:val="28"/>
          <w:lang w:val="uk-UA"/>
        </w:rPr>
        <w:t>85</w:t>
      </w:r>
      <w:r w:rsidR="007D2D10">
        <w:rPr>
          <w:rFonts w:ascii="Times New Roman" w:eastAsia="Aptos" w:hAnsi="Times New Roman" w:cs="Times New Roman"/>
          <w:b/>
          <w:bCs/>
          <w:kern w:val="2"/>
          <w:sz w:val="28"/>
          <w:szCs w:val="28"/>
          <w:lang w:val="uk-UA"/>
        </w:rPr>
        <w:t>,0</w:t>
      </w:r>
      <w:r w:rsidRPr="00EA1E78">
        <w:rPr>
          <w:rFonts w:ascii="Times New Roman" w:eastAsia="Aptos" w:hAnsi="Times New Roman" w:cs="Times New Roman"/>
          <w:b/>
          <w:bCs/>
          <w:kern w:val="2"/>
          <w:sz w:val="28"/>
          <w:szCs w:val="28"/>
          <w:lang w:val="uk-UA"/>
        </w:rPr>
        <w:t xml:space="preserve"> тис. грн.</w:t>
      </w:r>
      <w:r w:rsidRPr="00EA1E78">
        <w:rPr>
          <w:rFonts w:ascii="Times New Roman" w:eastAsia="Aptos" w:hAnsi="Times New Roman" w:cs="Times New Roman"/>
          <w:kern w:val="2"/>
          <w:sz w:val="28"/>
          <w:szCs w:val="28"/>
          <w:lang w:val="uk-UA"/>
        </w:rPr>
        <w:t xml:space="preserve"> придбано нові сценічні костюми</w:t>
      </w:r>
      <w:r w:rsidR="0008287B" w:rsidRPr="00EA1E78">
        <w:rPr>
          <w:rFonts w:ascii="Times New Roman" w:eastAsia="Aptos" w:hAnsi="Times New Roman" w:cs="Times New Roman"/>
          <w:kern w:val="2"/>
          <w:sz w:val="28"/>
          <w:szCs w:val="28"/>
          <w:lang w:val="uk-UA"/>
        </w:rPr>
        <w:t>.</w:t>
      </w:r>
    </w:p>
    <w:p w14:paraId="1ED62193" w14:textId="77777777" w:rsidR="00375FC9" w:rsidRPr="00EA1E78" w:rsidRDefault="00375FC9" w:rsidP="00E844E3">
      <w:pPr>
        <w:ind w:firstLine="709"/>
        <w:contextualSpacing/>
        <w:rPr>
          <w:rFonts w:ascii="Times New Roman" w:eastAsia="Aptos" w:hAnsi="Times New Roman" w:cs="Times New Roman"/>
          <w:kern w:val="2"/>
          <w:sz w:val="28"/>
          <w:szCs w:val="28"/>
          <w:lang w:val="uk-UA"/>
        </w:rPr>
      </w:pPr>
      <w:r w:rsidRPr="00EA1E78">
        <w:rPr>
          <w:rFonts w:ascii="Times New Roman" w:eastAsia="Times New Roman" w:hAnsi="Times New Roman" w:cs="Times New Roman"/>
          <w:sz w:val="28"/>
          <w:szCs w:val="28"/>
          <w:lang w:val="uk-UA" w:eastAsia="uk-UA"/>
        </w:rPr>
        <w:t xml:space="preserve">Для розвитку фізичної культури та спорту в громаді, </w:t>
      </w:r>
      <w:r w:rsidRPr="00EA1E78">
        <w:rPr>
          <w:rFonts w:ascii="Times New Roman" w:eastAsia="Aptos" w:hAnsi="Times New Roman" w:cs="Times New Roman"/>
          <w:kern w:val="2"/>
          <w:sz w:val="28"/>
          <w:szCs w:val="28"/>
          <w:lang w:val="uk-UA"/>
        </w:rPr>
        <w:t xml:space="preserve">залучення населення до активного способу життя, покращення його здоров'я та </w:t>
      </w:r>
      <w:r w:rsidRPr="00EA1E78">
        <w:rPr>
          <w:rFonts w:ascii="Times New Roman" w:eastAsia="Aptos" w:hAnsi="Times New Roman" w:cs="Times New Roman"/>
          <w:kern w:val="2"/>
          <w:sz w:val="28"/>
          <w:szCs w:val="28"/>
          <w:lang w:val="uk-UA"/>
        </w:rPr>
        <w:lastRenderedPageBreak/>
        <w:t xml:space="preserve">самопочуття, а також  щоб покращити спортивні результати та підвищити імідж громади, по Програмі розвитку фізичної культури і  спорту використано </w:t>
      </w:r>
      <w:r w:rsidRPr="00EA1E78">
        <w:rPr>
          <w:rFonts w:ascii="Times New Roman" w:eastAsia="Aptos" w:hAnsi="Times New Roman" w:cs="Times New Roman"/>
          <w:b/>
          <w:bCs/>
          <w:kern w:val="2"/>
          <w:sz w:val="28"/>
          <w:szCs w:val="28"/>
          <w:lang w:val="uk-UA"/>
        </w:rPr>
        <w:t>180</w:t>
      </w:r>
      <w:r w:rsidR="007D2D10">
        <w:rPr>
          <w:rFonts w:ascii="Times New Roman" w:eastAsia="Aptos" w:hAnsi="Times New Roman" w:cs="Times New Roman"/>
          <w:b/>
          <w:bCs/>
          <w:kern w:val="2"/>
          <w:sz w:val="28"/>
          <w:szCs w:val="28"/>
          <w:lang w:val="uk-UA"/>
        </w:rPr>
        <w:t>,3</w:t>
      </w:r>
      <w:r w:rsidRPr="00EA1E78">
        <w:rPr>
          <w:rFonts w:ascii="Times New Roman" w:eastAsia="Aptos" w:hAnsi="Times New Roman" w:cs="Times New Roman"/>
          <w:b/>
          <w:bCs/>
          <w:kern w:val="2"/>
          <w:sz w:val="28"/>
          <w:szCs w:val="28"/>
          <w:lang w:val="uk-UA"/>
        </w:rPr>
        <w:t xml:space="preserve"> тис. грн. </w:t>
      </w:r>
      <w:r w:rsidR="0008287B" w:rsidRPr="00EA1E78">
        <w:rPr>
          <w:rFonts w:ascii="Times New Roman" w:eastAsia="Aptos" w:hAnsi="Times New Roman" w:cs="Times New Roman"/>
          <w:kern w:val="2"/>
          <w:sz w:val="28"/>
          <w:szCs w:val="28"/>
          <w:lang w:val="uk-UA"/>
        </w:rPr>
        <w:t>В том</w:t>
      </w:r>
      <w:r w:rsidR="005C1740" w:rsidRPr="00EA1E78">
        <w:rPr>
          <w:rFonts w:ascii="Times New Roman" w:eastAsia="Aptos" w:hAnsi="Times New Roman" w:cs="Times New Roman"/>
          <w:kern w:val="2"/>
          <w:sz w:val="28"/>
          <w:szCs w:val="28"/>
          <w:lang w:val="uk-UA"/>
        </w:rPr>
        <w:t xml:space="preserve">у числі </w:t>
      </w:r>
      <w:r w:rsidRPr="00EA1E78">
        <w:rPr>
          <w:rFonts w:ascii="Times New Roman" w:eastAsia="Aptos" w:hAnsi="Times New Roman" w:cs="Times New Roman"/>
          <w:kern w:val="2"/>
          <w:sz w:val="28"/>
          <w:szCs w:val="28"/>
          <w:lang w:val="uk-UA"/>
        </w:rPr>
        <w:t>закупівля спортивної форми для команд Вишнівської громади</w:t>
      </w:r>
      <w:r w:rsidRPr="00EA1E78">
        <w:rPr>
          <w:rFonts w:ascii="Times New Roman" w:eastAsia="Aptos" w:hAnsi="Times New Roman" w:cs="Times New Roman"/>
          <w:b/>
          <w:bCs/>
          <w:kern w:val="2"/>
          <w:sz w:val="28"/>
          <w:szCs w:val="28"/>
          <w:lang w:val="uk-UA"/>
        </w:rPr>
        <w:t xml:space="preserve">  (96</w:t>
      </w:r>
      <w:r w:rsidR="007D2D10">
        <w:rPr>
          <w:rFonts w:ascii="Times New Roman" w:eastAsia="Aptos" w:hAnsi="Times New Roman" w:cs="Times New Roman"/>
          <w:b/>
          <w:bCs/>
          <w:kern w:val="2"/>
          <w:sz w:val="28"/>
          <w:szCs w:val="28"/>
          <w:lang w:val="uk-UA"/>
        </w:rPr>
        <w:t>,</w:t>
      </w:r>
      <w:r w:rsidRPr="00EA1E78">
        <w:rPr>
          <w:rFonts w:ascii="Times New Roman" w:eastAsia="Aptos" w:hAnsi="Times New Roman" w:cs="Times New Roman"/>
          <w:b/>
          <w:bCs/>
          <w:kern w:val="2"/>
          <w:sz w:val="28"/>
          <w:szCs w:val="28"/>
          <w:lang w:val="uk-UA"/>
        </w:rPr>
        <w:t>2 тис. грн.).</w:t>
      </w:r>
    </w:p>
    <w:p w14:paraId="17D2BDCD" w14:textId="5FBBFAEB" w:rsidR="00375FC9" w:rsidRPr="00EA1E78" w:rsidRDefault="00375FC9" w:rsidP="00E844E3">
      <w:pPr>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t>В 2024 році бібліотеки громади поповнили</w:t>
      </w:r>
      <w:r w:rsidR="00CE4C88">
        <w:rPr>
          <w:rFonts w:ascii="Times New Roman" w:eastAsia="Times New Roman" w:hAnsi="Times New Roman" w:cs="Times New Roman"/>
          <w:sz w:val="28"/>
          <w:szCs w:val="28"/>
          <w:lang w:val="uk-UA" w:eastAsia="uk-UA"/>
        </w:rPr>
        <w:t>сь</w:t>
      </w:r>
      <w:r w:rsidRPr="00EA1E78">
        <w:rPr>
          <w:rFonts w:ascii="Times New Roman" w:eastAsia="Times New Roman" w:hAnsi="Times New Roman" w:cs="Times New Roman"/>
          <w:sz w:val="28"/>
          <w:szCs w:val="28"/>
          <w:lang w:val="uk-UA" w:eastAsia="uk-UA"/>
        </w:rPr>
        <w:t xml:space="preserve"> 686 примірник</w:t>
      </w:r>
      <w:r w:rsidR="00CE4C88">
        <w:rPr>
          <w:rFonts w:ascii="Times New Roman" w:eastAsia="Times New Roman" w:hAnsi="Times New Roman" w:cs="Times New Roman"/>
          <w:sz w:val="28"/>
          <w:szCs w:val="28"/>
          <w:lang w:val="uk-UA" w:eastAsia="uk-UA"/>
        </w:rPr>
        <w:t>ами</w:t>
      </w:r>
      <w:r w:rsidRPr="00EA1E78">
        <w:rPr>
          <w:rFonts w:ascii="Times New Roman" w:eastAsia="Times New Roman" w:hAnsi="Times New Roman" w:cs="Times New Roman"/>
          <w:sz w:val="28"/>
          <w:szCs w:val="28"/>
          <w:lang w:val="uk-UA" w:eastAsia="uk-UA"/>
        </w:rPr>
        <w:t xml:space="preserve"> нових книг на суму </w:t>
      </w:r>
      <w:r w:rsidRPr="00EA1E78">
        <w:rPr>
          <w:rFonts w:ascii="Times New Roman" w:eastAsia="Times New Roman" w:hAnsi="Times New Roman" w:cs="Times New Roman"/>
          <w:b/>
          <w:bCs/>
          <w:sz w:val="28"/>
          <w:szCs w:val="28"/>
          <w:lang w:val="uk-UA" w:eastAsia="uk-UA"/>
        </w:rPr>
        <w:t>1</w:t>
      </w:r>
      <w:r w:rsidR="007D2D10">
        <w:rPr>
          <w:rFonts w:ascii="Times New Roman" w:eastAsia="Times New Roman" w:hAnsi="Times New Roman" w:cs="Times New Roman"/>
          <w:b/>
          <w:bCs/>
          <w:sz w:val="28"/>
          <w:szCs w:val="28"/>
          <w:lang w:val="uk-UA" w:eastAsia="uk-UA"/>
        </w:rPr>
        <w:t>40,0</w:t>
      </w:r>
      <w:r w:rsidRPr="00EA1E78">
        <w:rPr>
          <w:rFonts w:ascii="Times New Roman" w:eastAsia="Times New Roman" w:hAnsi="Times New Roman" w:cs="Times New Roman"/>
          <w:b/>
          <w:bCs/>
          <w:sz w:val="28"/>
          <w:szCs w:val="28"/>
          <w:lang w:val="uk-UA" w:eastAsia="uk-UA"/>
        </w:rPr>
        <w:t xml:space="preserve"> тис. грн</w:t>
      </w:r>
      <w:r w:rsidRPr="00EA1E78">
        <w:rPr>
          <w:rFonts w:ascii="Times New Roman" w:eastAsia="Times New Roman" w:hAnsi="Times New Roman" w:cs="Times New Roman"/>
          <w:sz w:val="28"/>
          <w:szCs w:val="28"/>
          <w:lang w:val="uk-UA" w:eastAsia="uk-UA"/>
        </w:rPr>
        <w:t xml:space="preserve">., періодичними виданнями на суму </w:t>
      </w:r>
      <w:r w:rsidRPr="00EA1E78">
        <w:rPr>
          <w:rFonts w:ascii="Times New Roman" w:eastAsia="Times New Roman" w:hAnsi="Times New Roman" w:cs="Times New Roman"/>
          <w:b/>
          <w:bCs/>
          <w:sz w:val="28"/>
          <w:szCs w:val="28"/>
          <w:lang w:val="uk-UA" w:eastAsia="uk-UA"/>
        </w:rPr>
        <w:t>31</w:t>
      </w:r>
      <w:r w:rsidR="007D2D10">
        <w:rPr>
          <w:rFonts w:ascii="Times New Roman" w:eastAsia="Times New Roman" w:hAnsi="Times New Roman" w:cs="Times New Roman"/>
          <w:b/>
          <w:bCs/>
          <w:sz w:val="28"/>
          <w:szCs w:val="28"/>
          <w:lang w:val="uk-UA" w:eastAsia="uk-UA"/>
        </w:rPr>
        <w:t>,</w:t>
      </w:r>
      <w:r w:rsidRPr="00EA1E78">
        <w:rPr>
          <w:rFonts w:ascii="Times New Roman" w:eastAsia="Times New Roman" w:hAnsi="Times New Roman" w:cs="Times New Roman"/>
          <w:b/>
          <w:bCs/>
          <w:sz w:val="28"/>
          <w:szCs w:val="28"/>
          <w:lang w:val="uk-UA" w:eastAsia="uk-UA"/>
        </w:rPr>
        <w:t>3 тис. грн</w:t>
      </w:r>
      <w:r w:rsidR="00CE4C88">
        <w:rPr>
          <w:rFonts w:ascii="Times New Roman" w:eastAsia="Times New Roman" w:hAnsi="Times New Roman" w:cs="Times New Roman"/>
          <w:sz w:val="28"/>
          <w:szCs w:val="28"/>
          <w:lang w:val="uk-UA" w:eastAsia="uk-UA"/>
        </w:rPr>
        <w:t>.</w:t>
      </w:r>
      <w:r w:rsidRPr="00EA1E78">
        <w:rPr>
          <w:rFonts w:ascii="Times New Roman" w:eastAsia="Times New Roman" w:hAnsi="Times New Roman" w:cs="Times New Roman"/>
          <w:sz w:val="28"/>
          <w:szCs w:val="28"/>
          <w:lang w:val="uk-UA" w:eastAsia="uk-UA"/>
        </w:rPr>
        <w:t xml:space="preserve"> Також для покращення обслуговування користувачів, оптимізації роботи бібліотекарів, розширення доступу до інформації населення в бібліотеки придбано автоматизовану бібліотечну інформаційну систему (</w:t>
      </w:r>
      <w:r w:rsidRPr="00EA1E78">
        <w:rPr>
          <w:rFonts w:ascii="Times New Roman" w:eastAsia="Times New Roman" w:hAnsi="Times New Roman" w:cs="Times New Roman"/>
          <w:b/>
          <w:bCs/>
          <w:sz w:val="28"/>
          <w:szCs w:val="28"/>
          <w:lang w:val="uk-UA" w:eastAsia="uk-UA"/>
        </w:rPr>
        <w:t>189</w:t>
      </w:r>
      <w:r w:rsidR="007D2D10">
        <w:rPr>
          <w:rFonts w:ascii="Times New Roman" w:eastAsia="Times New Roman" w:hAnsi="Times New Roman" w:cs="Times New Roman"/>
          <w:b/>
          <w:bCs/>
          <w:sz w:val="28"/>
          <w:szCs w:val="28"/>
          <w:lang w:val="uk-UA" w:eastAsia="uk-UA"/>
        </w:rPr>
        <w:t>,0</w:t>
      </w:r>
      <w:r w:rsidR="00CE4C88">
        <w:rPr>
          <w:rFonts w:ascii="Times New Roman" w:eastAsia="Times New Roman" w:hAnsi="Times New Roman" w:cs="Times New Roman"/>
          <w:b/>
          <w:bCs/>
          <w:sz w:val="28"/>
          <w:szCs w:val="28"/>
          <w:lang w:val="en-US" w:eastAsia="uk-UA"/>
        </w:rPr>
        <w:t> </w:t>
      </w:r>
      <w:r w:rsidRPr="00EA1E78">
        <w:rPr>
          <w:rFonts w:ascii="Times New Roman" w:eastAsia="Times New Roman" w:hAnsi="Times New Roman" w:cs="Times New Roman"/>
          <w:b/>
          <w:bCs/>
          <w:sz w:val="28"/>
          <w:szCs w:val="28"/>
          <w:lang w:val="uk-UA" w:eastAsia="uk-UA"/>
        </w:rPr>
        <w:t>тис.</w:t>
      </w:r>
      <w:r w:rsidR="00CE4C88">
        <w:rPr>
          <w:rFonts w:ascii="Times New Roman" w:eastAsia="Times New Roman" w:hAnsi="Times New Roman" w:cs="Times New Roman"/>
          <w:b/>
          <w:bCs/>
          <w:sz w:val="28"/>
          <w:szCs w:val="28"/>
          <w:lang w:val="uk-UA" w:eastAsia="uk-UA"/>
        </w:rPr>
        <w:t> </w:t>
      </w:r>
      <w:r w:rsidRPr="00EA1E78">
        <w:rPr>
          <w:rFonts w:ascii="Times New Roman" w:eastAsia="Times New Roman" w:hAnsi="Times New Roman" w:cs="Times New Roman"/>
          <w:b/>
          <w:bCs/>
          <w:sz w:val="28"/>
          <w:szCs w:val="28"/>
          <w:lang w:val="uk-UA" w:eastAsia="uk-UA"/>
        </w:rPr>
        <w:t>грн</w:t>
      </w:r>
      <w:r w:rsidRPr="00EA1E78">
        <w:rPr>
          <w:rFonts w:ascii="Times New Roman" w:eastAsia="Times New Roman" w:hAnsi="Times New Roman" w:cs="Times New Roman"/>
          <w:sz w:val="28"/>
          <w:szCs w:val="28"/>
          <w:lang w:val="uk-UA" w:eastAsia="uk-UA"/>
        </w:rPr>
        <w:t>.).</w:t>
      </w:r>
    </w:p>
    <w:p w14:paraId="0AC81A32" w14:textId="77777777" w:rsidR="00375FC9" w:rsidRPr="00EA1E78" w:rsidRDefault="00375FC9" w:rsidP="00E844E3">
      <w:pPr>
        <w:ind w:firstLine="709"/>
        <w:contextualSpacing/>
        <w:rPr>
          <w:rFonts w:ascii="Times New Roman" w:eastAsia="Times New Roman" w:hAnsi="Times New Roman" w:cs="Times New Roman"/>
          <w:sz w:val="28"/>
          <w:szCs w:val="28"/>
          <w:lang w:val="uk-UA" w:eastAsia="uk-UA"/>
        </w:rPr>
      </w:pPr>
      <w:r w:rsidRPr="00EA1E78">
        <w:rPr>
          <w:rFonts w:ascii="Times New Roman" w:eastAsia="Aptos" w:hAnsi="Times New Roman" w:cs="Times New Roman"/>
          <w:kern w:val="2"/>
          <w:sz w:val="28"/>
          <w:szCs w:val="28"/>
          <w:lang w:val="uk-UA"/>
        </w:rPr>
        <w:t xml:space="preserve">Для належного функціонування закладів культури, для забезпечення безперебійної роботи в осінньо-зимовий період  в 2024 році закуплено палива на суму </w:t>
      </w:r>
      <w:r w:rsidRPr="00EA1E78">
        <w:rPr>
          <w:rFonts w:ascii="Times New Roman" w:eastAsia="Aptos" w:hAnsi="Times New Roman" w:cs="Times New Roman"/>
          <w:b/>
          <w:bCs/>
          <w:kern w:val="2"/>
          <w:sz w:val="28"/>
          <w:szCs w:val="28"/>
          <w:lang w:val="uk-UA"/>
        </w:rPr>
        <w:t>27</w:t>
      </w:r>
      <w:r w:rsidR="007D2D10">
        <w:rPr>
          <w:rFonts w:ascii="Times New Roman" w:eastAsia="Aptos" w:hAnsi="Times New Roman" w:cs="Times New Roman"/>
          <w:b/>
          <w:bCs/>
          <w:kern w:val="2"/>
          <w:sz w:val="28"/>
          <w:szCs w:val="28"/>
          <w:lang w:val="uk-UA"/>
        </w:rPr>
        <w:t>,0</w:t>
      </w:r>
      <w:r w:rsidRPr="00EA1E78">
        <w:rPr>
          <w:rFonts w:ascii="Times New Roman" w:eastAsia="Aptos" w:hAnsi="Times New Roman" w:cs="Times New Roman"/>
          <w:b/>
          <w:bCs/>
          <w:kern w:val="2"/>
          <w:sz w:val="28"/>
          <w:szCs w:val="28"/>
          <w:lang w:val="uk-UA"/>
        </w:rPr>
        <w:t xml:space="preserve"> тис. грн</w:t>
      </w:r>
      <w:r w:rsidRPr="00EA1E78">
        <w:rPr>
          <w:rFonts w:ascii="Times New Roman" w:eastAsia="Aptos" w:hAnsi="Times New Roman" w:cs="Times New Roman"/>
          <w:kern w:val="2"/>
          <w:sz w:val="28"/>
          <w:szCs w:val="28"/>
          <w:lang w:val="uk-UA"/>
        </w:rPr>
        <w:t xml:space="preserve">. На оплату теплопостачання використано </w:t>
      </w:r>
      <w:r w:rsidRPr="00EA1E78">
        <w:rPr>
          <w:rFonts w:ascii="Times New Roman" w:eastAsia="Aptos" w:hAnsi="Times New Roman" w:cs="Times New Roman"/>
          <w:b/>
          <w:bCs/>
          <w:kern w:val="2"/>
          <w:sz w:val="28"/>
          <w:szCs w:val="28"/>
          <w:lang w:val="uk-UA"/>
        </w:rPr>
        <w:t>50 009 тис</w:t>
      </w:r>
      <w:r w:rsidRPr="00EA1E78">
        <w:rPr>
          <w:rFonts w:ascii="Times New Roman" w:eastAsia="Aptos" w:hAnsi="Times New Roman" w:cs="Times New Roman"/>
          <w:kern w:val="2"/>
          <w:sz w:val="28"/>
          <w:szCs w:val="28"/>
          <w:lang w:val="uk-UA"/>
        </w:rPr>
        <w:t>.</w:t>
      </w:r>
      <w:r w:rsidRPr="00EA1E78">
        <w:rPr>
          <w:rFonts w:ascii="Times New Roman" w:eastAsia="Aptos" w:hAnsi="Times New Roman" w:cs="Times New Roman"/>
          <w:b/>
          <w:bCs/>
          <w:kern w:val="2"/>
          <w:sz w:val="28"/>
          <w:szCs w:val="28"/>
          <w:lang w:val="uk-UA"/>
        </w:rPr>
        <w:t xml:space="preserve"> грн</w:t>
      </w:r>
      <w:r w:rsidRPr="00EA1E78">
        <w:rPr>
          <w:rFonts w:ascii="Times New Roman" w:eastAsia="Aptos" w:hAnsi="Times New Roman" w:cs="Times New Roman"/>
          <w:kern w:val="2"/>
          <w:sz w:val="28"/>
          <w:szCs w:val="28"/>
          <w:lang w:val="uk-UA"/>
        </w:rPr>
        <w:t xml:space="preserve">., електроенергії - </w:t>
      </w:r>
      <w:r w:rsidR="007D2D10">
        <w:rPr>
          <w:rFonts w:ascii="Times New Roman" w:eastAsia="Aptos" w:hAnsi="Times New Roman" w:cs="Times New Roman"/>
          <w:b/>
          <w:bCs/>
          <w:kern w:val="2"/>
          <w:sz w:val="28"/>
          <w:szCs w:val="28"/>
          <w:lang w:val="uk-UA"/>
        </w:rPr>
        <w:t>113,1</w:t>
      </w:r>
      <w:r w:rsidRPr="00EA1E78">
        <w:rPr>
          <w:rFonts w:ascii="Times New Roman" w:eastAsia="Aptos" w:hAnsi="Times New Roman" w:cs="Times New Roman"/>
          <w:b/>
          <w:bCs/>
          <w:kern w:val="2"/>
          <w:sz w:val="28"/>
          <w:szCs w:val="28"/>
          <w:lang w:val="uk-UA"/>
        </w:rPr>
        <w:t xml:space="preserve"> тис. грн</w:t>
      </w:r>
      <w:r w:rsidRPr="00EA1E78">
        <w:rPr>
          <w:rFonts w:ascii="Times New Roman" w:eastAsia="Aptos" w:hAnsi="Times New Roman" w:cs="Times New Roman"/>
          <w:kern w:val="2"/>
          <w:sz w:val="28"/>
          <w:szCs w:val="28"/>
          <w:lang w:val="uk-UA"/>
        </w:rPr>
        <w:t xml:space="preserve">., оплату послуг доступу мережі Інтернету – </w:t>
      </w:r>
      <w:r w:rsidRPr="00EA1E78">
        <w:rPr>
          <w:rFonts w:ascii="Times New Roman" w:eastAsia="Aptos" w:hAnsi="Times New Roman" w:cs="Times New Roman"/>
          <w:b/>
          <w:bCs/>
          <w:kern w:val="2"/>
          <w:sz w:val="28"/>
          <w:szCs w:val="28"/>
          <w:lang w:val="uk-UA"/>
        </w:rPr>
        <w:t>157</w:t>
      </w:r>
      <w:r w:rsidR="007D2D10">
        <w:rPr>
          <w:rFonts w:ascii="Times New Roman" w:eastAsia="Aptos" w:hAnsi="Times New Roman" w:cs="Times New Roman"/>
          <w:b/>
          <w:bCs/>
          <w:kern w:val="2"/>
          <w:sz w:val="28"/>
          <w:szCs w:val="28"/>
          <w:lang w:val="uk-UA"/>
        </w:rPr>
        <w:t>,</w:t>
      </w:r>
      <w:r w:rsidRPr="00EA1E78">
        <w:rPr>
          <w:rFonts w:ascii="Times New Roman" w:eastAsia="Aptos" w:hAnsi="Times New Roman" w:cs="Times New Roman"/>
          <w:b/>
          <w:bCs/>
          <w:kern w:val="2"/>
          <w:sz w:val="28"/>
          <w:szCs w:val="28"/>
          <w:lang w:val="uk-UA"/>
        </w:rPr>
        <w:t> 0 тис. грн.</w:t>
      </w:r>
    </w:p>
    <w:p w14:paraId="39A1B6E6" w14:textId="77777777" w:rsidR="00E358F3" w:rsidRPr="00EA1E78" w:rsidRDefault="00305C5F" w:rsidP="00E844E3">
      <w:pPr>
        <w:ind w:firstLine="709"/>
        <w:contextualSpacing/>
        <w:rPr>
          <w:rFonts w:ascii="Times New Roman" w:eastAsia="Aptos" w:hAnsi="Times New Roman" w:cs="Times New Roman"/>
          <w:color w:val="000000"/>
          <w:kern w:val="2"/>
          <w:sz w:val="28"/>
          <w:szCs w:val="28"/>
          <w:shd w:val="clear" w:color="auto" w:fill="FFFFFF"/>
          <w:lang w:val="uk-UA"/>
        </w:rPr>
      </w:pPr>
      <w:r w:rsidRPr="00EA1E78">
        <w:rPr>
          <w:rFonts w:ascii="Times New Roman" w:eastAsia="Aptos" w:hAnsi="Times New Roman" w:cs="Times New Roman"/>
          <w:color w:val="000000"/>
          <w:kern w:val="2"/>
          <w:sz w:val="28"/>
          <w:szCs w:val="28"/>
          <w:shd w:val="clear" w:color="auto" w:fill="FFFFFF"/>
          <w:lang w:val="uk-UA"/>
        </w:rPr>
        <w:t>У громаді діють н</w:t>
      </w:r>
      <w:r w:rsidR="00375FC9" w:rsidRPr="00EA1E78">
        <w:rPr>
          <w:rFonts w:ascii="Times New Roman" w:eastAsia="Aptos" w:hAnsi="Times New Roman" w:cs="Times New Roman"/>
          <w:color w:val="000000"/>
          <w:kern w:val="2"/>
          <w:sz w:val="28"/>
          <w:szCs w:val="28"/>
          <w:shd w:val="clear" w:color="auto" w:fill="FFFFFF"/>
          <w:lang w:val="uk-UA"/>
        </w:rPr>
        <w:t>ародний аматорський фольклорний колектив «Перевесло» Радехівського СБК</w:t>
      </w:r>
      <w:r w:rsidRPr="00EA1E78">
        <w:rPr>
          <w:rFonts w:ascii="Times New Roman" w:eastAsia="Aptos" w:hAnsi="Times New Roman" w:cs="Times New Roman"/>
          <w:color w:val="000000"/>
          <w:kern w:val="2"/>
          <w:sz w:val="28"/>
          <w:szCs w:val="28"/>
          <w:shd w:val="clear" w:color="auto" w:fill="FFFFFF"/>
          <w:lang w:val="uk-UA"/>
        </w:rPr>
        <w:t xml:space="preserve">, </w:t>
      </w:r>
      <w:r w:rsidR="00375FC9" w:rsidRPr="00EA1E78">
        <w:rPr>
          <w:rFonts w:ascii="Times New Roman" w:eastAsia="Aptos" w:hAnsi="Times New Roman" w:cs="Times New Roman"/>
          <w:color w:val="000000"/>
          <w:kern w:val="2"/>
          <w:sz w:val="28"/>
          <w:szCs w:val="28"/>
          <w:shd w:val="clear" w:color="auto" w:fill="FFFFFF"/>
          <w:lang w:val="uk-UA"/>
        </w:rPr>
        <w:t>вокальний колектив «Вишневий колорит» КЗ «Центр КМЕВС»</w:t>
      </w:r>
      <w:r w:rsidRPr="00EA1E78">
        <w:rPr>
          <w:rFonts w:ascii="Times New Roman" w:eastAsia="Aptos" w:hAnsi="Times New Roman" w:cs="Times New Roman"/>
          <w:color w:val="000000"/>
          <w:kern w:val="2"/>
          <w:sz w:val="28"/>
          <w:szCs w:val="28"/>
          <w:shd w:val="clear" w:color="auto" w:fill="FFFFFF"/>
          <w:lang w:val="uk-UA"/>
        </w:rPr>
        <w:t>,</w:t>
      </w:r>
      <w:r w:rsidR="00361E2B" w:rsidRPr="00EA1E78">
        <w:rPr>
          <w:rFonts w:ascii="Times New Roman" w:eastAsia="Aptos" w:hAnsi="Times New Roman" w:cs="Times New Roman"/>
          <w:color w:val="000000"/>
          <w:kern w:val="2"/>
          <w:sz w:val="28"/>
          <w:szCs w:val="28"/>
          <w:shd w:val="clear" w:color="auto" w:fill="FFFFFF"/>
          <w:lang w:val="uk-UA"/>
        </w:rPr>
        <w:t xml:space="preserve"> </w:t>
      </w:r>
      <w:r w:rsidRPr="00EA1E78">
        <w:rPr>
          <w:rFonts w:ascii="Times New Roman" w:eastAsia="Aptos" w:hAnsi="Times New Roman" w:cs="Times New Roman"/>
          <w:iCs/>
          <w:color w:val="000000"/>
          <w:kern w:val="2"/>
          <w:sz w:val="28"/>
          <w:szCs w:val="28"/>
          <w:lang w:val="uk-UA"/>
        </w:rPr>
        <w:t>в</w:t>
      </w:r>
      <w:r w:rsidRPr="0030278D">
        <w:rPr>
          <w:rFonts w:ascii="Times New Roman" w:eastAsia="Aptos" w:hAnsi="Times New Roman" w:cs="Times New Roman"/>
          <w:iCs/>
          <w:color w:val="000000"/>
          <w:kern w:val="2"/>
          <w:sz w:val="28"/>
          <w:szCs w:val="28"/>
          <w:lang w:val="uk-UA"/>
        </w:rPr>
        <w:t>окальний аматорський ансамбль «Гламурні молодички» Машівського СБК</w:t>
      </w:r>
      <w:r w:rsidR="00A56CAC" w:rsidRPr="00EA1E78">
        <w:rPr>
          <w:rFonts w:ascii="Times New Roman" w:eastAsia="Aptos" w:hAnsi="Times New Roman" w:cs="Times New Roman"/>
          <w:color w:val="000000"/>
          <w:kern w:val="2"/>
          <w:sz w:val="28"/>
          <w:szCs w:val="28"/>
          <w:shd w:val="clear" w:color="auto" w:fill="FFFFFF"/>
          <w:lang w:val="uk-UA"/>
        </w:rPr>
        <w:t xml:space="preserve">, які є </w:t>
      </w:r>
      <w:r w:rsidR="00F77683" w:rsidRPr="00EA1E78">
        <w:rPr>
          <w:rFonts w:ascii="Times New Roman" w:eastAsia="Aptos" w:hAnsi="Times New Roman" w:cs="Times New Roman"/>
          <w:color w:val="000000"/>
          <w:kern w:val="2"/>
          <w:sz w:val="28"/>
          <w:szCs w:val="28"/>
          <w:shd w:val="clear" w:color="auto" w:fill="FFFFFF"/>
          <w:lang w:val="uk-UA"/>
        </w:rPr>
        <w:t xml:space="preserve">неодноразовими переможцями та </w:t>
      </w:r>
      <w:r w:rsidR="00A56CAC" w:rsidRPr="00EA1E78">
        <w:rPr>
          <w:rFonts w:ascii="Times New Roman" w:eastAsia="Aptos" w:hAnsi="Times New Roman" w:cs="Times New Roman"/>
          <w:color w:val="000000"/>
          <w:kern w:val="2"/>
          <w:sz w:val="28"/>
          <w:szCs w:val="28"/>
          <w:shd w:val="clear" w:color="auto" w:fill="FFFFFF"/>
          <w:lang w:val="uk-UA"/>
        </w:rPr>
        <w:t>ла</w:t>
      </w:r>
      <w:r w:rsidR="00375FC9" w:rsidRPr="00EA1E78">
        <w:rPr>
          <w:rFonts w:ascii="Times New Roman" w:eastAsia="Aptos" w:hAnsi="Times New Roman" w:cs="Times New Roman"/>
          <w:color w:val="000000"/>
          <w:kern w:val="2"/>
          <w:sz w:val="28"/>
          <w:szCs w:val="28"/>
          <w:shd w:val="clear" w:color="auto" w:fill="FFFFFF"/>
          <w:lang w:val="uk-UA"/>
        </w:rPr>
        <w:t>уреатами</w:t>
      </w:r>
      <w:r w:rsidR="00A56CAC" w:rsidRPr="00EA1E78">
        <w:rPr>
          <w:rFonts w:ascii="Times New Roman" w:eastAsia="Aptos" w:hAnsi="Times New Roman" w:cs="Times New Roman"/>
          <w:color w:val="000000"/>
          <w:kern w:val="2"/>
          <w:sz w:val="28"/>
          <w:szCs w:val="28"/>
          <w:shd w:val="clear" w:color="auto" w:fill="FFFFFF"/>
          <w:lang w:val="uk-UA"/>
        </w:rPr>
        <w:t xml:space="preserve"> в</w:t>
      </w:r>
      <w:r w:rsidR="00375FC9" w:rsidRPr="00EA1E78">
        <w:rPr>
          <w:rFonts w:ascii="Times New Roman" w:eastAsia="Aptos" w:hAnsi="Times New Roman" w:cs="Times New Roman"/>
          <w:color w:val="000000"/>
          <w:kern w:val="2"/>
          <w:sz w:val="28"/>
          <w:szCs w:val="28"/>
          <w:shd w:val="clear" w:color="auto" w:fill="FFFFFF"/>
          <w:lang w:val="uk-UA"/>
        </w:rPr>
        <w:t>сеукраїнськ</w:t>
      </w:r>
      <w:r w:rsidR="00A56CAC" w:rsidRPr="00EA1E78">
        <w:rPr>
          <w:rFonts w:ascii="Times New Roman" w:eastAsia="Aptos" w:hAnsi="Times New Roman" w:cs="Times New Roman"/>
          <w:color w:val="000000"/>
          <w:kern w:val="2"/>
          <w:sz w:val="28"/>
          <w:szCs w:val="28"/>
          <w:shd w:val="clear" w:color="auto" w:fill="FFFFFF"/>
          <w:lang w:val="uk-UA"/>
        </w:rPr>
        <w:t xml:space="preserve">их творчих </w:t>
      </w:r>
      <w:proofErr w:type="spellStart"/>
      <w:r w:rsidR="00375FC9" w:rsidRPr="00EA1E78">
        <w:rPr>
          <w:rFonts w:ascii="Times New Roman" w:eastAsia="Aptos" w:hAnsi="Times New Roman" w:cs="Times New Roman"/>
          <w:color w:val="000000"/>
          <w:kern w:val="2"/>
          <w:sz w:val="28"/>
          <w:szCs w:val="28"/>
          <w:shd w:val="clear" w:color="auto" w:fill="FFFFFF"/>
          <w:lang w:val="uk-UA"/>
        </w:rPr>
        <w:t>проєктів</w:t>
      </w:r>
      <w:proofErr w:type="spellEnd"/>
      <w:r w:rsidR="00A56CAC" w:rsidRPr="00EA1E78">
        <w:rPr>
          <w:rFonts w:ascii="Times New Roman" w:eastAsia="Aptos" w:hAnsi="Times New Roman" w:cs="Times New Roman"/>
          <w:color w:val="000000"/>
          <w:kern w:val="2"/>
          <w:sz w:val="28"/>
          <w:szCs w:val="28"/>
          <w:shd w:val="clear" w:color="auto" w:fill="FFFFFF"/>
          <w:lang w:val="uk-UA"/>
        </w:rPr>
        <w:t>, національних та обласних фестивалів</w:t>
      </w:r>
      <w:r w:rsidR="00361E2B" w:rsidRPr="00EA1E78">
        <w:rPr>
          <w:rFonts w:ascii="Times New Roman" w:eastAsia="Aptos" w:hAnsi="Times New Roman" w:cs="Times New Roman"/>
          <w:color w:val="000000"/>
          <w:kern w:val="2"/>
          <w:sz w:val="28"/>
          <w:szCs w:val="28"/>
          <w:shd w:val="clear" w:color="auto" w:fill="FFFFFF"/>
          <w:lang w:val="uk-UA"/>
        </w:rPr>
        <w:t>.</w:t>
      </w:r>
    </w:p>
    <w:p w14:paraId="0BF25B04" w14:textId="77777777" w:rsidR="00096C69" w:rsidRPr="00EA1E78" w:rsidRDefault="00E358F3" w:rsidP="00E844E3">
      <w:pPr>
        <w:ind w:firstLine="709"/>
        <w:contextualSpacing/>
        <w:rPr>
          <w:rFonts w:ascii="Times New Roman" w:eastAsia="Aptos" w:hAnsi="Times New Roman" w:cs="Times New Roman"/>
          <w:color w:val="000000"/>
          <w:kern w:val="2"/>
          <w:sz w:val="28"/>
          <w:szCs w:val="28"/>
          <w:lang w:val="uk-UA"/>
        </w:rPr>
      </w:pPr>
      <w:r w:rsidRPr="00EA1E78">
        <w:rPr>
          <w:rFonts w:ascii="Times New Roman" w:eastAsia="Aptos" w:hAnsi="Times New Roman" w:cs="Times New Roman"/>
          <w:color w:val="000000"/>
          <w:kern w:val="2"/>
          <w:sz w:val="28"/>
          <w:szCs w:val="28"/>
          <w:lang w:val="uk-UA"/>
        </w:rPr>
        <w:t>9 учасників художніх гуртків, що діють при бібліотеках та закладах культури громади, стали переможц</w:t>
      </w:r>
      <w:r w:rsidR="006D353A" w:rsidRPr="00EA1E78">
        <w:rPr>
          <w:rFonts w:ascii="Times New Roman" w:eastAsia="Aptos" w:hAnsi="Times New Roman" w:cs="Times New Roman"/>
          <w:color w:val="000000"/>
          <w:kern w:val="2"/>
          <w:sz w:val="28"/>
          <w:szCs w:val="28"/>
          <w:lang w:val="uk-UA"/>
        </w:rPr>
        <w:t>я</w:t>
      </w:r>
      <w:r w:rsidRPr="00EA1E78">
        <w:rPr>
          <w:rFonts w:ascii="Times New Roman" w:eastAsia="Aptos" w:hAnsi="Times New Roman" w:cs="Times New Roman"/>
          <w:color w:val="000000"/>
          <w:kern w:val="2"/>
          <w:sz w:val="28"/>
          <w:szCs w:val="28"/>
          <w:lang w:val="uk-UA"/>
        </w:rPr>
        <w:t>ми всеукраїнських творчих конкурсів</w:t>
      </w:r>
      <w:r w:rsidR="00A60031" w:rsidRPr="00EA1E78">
        <w:rPr>
          <w:rFonts w:ascii="Times New Roman" w:eastAsia="Aptos" w:hAnsi="Times New Roman" w:cs="Times New Roman"/>
          <w:color w:val="000000"/>
          <w:kern w:val="2"/>
          <w:sz w:val="28"/>
          <w:szCs w:val="28"/>
          <w:lang w:val="uk-UA"/>
        </w:rPr>
        <w:t xml:space="preserve"> художньо-естетичного напряму</w:t>
      </w:r>
      <w:r w:rsidR="00AC7C47" w:rsidRPr="00EA1E78">
        <w:rPr>
          <w:rFonts w:ascii="Times New Roman" w:eastAsia="Aptos" w:hAnsi="Times New Roman" w:cs="Times New Roman"/>
          <w:color w:val="000000"/>
          <w:kern w:val="2"/>
          <w:sz w:val="28"/>
          <w:szCs w:val="28"/>
          <w:lang w:val="uk-UA"/>
        </w:rPr>
        <w:t xml:space="preserve"> </w:t>
      </w:r>
      <w:r w:rsidR="00AC7C47" w:rsidRPr="00EA1E78">
        <w:rPr>
          <w:rFonts w:ascii="Times New Roman" w:eastAsia="Times New Roman" w:hAnsi="Times New Roman" w:cs="Times New Roman"/>
          <w:color w:val="000000"/>
          <w:sz w:val="28"/>
          <w:szCs w:val="28"/>
          <w:bdr w:val="none" w:sz="0" w:space="0" w:color="auto" w:frame="1"/>
          <w:shd w:val="clear" w:color="auto" w:fill="FFFFFF"/>
          <w:lang w:val="uk-UA" w:eastAsia="uk-UA"/>
        </w:rPr>
        <w:t xml:space="preserve">«Що для мене Україна», </w:t>
      </w:r>
      <w:r w:rsidR="004D4EE8" w:rsidRPr="00EA1E78">
        <w:rPr>
          <w:rFonts w:ascii="Times New Roman" w:eastAsia="Aptos" w:hAnsi="Times New Roman" w:cs="Times New Roman"/>
          <w:color w:val="000000"/>
          <w:kern w:val="2"/>
          <w:sz w:val="28"/>
          <w:szCs w:val="28"/>
          <w:shd w:val="clear" w:color="auto" w:fill="FFFFFF"/>
          <w:lang w:val="uk-UA"/>
        </w:rPr>
        <w:t>«Творчі канікули-2024», «Думки-мережанки», «Мій любий краю»</w:t>
      </w:r>
      <w:r w:rsidR="00A60031" w:rsidRPr="00EA1E78">
        <w:rPr>
          <w:rFonts w:ascii="Times New Roman" w:eastAsia="Aptos" w:hAnsi="Times New Roman" w:cs="Times New Roman"/>
          <w:color w:val="000000"/>
          <w:kern w:val="2"/>
          <w:sz w:val="28"/>
          <w:szCs w:val="28"/>
          <w:shd w:val="clear" w:color="auto" w:fill="FFFFFF"/>
          <w:lang w:val="uk-UA"/>
        </w:rPr>
        <w:t xml:space="preserve"> та інші.</w:t>
      </w:r>
    </w:p>
    <w:p w14:paraId="6B9A6A8A" w14:textId="77777777" w:rsidR="00375FC9" w:rsidRPr="00EA1E78" w:rsidRDefault="00375FC9" w:rsidP="00E844E3">
      <w:pPr>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kern w:val="2"/>
          <w:sz w:val="28"/>
          <w:szCs w:val="28"/>
          <w:lang w:val="uk-UA"/>
        </w:rPr>
        <w:t xml:space="preserve">Заклади культури громади відіграють важливу роль в організації та підтримці важливих ініціатив, щодо благодійних, волонтерських акцій на підтримку ЗСУ.   </w:t>
      </w:r>
    </w:p>
    <w:p w14:paraId="1DF611EB" w14:textId="33102726" w:rsidR="00375FC9" w:rsidRPr="00EA1E78" w:rsidRDefault="00375FC9" w:rsidP="00E844E3">
      <w:pPr>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kern w:val="2"/>
          <w:sz w:val="28"/>
          <w:szCs w:val="28"/>
          <w:lang w:val="uk-UA"/>
        </w:rPr>
        <w:t xml:space="preserve">В Машівському СБК,  в КЗ «Центр КМЕВС»  проведені  благодійні ярмарки з залученням як місцевих майстрів та сусідніх </w:t>
      </w:r>
      <w:proofErr w:type="spellStart"/>
      <w:r w:rsidRPr="00EA1E78">
        <w:rPr>
          <w:rFonts w:ascii="Times New Roman" w:eastAsia="Times New Roman" w:hAnsi="Times New Roman" w:cs="Times New Roman"/>
          <w:kern w:val="2"/>
          <w:sz w:val="28"/>
          <w:szCs w:val="28"/>
          <w:lang w:val="uk-UA"/>
        </w:rPr>
        <w:t>старостинст</w:t>
      </w:r>
      <w:proofErr w:type="spellEnd"/>
      <w:r w:rsidRPr="00EA1E78">
        <w:rPr>
          <w:rFonts w:ascii="Times New Roman" w:eastAsia="Times New Roman" w:hAnsi="Times New Roman" w:cs="Times New Roman"/>
          <w:kern w:val="2"/>
          <w:sz w:val="28"/>
          <w:szCs w:val="28"/>
          <w:lang w:val="uk-UA"/>
        </w:rPr>
        <w:t xml:space="preserve">. Кошти від продажу страв </w:t>
      </w:r>
      <w:r w:rsidRPr="00EA1E78">
        <w:rPr>
          <w:rFonts w:ascii="Times New Roman" w:eastAsia="Times New Roman" w:hAnsi="Times New Roman" w:cs="Times New Roman"/>
          <w:b/>
          <w:bCs/>
          <w:kern w:val="2"/>
          <w:sz w:val="28"/>
          <w:szCs w:val="28"/>
          <w:lang w:val="uk-UA"/>
        </w:rPr>
        <w:t>(160</w:t>
      </w:r>
      <w:r w:rsidR="007D2D10">
        <w:rPr>
          <w:rFonts w:ascii="Times New Roman" w:eastAsia="Times New Roman" w:hAnsi="Times New Roman" w:cs="Times New Roman"/>
          <w:b/>
          <w:bCs/>
          <w:kern w:val="2"/>
          <w:sz w:val="28"/>
          <w:szCs w:val="28"/>
          <w:lang w:val="uk-UA"/>
        </w:rPr>
        <w:t>,</w:t>
      </w:r>
      <w:r w:rsidRPr="00EA1E78">
        <w:rPr>
          <w:rFonts w:ascii="Times New Roman" w:eastAsia="Times New Roman" w:hAnsi="Times New Roman" w:cs="Times New Roman"/>
          <w:b/>
          <w:bCs/>
          <w:kern w:val="2"/>
          <w:sz w:val="28"/>
          <w:szCs w:val="28"/>
          <w:lang w:val="uk-UA"/>
        </w:rPr>
        <w:t> 0</w:t>
      </w:r>
      <w:r w:rsidR="007D2D10">
        <w:rPr>
          <w:rFonts w:ascii="Times New Roman" w:eastAsia="Times New Roman" w:hAnsi="Times New Roman" w:cs="Times New Roman"/>
          <w:b/>
          <w:bCs/>
          <w:kern w:val="2"/>
          <w:sz w:val="28"/>
          <w:szCs w:val="28"/>
          <w:lang w:val="uk-UA"/>
        </w:rPr>
        <w:t xml:space="preserve"> </w:t>
      </w:r>
      <w:proofErr w:type="spellStart"/>
      <w:r w:rsidR="007D2D10">
        <w:rPr>
          <w:rFonts w:ascii="Times New Roman" w:eastAsia="Times New Roman" w:hAnsi="Times New Roman" w:cs="Times New Roman"/>
          <w:b/>
          <w:bCs/>
          <w:kern w:val="2"/>
          <w:sz w:val="28"/>
          <w:szCs w:val="28"/>
          <w:lang w:val="uk-UA"/>
        </w:rPr>
        <w:t>тис.</w:t>
      </w:r>
      <w:r w:rsidRPr="00EA1E78">
        <w:rPr>
          <w:rFonts w:ascii="Times New Roman" w:eastAsia="Times New Roman" w:hAnsi="Times New Roman" w:cs="Times New Roman"/>
          <w:b/>
          <w:bCs/>
          <w:kern w:val="2"/>
          <w:sz w:val="28"/>
          <w:szCs w:val="28"/>
          <w:lang w:val="uk-UA"/>
        </w:rPr>
        <w:t>грн</w:t>
      </w:r>
      <w:proofErr w:type="spellEnd"/>
      <w:r w:rsidRPr="00EA1E78">
        <w:rPr>
          <w:rFonts w:ascii="Times New Roman" w:eastAsia="Times New Roman" w:hAnsi="Times New Roman" w:cs="Times New Roman"/>
          <w:b/>
          <w:bCs/>
          <w:kern w:val="2"/>
          <w:sz w:val="28"/>
          <w:szCs w:val="28"/>
          <w:lang w:val="uk-UA"/>
        </w:rPr>
        <w:t>.)</w:t>
      </w:r>
      <w:r w:rsidRPr="00EA1E78">
        <w:rPr>
          <w:rFonts w:ascii="Times New Roman" w:eastAsia="Times New Roman" w:hAnsi="Times New Roman" w:cs="Times New Roman"/>
          <w:kern w:val="2"/>
          <w:sz w:val="28"/>
          <w:szCs w:val="28"/>
          <w:lang w:val="uk-UA"/>
        </w:rPr>
        <w:t xml:space="preserve"> спря</w:t>
      </w:r>
      <w:r w:rsidR="00CE4C88">
        <w:rPr>
          <w:rFonts w:ascii="Times New Roman" w:eastAsia="Times New Roman" w:hAnsi="Times New Roman" w:cs="Times New Roman"/>
          <w:kern w:val="2"/>
          <w:sz w:val="28"/>
          <w:szCs w:val="28"/>
          <w:lang w:val="uk-UA"/>
        </w:rPr>
        <w:t>мовані</w:t>
      </w:r>
      <w:r w:rsidRPr="00EA1E78">
        <w:rPr>
          <w:rFonts w:ascii="Times New Roman" w:eastAsia="Times New Roman" w:hAnsi="Times New Roman" w:cs="Times New Roman"/>
          <w:kern w:val="2"/>
          <w:sz w:val="28"/>
          <w:szCs w:val="28"/>
          <w:lang w:val="uk-UA"/>
        </w:rPr>
        <w:t xml:space="preserve"> на потреби ЗСУ.</w:t>
      </w:r>
    </w:p>
    <w:p w14:paraId="7850EEA8" w14:textId="4FA1823E" w:rsidR="00375FC9" w:rsidRPr="00EA1E78" w:rsidRDefault="00375FC9" w:rsidP="00CE4C88">
      <w:pPr>
        <w:ind w:firstLine="709"/>
        <w:contextualSpacing/>
        <w:rPr>
          <w:rFonts w:ascii="Times New Roman" w:eastAsia="Times New Roman" w:hAnsi="Times New Roman" w:cs="Times New Roman"/>
          <w:kern w:val="2"/>
          <w:sz w:val="28"/>
          <w:szCs w:val="28"/>
          <w:lang w:val="uk-UA"/>
        </w:rPr>
      </w:pPr>
      <w:r w:rsidRPr="00EA1E78">
        <w:rPr>
          <w:rFonts w:ascii="Times New Roman" w:eastAsia="Times New Roman" w:hAnsi="Times New Roman" w:cs="Times New Roman"/>
          <w:kern w:val="2"/>
          <w:sz w:val="28"/>
          <w:szCs w:val="28"/>
          <w:lang w:val="uk-UA"/>
        </w:rPr>
        <w:t xml:space="preserve"> В клубах с. Римачі, с. </w:t>
      </w:r>
      <w:proofErr w:type="spellStart"/>
      <w:r w:rsidRPr="00EA1E78">
        <w:rPr>
          <w:rFonts w:ascii="Times New Roman" w:eastAsia="Times New Roman" w:hAnsi="Times New Roman" w:cs="Times New Roman"/>
          <w:kern w:val="2"/>
          <w:sz w:val="28"/>
          <w:szCs w:val="28"/>
          <w:lang w:val="uk-UA"/>
        </w:rPr>
        <w:t>Бережці</w:t>
      </w:r>
      <w:proofErr w:type="spellEnd"/>
      <w:r w:rsidRPr="00EA1E78">
        <w:rPr>
          <w:rFonts w:ascii="Times New Roman" w:eastAsia="Times New Roman" w:hAnsi="Times New Roman" w:cs="Times New Roman"/>
          <w:kern w:val="2"/>
          <w:sz w:val="28"/>
          <w:szCs w:val="28"/>
          <w:lang w:val="uk-UA"/>
        </w:rPr>
        <w:t xml:space="preserve"> були організовані пункти збору необхідних речей для військових та переселенців.</w:t>
      </w:r>
      <w:r w:rsidR="00CE4C88">
        <w:rPr>
          <w:rFonts w:ascii="Times New Roman" w:eastAsia="Times New Roman" w:hAnsi="Times New Roman" w:cs="Times New Roman"/>
          <w:kern w:val="2"/>
          <w:sz w:val="28"/>
          <w:szCs w:val="28"/>
          <w:lang w:val="uk-UA"/>
        </w:rPr>
        <w:t xml:space="preserve"> </w:t>
      </w:r>
      <w:r w:rsidRPr="00EA1E78">
        <w:rPr>
          <w:rFonts w:ascii="Times New Roman" w:eastAsia="Times New Roman" w:hAnsi="Times New Roman" w:cs="Times New Roman"/>
          <w:kern w:val="2"/>
          <w:sz w:val="28"/>
          <w:szCs w:val="28"/>
          <w:lang w:val="uk-UA"/>
        </w:rPr>
        <w:t xml:space="preserve">В клубі с. </w:t>
      </w:r>
      <w:proofErr w:type="spellStart"/>
      <w:r w:rsidRPr="00EA1E78">
        <w:rPr>
          <w:rFonts w:ascii="Times New Roman" w:eastAsia="Times New Roman" w:hAnsi="Times New Roman" w:cs="Times New Roman"/>
          <w:kern w:val="2"/>
          <w:sz w:val="28"/>
          <w:szCs w:val="28"/>
          <w:lang w:val="uk-UA"/>
        </w:rPr>
        <w:t>Висоцьк</w:t>
      </w:r>
      <w:proofErr w:type="spellEnd"/>
      <w:r w:rsidRPr="00EA1E78">
        <w:rPr>
          <w:rFonts w:ascii="Times New Roman" w:eastAsia="Times New Roman" w:hAnsi="Times New Roman" w:cs="Times New Roman"/>
          <w:kern w:val="2"/>
          <w:sz w:val="28"/>
          <w:szCs w:val="28"/>
          <w:lang w:val="uk-UA"/>
        </w:rPr>
        <w:t>, Машівському СБК – пункти збору продуктів харчування.</w:t>
      </w:r>
    </w:p>
    <w:p w14:paraId="53E094D9" w14:textId="77777777" w:rsidR="00375FC9" w:rsidRPr="00EA1E78" w:rsidRDefault="00375FC9" w:rsidP="00E844E3">
      <w:pPr>
        <w:ind w:firstLine="709"/>
        <w:contextualSpacing/>
        <w:rPr>
          <w:rFonts w:ascii="Times New Roman" w:eastAsia="Times New Roman" w:hAnsi="Times New Roman" w:cs="Times New Roman"/>
          <w:kern w:val="2"/>
          <w:sz w:val="28"/>
          <w:szCs w:val="28"/>
          <w:lang w:val="uk-UA"/>
        </w:rPr>
      </w:pPr>
      <w:r w:rsidRPr="00EA1E78">
        <w:rPr>
          <w:rFonts w:ascii="Times New Roman" w:eastAsia="Times New Roman" w:hAnsi="Times New Roman" w:cs="Times New Roman"/>
          <w:kern w:val="2"/>
          <w:sz w:val="28"/>
          <w:szCs w:val="28"/>
          <w:lang w:val="uk-UA"/>
        </w:rPr>
        <w:t xml:space="preserve">В </w:t>
      </w:r>
      <w:proofErr w:type="spellStart"/>
      <w:r w:rsidRPr="00EA1E78">
        <w:rPr>
          <w:rFonts w:ascii="Times New Roman" w:eastAsia="Times New Roman" w:hAnsi="Times New Roman" w:cs="Times New Roman"/>
          <w:kern w:val="2"/>
          <w:sz w:val="28"/>
          <w:szCs w:val="28"/>
          <w:lang w:val="uk-UA"/>
        </w:rPr>
        <w:t>Олеському</w:t>
      </w:r>
      <w:proofErr w:type="spellEnd"/>
      <w:r w:rsidRPr="00EA1E78">
        <w:rPr>
          <w:rFonts w:ascii="Times New Roman" w:eastAsia="Times New Roman" w:hAnsi="Times New Roman" w:cs="Times New Roman"/>
          <w:kern w:val="2"/>
          <w:sz w:val="28"/>
          <w:szCs w:val="28"/>
          <w:lang w:val="uk-UA"/>
        </w:rPr>
        <w:t xml:space="preserve"> СБК  учасниці клубу за інтересами «Господарочка» та учасники аматорських формувань постійно плетуть маскувальні сітки для військових.</w:t>
      </w:r>
    </w:p>
    <w:p w14:paraId="69BB1F5F" w14:textId="77777777" w:rsidR="00375FC9" w:rsidRPr="00EA1E78" w:rsidRDefault="00375FC9" w:rsidP="00E844E3">
      <w:pPr>
        <w:ind w:firstLine="709"/>
        <w:contextualSpacing/>
        <w:rPr>
          <w:rFonts w:ascii="Times New Roman" w:eastAsia="Times New Roman" w:hAnsi="Times New Roman" w:cs="Times New Roman"/>
          <w:kern w:val="2"/>
          <w:sz w:val="28"/>
          <w:szCs w:val="28"/>
          <w:lang w:val="uk-UA"/>
        </w:rPr>
      </w:pPr>
      <w:r w:rsidRPr="00EA1E78">
        <w:rPr>
          <w:rFonts w:ascii="Times New Roman" w:eastAsia="Times New Roman" w:hAnsi="Times New Roman" w:cs="Times New Roman"/>
          <w:kern w:val="2"/>
          <w:sz w:val="28"/>
          <w:szCs w:val="28"/>
          <w:lang w:val="uk-UA"/>
        </w:rPr>
        <w:t xml:space="preserve">В  Радехівському СБК організували майстер-класи з виготовлення окопних свічок   для фронту. А також організували конкурс серед дітей на найкращий малюнок, листівку або вірш, присвячений захисникам України. Роботи  дітей були відправлені бійцям. </w:t>
      </w:r>
    </w:p>
    <w:p w14:paraId="4AAF77D9" w14:textId="77777777" w:rsidR="00375FC9" w:rsidRPr="00EA1E78" w:rsidRDefault="00375FC9" w:rsidP="00E844E3">
      <w:pPr>
        <w:ind w:firstLine="709"/>
        <w:contextualSpacing/>
        <w:rPr>
          <w:rFonts w:ascii="Times New Roman" w:eastAsia="Times New Roman" w:hAnsi="Times New Roman" w:cs="Times New Roman"/>
          <w:kern w:val="2"/>
          <w:sz w:val="28"/>
          <w:szCs w:val="28"/>
          <w:lang w:val="uk-UA"/>
        </w:rPr>
      </w:pPr>
      <w:r w:rsidRPr="00EA1E78">
        <w:rPr>
          <w:rFonts w:ascii="Times New Roman" w:eastAsia="Times New Roman" w:hAnsi="Times New Roman" w:cs="Times New Roman"/>
          <w:kern w:val="2"/>
          <w:sz w:val="28"/>
          <w:szCs w:val="28"/>
          <w:lang w:val="uk-UA"/>
        </w:rPr>
        <w:t xml:space="preserve">З червня по серпень 2024 року клубними установами громади організований тур благодійних концертів на підтримку ЗСУ. Захід об’єднав таланти місцевих жителів та став важливим внеском у загальну справу перемоги. У турі взяли участь: аматорські колективи сільських клубів, вокальні групи, сольні виконавці – місцеві таланти. </w:t>
      </w:r>
    </w:p>
    <w:p w14:paraId="48958EBB" w14:textId="77777777" w:rsidR="00375FC9" w:rsidRPr="00EA1E78" w:rsidRDefault="00375FC9" w:rsidP="00E844E3">
      <w:pPr>
        <w:ind w:firstLine="709"/>
        <w:contextualSpacing/>
        <w:rPr>
          <w:rFonts w:ascii="Times New Roman" w:eastAsia="Times New Roman" w:hAnsi="Times New Roman" w:cs="Times New Roman"/>
          <w:kern w:val="2"/>
          <w:sz w:val="28"/>
          <w:szCs w:val="28"/>
          <w:lang w:val="uk-UA"/>
        </w:rPr>
      </w:pPr>
      <w:r w:rsidRPr="00EA1E78">
        <w:rPr>
          <w:rFonts w:ascii="Times New Roman" w:eastAsia="Times New Roman" w:hAnsi="Times New Roman" w:cs="Times New Roman"/>
          <w:kern w:val="2"/>
          <w:sz w:val="28"/>
          <w:szCs w:val="28"/>
          <w:lang w:val="uk-UA"/>
        </w:rPr>
        <w:lastRenderedPageBreak/>
        <w:t xml:space="preserve">Загальна сума зібраних коштів склала </w:t>
      </w:r>
      <w:r w:rsidRPr="00EA1E78">
        <w:rPr>
          <w:rFonts w:ascii="Times New Roman" w:eastAsia="Times New Roman" w:hAnsi="Times New Roman" w:cs="Times New Roman"/>
          <w:b/>
          <w:bCs/>
          <w:kern w:val="2"/>
          <w:sz w:val="28"/>
          <w:szCs w:val="28"/>
          <w:lang w:val="uk-UA"/>
        </w:rPr>
        <w:t>49</w:t>
      </w:r>
      <w:r w:rsidR="007D2D10">
        <w:rPr>
          <w:rFonts w:ascii="Times New Roman" w:eastAsia="Times New Roman" w:hAnsi="Times New Roman" w:cs="Times New Roman"/>
          <w:b/>
          <w:bCs/>
          <w:kern w:val="2"/>
          <w:sz w:val="28"/>
          <w:szCs w:val="28"/>
          <w:lang w:val="uk-UA"/>
        </w:rPr>
        <w:t xml:space="preserve">,6 </w:t>
      </w:r>
      <w:proofErr w:type="spellStart"/>
      <w:r w:rsidRPr="00EA1E78">
        <w:rPr>
          <w:rFonts w:ascii="Times New Roman" w:eastAsia="Times New Roman" w:hAnsi="Times New Roman" w:cs="Times New Roman"/>
          <w:b/>
          <w:bCs/>
          <w:kern w:val="2"/>
          <w:sz w:val="28"/>
          <w:szCs w:val="28"/>
          <w:lang w:val="uk-UA"/>
        </w:rPr>
        <w:t>тис.грн</w:t>
      </w:r>
      <w:proofErr w:type="spellEnd"/>
      <w:r w:rsidRPr="00EA1E78">
        <w:rPr>
          <w:rFonts w:ascii="Times New Roman" w:eastAsia="Times New Roman" w:hAnsi="Times New Roman" w:cs="Times New Roman"/>
          <w:b/>
          <w:bCs/>
          <w:kern w:val="2"/>
          <w:sz w:val="28"/>
          <w:szCs w:val="28"/>
          <w:lang w:val="uk-UA"/>
        </w:rPr>
        <w:t>.</w:t>
      </w:r>
      <w:r w:rsidR="00E46BE3">
        <w:rPr>
          <w:rFonts w:ascii="Times New Roman" w:eastAsia="Times New Roman" w:hAnsi="Times New Roman" w:cs="Times New Roman"/>
          <w:b/>
          <w:bCs/>
          <w:kern w:val="2"/>
          <w:sz w:val="28"/>
          <w:szCs w:val="28"/>
          <w:lang w:val="uk-UA"/>
        </w:rPr>
        <w:t xml:space="preserve"> </w:t>
      </w:r>
      <w:r w:rsidRPr="00EA1E78">
        <w:rPr>
          <w:rFonts w:ascii="Times New Roman" w:eastAsia="Times New Roman" w:hAnsi="Times New Roman" w:cs="Times New Roman"/>
          <w:kern w:val="2"/>
          <w:sz w:val="28"/>
          <w:szCs w:val="28"/>
          <w:lang w:val="uk-UA"/>
        </w:rPr>
        <w:t xml:space="preserve">Кошти були спрямовані на придбання </w:t>
      </w:r>
      <w:proofErr w:type="spellStart"/>
      <w:r w:rsidRPr="00EA1E78">
        <w:rPr>
          <w:rFonts w:ascii="Times New Roman" w:eastAsia="Times New Roman" w:hAnsi="Times New Roman" w:cs="Times New Roman"/>
          <w:kern w:val="2"/>
          <w:sz w:val="28"/>
          <w:szCs w:val="28"/>
          <w:lang w:val="uk-UA"/>
        </w:rPr>
        <w:t>тепловізора</w:t>
      </w:r>
      <w:proofErr w:type="spellEnd"/>
      <w:r w:rsidRPr="00EA1E78">
        <w:rPr>
          <w:rFonts w:ascii="Times New Roman" w:eastAsia="Times New Roman" w:hAnsi="Times New Roman" w:cs="Times New Roman"/>
          <w:kern w:val="2"/>
          <w:sz w:val="28"/>
          <w:szCs w:val="28"/>
          <w:lang w:val="uk-UA"/>
        </w:rPr>
        <w:t>,  ліків, військової амуніції.</w:t>
      </w:r>
    </w:p>
    <w:p w14:paraId="2C91800A" w14:textId="724EFDA5" w:rsidR="001504AA" w:rsidRPr="00886C58" w:rsidRDefault="00375FC9" w:rsidP="00E844E3">
      <w:pPr>
        <w:ind w:firstLine="709"/>
        <w:contextualSpacing/>
        <w:rPr>
          <w:rFonts w:ascii="Times New Roman" w:eastAsia="Times New Roman" w:hAnsi="Times New Roman" w:cs="Times New Roman"/>
          <w:kern w:val="2"/>
          <w:sz w:val="28"/>
          <w:szCs w:val="28"/>
          <w:lang w:val="uk-UA"/>
        </w:rPr>
      </w:pPr>
      <w:r w:rsidRPr="00EA1E78">
        <w:rPr>
          <w:rFonts w:ascii="Times New Roman" w:eastAsia="Aptos" w:hAnsi="Times New Roman" w:cs="Times New Roman"/>
          <w:kern w:val="2"/>
          <w:sz w:val="28"/>
          <w:szCs w:val="28"/>
          <w:lang w:val="uk-UA"/>
        </w:rPr>
        <w:t xml:space="preserve">Клубні установи громади також долучилися до святкування Різдва, поєднуючи традиції та підтримку ЗСУ. Різдвяні віншування, колядки організовані вокальними колективами «Вишневий колорит» КЗ «Центр КМЕВС», </w:t>
      </w:r>
      <w:proofErr w:type="spellStart"/>
      <w:r w:rsidRPr="00EA1E78">
        <w:rPr>
          <w:rFonts w:ascii="Times New Roman" w:eastAsia="Aptos" w:hAnsi="Times New Roman" w:cs="Times New Roman"/>
          <w:kern w:val="2"/>
          <w:sz w:val="28"/>
          <w:szCs w:val="28"/>
          <w:lang w:val="uk-UA"/>
        </w:rPr>
        <w:t>Хворостівського</w:t>
      </w:r>
      <w:proofErr w:type="spellEnd"/>
      <w:r w:rsidRPr="00EA1E78">
        <w:rPr>
          <w:rFonts w:ascii="Times New Roman" w:eastAsia="Aptos" w:hAnsi="Times New Roman" w:cs="Times New Roman"/>
          <w:kern w:val="2"/>
          <w:sz w:val="28"/>
          <w:szCs w:val="28"/>
          <w:lang w:val="uk-UA"/>
        </w:rPr>
        <w:t xml:space="preserve"> СБК,  клуба </w:t>
      </w:r>
      <w:proofErr w:type="spellStart"/>
      <w:r w:rsidRPr="00EA1E78">
        <w:rPr>
          <w:rFonts w:ascii="Times New Roman" w:eastAsia="Aptos" w:hAnsi="Times New Roman" w:cs="Times New Roman"/>
          <w:kern w:val="2"/>
          <w:sz w:val="28"/>
          <w:szCs w:val="28"/>
          <w:lang w:val="uk-UA"/>
        </w:rPr>
        <w:t>с.Висоцьк</w:t>
      </w:r>
      <w:proofErr w:type="spellEnd"/>
      <w:r w:rsidRPr="00EA1E78">
        <w:rPr>
          <w:rFonts w:ascii="Times New Roman" w:eastAsia="Aptos" w:hAnsi="Times New Roman" w:cs="Times New Roman"/>
          <w:kern w:val="2"/>
          <w:sz w:val="28"/>
          <w:szCs w:val="28"/>
          <w:lang w:val="uk-UA"/>
        </w:rPr>
        <w:t xml:space="preserve"> є не лише приємним проведенням часу, а й важливим внеском у нашу спільну справу. Зібрані  кошти (</w:t>
      </w:r>
      <w:r w:rsidRPr="00EA1E78">
        <w:rPr>
          <w:rFonts w:ascii="Times New Roman" w:eastAsia="Aptos" w:hAnsi="Times New Roman" w:cs="Times New Roman"/>
          <w:b/>
          <w:bCs/>
          <w:kern w:val="2"/>
          <w:sz w:val="28"/>
          <w:szCs w:val="28"/>
          <w:lang w:val="uk-UA"/>
        </w:rPr>
        <w:t>78</w:t>
      </w:r>
      <w:r w:rsidR="007D2D10">
        <w:rPr>
          <w:rFonts w:ascii="Times New Roman" w:eastAsia="Aptos" w:hAnsi="Times New Roman" w:cs="Times New Roman"/>
          <w:b/>
          <w:bCs/>
          <w:kern w:val="2"/>
          <w:sz w:val="28"/>
          <w:szCs w:val="28"/>
          <w:lang w:val="uk-UA"/>
        </w:rPr>
        <w:t>,</w:t>
      </w:r>
      <w:r w:rsidRPr="00EA1E78">
        <w:rPr>
          <w:rFonts w:ascii="Times New Roman" w:eastAsia="Aptos" w:hAnsi="Times New Roman" w:cs="Times New Roman"/>
          <w:b/>
          <w:bCs/>
          <w:kern w:val="2"/>
          <w:sz w:val="28"/>
          <w:szCs w:val="28"/>
          <w:lang w:val="uk-UA"/>
        </w:rPr>
        <w:t xml:space="preserve">7 </w:t>
      </w:r>
      <w:proofErr w:type="spellStart"/>
      <w:r w:rsidRPr="00EA1E78">
        <w:rPr>
          <w:rFonts w:ascii="Times New Roman" w:eastAsia="Aptos" w:hAnsi="Times New Roman" w:cs="Times New Roman"/>
          <w:b/>
          <w:bCs/>
          <w:kern w:val="2"/>
          <w:sz w:val="28"/>
          <w:szCs w:val="28"/>
          <w:lang w:val="uk-UA"/>
        </w:rPr>
        <w:t>тис.грн</w:t>
      </w:r>
      <w:proofErr w:type="spellEnd"/>
      <w:r w:rsidRPr="00EA1E78">
        <w:rPr>
          <w:rFonts w:ascii="Times New Roman" w:eastAsia="Aptos" w:hAnsi="Times New Roman" w:cs="Times New Roman"/>
          <w:b/>
          <w:bCs/>
          <w:kern w:val="2"/>
          <w:sz w:val="28"/>
          <w:szCs w:val="28"/>
          <w:lang w:val="uk-UA"/>
        </w:rPr>
        <w:t>.)</w:t>
      </w:r>
      <w:r w:rsidRPr="00EA1E78">
        <w:rPr>
          <w:rFonts w:ascii="Times New Roman" w:eastAsia="Aptos" w:hAnsi="Times New Roman" w:cs="Times New Roman"/>
          <w:kern w:val="2"/>
          <w:sz w:val="28"/>
          <w:szCs w:val="28"/>
          <w:lang w:val="uk-UA"/>
        </w:rPr>
        <w:t xml:space="preserve"> пішли на </w:t>
      </w:r>
      <w:r w:rsidR="00CE4C88">
        <w:rPr>
          <w:rFonts w:ascii="Times New Roman" w:eastAsia="Aptos" w:hAnsi="Times New Roman" w:cs="Times New Roman"/>
          <w:kern w:val="2"/>
          <w:sz w:val="28"/>
          <w:szCs w:val="28"/>
          <w:lang w:val="uk-UA"/>
        </w:rPr>
        <w:t>здійснення</w:t>
      </w:r>
      <w:r w:rsidRPr="00EA1E78">
        <w:rPr>
          <w:rFonts w:ascii="Times New Roman" w:eastAsia="Aptos" w:hAnsi="Times New Roman" w:cs="Times New Roman"/>
          <w:kern w:val="2"/>
          <w:sz w:val="28"/>
          <w:szCs w:val="28"/>
          <w:lang w:val="uk-UA"/>
        </w:rPr>
        <w:t xml:space="preserve"> ремонту машин для військових, </w:t>
      </w:r>
      <w:r w:rsidR="00CE4C88">
        <w:rPr>
          <w:rFonts w:ascii="Times New Roman" w:eastAsia="Aptos" w:hAnsi="Times New Roman" w:cs="Times New Roman"/>
          <w:kern w:val="2"/>
          <w:sz w:val="28"/>
          <w:szCs w:val="28"/>
          <w:lang w:val="uk-UA"/>
        </w:rPr>
        <w:t xml:space="preserve">закупівлю </w:t>
      </w:r>
      <w:r w:rsidRPr="00EA1E78">
        <w:rPr>
          <w:rFonts w:ascii="Times New Roman" w:eastAsia="Aptos" w:hAnsi="Times New Roman" w:cs="Times New Roman"/>
          <w:kern w:val="2"/>
          <w:sz w:val="28"/>
          <w:szCs w:val="28"/>
          <w:lang w:val="uk-UA"/>
        </w:rPr>
        <w:t>розхідних матеріалів.</w:t>
      </w:r>
    </w:p>
    <w:p w14:paraId="64E9CCE2" w14:textId="77777777" w:rsidR="00E20881" w:rsidRPr="00E20881" w:rsidRDefault="00E20881" w:rsidP="00E844E3">
      <w:pPr>
        <w:ind w:firstLine="709"/>
        <w:contextualSpacing/>
        <w:rPr>
          <w:rFonts w:ascii="Times New Roman" w:eastAsia="Aptos" w:hAnsi="Times New Roman" w:cs="Times New Roman"/>
          <w:b/>
          <w:bCs/>
          <w:sz w:val="28"/>
          <w:szCs w:val="28"/>
          <w:lang w:val="uk-UA"/>
        </w:rPr>
      </w:pPr>
    </w:p>
    <w:p w14:paraId="7865DE5A" w14:textId="77777777" w:rsidR="00D960AA" w:rsidRPr="00D960AA" w:rsidRDefault="00D960AA" w:rsidP="00CE4C88">
      <w:pPr>
        <w:ind w:firstLine="709"/>
        <w:contextualSpacing/>
        <w:jc w:val="center"/>
        <w:rPr>
          <w:rFonts w:ascii="Times New Roman" w:eastAsia="Aptos" w:hAnsi="Times New Roman" w:cs="Times New Roman"/>
          <w:kern w:val="2"/>
          <w:sz w:val="28"/>
          <w:szCs w:val="28"/>
          <w:lang w:val="uk-UA"/>
        </w:rPr>
      </w:pPr>
      <w:r w:rsidRPr="00D960AA">
        <w:rPr>
          <w:rFonts w:ascii="Times New Roman" w:eastAsia="Times New Roman" w:hAnsi="Times New Roman" w:cs="Times New Roman"/>
          <w:b/>
          <w:bCs/>
          <w:color w:val="000000"/>
          <w:kern w:val="2"/>
          <w:sz w:val="28"/>
          <w:szCs w:val="28"/>
          <w:lang w:val="uk-UA" w:eastAsia="uk-UA" w:bidi="uk-UA"/>
        </w:rPr>
        <w:t>ФІНАНСИ ТА БЮДЖЕТ</w:t>
      </w:r>
    </w:p>
    <w:p w14:paraId="7710243E" w14:textId="24CD43AD"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За 2024 рік до бюджету громади надійшло доходів у сумі 163</w:t>
      </w:r>
      <w:r w:rsidR="0089275D">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69</w:t>
      </w:r>
      <w:r w:rsidR="0089275D">
        <w:rPr>
          <w:rFonts w:ascii="Times New Roman" w:eastAsia="Aptos" w:hAnsi="Times New Roman" w:cs="Times New Roman"/>
          <w:kern w:val="2"/>
          <w:sz w:val="28"/>
          <w:szCs w:val="28"/>
          <w:lang w:val="uk-UA"/>
        </w:rPr>
        <w:t>4,0</w:t>
      </w:r>
      <w:r w:rsidR="0086282A">
        <w:rPr>
          <w:rFonts w:ascii="Times New Roman" w:eastAsia="Aptos" w:hAnsi="Times New Roman" w:cs="Times New Roman"/>
          <w:kern w:val="2"/>
          <w:sz w:val="28"/>
          <w:szCs w:val="28"/>
          <w:lang w:val="uk-UA"/>
        </w:rPr>
        <w:t> </w:t>
      </w:r>
      <w:r w:rsidR="0089275D">
        <w:rPr>
          <w:rFonts w:ascii="Times New Roman" w:eastAsia="Aptos" w:hAnsi="Times New Roman" w:cs="Times New Roman"/>
          <w:kern w:val="2"/>
          <w:sz w:val="28"/>
          <w:szCs w:val="28"/>
          <w:lang w:val="uk-UA"/>
        </w:rPr>
        <w:t>тис.</w:t>
      </w:r>
      <w:r w:rsidR="0086282A">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гривень. Виконання бюджету громади забезпечено на 107,94%. В порівнянні за відповідний період 2023 року надходження збільшилися на 12</w:t>
      </w:r>
      <w:r w:rsidR="0089275D">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470</w:t>
      </w:r>
      <w:r w:rsidR="0089275D">
        <w:rPr>
          <w:rFonts w:ascii="Times New Roman" w:eastAsia="Aptos" w:hAnsi="Times New Roman" w:cs="Times New Roman"/>
          <w:kern w:val="2"/>
          <w:sz w:val="28"/>
          <w:szCs w:val="28"/>
          <w:lang w:val="uk-UA"/>
        </w:rPr>
        <w:t>,</w:t>
      </w:r>
      <w:r w:rsidRPr="00D960AA">
        <w:rPr>
          <w:rFonts w:ascii="Times New Roman" w:eastAsia="Aptos" w:hAnsi="Times New Roman" w:cs="Times New Roman"/>
          <w:kern w:val="2"/>
          <w:sz w:val="28"/>
          <w:szCs w:val="28"/>
          <w:lang w:val="uk-UA"/>
        </w:rPr>
        <w:t>3</w:t>
      </w:r>
      <w:r w:rsidR="0089275D">
        <w:rPr>
          <w:rFonts w:ascii="Times New Roman" w:eastAsia="Aptos" w:hAnsi="Times New Roman" w:cs="Times New Roman"/>
          <w:kern w:val="2"/>
          <w:sz w:val="28"/>
          <w:szCs w:val="28"/>
          <w:lang w:val="uk-UA"/>
        </w:rPr>
        <w:t xml:space="preserve"> тис.</w:t>
      </w:r>
      <w:r w:rsidRPr="00D960AA">
        <w:rPr>
          <w:rFonts w:ascii="Times New Roman" w:eastAsia="Aptos" w:hAnsi="Times New Roman" w:cs="Times New Roman"/>
          <w:kern w:val="2"/>
          <w:sz w:val="28"/>
          <w:szCs w:val="28"/>
          <w:lang w:val="uk-UA"/>
        </w:rPr>
        <w:t xml:space="preserve"> гривень.</w:t>
      </w:r>
    </w:p>
    <w:p w14:paraId="414B60F9" w14:textId="71AA1298"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До загального фонду бюджету громади надійшло доходів, без урахування трансферів, в сумі 112</w:t>
      </w:r>
      <w:r w:rsidR="0089275D">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159</w:t>
      </w:r>
      <w:r w:rsidR="0089275D">
        <w:rPr>
          <w:rFonts w:ascii="Times New Roman" w:eastAsia="Aptos" w:hAnsi="Times New Roman" w:cs="Times New Roman"/>
          <w:kern w:val="2"/>
          <w:sz w:val="28"/>
          <w:szCs w:val="28"/>
          <w:lang w:val="uk-UA"/>
        </w:rPr>
        <w:t>,</w:t>
      </w:r>
      <w:r w:rsidR="0086282A">
        <w:rPr>
          <w:rFonts w:ascii="Times New Roman" w:eastAsia="Aptos" w:hAnsi="Times New Roman" w:cs="Times New Roman"/>
          <w:kern w:val="2"/>
          <w:sz w:val="28"/>
          <w:szCs w:val="28"/>
          <w:lang w:val="uk-UA"/>
        </w:rPr>
        <w:t xml:space="preserve"> </w:t>
      </w:r>
      <w:r w:rsidR="0089275D">
        <w:rPr>
          <w:rFonts w:ascii="Times New Roman" w:eastAsia="Aptos" w:hAnsi="Times New Roman" w:cs="Times New Roman"/>
          <w:kern w:val="2"/>
          <w:sz w:val="28"/>
          <w:szCs w:val="28"/>
          <w:lang w:val="uk-UA"/>
        </w:rPr>
        <w:t>4 тис.</w:t>
      </w:r>
      <w:r w:rsidRPr="00D960AA">
        <w:rPr>
          <w:rFonts w:ascii="Times New Roman" w:eastAsia="Aptos" w:hAnsi="Times New Roman" w:cs="Times New Roman"/>
          <w:kern w:val="2"/>
          <w:sz w:val="28"/>
          <w:szCs w:val="28"/>
          <w:lang w:val="uk-UA"/>
        </w:rPr>
        <w:t xml:space="preserve"> гривень.</w:t>
      </w:r>
    </w:p>
    <w:p w14:paraId="03D41371" w14:textId="77777777"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До спеціального фонду громади надійшло - 8</w:t>
      </w:r>
      <w:r w:rsidR="0089275D">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390</w:t>
      </w:r>
      <w:r w:rsidR="0089275D">
        <w:rPr>
          <w:rFonts w:ascii="Times New Roman" w:eastAsia="Aptos" w:hAnsi="Times New Roman" w:cs="Times New Roman"/>
          <w:kern w:val="2"/>
          <w:sz w:val="28"/>
          <w:szCs w:val="28"/>
          <w:lang w:val="uk-UA"/>
        </w:rPr>
        <w:t>,</w:t>
      </w:r>
      <w:r w:rsidRPr="00D960AA">
        <w:rPr>
          <w:rFonts w:ascii="Times New Roman" w:eastAsia="Aptos" w:hAnsi="Times New Roman" w:cs="Times New Roman"/>
          <w:kern w:val="2"/>
          <w:sz w:val="28"/>
          <w:szCs w:val="28"/>
          <w:lang w:val="uk-UA"/>
        </w:rPr>
        <w:t>7</w:t>
      </w:r>
      <w:r w:rsidR="0089275D">
        <w:rPr>
          <w:rFonts w:ascii="Times New Roman" w:eastAsia="Aptos" w:hAnsi="Times New Roman" w:cs="Times New Roman"/>
          <w:kern w:val="2"/>
          <w:sz w:val="28"/>
          <w:szCs w:val="28"/>
          <w:lang w:val="uk-UA"/>
        </w:rPr>
        <w:t xml:space="preserve"> тис.</w:t>
      </w:r>
      <w:r w:rsidRPr="00D960AA">
        <w:rPr>
          <w:rFonts w:ascii="Times New Roman" w:eastAsia="Aptos" w:hAnsi="Times New Roman" w:cs="Times New Roman"/>
          <w:kern w:val="2"/>
          <w:sz w:val="28"/>
          <w:szCs w:val="28"/>
          <w:lang w:val="uk-UA"/>
        </w:rPr>
        <w:t xml:space="preserve"> гривень.</w:t>
      </w:r>
    </w:p>
    <w:p w14:paraId="79FA8780" w14:textId="77777777"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 xml:space="preserve">За звітний період перераховано </w:t>
      </w:r>
      <w:r w:rsidRPr="00D960AA">
        <w:rPr>
          <w:rFonts w:ascii="Times New Roman" w:eastAsia="Aptos" w:hAnsi="Times New Roman" w:cs="Times New Roman"/>
          <w:b/>
          <w:bCs/>
          <w:kern w:val="2"/>
          <w:sz w:val="28"/>
          <w:szCs w:val="28"/>
          <w:lang w:val="uk-UA"/>
        </w:rPr>
        <w:t>міжбюджетних трансфертів</w:t>
      </w:r>
      <w:r w:rsidRPr="00D960AA">
        <w:rPr>
          <w:rFonts w:ascii="Times New Roman" w:eastAsia="Aptos" w:hAnsi="Times New Roman" w:cs="Times New Roman"/>
          <w:kern w:val="2"/>
          <w:sz w:val="28"/>
          <w:szCs w:val="28"/>
          <w:lang w:val="uk-UA"/>
        </w:rPr>
        <w:t xml:space="preserve"> до бюджету громади у сумі 44</w:t>
      </w:r>
      <w:r w:rsidR="0089275D">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811</w:t>
      </w:r>
      <w:r w:rsidR="0089275D">
        <w:rPr>
          <w:rFonts w:ascii="Times New Roman" w:eastAsia="Aptos" w:hAnsi="Times New Roman" w:cs="Times New Roman"/>
          <w:kern w:val="2"/>
          <w:sz w:val="28"/>
          <w:szCs w:val="28"/>
          <w:lang w:val="uk-UA"/>
        </w:rPr>
        <w:t>,4 тис.</w:t>
      </w:r>
      <w:r w:rsidRPr="00D960AA">
        <w:rPr>
          <w:rFonts w:ascii="Times New Roman" w:eastAsia="Aptos" w:hAnsi="Times New Roman" w:cs="Times New Roman"/>
          <w:kern w:val="2"/>
          <w:sz w:val="28"/>
          <w:szCs w:val="28"/>
          <w:lang w:val="uk-UA"/>
        </w:rPr>
        <w:t xml:space="preserve"> гривень, в тому числі:</w:t>
      </w:r>
    </w:p>
    <w:p w14:paraId="1B2D3536" w14:textId="77777777" w:rsidR="00D960AA" w:rsidRPr="00D960AA" w:rsidRDefault="009C62A2" w:rsidP="00E844E3">
      <w:pPr>
        <w:ind w:firstLine="709"/>
        <w:contextualSpacing/>
        <w:rPr>
          <w:rFonts w:ascii="Times New Roman" w:eastAsia="Aptos" w:hAnsi="Times New Roman" w:cs="Times New Roman"/>
          <w:b/>
          <w:bCs/>
          <w:kern w:val="2"/>
          <w:sz w:val="28"/>
          <w:szCs w:val="28"/>
          <w:lang w:val="uk-UA"/>
        </w:rPr>
      </w:pPr>
      <w:r>
        <w:rPr>
          <w:rFonts w:ascii="Times New Roman" w:eastAsia="Aptos" w:hAnsi="Times New Roman" w:cs="Times New Roman"/>
          <w:b/>
          <w:bCs/>
          <w:kern w:val="2"/>
          <w:sz w:val="28"/>
          <w:szCs w:val="28"/>
          <w:lang w:val="uk-UA"/>
        </w:rPr>
        <w:t>п</w:t>
      </w:r>
      <w:r w:rsidR="00D960AA" w:rsidRPr="00D960AA">
        <w:rPr>
          <w:rFonts w:ascii="Times New Roman" w:eastAsia="Aptos" w:hAnsi="Times New Roman" w:cs="Times New Roman"/>
          <w:b/>
          <w:bCs/>
          <w:kern w:val="2"/>
          <w:sz w:val="28"/>
          <w:szCs w:val="28"/>
          <w:lang w:val="uk-UA"/>
        </w:rPr>
        <w:t>о загальному фонду 43</w:t>
      </w:r>
      <w:r w:rsidR="0089275D">
        <w:rPr>
          <w:rFonts w:ascii="Times New Roman" w:eastAsia="Aptos" w:hAnsi="Times New Roman" w:cs="Times New Roman"/>
          <w:b/>
          <w:bCs/>
          <w:kern w:val="2"/>
          <w:sz w:val="28"/>
          <w:szCs w:val="28"/>
          <w:lang w:val="uk-UA"/>
        </w:rPr>
        <w:t> </w:t>
      </w:r>
      <w:r w:rsidR="00D960AA" w:rsidRPr="00D960AA">
        <w:rPr>
          <w:rFonts w:ascii="Times New Roman" w:eastAsia="Aptos" w:hAnsi="Times New Roman" w:cs="Times New Roman"/>
          <w:b/>
          <w:bCs/>
          <w:kern w:val="2"/>
          <w:sz w:val="28"/>
          <w:szCs w:val="28"/>
          <w:lang w:val="uk-UA"/>
        </w:rPr>
        <w:t>143</w:t>
      </w:r>
      <w:r w:rsidR="0089275D">
        <w:rPr>
          <w:rFonts w:ascii="Times New Roman" w:eastAsia="Aptos" w:hAnsi="Times New Roman" w:cs="Times New Roman"/>
          <w:b/>
          <w:bCs/>
          <w:kern w:val="2"/>
          <w:sz w:val="28"/>
          <w:szCs w:val="28"/>
          <w:lang w:val="uk-UA"/>
        </w:rPr>
        <w:t>,</w:t>
      </w:r>
      <w:r w:rsidR="00D960AA" w:rsidRPr="00D960AA">
        <w:rPr>
          <w:rFonts w:ascii="Times New Roman" w:eastAsia="Aptos" w:hAnsi="Times New Roman" w:cs="Times New Roman"/>
          <w:b/>
          <w:bCs/>
          <w:kern w:val="2"/>
          <w:sz w:val="28"/>
          <w:szCs w:val="28"/>
          <w:lang w:val="uk-UA"/>
        </w:rPr>
        <w:t>8</w:t>
      </w:r>
      <w:r w:rsidR="0089275D">
        <w:rPr>
          <w:rFonts w:ascii="Times New Roman" w:eastAsia="Aptos" w:hAnsi="Times New Roman" w:cs="Times New Roman"/>
          <w:b/>
          <w:bCs/>
          <w:kern w:val="2"/>
          <w:sz w:val="28"/>
          <w:szCs w:val="28"/>
          <w:lang w:val="uk-UA"/>
        </w:rPr>
        <w:t xml:space="preserve"> тис.</w:t>
      </w:r>
      <w:r w:rsidR="00D960AA" w:rsidRPr="00D960AA">
        <w:rPr>
          <w:rFonts w:ascii="Times New Roman" w:eastAsia="Aptos" w:hAnsi="Times New Roman" w:cs="Times New Roman"/>
          <w:b/>
          <w:bCs/>
          <w:kern w:val="2"/>
          <w:sz w:val="28"/>
          <w:szCs w:val="28"/>
          <w:lang w:val="uk-UA"/>
        </w:rPr>
        <w:t xml:space="preserve"> гривень, а саме:</w:t>
      </w:r>
    </w:p>
    <w:p w14:paraId="305F07E6" w14:textId="24984DC0"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w:t>
      </w:r>
      <w:r w:rsidR="0086282A">
        <w:rPr>
          <w:rFonts w:ascii="Times New Roman" w:eastAsia="Aptos" w:hAnsi="Times New Roman" w:cs="Times New Roman"/>
          <w:kern w:val="2"/>
          <w:sz w:val="28"/>
          <w:szCs w:val="28"/>
          <w:lang w:val="uk-UA"/>
        </w:rPr>
        <w:t xml:space="preserve"> </w:t>
      </w:r>
      <w:r w:rsidRPr="00D960AA">
        <w:rPr>
          <w:rFonts w:ascii="Times New Roman" w:eastAsia="Aptos" w:hAnsi="Times New Roman" w:cs="Times New Roman"/>
          <w:kern w:val="2"/>
          <w:sz w:val="28"/>
          <w:szCs w:val="28"/>
          <w:lang w:val="uk-UA"/>
        </w:rPr>
        <w:t>освітня субвенція з державного бюджету місцевим бюджетом – 42</w:t>
      </w:r>
      <w:r w:rsidR="0089275D">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386</w:t>
      </w:r>
      <w:r w:rsidR="0089275D">
        <w:rPr>
          <w:rFonts w:ascii="Times New Roman" w:eastAsia="Aptos" w:hAnsi="Times New Roman" w:cs="Times New Roman"/>
          <w:kern w:val="2"/>
          <w:sz w:val="28"/>
          <w:szCs w:val="28"/>
          <w:lang w:val="uk-UA"/>
        </w:rPr>
        <w:t>,</w:t>
      </w:r>
      <w:r w:rsidRPr="00D960AA">
        <w:rPr>
          <w:rFonts w:ascii="Times New Roman" w:eastAsia="Aptos" w:hAnsi="Times New Roman" w:cs="Times New Roman"/>
          <w:kern w:val="2"/>
          <w:sz w:val="28"/>
          <w:szCs w:val="28"/>
          <w:lang w:val="uk-UA"/>
        </w:rPr>
        <w:t>0</w:t>
      </w:r>
      <w:r w:rsidR="0089275D">
        <w:rPr>
          <w:rFonts w:ascii="Times New Roman" w:eastAsia="Aptos" w:hAnsi="Times New Roman" w:cs="Times New Roman"/>
          <w:kern w:val="2"/>
          <w:sz w:val="28"/>
          <w:szCs w:val="28"/>
          <w:lang w:val="uk-UA"/>
        </w:rPr>
        <w:t xml:space="preserve"> тис.</w:t>
      </w:r>
      <w:r w:rsidRPr="00D960AA">
        <w:rPr>
          <w:rFonts w:ascii="Times New Roman" w:eastAsia="Aptos" w:hAnsi="Times New Roman" w:cs="Times New Roman"/>
          <w:kern w:val="2"/>
          <w:sz w:val="28"/>
          <w:szCs w:val="28"/>
          <w:lang w:val="uk-UA"/>
        </w:rPr>
        <w:t xml:space="preserve"> гривень;</w:t>
      </w:r>
    </w:p>
    <w:p w14:paraId="48BECDA2" w14:textId="01EB9466"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w:t>
      </w:r>
      <w:r w:rsidR="0086282A">
        <w:rPr>
          <w:rFonts w:ascii="Times New Roman" w:eastAsia="Aptos" w:hAnsi="Times New Roman" w:cs="Times New Roman"/>
          <w:kern w:val="2"/>
          <w:sz w:val="28"/>
          <w:szCs w:val="28"/>
          <w:lang w:val="uk-UA"/>
        </w:rPr>
        <w:t xml:space="preserve"> </w:t>
      </w:r>
      <w:r w:rsidRPr="00D960AA">
        <w:rPr>
          <w:rFonts w:ascii="Times New Roman" w:eastAsia="Aptos" w:hAnsi="Times New Roman" w:cs="Times New Roman"/>
          <w:kern w:val="2"/>
          <w:sz w:val="28"/>
          <w:szCs w:val="28"/>
          <w:lang w:val="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 103</w:t>
      </w:r>
      <w:r w:rsidR="0089275D">
        <w:rPr>
          <w:rFonts w:ascii="Times New Roman" w:eastAsia="Aptos" w:hAnsi="Times New Roman" w:cs="Times New Roman"/>
          <w:kern w:val="2"/>
          <w:sz w:val="28"/>
          <w:szCs w:val="28"/>
          <w:lang w:val="uk-UA"/>
        </w:rPr>
        <w:t>,</w:t>
      </w:r>
      <w:r w:rsidRPr="00D960AA">
        <w:rPr>
          <w:rFonts w:ascii="Times New Roman" w:eastAsia="Aptos" w:hAnsi="Times New Roman" w:cs="Times New Roman"/>
          <w:kern w:val="2"/>
          <w:sz w:val="28"/>
          <w:szCs w:val="28"/>
          <w:lang w:val="uk-UA"/>
        </w:rPr>
        <w:t>2</w:t>
      </w:r>
      <w:r w:rsidR="0089275D">
        <w:rPr>
          <w:rFonts w:ascii="Times New Roman" w:eastAsia="Aptos" w:hAnsi="Times New Roman" w:cs="Times New Roman"/>
          <w:kern w:val="2"/>
          <w:sz w:val="28"/>
          <w:szCs w:val="28"/>
          <w:lang w:val="uk-UA"/>
        </w:rPr>
        <w:t xml:space="preserve"> тис.</w:t>
      </w:r>
      <w:r w:rsidRPr="00D960AA">
        <w:rPr>
          <w:rFonts w:ascii="Times New Roman" w:eastAsia="Aptos" w:hAnsi="Times New Roman" w:cs="Times New Roman"/>
          <w:kern w:val="2"/>
          <w:sz w:val="28"/>
          <w:szCs w:val="28"/>
          <w:lang w:val="uk-UA"/>
        </w:rPr>
        <w:t xml:space="preserve"> гривень;</w:t>
      </w:r>
    </w:p>
    <w:p w14:paraId="5AE399D7" w14:textId="45A8B1C5"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w:t>
      </w:r>
      <w:r w:rsidR="0086282A">
        <w:rPr>
          <w:rFonts w:ascii="Times New Roman" w:eastAsia="Aptos" w:hAnsi="Times New Roman" w:cs="Times New Roman"/>
          <w:kern w:val="2"/>
          <w:sz w:val="28"/>
          <w:szCs w:val="28"/>
          <w:lang w:val="uk-UA"/>
        </w:rPr>
        <w:t xml:space="preserve"> </w:t>
      </w:r>
      <w:r w:rsidRPr="00D960AA">
        <w:rPr>
          <w:rFonts w:ascii="Times New Roman" w:eastAsia="Aptos" w:hAnsi="Times New Roman" w:cs="Times New Roman"/>
          <w:kern w:val="2"/>
          <w:sz w:val="28"/>
          <w:szCs w:val="28"/>
          <w:lang w:val="uk-UA"/>
        </w:rPr>
        <w:t>інші субвенції з місцевого бюджету – 20</w:t>
      </w:r>
      <w:r w:rsidR="0089275D">
        <w:rPr>
          <w:rFonts w:ascii="Times New Roman" w:eastAsia="Aptos" w:hAnsi="Times New Roman" w:cs="Times New Roman"/>
          <w:kern w:val="2"/>
          <w:sz w:val="28"/>
          <w:szCs w:val="28"/>
          <w:lang w:val="uk-UA"/>
        </w:rPr>
        <w:t>,1 тис.</w:t>
      </w:r>
      <w:r w:rsidRPr="00D960AA">
        <w:rPr>
          <w:rFonts w:ascii="Times New Roman" w:eastAsia="Aptos" w:hAnsi="Times New Roman" w:cs="Times New Roman"/>
          <w:kern w:val="2"/>
          <w:sz w:val="28"/>
          <w:szCs w:val="28"/>
          <w:lang w:val="uk-UA"/>
        </w:rPr>
        <w:t xml:space="preserve"> гривень;</w:t>
      </w:r>
    </w:p>
    <w:p w14:paraId="6891ACB6" w14:textId="73B8AC8E"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w:t>
      </w:r>
      <w:r w:rsidR="0086282A">
        <w:rPr>
          <w:rFonts w:ascii="Times New Roman" w:eastAsia="Aptos" w:hAnsi="Times New Roman" w:cs="Times New Roman"/>
          <w:kern w:val="2"/>
          <w:sz w:val="28"/>
          <w:szCs w:val="28"/>
          <w:lang w:val="uk-UA"/>
        </w:rPr>
        <w:t xml:space="preserve"> </w:t>
      </w:r>
      <w:r w:rsidRPr="00D960AA">
        <w:rPr>
          <w:rFonts w:ascii="Times New Roman" w:eastAsia="Aptos" w:hAnsi="Times New Roman" w:cs="Times New Roman"/>
          <w:kern w:val="2"/>
          <w:sz w:val="28"/>
          <w:szCs w:val="28"/>
          <w:lang w:val="uk-UA"/>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 611</w:t>
      </w:r>
      <w:r w:rsidR="0089275D">
        <w:rPr>
          <w:rFonts w:ascii="Times New Roman" w:eastAsia="Aptos" w:hAnsi="Times New Roman" w:cs="Times New Roman"/>
          <w:kern w:val="2"/>
          <w:sz w:val="28"/>
          <w:szCs w:val="28"/>
          <w:lang w:val="uk-UA"/>
        </w:rPr>
        <w:t>,7 тис.</w:t>
      </w:r>
      <w:r w:rsidRPr="00D960AA">
        <w:rPr>
          <w:rFonts w:ascii="Times New Roman" w:eastAsia="Aptos" w:hAnsi="Times New Roman" w:cs="Times New Roman"/>
          <w:kern w:val="2"/>
          <w:sz w:val="28"/>
          <w:szCs w:val="28"/>
          <w:lang w:val="uk-UA"/>
        </w:rPr>
        <w:t xml:space="preserve"> гривень;</w:t>
      </w:r>
    </w:p>
    <w:p w14:paraId="379BB9A1" w14:textId="0EC0BA33"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w:t>
      </w:r>
      <w:r w:rsidR="0086282A">
        <w:rPr>
          <w:rFonts w:ascii="Times New Roman" w:eastAsia="Aptos" w:hAnsi="Times New Roman" w:cs="Times New Roman"/>
          <w:kern w:val="2"/>
          <w:sz w:val="28"/>
          <w:szCs w:val="28"/>
          <w:lang w:val="uk-UA"/>
        </w:rPr>
        <w:t xml:space="preserve"> </w:t>
      </w:r>
      <w:r w:rsidRPr="00D960AA">
        <w:rPr>
          <w:rFonts w:ascii="Times New Roman" w:eastAsia="Aptos" w:hAnsi="Times New Roman" w:cs="Times New Roman"/>
          <w:kern w:val="2"/>
          <w:sz w:val="28"/>
          <w:szCs w:val="28"/>
          <w:lang w:val="uk-UA"/>
        </w:rPr>
        <w:t>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 – 22</w:t>
      </w:r>
      <w:r w:rsidR="0089275D">
        <w:rPr>
          <w:rFonts w:ascii="Times New Roman" w:eastAsia="Aptos" w:hAnsi="Times New Roman" w:cs="Times New Roman"/>
          <w:kern w:val="2"/>
          <w:sz w:val="28"/>
          <w:szCs w:val="28"/>
          <w:lang w:val="uk-UA"/>
        </w:rPr>
        <w:t>,</w:t>
      </w:r>
      <w:r w:rsidRPr="00D960AA">
        <w:rPr>
          <w:rFonts w:ascii="Times New Roman" w:eastAsia="Aptos" w:hAnsi="Times New Roman" w:cs="Times New Roman"/>
          <w:kern w:val="2"/>
          <w:sz w:val="28"/>
          <w:szCs w:val="28"/>
          <w:lang w:val="uk-UA"/>
        </w:rPr>
        <w:t>9</w:t>
      </w:r>
      <w:r w:rsidR="0089275D">
        <w:rPr>
          <w:rFonts w:ascii="Times New Roman" w:eastAsia="Aptos" w:hAnsi="Times New Roman" w:cs="Times New Roman"/>
          <w:kern w:val="2"/>
          <w:sz w:val="28"/>
          <w:szCs w:val="28"/>
          <w:lang w:val="uk-UA"/>
        </w:rPr>
        <w:t xml:space="preserve"> тис.</w:t>
      </w:r>
      <w:r w:rsidRPr="00D960AA">
        <w:rPr>
          <w:rFonts w:ascii="Times New Roman" w:eastAsia="Aptos" w:hAnsi="Times New Roman" w:cs="Times New Roman"/>
          <w:kern w:val="2"/>
          <w:sz w:val="28"/>
          <w:szCs w:val="28"/>
          <w:lang w:val="uk-UA"/>
        </w:rPr>
        <w:t xml:space="preserve"> гривень;</w:t>
      </w:r>
    </w:p>
    <w:p w14:paraId="6C2D2476" w14:textId="77777777" w:rsidR="00D960AA" w:rsidRPr="00D960AA" w:rsidRDefault="009C62A2" w:rsidP="00E844E3">
      <w:pPr>
        <w:ind w:firstLine="709"/>
        <w:contextualSpacing/>
        <w:rPr>
          <w:rFonts w:ascii="Times New Roman" w:eastAsia="Aptos" w:hAnsi="Times New Roman" w:cs="Times New Roman"/>
          <w:b/>
          <w:bCs/>
          <w:kern w:val="2"/>
          <w:sz w:val="28"/>
          <w:szCs w:val="28"/>
          <w:lang w:val="uk-UA"/>
        </w:rPr>
      </w:pPr>
      <w:r>
        <w:rPr>
          <w:rFonts w:ascii="Times New Roman" w:eastAsia="Aptos" w:hAnsi="Times New Roman" w:cs="Times New Roman"/>
          <w:b/>
          <w:bCs/>
          <w:kern w:val="2"/>
          <w:sz w:val="28"/>
          <w:szCs w:val="28"/>
          <w:lang w:val="uk-UA"/>
        </w:rPr>
        <w:t>п</w:t>
      </w:r>
      <w:r w:rsidR="00D960AA" w:rsidRPr="00D960AA">
        <w:rPr>
          <w:rFonts w:ascii="Times New Roman" w:eastAsia="Aptos" w:hAnsi="Times New Roman" w:cs="Times New Roman"/>
          <w:b/>
          <w:bCs/>
          <w:kern w:val="2"/>
          <w:sz w:val="28"/>
          <w:szCs w:val="28"/>
          <w:lang w:val="uk-UA"/>
        </w:rPr>
        <w:t>о спеціальному фонду 1</w:t>
      </w:r>
      <w:r w:rsidR="0089275D">
        <w:rPr>
          <w:rFonts w:ascii="Times New Roman" w:eastAsia="Aptos" w:hAnsi="Times New Roman" w:cs="Times New Roman"/>
          <w:b/>
          <w:bCs/>
          <w:kern w:val="2"/>
          <w:sz w:val="28"/>
          <w:szCs w:val="28"/>
          <w:lang w:val="uk-UA"/>
        </w:rPr>
        <w:t> </w:t>
      </w:r>
      <w:r w:rsidR="00D960AA" w:rsidRPr="00D960AA">
        <w:rPr>
          <w:rFonts w:ascii="Times New Roman" w:eastAsia="Aptos" w:hAnsi="Times New Roman" w:cs="Times New Roman"/>
          <w:b/>
          <w:bCs/>
          <w:kern w:val="2"/>
          <w:sz w:val="28"/>
          <w:szCs w:val="28"/>
          <w:lang w:val="uk-UA"/>
        </w:rPr>
        <w:t>667</w:t>
      </w:r>
      <w:r w:rsidR="0089275D">
        <w:rPr>
          <w:rFonts w:ascii="Times New Roman" w:eastAsia="Aptos" w:hAnsi="Times New Roman" w:cs="Times New Roman"/>
          <w:b/>
          <w:bCs/>
          <w:kern w:val="2"/>
          <w:sz w:val="28"/>
          <w:szCs w:val="28"/>
          <w:lang w:val="uk-UA"/>
        </w:rPr>
        <w:t>,</w:t>
      </w:r>
      <w:r w:rsidR="00D960AA" w:rsidRPr="00D960AA">
        <w:rPr>
          <w:rFonts w:ascii="Times New Roman" w:eastAsia="Aptos" w:hAnsi="Times New Roman" w:cs="Times New Roman"/>
          <w:b/>
          <w:bCs/>
          <w:kern w:val="2"/>
          <w:sz w:val="28"/>
          <w:szCs w:val="28"/>
          <w:lang w:val="uk-UA"/>
        </w:rPr>
        <w:t>5</w:t>
      </w:r>
      <w:r w:rsidR="0089275D">
        <w:rPr>
          <w:rFonts w:ascii="Times New Roman" w:eastAsia="Aptos" w:hAnsi="Times New Roman" w:cs="Times New Roman"/>
          <w:b/>
          <w:bCs/>
          <w:kern w:val="2"/>
          <w:sz w:val="28"/>
          <w:szCs w:val="28"/>
          <w:lang w:val="uk-UA"/>
        </w:rPr>
        <w:t xml:space="preserve"> тис.</w:t>
      </w:r>
      <w:r w:rsidR="00D960AA" w:rsidRPr="00D960AA">
        <w:rPr>
          <w:rFonts w:ascii="Times New Roman" w:eastAsia="Aptos" w:hAnsi="Times New Roman" w:cs="Times New Roman"/>
          <w:b/>
          <w:bCs/>
          <w:kern w:val="2"/>
          <w:sz w:val="28"/>
          <w:szCs w:val="28"/>
          <w:lang w:val="uk-UA"/>
        </w:rPr>
        <w:t xml:space="preserve"> гривень, а саме:</w:t>
      </w:r>
    </w:p>
    <w:p w14:paraId="1ADCADF1" w14:textId="12B3FEB0"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w:t>
      </w:r>
      <w:r w:rsidR="0086282A">
        <w:rPr>
          <w:rFonts w:ascii="Times New Roman" w:eastAsia="Aptos" w:hAnsi="Times New Roman" w:cs="Times New Roman"/>
          <w:kern w:val="2"/>
          <w:sz w:val="28"/>
          <w:szCs w:val="28"/>
          <w:lang w:val="uk-UA"/>
        </w:rPr>
        <w:t xml:space="preserve"> </w:t>
      </w:r>
      <w:r w:rsidRPr="00D960AA">
        <w:rPr>
          <w:rFonts w:ascii="Times New Roman" w:eastAsia="Aptos" w:hAnsi="Times New Roman" w:cs="Times New Roman"/>
          <w:kern w:val="2"/>
          <w:sz w:val="28"/>
          <w:szCs w:val="28"/>
          <w:lang w:val="uk-UA"/>
        </w:rPr>
        <w:t>субвенція з державного бюджету місцевим бюджетам на забезпечення харчуванням учнів початкових класів закладів загальної середньої освіти – 1</w:t>
      </w:r>
      <w:r w:rsidR="0089275D">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021</w:t>
      </w:r>
      <w:r w:rsidR="0089275D">
        <w:rPr>
          <w:rFonts w:ascii="Times New Roman" w:eastAsia="Aptos" w:hAnsi="Times New Roman" w:cs="Times New Roman"/>
          <w:kern w:val="2"/>
          <w:sz w:val="28"/>
          <w:szCs w:val="28"/>
          <w:lang w:val="uk-UA"/>
        </w:rPr>
        <w:t>,</w:t>
      </w:r>
      <w:r w:rsidRPr="00D960AA">
        <w:rPr>
          <w:rFonts w:ascii="Times New Roman" w:eastAsia="Aptos" w:hAnsi="Times New Roman" w:cs="Times New Roman"/>
          <w:kern w:val="2"/>
          <w:sz w:val="28"/>
          <w:szCs w:val="28"/>
          <w:lang w:val="uk-UA"/>
        </w:rPr>
        <w:t>9 гривень;</w:t>
      </w:r>
    </w:p>
    <w:p w14:paraId="1F09BFC2" w14:textId="1E3E5658"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w:t>
      </w:r>
      <w:r w:rsidR="0086282A">
        <w:rPr>
          <w:rFonts w:ascii="Times New Roman" w:eastAsia="Aptos" w:hAnsi="Times New Roman" w:cs="Times New Roman"/>
          <w:kern w:val="2"/>
          <w:sz w:val="28"/>
          <w:szCs w:val="28"/>
          <w:lang w:val="uk-UA"/>
        </w:rPr>
        <w:t xml:space="preserve"> </w:t>
      </w:r>
      <w:r w:rsidRPr="00D960AA">
        <w:rPr>
          <w:rFonts w:ascii="Times New Roman" w:eastAsia="Aptos" w:hAnsi="Times New Roman" w:cs="Times New Roman"/>
          <w:kern w:val="2"/>
          <w:sz w:val="28"/>
          <w:szCs w:val="28"/>
          <w:lang w:val="uk-UA"/>
        </w:rPr>
        <w:t>субвенція з місцевого бюджету за рахунок залишку коштів освітньої субвенції, що утворився на початок бюджетного періоду – 645</w:t>
      </w:r>
      <w:r w:rsidR="0089275D">
        <w:rPr>
          <w:rFonts w:ascii="Times New Roman" w:eastAsia="Aptos" w:hAnsi="Times New Roman" w:cs="Times New Roman"/>
          <w:kern w:val="2"/>
          <w:sz w:val="28"/>
          <w:szCs w:val="28"/>
          <w:lang w:val="uk-UA"/>
        </w:rPr>
        <w:t>,7 тис.</w:t>
      </w:r>
      <w:r w:rsidRPr="00D960AA">
        <w:rPr>
          <w:rFonts w:ascii="Times New Roman" w:eastAsia="Aptos" w:hAnsi="Times New Roman" w:cs="Times New Roman"/>
          <w:kern w:val="2"/>
          <w:sz w:val="28"/>
          <w:szCs w:val="28"/>
          <w:lang w:val="uk-UA"/>
        </w:rPr>
        <w:t xml:space="preserve"> гривень.</w:t>
      </w:r>
    </w:p>
    <w:p w14:paraId="540E3AB6" w14:textId="77777777" w:rsidR="00D960AA" w:rsidRPr="00D960AA" w:rsidRDefault="00D960AA" w:rsidP="00E844E3">
      <w:pPr>
        <w:ind w:firstLine="709"/>
        <w:contextualSpacing/>
        <w:rPr>
          <w:rFonts w:ascii="Times New Roman" w:eastAsia="Aptos" w:hAnsi="Times New Roman" w:cs="Times New Roman"/>
          <w:kern w:val="2"/>
          <w:sz w:val="28"/>
          <w:szCs w:val="28"/>
          <w:lang w:val="uk-UA"/>
        </w:rPr>
      </w:pPr>
    </w:p>
    <w:p w14:paraId="40EF2BAA" w14:textId="58832E7B" w:rsidR="00D960AA" w:rsidRPr="00D960AA" w:rsidRDefault="00D960AA" w:rsidP="00E844E3">
      <w:pPr>
        <w:ind w:firstLine="709"/>
        <w:contextualSpacing/>
        <w:rPr>
          <w:rFonts w:ascii="Times New Roman" w:eastAsia="Aptos" w:hAnsi="Times New Roman" w:cs="Times New Roman"/>
          <w:b/>
          <w:bCs/>
          <w:kern w:val="2"/>
          <w:sz w:val="28"/>
          <w:szCs w:val="28"/>
          <w:lang w:val="uk-UA"/>
        </w:rPr>
      </w:pPr>
      <w:r w:rsidRPr="00D960AA">
        <w:rPr>
          <w:rFonts w:ascii="Times New Roman" w:eastAsia="Aptos" w:hAnsi="Times New Roman" w:cs="Times New Roman"/>
          <w:b/>
          <w:bCs/>
          <w:kern w:val="2"/>
          <w:sz w:val="28"/>
          <w:szCs w:val="28"/>
          <w:lang w:val="uk-UA"/>
        </w:rPr>
        <w:t>Власні надходження у 2024 році становлять 112</w:t>
      </w:r>
      <w:r w:rsidR="0089275D">
        <w:rPr>
          <w:rFonts w:ascii="Times New Roman" w:eastAsia="Aptos" w:hAnsi="Times New Roman" w:cs="Times New Roman"/>
          <w:b/>
          <w:bCs/>
          <w:kern w:val="2"/>
          <w:sz w:val="28"/>
          <w:szCs w:val="28"/>
          <w:lang w:val="uk-UA"/>
        </w:rPr>
        <w:t> </w:t>
      </w:r>
      <w:r w:rsidRPr="00D960AA">
        <w:rPr>
          <w:rFonts w:ascii="Times New Roman" w:eastAsia="Aptos" w:hAnsi="Times New Roman" w:cs="Times New Roman"/>
          <w:b/>
          <w:bCs/>
          <w:kern w:val="2"/>
          <w:sz w:val="28"/>
          <w:szCs w:val="28"/>
          <w:lang w:val="uk-UA"/>
        </w:rPr>
        <w:t>159</w:t>
      </w:r>
      <w:r w:rsidR="0089275D">
        <w:rPr>
          <w:rFonts w:ascii="Times New Roman" w:eastAsia="Aptos" w:hAnsi="Times New Roman" w:cs="Times New Roman"/>
          <w:b/>
          <w:bCs/>
          <w:kern w:val="2"/>
          <w:sz w:val="28"/>
          <w:szCs w:val="28"/>
          <w:lang w:val="uk-UA"/>
        </w:rPr>
        <w:t>,4 тис.</w:t>
      </w:r>
      <w:r w:rsidRPr="00D960AA">
        <w:rPr>
          <w:rFonts w:ascii="Times New Roman" w:eastAsia="Aptos" w:hAnsi="Times New Roman" w:cs="Times New Roman"/>
          <w:b/>
          <w:bCs/>
          <w:kern w:val="2"/>
          <w:sz w:val="28"/>
          <w:szCs w:val="28"/>
          <w:lang w:val="uk-UA"/>
        </w:rPr>
        <w:t xml:space="preserve"> гривень, а саме: </w:t>
      </w:r>
    </w:p>
    <w:p w14:paraId="326AE08A" w14:textId="3C228741"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lastRenderedPageBreak/>
        <w:t>-</w:t>
      </w:r>
      <w:r w:rsidR="0086282A">
        <w:rPr>
          <w:rFonts w:ascii="Times New Roman" w:eastAsia="Aptos" w:hAnsi="Times New Roman" w:cs="Times New Roman"/>
          <w:kern w:val="2"/>
          <w:sz w:val="28"/>
          <w:szCs w:val="28"/>
          <w:lang w:val="uk-UA"/>
        </w:rPr>
        <w:t xml:space="preserve"> </w:t>
      </w:r>
      <w:r w:rsidRPr="00D960AA">
        <w:rPr>
          <w:rFonts w:ascii="Times New Roman" w:eastAsia="Aptos" w:hAnsi="Times New Roman" w:cs="Times New Roman"/>
          <w:kern w:val="2"/>
          <w:sz w:val="28"/>
          <w:szCs w:val="28"/>
          <w:lang w:val="uk-UA"/>
        </w:rPr>
        <w:t>податок з доходів фізичних осіб становить 55</w:t>
      </w:r>
      <w:r w:rsidR="0089275D">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102</w:t>
      </w:r>
      <w:r w:rsidR="0089275D">
        <w:rPr>
          <w:rFonts w:ascii="Times New Roman" w:eastAsia="Aptos" w:hAnsi="Times New Roman" w:cs="Times New Roman"/>
          <w:kern w:val="2"/>
          <w:sz w:val="28"/>
          <w:szCs w:val="28"/>
          <w:lang w:val="uk-UA"/>
        </w:rPr>
        <w:t>,</w:t>
      </w:r>
      <w:r w:rsidRPr="00D960AA">
        <w:rPr>
          <w:rFonts w:ascii="Times New Roman" w:eastAsia="Aptos" w:hAnsi="Times New Roman" w:cs="Times New Roman"/>
          <w:kern w:val="2"/>
          <w:sz w:val="28"/>
          <w:szCs w:val="28"/>
          <w:lang w:val="uk-UA"/>
        </w:rPr>
        <w:t>7</w:t>
      </w:r>
      <w:r w:rsidR="0089275D">
        <w:rPr>
          <w:rFonts w:ascii="Times New Roman" w:eastAsia="Aptos" w:hAnsi="Times New Roman" w:cs="Times New Roman"/>
          <w:kern w:val="2"/>
          <w:sz w:val="28"/>
          <w:szCs w:val="28"/>
          <w:lang w:val="uk-UA"/>
        </w:rPr>
        <w:t xml:space="preserve"> тис.</w:t>
      </w:r>
      <w:r w:rsidRPr="00D960AA">
        <w:rPr>
          <w:rFonts w:ascii="Times New Roman" w:eastAsia="Aptos" w:hAnsi="Times New Roman" w:cs="Times New Roman"/>
          <w:kern w:val="2"/>
          <w:sz w:val="28"/>
          <w:szCs w:val="28"/>
          <w:lang w:val="uk-UA"/>
        </w:rPr>
        <w:t xml:space="preserve"> гривень.</w:t>
      </w:r>
    </w:p>
    <w:p w14:paraId="4934E86C" w14:textId="250E07DE"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w:t>
      </w:r>
      <w:r w:rsidR="0086282A">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надходження з рентної плати та плати за використання інших природних ресурсів у 2024 році склали 3</w:t>
      </w:r>
      <w:r w:rsidR="0089275D">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304</w:t>
      </w:r>
      <w:r w:rsidR="0089275D">
        <w:rPr>
          <w:rFonts w:ascii="Times New Roman" w:eastAsia="Aptos" w:hAnsi="Times New Roman" w:cs="Times New Roman"/>
          <w:kern w:val="2"/>
          <w:sz w:val="28"/>
          <w:szCs w:val="28"/>
          <w:lang w:val="uk-UA"/>
        </w:rPr>
        <w:t>,</w:t>
      </w:r>
      <w:r w:rsidRPr="00D960AA">
        <w:rPr>
          <w:rFonts w:ascii="Times New Roman" w:eastAsia="Aptos" w:hAnsi="Times New Roman" w:cs="Times New Roman"/>
          <w:kern w:val="2"/>
          <w:sz w:val="28"/>
          <w:szCs w:val="28"/>
          <w:lang w:val="uk-UA"/>
        </w:rPr>
        <w:t>6</w:t>
      </w:r>
      <w:r w:rsidR="0089275D">
        <w:rPr>
          <w:rFonts w:ascii="Times New Roman" w:eastAsia="Aptos" w:hAnsi="Times New Roman" w:cs="Times New Roman"/>
          <w:kern w:val="2"/>
          <w:sz w:val="28"/>
          <w:szCs w:val="28"/>
          <w:lang w:val="uk-UA"/>
        </w:rPr>
        <w:t xml:space="preserve"> тис.</w:t>
      </w:r>
      <w:r w:rsidRPr="00D960AA">
        <w:rPr>
          <w:rFonts w:ascii="Times New Roman" w:eastAsia="Aptos" w:hAnsi="Times New Roman" w:cs="Times New Roman"/>
          <w:kern w:val="2"/>
          <w:sz w:val="28"/>
          <w:szCs w:val="28"/>
          <w:lang w:val="uk-UA"/>
        </w:rPr>
        <w:t xml:space="preserve"> гривень.</w:t>
      </w:r>
    </w:p>
    <w:p w14:paraId="0DC54C5B" w14:textId="2464AF40" w:rsidR="00D960AA" w:rsidRPr="00D960AA" w:rsidRDefault="0086282A" w:rsidP="00E844E3">
      <w:pPr>
        <w:ind w:firstLine="709"/>
        <w:contextualSpacing/>
        <w:rPr>
          <w:rFonts w:ascii="Times New Roman" w:eastAsia="Aptos" w:hAnsi="Times New Roman" w:cs="Times New Roman"/>
          <w:kern w:val="2"/>
          <w:sz w:val="28"/>
          <w:szCs w:val="28"/>
          <w:lang w:val="uk-UA"/>
        </w:rPr>
      </w:pPr>
      <w:r>
        <w:rPr>
          <w:rFonts w:ascii="Times New Roman" w:eastAsia="Aptos" w:hAnsi="Times New Roman" w:cs="Times New Roman"/>
          <w:kern w:val="2"/>
          <w:sz w:val="28"/>
          <w:szCs w:val="28"/>
          <w:lang w:val="uk-UA"/>
        </w:rPr>
        <w:t xml:space="preserve"> </w:t>
      </w:r>
      <w:r w:rsidR="00D960AA" w:rsidRPr="00D960AA">
        <w:rPr>
          <w:rFonts w:ascii="Times New Roman" w:eastAsia="Aptos" w:hAnsi="Times New Roman" w:cs="Times New Roman"/>
          <w:kern w:val="2"/>
          <w:sz w:val="28"/>
          <w:szCs w:val="28"/>
          <w:lang w:val="uk-UA"/>
        </w:rPr>
        <w:t>-</w:t>
      </w:r>
      <w:r>
        <w:rPr>
          <w:rFonts w:ascii="Times New Roman" w:eastAsia="Aptos" w:hAnsi="Times New Roman" w:cs="Times New Roman"/>
          <w:kern w:val="2"/>
          <w:sz w:val="28"/>
          <w:szCs w:val="28"/>
          <w:lang w:val="uk-UA"/>
        </w:rPr>
        <w:t> </w:t>
      </w:r>
      <w:r w:rsidR="00D960AA" w:rsidRPr="00D960AA">
        <w:rPr>
          <w:rFonts w:ascii="Times New Roman" w:eastAsia="Aptos" w:hAnsi="Times New Roman" w:cs="Times New Roman"/>
          <w:kern w:val="2"/>
          <w:sz w:val="28"/>
          <w:szCs w:val="28"/>
          <w:lang w:val="uk-UA"/>
        </w:rPr>
        <w:t>акцизний податок з вироблених в Україні та ввезеного на митну територію України пального зараховується до бюджету громади</w:t>
      </w:r>
      <w:r>
        <w:rPr>
          <w:rFonts w:ascii="Times New Roman" w:eastAsia="Aptos" w:hAnsi="Times New Roman" w:cs="Times New Roman"/>
          <w:kern w:val="2"/>
          <w:sz w:val="28"/>
          <w:szCs w:val="28"/>
          <w:lang w:val="uk-UA"/>
        </w:rPr>
        <w:t>,</w:t>
      </w:r>
      <w:r w:rsidR="00D960AA" w:rsidRPr="00D960AA">
        <w:rPr>
          <w:rFonts w:ascii="Times New Roman" w:eastAsia="Aptos" w:hAnsi="Times New Roman" w:cs="Times New Roman"/>
          <w:kern w:val="2"/>
          <w:sz w:val="28"/>
          <w:szCs w:val="28"/>
          <w:lang w:val="uk-UA"/>
        </w:rPr>
        <w:t xml:space="preserve"> що становив</w:t>
      </w:r>
      <w:r>
        <w:rPr>
          <w:rFonts w:ascii="Times New Roman" w:eastAsia="Aptos" w:hAnsi="Times New Roman" w:cs="Times New Roman"/>
          <w:kern w:val="2"/>
          <w:sz w:val="28"/>
          <w:szCs w:val="28"/>
          <w:lang w:val="uk-UA"/>
        </w:rPr>
        <w:t> </w:t>
      </w:r>
      <w:r w:rsidR="00D960AA" w:rsidRPr="00D960AA">
        <w:rPr>
          <w:rFonts w:ascii="Times New Roman" w:eastAsia="Aptos" w:hAnsi="Times New Roman" w:cs="Times New Roman"/>
          <w:kern w:val="2"/>
          <w:sz w:val="28"/>
          <w:szCs w:val="28"/>
          <w:lang w:val="uk-UA"/>
        </w:rPr>
        <w:t>24</w:t>
      </w:r>
      <w:r w:rsidR="0089275D">
        <w:rPr>
          <w:rFonts w:ascii="Times New Roman" w:eastAsia="Aptos" w:hAnsi="Times New Roman" w:cs="Times New Roman"/>
          <w:kern w:val="2"/>
          <w:sz w:val="28"/>
          <w:szCs w:val="28"/>
          <w:lang w:val="uk-UA"/>
        </w:rPr>
        <w:t> </w:t>
      </w:r>
      <w:r w:rsidR="00D960AA" w:rsidRPr="00D960AA">
        <w:rPr>
          <w:rFonts w:ascii="Times New Roman" w:eastAsia="Aptos" w:hAnsi="Times New Roman" w:cs="Times New Roman"/>
          <w:kern w:val="2"/>
          <w:sz w:val="28"/>
          <w:szCs w:val="28"/>
          <w:lang w:val="uk-UA"/>
        </w:rPr>
        <w:t>860</w:t>
      </w:r>
      <w:r w:rsidR="0089275D">
        <w:rPr>
          <w:rFonts w:ascii="Times New Roman" w:eastAsia="Aptos" w:hAnsi="Times New Roman" w:cs="Times New Roman"/>
          <w:kern w:val="2"/>
          <w:sz w:val="28"/>
          <w:szCs w:val="28"/>
          <w:lang w:val="uk-UA"/>
        </w:rPr>
        <w:t>,</w:t>
      </w:r>
      <w:r w:rsidR="00D960AA" w:rsidRPr="00D960AA">
        <w:rPr>
          <w:rFonts w:ascii="Times New Roman" w:eastAsia="Aptos" w:hAnsi="Times New Roman" w:cs="Times New Roman"/>
          <w:kern w:val="2"/>
          <w:sz w:val="28"/>
          <w:szCs w:val="28"/>
          <w:lang w:val="uk-UA"/>
        </w:rPr>
        <w:t>7</w:t>
      </w:r>
      <w:r w:rsidR="0089275D">
        <w:rPr>
          <w:rFonts w:ascii="Times New Roman" w:eastAsia="Aptos" w:hAnsi="Times New Roman" w:cs="Times New Roman"/>
          <w:kern w:val="2"/>
          <w:sz w:val="28"/>
          <w:szCs w:val="28"/>
          <w:lang w:val="uk-UA"/>
        </w:rPr>
        <w:t xml:space="preserve"> тис.</w:t>
      </w:r>
      <w:r w:rsidR="00D960AA" w:rsidRPr="00D960AA">
        <w:rPr>
          <w:rFonts w:ascii="Times New Roman" w:eastAsia="Aptos" w:hAnsi="Times New Roman" w:cs="Times New Roman"/>
          <w:kern w:val="2"/>
          <w:sz w:val="28"/>
          <w:szCs w:val="28"/>
          <w:lang w:val="uk-UA"/>
        </w:rPr>
        <w:t xml:space="preserve"> гривень</w:t>
      </w:r>
    </w:p>
    <w:p w14:paraId="650EFFB8" w14:textId="45A3F135"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w:t>
      </w:r>
      <w:r w:rsidR="0086282A">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акцизний податок з реалізації суб`єктами господарювання роздрібної торгівлі підакцизн</w:t>
      </w:r>
      <w:r w:rsidR="0089275D">
        <w:rPr>
          <w:rFonts w:ascii="Times New Roman" w:eastAsia="Aptos" w:hAnsi="Times New Roman" w:cs="Times New Roman"/>
          <w:kern w:val="2"/>
          <w:sz w:val="28"/>
          <w:szCs w:val="28"/>
          <w:lang w:val="uk-UA"/>
        </w:rPr>
        <w:t>их товарів надійшов у сумі 1 828,0 тис.</w:t>
      </w:r>
      <w:r w:rsidRPr="00D960AA">
        <w:rPr>
          <w:rFonts w:ascii="Times New Roman" w:eastAsia="Aptos" w:hAnsi="Times New Roman" w:cs="Times New Roman"/>
          <w:kern w:val="2"/>
          <w:sz w:val="28"/>
          <w:szCs w:val="28"/>
          <w:lang w:val="uk-UA"/>
        </w:rPr>
        <w:t xml:space="preserve"> гривень.</w:t>
      </w:r>
    </w:p>
    <w:p w14:paraId="0B752CAF" w14:textId="77777777"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Місцевих податків та зборів надійшло 27</w:t>
      </w:r>
      <w:r w:rsidR="0089275D">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398</w:t>
      </w:r>
      <w:r w:rsidR="0089275D">
        <w:rPr>
          <w:rFonts w:ascii="Times New Roman" w:eastAsia="Aptos" w:hAnsi="Times New Roman" w:cs="Times New Roman"/>
          <w:kern w:val="2"/>
          <w:sz w:val="28"/>
          <w:szCs w:val="28"/>
          <w:lang w:val="uk-UA"/>
        </w:rPr>
        <w:t>,8 тис.</w:t>
      </w:r>
      <w:r w:rsidRPr="00D960AA">
        <w:rPr>
          <w:rFonts w:ascii="Times New Roman" w:eastAsia="Aptos" w:hAnsi="Times New Roman" w:cs="Times New Roman"/>
          <w:kern w:val="2"/>
          <w:sz w:val="28"/>
          <w:szCs w:val="28"/>
          <w:lang w:val="uk-UA"/>
        </w:rPr>
        <w:t xml:space="preserve"> гривень, а саме:</w:t>
      </w:r>
    </w:p>
    <w:p w14:paraId="293FEC33" w14:textId="3D69589E" w:rsidR="00D960AA" w:rsidRPr="00D960AA" w:rsidRDefault="009C62A2" w:rsidP="00E844E3">
      <w:pPr>
        <w:ind w:firstLine="709"/>
        <w:contextualSpacing/>
        <w:rPr>
          <w:rFonts w:ascii="Times New Roman" w:eastAsia="Aptos" w:hAnsi="Times New Roman" w:cs="Times New Roman"/>
          <w:kern w:val="2"/>
          <w:sz w:val="28"/>
          <w:szCs w:val="28"/>
          <w:lang w:val="uk-UA"/>
        </w:rPr>
      </w:pPr>
      <w:r>
        <w:rPr>
          <w:rFonts w:ascii="Times New Roman" w:eastAsia="Aptos" w:hAnsi="Times New Roman" w:cs="Times New Roman"/>
          <w:kern w:val="2"/>
          <w:sz w:val="28"/>
          <w:szCs w:val="28"/>
          <w:lang w:val="uk-UA"/>
        </w:rPr>
        <w:t>-</w:t>
      </w:r>
      <w:r w:rsidR="0086282A">
        <w:rPr>
          <w:rFonts w:ascii="Times New Roman" w:eastAsia="Aptos" w:hAnsi="Times New Roman" w:cs="Times New Roman"/>
          <w:kern w:val="2"/>
          <w:sz w:val="28"/>
          <w:szCs w:val="28"/>
          <w:lang w:val="uk-UA"/>
        </w:rPr>
        <w:t> </w:t>
      </w:r>
      <w:r>
        <w:rPr>
          <w:rFonts w:ascii="Times New Roman" w:eastAsia="Aptos" w:hAnsi="Times New Roman" w:cs="Times New Roman"/>
          <w:kern w:val="2"/>
          <w:sz w:val="28"/>
          <w:szCs w:val="28"/>
          <w:lang w:val="uk-UA"/>
        </w:rPr>
        <w:t>п</w:t>
      </w:r>
      <w:r w:rsidR="00D960AA" w:rsidRPr="00D960AA">
        <w:rPr>
          <w:rFonts w:ascii="Times New Roman" w:eastAsia="Aptos" w:hAnsi="Times New Roman" w:cs="Times New Roman"/>
          <w:kern w:val="2"/>
          <w:sz w:val="28"/>
          <w:szCs w:val="28"/>
          <w:lang w:val="uk-UA"/>
        </w:rPr>
        <w:t>одаток на майно – 18</w:t>
      </w:r>
      <w:r w:rsidR="0089275D">
        <w:rPr>
          <w:rFonts w:ascii="Times New Roman" w:eastAsia="Aptos" w:hAnsi="Times New Roman" w:cs="Times New Roman"/>
          <w:kern w:val="2"/>
          <w:sz w:val="28"/>
          <w:szCs w:val="28"/>
          <w:lang w:val="uk-UA"/>
        </w:rPr>
        <w:t> </w:t>
      </w:r>
      <w:r w:rsidR="00D960AA" w:rsidRPr="00D960AA">
        <w:rPr>
          <w:rFonts w:ascii="Times New Roman" w:eastAsia="Aptos" w:hAnsi="Times New Roman" w:cs="Times New Roman"/>
          <w:kern w:val="2"/>
          <w:sz w:val="28"/>
          <w:szCs w:val="28"/>
          <w:lang w:val="uk-UA"/>
        </w:rPr>
        <w:t>739</w:t>
      </w:r>
      <w:r w:rsidR="0089275D">
        <w:rPr>
          <w:rFonts w:ascii="Times New Roman" w:eastAsia="Aptos" w:hAnsi="Times New Roman" w:cs="Times New Roman"/>
          <w:kern w:val="2"/>
          <w:sz w:val="28"/>
          <w:szCs w:val="28"/>
          <w:lang w:val="uk-UA"/>
        </w:rPr>
        <w:t>,</w:t>
      </w:r>
      <w:r w:rsidR="00D960AA" w:rsidRPr="00D960AA">
        <w:rPr>
          <w:rFonts w:ascii="Times New Roman" w:eastAsia="Aptos" w:hAnsi="Times New Roman" w:cs="Times New Roman"/>
          <w:kern w:val="2"/>
          <w:sz w:val="28"/>
          <w:szCs w:val="28"/>
          <w:lang w:val="uk-UA"/>
        </w:rPr>
        <w:t>9</w:t>
      </w:r>
      <w:r w:rsidR="0089275D">
        <w:rPr>
          <w:rFonts w:ascii="Times New Roman" w:eastAsia="Aptos" w:hAnsi="Times New Roman" w:cs="Times New Roman"/>
          <w:kern w:val="2"/>
          <w:sz w:val="28"/>
          <w:szCs w:val="28"/>
          <w:lang w:val="uk-UA"/>
        </w:rPr>
        <w:t xml:space="preserve"> тис.</w:t>
      </w:r>
      <w:r w:rsidR="00D960AA" w:rsidRPr="00D960AA">
        <w:rPr>
          <w:rFonts w:ascii="Times New Roman" w:eastAsia="Aptos" w:hAnsi="Times New Roman" w:cs="Times New Roman"/>
          <w:kern w:val="2"/>
          <w:sz w:val="28"/>
          <w:szCs w:val="28"/>
          <w:lang w:val="uk-UA"/>
        </w:rPr>
        <w:t xml:space="preserve"> гривень;</w:t>
      </w:r>
    </w:p>
    <w:p w14:paraId="145523F7" w14:textId="0D79817D" w:rsidR="00D960AA" w:rsidRPr="00D960AA" w:rsidRDefault="009C62A2" w:rsidP="00E844E3">
      <w:pPr>
        <w:ind w:firstLine="709"/>
        <w:contextualSpacing/>
        <w:rPr>
          <w:rFonts w:ascii="Times New Roman" w:eastAsia="Aptos" w:hAnsi="Times New Roman" w:cs="Times New Roman"/>
          <w:kern w:val="2"/>
          <w:sz w:val="28"/>
          <w:szCs w:val="28"/>
          <w:lang w:val="uk-UA"/>
        </w:rPr>
      </w:pPr>
      <w:r>
        <w:rPr>
          <w:rFonts w:ascii="Times New Roman" w:eastAsia="Aptos" w:hAnsi="Times New Roman" w:cs="Times New Roman"/>
          <w:kern w:val="2"/>
          <w:sz w:val="28"/>
          <w:szCs w:val="28"/>
          <w:lang w:val="uk-UA"/>
        </w:rPr>
        <w:t>-</w:t>
      </w:r>
      <w:r w:rsidR="0086282A">
        <w:rPr>
          <w:rFonts w:ascii="Times New Roman" w:eastAsia="Aptos" w:hAnsi="Times New Roman" w:cs="Times New Roman"/>
          <w:kern w:val="2"/>
          <w:sz w:val="28"/>
          <w:szCs w:val="28"/>
          <w:lang w:val="uk-UA"/>
        </w:rPr>
        <w:t> </w:t>
      </w:r>
      <w:r>
        <w:rPr>
          <w:rFonts w:ascii="Times New Roman" w:eastAsia="Aptos" w:hAnsi="Times New Roman" w:cs="Times New Roman"/>
          <w:kern w:val="2"/>
          <w:sz w:val="28"/>
          <w:szCs w:val="28"/>
          <w:lang w:val="uk-UA"/>
        </w:rPr>
        <w:t>т</w:t>
      </w:r>
      <w:r w:rsidR="00D960AA" w:rsidRPr="00D960AA">
        <w:rPr>
          <w:rFonts w:ascii="Times New Roman" w:eastAsia="Aptos" w:hAnsi="Times New Roman" w:cs="Times New Roman"/>
          <w:kern w:val="2"/>
          <w:sz w:val="28"/>
          <w:szCs w:val="28"/>
          <w:lang w:val="uk-UA"/>
        </w:rPr>
        <w:t>уристичний збір – 15</w:t>
      </w:r>
      <w:r w:rsidR="0089275D">
        <w:rPr>
          <w:rFonts w:ascii="Times New Roman" w:eastAsia="Aptos" w:hAnsi="Times New Roman" w:cs="Times New Roman"/>
          <w:kern w:val="2"/>
          <w:sz w:val="28"/>
          <w:szCs w:val="28"/>
          <w:lang w:val="uk-UA"/>
        </w:rPr>
        <w:t>,7 тис.</w:t>
      </w:r>
      <w:r w:rsidR="00D960AA" w:rsidRPr="00D960AA">
        <w:rPr>
          <w:rFonts w:ascii="Times New Roman" w:eastAsia="Aptos" w:hAnsi="Times New Roman" w:cs="Times New Roman"/>
          <w:kern w:val="2"/>
          <w:sz w:val="28"/>
          <w:szCs w:val="28"/>
          <w:lang w:val="uk-UA"/>
        </w:rPr>
        <w:t xml:space="preserve"> гривень;</w:t>
      </w:r>
    </w:p>
    <w:p w14:paraId="2151807E" w14:textId="096954F5" w:rsidR="00D960AA" w:rsidRPr="00D960AA" w:rsidRDefault="009C62A2" w:rsidP="00E844E3">
      <w:pPr>
        <w:ind w:firstLine="709"/>
        <w:contextualSpacing/>
        <w:rPr>
          <w:rFonts w:ascii="Times New Roman" w:eastAsia="Aptos" w:hAnsi="Times New Roman" w:cs="Times New Roman"/>
          <w:kern w:val="2"/>
          <w:sz w:val="28"/>
          <w:szCs w:val="28"/>
          <w:lang w:val="uk-UA"/>
        </w:rPr>
      </w:pPr>
      <w:r>
        <w:rPr>
          <w:rFonts w:ascii="Times New Roman" w:eastAsia="Aptos" w:hAnsi="Times New Roman" w:cs="Times New Roman"/>
          <w:kern w:val="2"/>
          <w:sz w:val="28"/>
          <w:szCs w:val="28"/>
          <w:lang w:val="uk-UA"/>
        </w:rPr>
        <w:t>-</w:t>
      </w:r>
      <w:r w:rsidR="0086282A">
        <w:rPr>
          <w:rFonts w:ascii="Times New Roman" w:eastAsia="Aptos" w:hAnsi="Times New Roman" w:cs="Times New Roman"/>
          <w:kern w:val="2"/>
          <w:sz w:val="28"/>
          <w:szCs w:val="28"/>
          <w:lang w:val="uk-UA"/>
        </w:rPr>
        <w:t> </w:t>
      </w:r>
      <w:r>
        <w:rPr>
          <w:rFonts w:ascii="Times New Roman" w:eastAsia="Aptos" w:hAnsi="Times New Roman" w:cs="Times New Roman"/>
          <w:kern w:val="2"/>
          <w:sz w:val="28"/>
          <w:szCs w:val="28"/>
          <w:lang w:val="uk-UA"/>
        </w:rPr>
        <w:t>є</w:t>
      </w:r>
      <w:r w:rsidR="00D960AA" w:rsidRPr="00D960AA">
        <w:rPr>
          <w:rFonts w:ascii="Times New Roman" w:eastAsia="Aptos" w:hAnsi="Times New Roman" w:cs="Times New Roman"/>
          <w:kern w:val="2"/>
          <w:sz w:val="28"/>
          <w:szCs w:val="28"/>
          <w:lang w:val="uk-UA"/>
        </w:rPr>
        <w:t>диний податок – 8</w:t>
      </w:r>
      <w:r w:rsidR="0089275D">
        <w:rPr>
          <w:rFonts w:ascii="Times New Roman" w:eastAsia="Aptos" w:hAnsi="Times New Roman" w:cs="Times New Roman"/>
          <w:kern w:val="2"/>
          <w:sz w:val="28"/>
          <w:szCs w:val="28"/>
          <w:lang w:val="uk-UA"/>
        </w:rPr>
        <w:t> </w:t>
      </w:r>
      <w:r w:rsidR="00D960AA" w:rsidRPr="00D960AA">
        <w:rPr>
          <w:rFonts w:ascii="Times New Roman" w:eastAsia="Aptos" w:hAnsi="Times New Roman" w:cs="Times New Roman"/>
          <w:kern w:val="2"/>
          <w:sz w:val="28"/>
          <w:szCs w:val="28"/>
          <w:lang w:val="uk-UA"/>
        </w:rPr>
        <w:t>643</w:t>
      </w:r>
      <w:r w:rsidR="0089275D">
        <w:rPr>
          <w:rFonts w:ascii="Times New Roman" w:eastAsia="Aptos" w:hAnsi="Times New Roman" w:cs="Times New Roman"/>
          <w:kern w:val="2"/>
          <w:sz w:val="28"/>
          <w:szCs w:val="28"/>
          <w:lang w:val="uk-UA"/>
        </w:rPr>
        <w:t>,</w:t>
      </w:r>
      <w:r w:rsidR="00D960AA" w:rsidRPr="00D960AA">
        <w:rPr>
          <w:rFonts w:ascii="Times New Roman" w:eastAsia="Aptos" w:hAnsi="Times New Roman" w:cs="Times New Roman"/>
          <w:kern w:val="2"/>
          <w:sz w:val="28"/>
          <w:szCs w:val="28"/>
          <w:lang w:val="uk-UA"/>
        </w:rPr>
        <w:t>2</w:t>
      </w:r>
      <w:r w:rsidR="0089275D">
        <w:rPr>
          <w:rFonts w:ascii="Times New Roman" w:eastAsia="Aptos" w:hAnsi="Times New Roman" w:cs="Times New Roman"/>
          <w:kern w:val="2"/>
          <w:sz w:val="28"/>
          <w:szCs w:val="28"/>
          <w:lang w:val="uk-UA"/>
        </w:rPr>
        <w:t xml:space="preserve"> тис.</w:t>
      </w:r>
      <w:r w:rsidR="00D960AA" w:rsidRPr="00D960AA">
        <w:rPr>
          <w:rFonts w:ascii="Times New Roman" w:eastAsia="Aptos" w:hAnsi="Times New Roman" w:cs="Times New Roman"/>
          <w:kern w:val="2"/>
          <w:sz w:val="28"/>
          <w:szCs w:val="28"/>
          <w:lang w:val="uk-UA"/>
        </w:rPr>
        <w:t xml:space="preserve"> гривень.</w:t>
      </w:r>
    </w:p>
    <w:p w14:paraId="4EBB195F" w14:textId="77777777" w:rsidR="00D960AA" w:rsidRPr="00D960AA" w:rsidRDefault="009C62A2" w:rsidP="00E844E3">
      <w:pPr>
        <w:ind w:firstLine="709"/>
        <w:contextualSpacing/>
        <w:rPr>
          <w:rFonts w:ascii="Times New Roman" w:eastAsia="Aptos" w:hAnsi="Times New Roman" w:cs="Times New Roman"/>
          <w:kern w:val="2"/>
          <w:sz w:val="28"/>
          <w:szCs w:val="28"/>
          <w:lang w:val="uk-UA"/>
        </w:rPr>
      </w:pPr>
      <w:r>
        <w:rPr>
          <w:rFonts w:ascii="Times New Roman" w:eastAsia="Aptos" w:hAnsi="Times New Roman" w:cs="Times New Roman"/>
          <w:kern w:val="2"/>
          <w:sz w:val="28"/>
          <w:szCs w:val="28"/>
          <w:lang w:val="uk-UA"/>
        </w:rPr>
        <w:t>Н</w:t>
      </w:r>
      <w:r w:rsidR="00D960AA" w:rsidRPr="00D960AA">
        <w:rPr>
          <w:rFonts w:ascii="Times New Roman" w:eastAsia="Aptos" w:hAnsi="Times New Roman" w:cs="Times New Roman"/>
          <w:kern w:val="2"/>
          <w:sz w:val="28"/>
          <w:szCs w:val="28"/>
          <w:lang w:val="uk-UA"/>
        </w:rPr>
        <w:t xml:space="preserve">еподаткові надходження </w:t>
      </w:r>
      <w:r>
        <w:rPr>
          <w:rFonts w:ascii="Times New Roman" w:eastAsia="Aptos" w:hAnsi="Times New Roman" w:cs="Times New Roman"/>
          <w:kern w:val="2"/>
          <w:sz w:val="28"/>
          <w:szCs w:val="28"/>
          <w:lang w:val="uk-UA"/>
        </w:rPr>
        <w:t xml:space="preserve"> до бюджету становили </w:t>
      </w:r>
      <w:r w:rsidR="0089275D">
        <w:rPr>
          <w:rFonts w:ascii="Times New Roman" w:eastAsia="Aptos" w:hAnsi="Times New Roman" w:cs="Times New Roman"/>
          <w:kern w:val="2"/>
          <w:sz w:val="28"/>
          <w:szCs w:val="28"/>
          <w:lang w:val="uk-UA"/>
        </w:rPr>
        <w:t>–</w:t>
      </w:r>
      <w:r>
        <w:rPr>
          <w:rFonts w:ascii="Times New Roman" w:eastAsia="Aptos" w:hAnsi="Times New Roman" w:cs="Times New Roman"/>
          <w:kern w:val="2"/>
          <w:sz w:val="28"/>
          <w:szCs w:val="28"/>
          <w:lang w:val="uk-UA"/>
        </w:rPr>
        <w:t xml:space="preserve"> 63</w:t>
      </w:r>
      <w:r w:rsidR="0089275D">
        <w:rPr>
          <w:rFonts w:ascii="Times New Roman" w:eastAsia="Aptos" w:hAnsi="Times New Roman" w:cs="Times New Roman"/>
          <w:kern w:val="2"/>
          <w:sz w:val="28"/>
          <w:szCs w:val="28"/>
          <w:lang w:val="uk-UA"/>
        </w:rPr>
        <w:t>1,0 тис.</w:t>
      </w:r>
      <w:r>
        <w:rPr>
          <w:rFonts w:ascii="Times New Roman" w:eastAsia="Aptos" w:hAnsi="Times New Roman" w:cs="Times New Roman"/>
          <w:kern w:val="2"/>
          <w:sz w:val="28"/>
          <w:szCs w:val="28"/>
          <w:lang w:val="uk-UA"/>
        </w:rPr>
        <w:t xml:space="preserve"> гривень.</w:t>
      </w:r>
    </w:p>
    <w:p w14:paraId="7AC922CE" w14:textId="77777777"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Виконання дохідної частини спеціального фонду у 2024 році становили 8</w:t>
      </w:r>
      <w:r w:rsidR="0089275D">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390</w:t>
      </w:r>
      <w:r w:rsidR="0089275D">
        <w:rPr>
          <w:rFonts w:ascii="Times New Roman" w:eastAsia="Aptos" w:hAnsi="Times New Roman" w:cs="Times New Roman"/>
          <w:kern w:val="2"/>
          <w:sz w:val="28"/>
          <w:szCs w:val="28"/>
          <w:lang w:val="uk-UA"/>
        </w:rPr>
        <w:t>,</w:t>
      </w:r>
      <w:r w:rsidRPr="00D960AA">
        <w:rPr>
          <w:rFonts w:ascii="Times New Roman" w:eastAsia="Aptos" w:hAnsi="Times New Roman" w:cs="Times New Roman"/>
          <w:kern w:val="2"/>
          <w:sz w:val="28"/>
          <w:szCs w:val="28"/>
          <w:lang w:val="uk-UA"/>
        </w:rPr>
        <w:t>7 гривень. Кошти від продажу земельних ділянок несільськогосподарського призначення, що перебувають у державній або комунальній власності над</w:t>
      </w:r>
      <w:r w:rsidR="009C62A2">
        <w:rPr>
          <w:rFonts w:ascii="Times New Roman" w:eastAsia="Aptos" w:hAnsi="Times New Roman" w:cs="Times New Roman"/>
          <w:kern w:val="2"/>
          <w:sz w:val="28"/>
          <w:szCs w:val="28"/>
          <w:lang w:val="uk-UA"/>
        </w:rPr>
        <w:t>ійшли у сумі 2 498 620 гривень.</w:t>
      </w:r>
    </w:p>
    <w:p w14:paraId="11493C1D" w14:textId="77777777"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Основним платником податку на доходи фізичних осіб є Волинська митниця ДФС. Надходження за 202</w:t>
      </w:r>
      <w:r w:rsidRPr="0030278D">
        <w:rPr>
          <w:rFonts w:ascii="Times New Roman" w:eastAsia="Aptos" w:hAnsi="Times New Roman" w:cs="Times New Roman"/>
          <w:kern w:val="2"/>
          <w:sz w:val="28"/>
          <w:szCs w:val="28"/>
          <w:lang w:val="uk-UA"/>
        </w:rPr>
        <w:t>4</w:t>
      </w:r>
      <w:r w:rsidRPr="00D960AA">
        <w:rPr>
          <w:rFonts w:ascii="Times New Roman" w:eastAsia="Aptos" w:hAnsi="Times New Roman" w:cs="Times New Roman"/>
          <w:kern w:val="2"/>
          <w:sz w:val="28"/>
          <w:szCs w:val="28"/>
          <w:lang w:val="uk-UA"/>
        </w:rPr>
        <w:t xml:space="preserve"> рік склали 36 450,3 тис. гривень.  Опорний заклад Вишнівський ліцей – 1 792,4 тис. гривень, </w:t>
      </w:r>
      <w:proofErr w:type="spellStart"/>
      <w:r w:rsidRPr="00D960AA">
        <w:rPr>
          <w:rFonts w:ascii="Times New Roman" w:eastAsia="Aptos" w:hAnsi="Times New Roman" w:cs="Times New Roman"/>
          <w:kern w:val="2"/>
          <w:sz w:val="28"/>
          <w:szCs w:val="28"/>
          <w:lang w:val="uk-UA"/>
        </w:rPr>
        <w:t>Руденський</w:t>
      </w:r>
      <w:proofErr w:type="spellEnd"/>
      <w:r w:rsidRPr="00D960AA">
        <w:rPr>
          <w:rFonts w:ascii="Times New Roman" w:eastAsia="Aptos" w:hAnsi="Times New Roman" w:cs="Times New Roman"/>
          <w:kern w:val="2"/>
          <w:sz w:val="28"/>
          <w:szCs w:val="28"/>
          <w:lang w:val="uk-UA"/>
        </w:rPr>
        <w:t xml:space="preserve"> психоневрологічний інтернат – 1 537,5 тис. гривень.</w:t>
      </w:r>
    </w:p>
    <w:p w14:paraId="4193E101" w14:textId="2281B41B"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Серед найбільших платників єдиного податку бюд</w:t>
      </w:r>
      <w:r w:rsidR="009C62A2">
        <w:rPr>
          <w:rFonts w:ascii="Times New Roman" w:eastAsia="Aptos" w:hAnsi="Times New Roman" w:cs="Times New Roman"/>
          <w:kern w:val="2"/>
          <w:sz w:val="28"/>
          <w:szCs w:val="28"/>
          <w:lang w:val="uk-UA"/>
        </w:rPr>
        <w:t xml:space="preserve">жету громади за звітний період - </w:t>
      </w:r>
      <w:r w:rsidRPr="00D960AA">
        <w:rPr>
          <w:rFonts w:ascii="Times New Roman" w:eastAsia="Aptos" w:hAnsi="Times New Roman" w:cs="Times New Roman"/>
          <w:kern w:val="2"/>
          <w:sz w:val="28"/>
          <w:szCs w:val="28"/>
          <w:lang w:val="uk-UA"/>
        </w:rPr>
        <w:t xml:space="preserve">фізичні особи підприємці </w:t>
      </w:r>
      <w:proofErr w:type="spellStart"/>
      <w:r w:rsidRPr="00D960AA">
        <w:rPr>
          <w:rFonts w:ascii="Times New Roman" w:eastAsia="Aptos" w:hAnsi="Times New Roman" w:cs="Times New Roman"/>
          <w:kern w:val="2"/>
          <w:sz w:val="28"/>
          <w:szCs w:val="28"/>
          <w:lang w:val="uk-UA"/>
        </w:rPr>
        <w:t>Коцура</w:t>
      </w:r>
      <w:proofErr w:type="spellEnd"/>
      <w:r w:rsidRPr="00D960AA">
        <w:rPr>
          <w:rFonts w:ascii="Times New Roman" w:eastAsia="Aptos" w:hAnsi="Times New Roman" w:cs="Times New Roman"/>
          <w:kern w:val="2"/>
          <w:sz w:val="28"/>
          <w:szCs w:val="28"/>
          <w:lang w:val="uk-UA"/>
        </w:rPr>
        <w:t xml:space="preserve"> Ю.Г. – 396,9 тис. грн, Козел</w:t>
      </w:r>
      <w:r w:rsidR="0086282A">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 xml:space="preserve">О.О.- 363,9 тис. гривень, </w:t>
      </w:r>
      <w:proofErr w:type="spellStart"/>
      <w:r w:rsidRPr="00D960AA">
        <w:rPr>
          <w:rFonts w:ascii="Times New Roman" w:eastAsia="Aptos" w:hAnsi="Times New Roman" w:cs="Times New Roman"/>
          <w:kern w:val="2"/>
          <w:sz w:val="28"/>
          <w:szCs w:val="28"/>
          <w:lang w:val="uk-UA"/>
        </w:rPr>
        <w:t>Удальцов</w:t>
      </w:r>
      <w:proofErr w:type="spellEnd"/>
      <w:r w:rsidRPr="00D960AA">
        <w:rPr>
          <w:rFonts w:ascii="Times New Roman" w:eastAsia="Aptos" w:hAnsi="Times New Roman" w:cs="Times New Roman"/>
          <w:kern w:val="2"/>
          <w:sz w:val="28"/>
          <w:szCs w:val="28"/>
          <w:lang w:val="uk-UA"/>
        </w:rPr>
        <w:t xml:space="preserve"> Д.В. – 290,2 тис. гривень, Козел В.</w:t>
      </w:r>
      <w:r w:rsidR="0086282A">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 xml:space="preserve">М. – 226,6 тис. гривень, </w:t>
      </w:r>
      <w:proofErr w:type="spellStart"/>
      <w:r w:rsidRPr="00D960AA">
        <w:rPr>
          <w:rFonts w:ascii="Times New Roman" w:eastAsia="Aptos" w:hAnsi="Times New Roman" w:cs="Times New Roman"/>
          <w:kern w:val="2"/>
          <w:sz w:val="28"/>
          <w:szCs w:val="28"/>
          <w:lang w:val="uk-UA"/>
        </w:rPr>
        <w:t>Федончук</w:t>
      </w:r>
      <w:proofErr w:type="spellEnd"/>
      <w:r w:rsidRPr="00D960AA">
        <w:rPr>
          <w:rFonts w:ascii="Times New Roman" w:eastAsia="Aptos" w:hAnsi="Times New Roman" w:cs="Times New Roman"/>
          <w:kern w:val="2"/>
          <w:sz w:val="28"/>
          <w:szCs w:val="28"/>
          <w:lang w:val="uk-UA"/>
        </w:rPr>
        <w:t xml:space="preserve"> С. М. – 214,8 тис. гривень.</w:t>
      </w:r>
    </w:p>
    <w:p w14:paraId="612BAD3E" w14:textId="77777777"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 xml:space="preserve">Найбільші фермерські господарства, які обробляють землі на території громади, - </w:t>
      </w:r>
      <w:proofErr w:type="spellStart"/>
      <w:r w:rsidRPr="00D960AA">
        <w:rPr>
          <w:rFonts w:ascii="Times New Roman" w:eastAsia="Aptos" w:hAnsi="Times New Roman" w:cs="Times New Roman"/>
          <w:kern w:val="2"/>
          <w:sz w:val="28"/>
          <w:szCs w:val="28"/>
          <w:lang w:val="uk-UA"/>
        </w:rPr>
        <w:t>ТЗоВ</w:t>
      </w:r>
      <w:proofErr w:type="spellEnd"/>
      <w:r w:rsidRPr="00D960AA">
        <w:rPr>
          <w:rFonts w:ascii="Times New Roman" w:eastAsia="Aptos" w:hAnsi="Times New Roman" w:cs="Times New Roman"/>
          <w:kern w:val="2"/>
          <w:sz w:val="28"/>
          <w:szCs w:val="28"/>
          <w:lang w:val="uk-UA"/>
        </w:rPr>
        <w:t xml:space="preserve"> «</w:t>
      </w:r>
      <w:proofErr w:type="spellStart"/>
      <w:r w:rsidRPr="00D960AA">
        <w:rPr>
          <w:rFonts w:ascii="Times New Roman" w:eastAsia="Aptos" w:hAnsi="Times New Roman" w:cs="Times New Roman"/>
          <w:kern w:val="2"/>
          <w:sz w:val="28"/>
          <w:szCs w:val="28"/>
          <w:lang w:val="uk-UA"/>
        </w:rPr>
        <w:t>П’ятидні</w:t>
      </w:r>
      <w:proofErr w:type="spellEnd"/>
      <w:r w:rsidRPr="00D960AA">
        <w:rPr>
          <w:rFonts w:ascii="Times New Roman" w:eastAsia="Aptos" w:hAnsi="Times New Roman" w:cs="Times New Roman"/>
          <w:kern w:val="2"/>
          <w:sz w:val="28"/>
          <w:szCs w:val="28"/>
          <w:lang w:val="uk-UA"/>
        </w:rPr>
        <w:t>», «Волинь Агро», «</w:t>
      </w:r>
      <w:proofErr w:type="spellStart"/>
      <w:r w:rsidRPr="00D960AA">
        <w:rPr>
          <w:rFonts w:ascii="Times New Roman" w:eastAsia="Aptos" w:hAnsi="Times New Roman" w:cs="Times New Roman"/>
          <w:kern w:val="2"/>
          <w:sz w:val="28"/>
          <w:szCs w:val="28"/>
          <w:lang w:val="uk-UA"/>
        </w:rPr>
        <w:t>Олміт</w:t>
      </w:r>
      <w:proofErr w:type="spellEnd"/>
      <w:r w:rsidRPr="00D960AA">
        <w:rPr>
          <w:rFonts w:ascii="Times New Roman" w:eastAsia="Aptos" w:hAnsi="Times New Roman" w:cs="Times New Roman"/>
          <w:kern w:val="2"/>
          <w:sz w:val="28"/>
          <w:szCs w:val="28"/>
          <w:lang w:val="uk-UA"/>
        </w:rPr>
        <w:t>», «</w:t>
      </w:r>
      <w:proofErr w:type="spellStart"/>
      <w:r w:rsidRPr="00D960AA">
        <w:rPr>
          <w:rFonts w:ascii="Times New Roman" w:eastAsia="Aptos" w:hAnsi="Times New Roman" w:cs="Times New Roman"/>
          <w:kern w:val="2"/>
          <w:sz w:val="28"/>
          <w:szCs w:val="28"/>
          <w:lang w:val="uk-UA"/>
        </w:rPr>
        <w:t>Екопел</w:t>
      </w:r>
      <w:proofErr w:type="spellEnd"/>
      <w:r w:rsidRPr="00D960AA">
        <w:rPr>
          <w:rFonts w:ascii="Times New Roman" w:eastAsia="Aptos" w:hAnsi="Times New Roman" w:cs="Times New Roman"/>
          <w:kern w:val="2"/>
          <w:sz w:val="28"/>
          <w:szCs w:val="28"/>
          <w:lang w:val="uk-UA"/>
        </w:rPr>
        <w:t>», надходження складали відповідно, 1 826,5 тис. гривень, 1 016,4 тис. гривень, 922,6 тис. гривень 677,5 тис. гривень.</w:t>
      </w:r>
    </w:p>
    <w:p w14:paraId="63A2011B" w14:textId="77777777" w:rsidR="00D960AA" w:rsidRPr="00D960AA" w:rsidRDefault="00D960AA" w:rsidP="00E844E3">
      <w:pPr>
        <w:shd w:val="clear" w:color="auto" w:fill="FFFFFF"/>
        <w:ind w:firstLine="709"/>
        <w:contextualSpacing/>
        <w:rPr>
          <w:rFonts w:ascii="Times New Roman" w:eastAsia="Times New Roman" w:hAnsi="Times New Roman" w:cs="Times New Roman"/>
          <w:color w:val="1D1D1B"/>
          <w:sz w:val="28"/>
          <w:szCs w:val="28"/>
          <w:lang w:val="uk-UA" w:eastAsia="uk-UA"/>
        </w:rPr>
      </w:pPr>
      <w:r w:rsidRPr="00D960AA">
        <w:rPr>
          <w:rFonts w:ascii="Times New Roman" w:eastAsia="Times New Roman" w:hAnsi="Times New Roman" w:cs="Times New Roman"/>
          <w:sz w:val="28"/>
          <w:szCs w:val="28"/>
          <w:lang w:val="uk-UA" w:eastAsia="uk-UA"/>
        </w:rPr>
        <w:t xml:space="preserve">За прийом та оформлення документів на видачу паспортів відділом «ЦНАП» </w:t>
      </w:r>
      <w:r w:rsidR="009C62A2">
        <w:rPr>
          <w:rFonts w:ascii="Times New Roman" w:eastAsia="Times New Roman" w:hAnsi="Times New Roman" w:cs="Times New Roman"/>
          <w:sz w:val="28"/>
          <w:szCs w:val="28"/>
          <w:lang w:val="uk-UA" w:eastAsia="uk-UA"/>
        </w:rPr>
        <w:t xml:space="preserve">до бюджету </w:t>
      </w:r>
      <w:r w:rsidRPr="00D960AA">
        <w:rPr>
          <w:rFonts w:ascii="Times New Roman" w:eastAsia="Times New Roman" w:hAnsi="Times New Roman" w:cs="Times New Roman"/>
          <w:sz w:val="28"/>
          <w:szCs w:val="28"/>
          <w:lang w:val="uk-UA" w:eastAsia="uk-UA"/>
        </w:rPr>
        <w:t>надійшло 212,2 тис. гривень.</w:t>
      </w:r>
    </w:p>
    <w:p w14:paraId="591163FD" w14:textId="77777777" w:rsidR="00D960AA" w:rsidRPr="00D960AA" w:rsidRDefault="00D960AA" w:rsidP="00E844E3">
      <w:pPr>
        <w:ind w:firstLine="709"/>
        <w:contextualSpacing/>
        <w:rPr>
          <w:rFonts w:ascii="Times New Roman" w:eastAsia="Aptos" w:hAnsi="Times New Roman" w:cs="Times New Roman"/>
          <w:b/>
          <w:bCs/>
          <w:kern w:val="2"/>
          <w:sz w:val="28"/>
          <w:szCs w:val="28"/>
          <w:lang w:val="uk-UA"/>
        </w:rPr>
      </w:pPr>
    </w:p>
    <w:p w14:paraId="0B35D26E" w14:textId="77777777" w:rsidR="00D960AA" w:rsidRPr="00D960AA" w:rsidRDefault="009C62A2" w:rsidP="0086282A">
      <w:pPr>
        <w:ind w:firstLine="709"/>
        <w:contextualSpacing/>
        <w:jc w:val="center"/>
        <w:rPr>
          <w:rFonts w:ascii="Times New Roman" w:eastAsia="Aptos" w:hAnsi="Times New Roman" w:cs="Times New Roman"/>
          <w:b/>
          <w:bCs/>
          <w:kern w:val="2"/>
          <w:sz w:val="28"/>
          <w:szCs w:val="28"/>
          <w:lang w:val="uk-UA"/>
        </w:rPr>
      </w:pPr>
      <w:r>
        <w:rPr>
          <w:rFonts w:ascii="Times New Roman" w:eastAsia="Aptos" w:hAnsi="Times New Roman" w:cs="Times New Roman"/>
          <w:b/>
          <w:bCs/>
          <w:kern w:val="2"/>
          <w:sz w:val="28"/>
          <w:szCs w:val="28"/>
          <w:lang w:val="uk-UA"/>
        </w:rPr>
        <w:t>ВИДАТКОВА ЧАСТИНА БЮДЖЕТУ</w:t>
      </w:r>
      <w:bookmarkStart w:id="15" w:name="_Hlk189817224"/>
    </w:p>
    <w:p w14:paraId="2AD6808E" w14:textId="77777777" w:rsidR="00D960AA" w:rsidRPr="00D960AA" w:rsidRDefault="00D960AA" w:rsidP="00E844E3">
      <w:pPr>
        <w:ind w:firstLine="709"/>
        <w:contextualSpacing/>
        <w:rPr>
          <w:rFonts w:ascii="Times New Roman" w:eastAsia="Aptos" w:hAnsi="Times New Roman" w:cs="Times New Roman"/>
          <w:b/>
          <w:bCs/>
          <w:kern w:val="2"/>
          <w:sz w:val="28"/>
          <w:szCs w:val="28"/>
          <w:lang w:val="uk-UA"/>
        </w:rPr>
      </w:pPr>
      <w:r w:rsidRPr="00D960AA">
        <w:rPr>
          <w:rFonts w:ascii="Times New Roman" w:eastAsia="Aptos" w:hAnsi="Times New Roman" w:cs="Times New Roman"/>
          <w:kern w:val="2"/>
          <w:sz w:val="28"/>
          <w:szCs w:val="28"/>
          <w:lang w:val="uk-UA"/>
        </w:rPr>
        <w:t>Виконання бюджету Вишнівської сільської територіальної громади за 2024 рік становить 158 8</w:t>
      </w:r>
      <w:r w:rsidR="009C62A2">
        <w:rPr>
          <w:rFonts w:ascii="Times New Roman" w:eastAsia="Aptos" w:hAnsi="Times New Roman" w:cs="Times New Roman"/>
          <w:kern w:val="2"/>
          <w:sz w:val="28"/>
          <w:szCs w:val="28"/>
          <w:lang w:val="uk-UA"/>
        </w:rPr>
        <w:t>29 629 гривень, в тому числі по</w:t>
      </w:r>
      <w:r w:rsidRPr="00D960AA">
        <w:rPr>
          <w:rFonts w:ascii="Times New Roman" w:eastAsia="Aptos" w:hAnsi="Times New Roman" w:cs="Times New Roman"/>
          <w:kern w:val="2"/>
          <w:sz w:val="28"/>
          <w:szCs w:val="28"/>
          <w:lang w:val="uk-UA"/>
        </w:rPr>
        <w:t xml:space="preserve"> загальному фонду 145 492 275 гривень, по спеціальному – 13 337 354 гривень</w:t>
      </w:r>
      <w:bookmarkEnd w:id="15"/>
      <w:r w:rsidRPr="00D960AA">
        <w:rPr>
          <w:rFonts w:ascii="Times New Roman" w:eastAsia="Aptos" w:hAnsi="Times New Roman" w:cs="Times New Roman"/>
          <w:kern w:val="2"/>
          <w:sz w:val="28"/>
          <w:szCs w:val="28"/>
          <w:lang w:val="uk-UA"/>
        </w:rPr>
        <w:t>.</w:t>
      </w:r>
    </w:p>
    <w:p w14:paraId="020EA314" w14:textId="77777777"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За 2024 рік із загального фонду місцевого бюджету громади спрямовано:</w:t>
      </w:r>
    </w:p>
    <w:p w14:paraId="0692E16E" w14:textId="77777777"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 на з</w:t>
      </w:r>
      <w:r w:rsidR="009C62A2">
        <w:rPr>
          <w:rFonts w:ascii="Times New Roman" w:eastAsia="Aptos" w:hAnsi="Times New Roman" w:cs="Times New Roman"/>
          <w:kern w:val="2"/>
          <w:sz w:val="28"/>
          <w:szCs w:val="28"/>
          <w:lang w:val="uk-UA"/>
        </w:rPr>
        <w:t xml:space="preserve">аробітну плату з нарахуваннями </w:t>
      </w:r>
      <w:r w:rsidRPr="00D960AA">
        <w:rPr>
          <w:rFonts w:ascii="Times New Roman" w:eastAsia="Aptos" w:hAnsi="Times New Roman" w:cs="Times New Roman"/>
          <w:kern w:val="2"/>
          <w:sz w:val="28"/>
          <w:szCs w:val="28"/>
          <w:lang w:val="uk-UA"/>
        </w:rPr>
        <w:t xml:space="preserve"> 90 709,1 тис. гривень;</w:t>
      </w:r>
    </w:p>
    <w:p w14:paraId="4BDEDE0D" w14:textId="64E72FB8" w:rsidR="00D960AA" w:rsidRPr="00D960AA" w:rsidRDefault="009C62A2" w:rsidP="00E844E3">
      <w:pPr>
        <w:ind w:firstLine="709"/>
        <w:contextualSpacing/>
        <w:rPr>
          <w:rFonts w:ascii="Times New Roman" w:eastAsia="Aptos" w:hAnsi="Times New Roman" w:cs="Times New Roman"/>
          <w:kern w:val="2"/>
          <w:sz w:val="28"/>
          <w:szCs w:val="28"/>
          <w:lang w:val="uk-UA"/>
        </w:rPr>
      </w:pPr>
      <w:r>
        <w:rPr>
          <w:rFonts w:ascii="Times New Roman" w:eastAsia="Aptos" w:hAnsi="Times New Roman" w:cs="Times New Roman"/>
          <w:kern w:val="2"/>
          <w:sz w:val="28"/>
          <w:szCs w:val="28"/>
          <w:lang w:val="uk-UA"/>
        </w:rPr>
        <w:t>-</w:t>
      </w:r>
      <w:r w:rsidR="0086282A">
        <w:rPr>
          <w:rFonts w:ascii="Times New Roman" w:eastAsia="Aptos" w:hAnsi="Times New Roman" w:cs="Times New Roman"/>
          <w:kern w:val="2"/>
          <w:sz w:val="28"/>
          <w:szCs w:val="28"/>
          <w:lang w:val="uk-UA"/>
        </w:rPr>
        <w:t> </w:t>
      </w:r>
      <w:r w:rsidR="00D960AA" w:rsidRPr="00D960AA">
        <w:rPr>
          <w:rFonts w:ascii="Times New Roman" w:eastAsia="Aptos" w:hAnsi="Times New Roman" w:cs="Times New Roman"/>
          <w:kern w:val="2"/>
          <w:sz w:val="28"/>
          <w:szCs w:val="28"/>
          <w:lang w:val="uk-UA"/>
        </w:rPr>
        <w:t>на оплату за спожиті енергоносії та комунальні послуги – 6 169,4 тис. гривень;</w:t>
      </w:r>
    </w:p>
    <w:p w14:paraId="3FF9862F" w14:textId="141EA3BA"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w:t>
      </w:r>
      <w:r w:rsidR="0086282A">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на харчування здобувачів освіти -  8 753,1 тис. гривень.</w:t>
      </w:r>
    </w:p>
    <w:p w14:paraId="629D9216" w14:textId="77777777"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 xml:space="preserve">Видатки бюджету на утримання забезпечення діяльності виконавчих органів сільської ради у 2024 році виконано 95,4% (уточнене призначення 17 199,2 </w:t>
      </w:r>
      <w:proofErr w:type="spellStart"/>
      <w:r w:rsidRPr="00D960AA">
        <w:rPr>
          <w:rFonts w:ascii="Times New Roman" w:eastAsia="Aptos" w:hAnsi="Times New Roman" w:cs="Times New Roman"/>
          <w:kern w:val="2"/>
          <w:sz w:val="28"/>
          <w:szCs w:val="28"/>
          <w:lang w:val="uk-UA"/>
        </w:rPr>
        <w:t>тис.грн</w:t>
      </w:r>
      <w:proofErr w:type="spellEnd"/>
      <w:r w:rsidRPr="00D960AA">
        <w:rPr>
          <w:rFonts w:ascii="Times New Roman" w:eastAsia="Aptos" w:hAnsi="Times New Roman" w:cs="Times New Roman"/>
          <w:kern w:val="2"/>
          <w:sz w:val="28"/>
          <w:szCs w:val="28"/>
          <w:lang w:val="uk-UA"/>
        </w:rPr>
        <w:t xml:space="preserve">., касові видатки – </w:t>
      </w:r>
      <w:r w:rsidRPr="009C62A2">
        <w:rPr>
          <w:rFonts w:ascii="Times New Roman" w:eastAsia="Aptos" w:hAnsi="Times New Roman" w:cs="Times New Roman"/>
          <w:kern w:val="2"/>
          <w:sz w:val="28"/>
          <w:szCs w:val="28"/>
          <w:lang w:val="uk-UA"/>
        </w:rPr>
        <w:t>16 410,3</w:t>
      </w:r>
      <w:r w:rsidRPr="00D960AA">
        <w:rPr>
          <w:rFonts w:ascii="Times New Roman" w:eastAsia="Aptos" w:hAnsi="Times New Roman" w:cs="Times New Roman"/>
          <w:kern w:val="2"/>
          <w:sz w:val="28"/>
          <w:szCs w:val="28"/>
          <w:lang w:val="uk-UA"/>
        </w:rPr>
        <w:t xml:space="preserve"> </w:t>
      </w:r>
      <w:proofErr w:type="spellStart"/>
      <w:r w:rsidRPr="00D960AA">
        <w:rPr>
          <w:rFonts w:ascii="Times New Roman" w:eastAsia="Aptos" w:hAnsi="Times New Roman" w:cs="Times New Roman"/>
          <w:kern w:val="2"/>
          <w:sz w:val="28"/>
          <w:szCs w:val="28"/>
          <w:lang w:val="uk-UA"/>
        </w:rPr>
        <w:t>тис.грн</w:t>
      </w:r>
      <w:proofErr w:type="spellEnd"/>
      <w:r w:rsidRPr="00D960AA">
        <w:rPr>
          <w:rFonts w:ascii="Times New Roman" w:eastAsia="Aptos" w:hAnsi="Times New Roman" w:cs="Times New Roman"/>
          <w:kern w:val="2"/>
          <w:sz w:val="28"/>
          <w:szCs w:val="28"/>
          <w:lang w:val="uk-UA"/>
        </w:rPr>
        <w:t xml:space="preserve">.), на оплату праці з </w:t>
      </w:r>
      <w:r w:rsidRPr="00D960AA">
        <w:rPr>
          <w:rFonts w:ascii="Times New Roman" w:eastAsia="Aptos" w:hAnsi="Times New Roman" w:cs="Times New Roman"/>
          <w:kern w:val="2"/>
          <w:sz w:val="28"/>
          <w:szCs w:val="28"/>
          <w:lang w:val="uk-UA"/>
        </w:rPr>
        <w:lastRenderedPageBreak/>
        <w:t xml:space="preserve">нарахуваннями за звітний період використано </w:t>
      </w:r>
      <w:r w:rsidRPr="009C62A2">
        <w:rPr>
          <w:rFonts w:ascii="Times New Roman" w:eastAsia="Aptos" w:hAnsi="Times New Roman" w:cs="Times New Roman"/>
          <w:color w:val="000000" w:themeColor="text1"/>
          <w:kern w:val="2"/>
          <w:sz w:val="28"/>
          <w:szCs w:val="28"/>
          <w:lang w:val="uk-UA"/>
        </w:rPr>
        <w:t>14 400,0 тис. гривень</w:t>
      </w:r>
      <w:r w:rsidRPr="00D960AA">
        <w:rPr>
          <w:rFonts w:ascii="Times New Roman" w:eastAsia="Aptos" w:hAnsi="Times New Roman" w:cs="Times New Roman"/>
          <w:kern w:val="2"/>
          <w:sz w:val="28"/>
          <w:szCs w:val="28"/>
          <w:lang w:val="uk-UA"/>
        </w:rPr>
        <w:t xml:space="preserve">, у розрахунках видатків на оплату праці з нарахуваннями враховано виплати за посадовими окладами </w:t>
      </w:r>
      <w:r w:rsidR="009C62A2">
        <w:rPr>
          <w:rFonts w:ascii="Times New Roman" w:eastAsia="Aptos" w:hAnsi="Times New Roman" w:cs="Times New Roman"/>
          <w:kern w:val="2"/>
          <w:sz w:val="28"/>
          <w:szCs w:val="28"/>
          <w:lang w:val="uk-UA"/>
        </w:rPr>
        <w:t>та обов’язковими надбавками</w:t>
      </w:r>
      <w:r w:rsidRPr="00D960AA">
        <w:rPr>
          <w:rFonts w:ascii="Times New Roman" w:eastAsia="Aptos" w:hAnsi="Times New Roman" w:cs="Times New Roman"/>
          <w:kern w:val="2"/>
          <w:sz w:val="28"/>
          <w:szCs w:val="28"/>
          <w:lang w:val="uk-UA"/>
        </w:rPr>
        <w:t xml:space="preserve"> (за ранг та вислугу років) та доплатами, виплати стимулюючого характеру.</w:t>
      </w:r>
    </w:p>
    <w:p w14:paraId="51FA4E1A" w14:textId="77777777" w:rsidR="00D960AA" w:rsidRPr="00D960AA" w:rsidRDefault="00D960AA" w:rsidP="00E844E3">
      <w:pPr>
        <w:ind w:firstLine="709"/>
        <w:contextualSpacing/>
        <w:rPr>
          <w:rFonts w:ascii="Times New Roman" w:eastAsia="Aptos" w:hAnsi="Times New Roman" w:cs="Times New Roman"/>
          <w:color w:val="000000"/>
          <w:kern w:val="2"/>
          <w:sz w:val="28"/>
          <w:szCs w:val="28"/>
          <w:lang w:val="uk-UA"/>
        </w:rPr>
      </w:pPr>
      <w:r w:rsidRPr="00D960AA">
        <w:rPr>
          <w:rFonts w:ascii="Times New Roman" w:eastAsia="Aptos" w:hAnsi="Times New Roman" w:cs="Times New Roman"/>
          <w:color w:val="000000"/>
          <w:kern w:val="2"/>
          <w:sz w:val="28"/>
          <w:szCs w:val="28"/>
          <w:lang w:val="uk-UA"/>
        </w:rPr>
        <w:t>Здійснено видатки на оплату:</w:t>
      </w:r>
    </w:p>
    <w:p w14:paraId="0A931BCF" w14:textId="77777777" w:rsidR="00D960AA" w:rsidRPr="00D960AA" w:rsidRDefault="00D960AA" w:rsidP="00E844E3">
      <w:pPr>
        <w:ind w:firstLine="709"/>
        <w:contextualSpacing/>
        <w:rPr>
          <w:rFonts w:ascii="Times New Roman" w:eastAsia="Aptos" w:hAnsi="Times New Roman" w:cs="Times New Roman"/>
          <w:color w:val="000000"/>
          <w:kern w:val="2"/>
          <w:sz w:val="28"/>
          <w:szCs w:val="28"/>
          <w:lang w:val="uk-UA"/>
        </w:rPr>
      </w:pPr>
      <w:r w:rsidRPr="00D960AA">
        <w:rPr>
          <w:rFonts w:ascii="Times New Roman" w:eastAsia="Aptos" w:hAnsi="Times New Roman" w:cs="Times New Roman"/>
          <w:color w:val="000000"/>
          <w:kern w:val="2"/>
          <w:sz w:val="28"/>
          <w:szCs w:val="28"/>
          <w:lang w:val="uk-UA"/>
        </w:rPr>
        <w:t>- комунальних послуг та енергоносіїв у сумі 388,8 тис. грн;</w:t>
      </w:r>
    </w:p>
    <w:p w14:paraId="489E77F1" w14:textId="446B9453" w:rsidR="00D960AA" w:rsidRPr="00D960AA" w:rsidRDefault="00D960AA" w:rsidP="00E844E3">
      <w:pPr>
        <w:ind w:firstLine="709"/>
        <w:contextualSpacing/>
        <w:rPr>
          <w:rFonts w:ascii="Times New Roman" w:eastAsia="Aptos" w:hAnsi="Times New Roman" w:cs="Times New Roman"/>
          <w:color w:val="000000"/>
          <w:kern w:val="2"/>
          <w:sz w:val="28"/>
          <w:szCs w:val="28"/>
          <w:lang w:val="uk-UA"/>
        </w:rPr>
      </w:pPr>
      <w:r w:rsidRPr="00D960AA">
        <w:rPr>
          <w:rFonts w:ascii="Times New Roman" w:eastAsia="Aptos" w:hAnsi="Times New Roman" w:cs="Times New Roman"/>
          <w:color w:val="000000"/>
          <w:kern w:val="2"/>
          <w:sz w:val="28"/>
          <w:szCs w:val="28"/>
          <w:lang w:val="uk-UA"/>
        </w:rPr>
        <w:t>- придбання канцтоварів – 69,6</w:t>
      </w:r>
      <w:r w:rsidR="0086282A">
        <w:rPr>
          <w:rFonts w:ascii="Times New Roman" w:eastAsia="Aptos" w:hAnsi="Times New Roman" w:cs="Times New Roman"/>
          <w:color w:val="000000"/>
          <w:kern w:val="2"/>
          <w:sz w:val="28"/>
          <w:szCs w:val="28"/>
          <w:lang w:val="uk-UA"/>
        </w:rPr>
        <w:t> </w:t>
      </w:r>
      <w:proofErr w:type="spellStart"/>
      <w:r w:rsidRPr="00D960AA">
        <w:rPr>
          <w:rFonts w:ascii="Times New Roman" w:eastAsia="Aptos" w:hAnsi="Times New Roman" w:cs="Times New Roman"/>
          <w:color w:val="000000"/>
          <w:kern w:val="2"/>
          <w:sz w:val="28"/>
          <w:szCs w:val="28"/>
          <w:lang w:val="uk-UA"/>
        </w:rPr>
        <w:t>тис.грн</w:t>
      </w:r>
      <w:proofErr w:type="spellEnd"/>
      <w:r w:rsidRPr="00D960AA">
        <w:rPr>
          <w:rFonts w:ascii="Times New Roman" w:eastAsia="Aptos" w:hAnsi="Times New Roman" w:cs="Times New Roman"/>
          <w:color w:val="000000"/>
          <w:kern w:val="2"/>
          <w:sz w:val="28"/>
          <w:szCs w:val="28"/>
          <w:lang w:val="uk-UA"/>
        </w:rPr>
        <w:t>.;</w:t>
      </w:r>
    </w:p>
    <w:p w14:paraId="026C24AF" w14:textId="06E8F5B0" w:rsidR="00D960AA" w:rsidRPr="00D960AA" w:rsidRDefault="00D960AA" w:rsidP="00E844E3">
      <w:pPr>
        <w:ind w:firstLine="709"/>
        <w:contextualSpacing/>
        <w:rPr>
          <w:rFonts w:ascii="Times New Roman" w:eastAsia="Aptos" w:hAnsi="Times New Roman" w:cs="Times New Roman"/>
          <w:color w:val="000000"/>
          <w:kern w:val="2"/>
          <w:sz w:val="28"/>
          <w:szCs w:val="28"/>
          <w:lang w:val="uk-UA"/>
        </w:rPr>
      </w:pPr>
      <w:r w:rsidRPr="00D960AA">
        <w:rPr>
          <w:rFonts w:ascii="Times New Roman" w:eastAsia="Aptos" w:hAnsi="Times New Roman" w:cs="Times New Roman"/>
          <w:color w:val="000000"/>
          <w:kern w:val="2"/>
          <w:sz w:val="28"/>
          <w:szCs w:val="28"/>
          <w:lang w:val="uk-UA"/>
        </w:rPr>
        <w:t>-</w:t>
      </w:r>
      <w:r w:rsidR="0086282A">
        <w:rPr>
          <w:rFonts w:ascii="Times New Roman" w:eastAsia="Aptos" w:hAnsi="Times New Roman" w:cs="Times New Roman"/>
          <w:color w:val="000000"/>
          <w:kern w:val="2"/>
          <w:sz w:val="28"/>
          <w:szCs w:val="28"/>
          <w:lang w:val="uk-UA"/>
        </w:rPr>
        <w:t> </w:t>
      </w:r>
      <w:r w:rsidRPr="00D960AA">
        <w:rPr>
          <w:rFonts w:ascii="Times New Roman" w:eastAsia="Aptos" w:hAnsi="Times New Roman" w:cs="Times New Roman"/>
          <w:color w:val="000000"/>
          <w:kern w:val="2"/>
          <w:sz w:val="28"/>
          <w:szCs w:val="28"/>
          <w:lang w:val="uk-UA"/>
        </w:rPr>
        <w:t>придбання комп’ютерної техніки, відеокамер, кондиціонерів –278,4тис.грн.;</w:t>
      </w:r>
    </w:p>
    <w:p w14:paraId="09C7EFAC" w14:textId="2F0DEDE1" w:rsidR="00D960AA" w:rsidRPr="00D960AA" w:rsidRDefault="00D960AA" w:rsidP="00E844E3">
      <w:pPr>
        <w:ind w:firstLine="709"/>
        <w:contextualSpacing/>
        <w:rPr>
          <w:rFonts w:ascii="Times New Roman" w:eastAsia="Aptos" w:hAnsi="Times New Roman" w:cs="Times New Roman"/>
          <w:color w:val="000000"/>
          <w:kern w:val="2"/>
          <w:sz w:val="28"/>
          <w:szCs w:val="28"/>
          <w:lang w:val="uk-UA"/>
        </w:rPr>
      </w:pPr>
      <w:r w:rsidRPr="00D960AA">
        <w:rPr>
          <w:rFonts w:ascii="Times New Roman" w:eastAsia="Aptos" w:hAnsi="Times New Roman" w:cs="Times New Roman"/>
          <w:color w:val="000000"/>
          <w:kern w:val="2"/>
          <w:sz w:val="28"/>
          <w:szCs w:val="28"/>
          <w:lang w:val="uk-UA"/>
        </w:rPr>
        <w:t>- придбання сейфів, меблів – 65,5</w:t>
      </w:r>
      <w:r w:rsidR="0086282A">
        <w:rPr>
          <w:rFonts w:ascii="Times New Roman" w:eastAsia="Aptos" w:hAnsi="Times New Roman" w:cs="Times New Roman"/>
          <w:color w:val="000000"/>
          <w:kern w:val="2"/>
          <w:sz w:val="28"/>
          <w:szCs w:val="28"/>
          <w:lang w:val="en-US"/>
        </w:rPr>
        <w:t> </w:t>
      </w:r>
      <w:proofErr w:type="spellStart"/>
      <w:r w:rsidRPr="00D960AA">
        <w:rPr>
          <w:rFonts w:ascii="Times New Roman" w:eastAsia="Aptos" w:hAnsi="Times New Roman" w:cs="Times New Roman"/>
          <w:color w:val="000000"/>
          <w:kern w:val="2"/>
          <w:sz w:val="28"/>
          <w:szCs w:val="28"/>
          <w:lang w:val="uk-UA"/>
        </w:rPr>
        <w:t>тис.грн</w:t>
      </w:r>
      <w:proofErr w:type="spellEnd"/>
      <w:r w:rsidRPr="00D960AA">
        <w:rPr>
          <w:rFonts w:ascii="Times New Roman" w:eastAsia="Aptos" w:hAnsi="Times New Roman" w:cs="Times New Roman"/>
          <w:color w:val="000000"/>
          <w:kern w:val="2"/>
          <w:sz w:val="28"/>
          <w:szCs w:val="28"/>
          <w:lang w:val="uk-UA"/>
        </w:rPr>
        <w:t>.</w:t>
      </w:r>
    </w:p>
    <w:p w14:paraId="56423F66" w14:textId="7D0C5B1B" w:rsidR="00D960AA" w:rsidRPr="00D960AA" w:rsidRDefault="00D960AA" w:rsidP="00E844E3">
      <w:pPr>
        <w:ind w:firstLine="709"/>
        <w:contextualSpacing/>
        <w:rPr>
          <w:rFonts w:ascii="Times New Roman" w:eastAsia="Aptos" w:hAnsi="Times New Roman" w:cs="Times New Roman"/>
          <w:color w:val="000000"/>
          <w:kern w:val="2"/>
          <w:sz w:val="28"/>
          <w:szCs w:val="28"/>
          <w:lang w:val="uk-UA"/>
        </w:rPr>
      </w:pPr>
      <w:r w:rsidRPr="00D960AA">
        <w:rPr>
          <w:rFonts w:ascii="Times New Roman" w:eastAsia="Aptos" w:hAnsi="Times New Roman" w:cs="Times New Roman"/>
          <w:color w:val="000000"/>
          <w:kern w:val="2"/>
          <w:sz w:val="28"/>
          <w:szCs w:val="28"/>
          <w:lang w:val="uk-UA"/>
        </w:rPr>
        <w:t>-</w:t>
      </w:r>
      <w:r w:rsidR="0086282A">
        <w:rPr>
          <w:rFonts w:ascii="Times New Roman" w:eastAsia="Aptos" w:hAnsi="Times New Roman" w:cs="Times New Roman"/>
          <w:color w:val="000000"/>
          <w:kern w:val="2"/>
          <w:sz w:val="28"/>
          <w:szCs w:val="28"/>
          <w:lang w:val="uk-UA"/>
        </w:rPr>
        <w:t> </w:t>
      </w:r>
      <w:r w:rsidRPr="00D960AA">
        <w:rPr>
          <w:rFonts w:ascii="Times New Roman" w:eastAsia="Aptos" w:hAnsi="Times New Roman" w:cs="Times New Roman"/>
          <w:color w:val="000000"/>
          <w:kern w:val="2"/>
          <w:sz w:val="28"/>
          <w:szCs w:val="28"/>
          <w:lang w:val="uk-UA"/>
        </w:rPr>
        <w:t>придбання витратних та комплектуючих матеріалів для комп’ютерної техніки -</w:t>
      </w:r>
      <w:r w:rsidR="0086282A">
        <w:rPr>
          <w:rFonts w:ascii="Times New Roman" w:eastAsia="Aptos" w:hAnsi="Times New Roman" w:cs="Times New Roman"/>
          <w:color w:val="000000"/>
          <w:kern w:val="2"/>
          <w:sz w:val="28"/>
          <w:szCs w:val="28"/>
          <w:lang w:val="uk-UA"/>
        </w:rPr>
        <w:t> </w:t>
      </w:r>
      <w:r w:rsidRPr="00D960AA">
        <w:rPr>
          <w:rFonts w:ascii="Times New Roman" w:eastAsia="Aptos" w:hAnsi="Times New Roman" w:cs="Times New Roman"/>
          <w:color w:val="000000"/>
          <w:kern w:val="2"/>
          <w:sz w:val="28"/>
          <w:szCs w:val="28"/>
          <w:lang w:val="uk-UA"/>
        </w:rPr>
        <w:t>80,5тис.грн.</w:t>
      </w:r>
    </w:p>
    <w:p w14:paraId="46871971" w14:textId="1B51E013" w:rsidR="00D960AA" w:rsidRPr="00D960AA" w:rsidRDefault="00D960AA" w:rsidP="00E844E3">
      <w:pPr>
        <w:ind w:firstLine="709"/>
        <w:contextualSpacing/>
        <w:rPr>
          <w:rFonts w:ascii="Times New Roman" w:eastAsia="Aptos" w:hAnsi="Times New Roman" w:cs="Times New Roman"/>
          <w:color w:val="000000"/>
          <w:kern w:val="2"/>
          <w:sz w:val="28"/>
          <w:szCs w:val="28"/>
          <w:lang w:val="uk-UA"/>
        </w:rPr>
      </w:pPr>
      <w:r w:rsidRPr="00D960AA">
        <w:rPr>
          <w:rFonts w:ascii="Times New Roman" w:eastAsia="Aptos" w:hAnsi="Times New Roman" w:cs="Times New Roman"/>
          <w:color w:val="000000"/>
          <w:kern w:val="2"/>
          <w:sz w:val="28"/>
          <w:szCs w:val="28"/>
          <w:lang w:val="uk-UA"/>
        </w:rPr>
        <w:t>- придбання паливно-мастильних матеріалів – 185,4</w:t>
      </w:r>
      <w:r w:rsidR="0086282A">
        <w:rPr>
          <w:rFonts w:ascii="Times New Roman" w:eastAsia="Aptos" w:hAnsi="Times New Roman" w:cs="Times New Roman"/>
          <w:color w:val="000000"/>
          <w:kern w:val="2"/>
          <w:sz w:val="28"/>
          <w:szCs w:val="28"/>
          <w:lang w:val="en-US"/>
        </w:rPr>
        <w:t> </w:t>
      </w:r>
      <w:proofErr w:type="spellStart"/>
      <w:r w:rsidRPr="00D960AA">
        <w:rPr>
          <w:rFonts w:ascii="Times New Roman" w:eastAsia="Aptos" w:hAnsi="Times New Roman" w:cs="Times New Roman"/>
          <w:color w:val="000000"/>
          <w:kern w:val="2"/>
          <w:sz w:val="28"/>
          <w:szCs w:val="28"/>
          <w:lang w:val="uk-UA"/>
        </w:rPr>
        <w:t>тис.грн</w:t>
      </w:r>
      <w:proofErr w:type="spellEnd"/>
      <w:r w:rsidRPr="00D960AA">
        <w:rPr>
          <w:rFonts w:ascii="Times New Roman" w:eastAsia="Aptos" w:hAnsi="Times New Roman" w:cs="Times New Roman"/>
          <w:color w:val="000000"/>
          <w:kern w:val="2"/>
          <w:sz w:val="28"/>
          <w:szCs w:val="28"/>
          <w:lang w:val="uk-UA"/>
        </w:rPr>
        <w:t>.</w:t>
      </w:r>
    </w:p>
    <w:p w14:paraId="47E7D619" w14:textId="2B6D4DE4" w:rsidR="00D960AA" w:rsidRPr="00D960AA" w:rsidRDefault="00D960AA" w:rsidP="00E844E3">
      <w:pPr>
        <w:ind w:firstLine="709"/>
        <w:contextualSpacing/>
        <w:rPr>
          <w:rFonts w:ascii="Times New Roman" w:eastAsia="Aptos" w:hAnsi="Times New Roman" w:cs="Times New Roman"/>
          <w:color w:val="000000"/>
          <w:kern w:val="2"/>
          <w:sz w:val="28"/>
          <w:szCs w:val="28"/>
          <w:lang w:val="uk-UA"/>
        </w:rPr>
      </w:pPr>
      <w:r w:rsidRPr="00D960AA">
        <w:rPr>
          <w:rFonts w:ascii="Times New Roman" w:eastAsia="Aptos" w:hAnsi="Times New Roman" w:cs="Times New Roman"/>
          <w:color w:val="000000"/>
          <w:kern w:val="2"/>
          <w:sz w:val="28"/>
          <w:szCs w:val="28"/>
          <w:lang w:val="uk-UA"/>
        </w:rPr>
        <w:t>-</w:t>
      </w:r>
      <w:r w:rsidR="0086282A">
        <w:rPr>
          <w:rFonts w:ascii="Times New Roman" w:eastAsia="Aptos" w:hAnsi="Times New Roman" w:cs="Times New Roman"/>
          <w:color w:val="000000"/>
          <w:kern w:val="2"/>
          <w:sz w:val="28"/>
          <w:szCs w:val="28"/>
          <w:lang w:val="uk-UA"/>
        </w:rPr>
        <w:t> </w:t>
      </w:r>
      <w:r w:rsidRPr="00D960AA">
        <w:rPr>
          <w:rFonts w:ascii="Times New Roman" w:eastAsia="Aptos" w:hAnsi="Times New Roman" w:cs="Times New Roman"/>
          <w:color w:val="000000"/>
          <w:kern w:val="2"/>
          <w:sz w:val="28"/>
          <w:szCs w:val="28"/>
          <w:lang w:val="uk-UA"/>
        </w:rPr>
        <w:t>придбання запасних частин – 56,8</w:t>
      </w:r>
      <w:r w:rsidR="0086282A">
        <w:rPr>
          <w:rFonts w:ascii="Times New Roman" w:eastAsia="Aptos" w:hAnsi="Times New Roman" w:cs="Times New Roman"/>
          <w:color w:val="000000"/>
          <w:kern w:val="2"/>
          <w:sz w:val="28"/>
          <w:szCs w:val="28"/>
          <w:lang w:val="uk-UA"/>
        </w:rPr>
        <w:t> </w:t>
      </w:r>
      <w:proofErr w:type="spellStart"/>
      <w:r w:rsidRPr="00D960AA">
        <w:rPr>
          <w:rFonts w:ascii="Times New Roman" w:eastAsia="Aptos" w:hAnsi="Times New Roman" w:cs="Times New Roman"/>
          <w:color w:val="000000"/>
          <w:kern w:val="2"/>
          <w:sz w:val="28"/>
          <w:szCs w:val="28"/>
          <w:lang w:val="uk-UA"/>
        </w:rPr>
        <w:t>тис.грн</w:t>
      </w:r>
      <w:proofErr w:type="spellEnd"/>
      <w:r w:rsidRPr="00D960AA">
        <w:rPr>
          <w:rFonts w:ascii="Times New Roman" w:eastAsia="Aptos" w:hAnsi="Times New Roman" w:cs="Times New Roman"/>
          <w:color w:val="000000"/>
          <w:kern w:val="2"/>
          <w:sz w:val="28"/>
          <w:szCs w:val="28"/>
          <w:lang w:val="uk-UA"/>
        </w:rPr>
        <w:t>.</w:t>
      </w:r>
    </w:p>
    <w:p w14:paraId="240D52F4" w14:textId="4407E58D" w:rsidR="00D960AA" w:rsidRPr="00D960AA" w:rsidRDefault="00D960AA" w:rsidP="00E844E3">
      <w:pPr>
        <w:ind w:firstLine="709"/>
        <w:contextualSpacing/>
        <w:rPr>
          <w:rFonts w:ascii="Times New Roman" w:eastAsia="Aptos" w:hAnsi="Times New Roman" w:cs="Times New Roman"/>
          <w:color w:val="000000"/>
          <w:kern w:val="2"/>
          <w:sz w:val="28"/>
          <w:szCs w:val="28"/>
          <w:lang w:val="uk-UA"/>
        </w:rPr>
      </w:pPr>
      <w:r w:rsidRPr="00D960AA">
        <w:rPr>
          <w:rFonts w:ascii="Times New Roman" w:eastAsia="Aptos" w:hAnsi="Times New Roman" w:cs="Times New Roman"/>
          <w:color w:val="000000"/>
          <w:kern w:val="2"/>
          <w:sz w:val="28"/>
          <w:szCs w:val="28"/>
          <w:lang w:val="uk-UA"/>
        </w:rPr>
        <w:t>- придбання будівельних матеріалів – 93,9</w:t>
      </w:r>
      <w:r w:rsidR="0086282A">
        <w:rPr>
          <w:rFonts w:ascii="Times New Roman" w:eastAsia="Aptos" w:hAnsi="Times New Roman" w:cs="Times New Roman"/>
          <w:color w:val="000000"/>
          <w:kern w:val="2"/>
          <w:sz w:val="28"/>
          <w:szCs w:val="28"/>
          <w:lang w:val="uk-UA"/>
        </w:rPr>
        <w:t> </w:t>
      </w:r>
      <w:proofErr w:type="spellStart"/>
      <w:r w:rsidRPr="00D960AA">
        <w:rPr>
          <w:rFonts w:ascii="Times New Roman" w:eastAsia="Aptos" w:hAnsi="Times New Roman" w:cs="Times New Roman"/>
          <w:color w:val="000000"/>
          <w:kern w:val="2"/>
          <w:sz w:val="28"/>
          <w:szCs w:val="28"/>
          <w:lang w:val="uk-UA"/>
        </w:rPr>
        <w:t>тис.грн</w:t>
      </w:r>
      <w:proofErr w:type="spellEnd"/>
      <w:r w:rsidRPr="00D960AA">
        <w:rPr>
          <w:rFonts w:ascii="Times New Roman" w:eastAsia="Aptos" w:hAnsi="Times New Roman" w:cs="Times New Roman"/>
          <w:color w:val="000000"/>
          <w:kern w:val="2"/>
          <w:sz w:val="28"/>
          <w:szCs w:val="28"/>
          <w:lang w:val="uk-UA"/>
        </w:rPr>
        <w:t>.</w:t>
      </w:r>
    </w:p>
    <w:p w14:paraId="2E341443" w14:textId="7DFE2444" w:rsidR="00D960AA" w:rsidRPr="00D960AA" w:rsidRDefault="00D960AA" w:rsidP="00E844E3">
      <w:pPr>
        <w:ind w:firstLine="709"/>
        <w:contextualSpacing/>
        <w:rPr>
          <w:rFonts w:ascii="Times New Roman" w:eastAsia="Aptos" w:hAnsi="Times New Roman" w:cs="Times New Roman"/>
          <w:color w:val="000000"/>
          <w:kern w:val="2"/>
          <w:sz w:val="28"/>
          <w:szCs w:val="28"/>
          <w:lang w:val="uk-UA"/>
        </w:rPr>
      </w:pPr>
      <w:r w:rsidRPr="00D960AA">
        <w:rPr>
          <w:rFonts w:ascii="Times New Roman" w:eastAsia="Aptos" w:hAnsi="Times New Roman" w:cs="Times New Roman"/>
          <w:color w:val="000000"/>
          <w:kern w:val="2"/>
          <w:sz w:val="28"/>
          <w:szCs w:val="28"/>
          <w:lang w:val="uk-UA"/>
        </w:rPr>
        <w:t>-</w:t>
      </w:r>
      <w:r w:rsidR="0086282A">
        <w:rPr>
          <w:rFonts w:ascii="Times New Roman" w:eastAsia="Aptos" w:hAnsi="Times New Roman" w:cs="Times New Roman"/>
          <w:color w:val="000000"/>
          <w:kern w:val="2"/>
          <w:sz w:val="28"/>
          <w:szCs w:val="28"/>
          <w:lang w:val="uk-UA"/>
        </w:rPr>
        <w:t> </w:t>
      </w:r>
      <w:r w:rsidRPr="00D960AA">
        <w:rPr>
          <w:rFonts w:ascii="Times New Roman" w:eastAsia="Aptos" w:hAnsi="Times New Roman" w:cs="Times New Roman"/>
          <w:color w:val="000000"/>
          <w:kern w:val="2"/>
          <w:sz w:val="28"/>
          <w:szCs w:val="28"/>
          <w:lang w:val="uk-UA"/>
        </w:rPr>
        <w:t>вивезення ТПВ – 10,1</w:t>
      </w:r>
      <w:r w:rsidR="0086282A">
        <w:rPr>
          <w:rFonts w:ascii="Times New Roman" w:eastAsia="Aptos" w:hAnsi="Times New Roman" w:cs="Times New Roman"/>
          <w:color w:val="000000"/>
          <w:kern w:val="2"/>
          <w:sz w:val="28"/>
          <w:szCs w:val="28"/>
          <w:lang w:val="uk-UA"/>
        </w:rPr>
        <w:t> </w:t>
      </w:r>
      <w:proofErr w:type="spellStart"/>
      <w:r w:rsidRPr="00D960AA">
        <w:rPr>
          <w:rFonts w:ascii="Times New Roman" w:eastAsia="Aptos" w:hAnsi="Times New Roman" w:cs="Times New Roman"/>
          <w:color w:val="000000"/>
          <w:kern w:val="2"/>
          <w:sz w:val="28"/>
          <w:szCs w:val="28"/>
          <w:lang w:val="uk-UA"/>
        </w:rPr>
        <w:t>тис.грн</w:t>
      </w:r>
      <w:proofErr w:type="spellEnd"/>
      <w:r w:rsidRPr="00D960AA">
        <w:rPr>
          <w:rFonts w:ascii="Times New Roman" w:eastAsia="Aptos" w:hAnsi="Times New Roman" w:cs="Times New Roman"/>
          <w:color w:val="000000"/>
          <w:kern w:val="2"/>
          <w:sz w:val="28"/>
          <w:szCs w:val="28"/>
          <w:lang w:val="uk-UA"/>
        </w:rPr>
        <w:t>.</w:t>
      </w:r>
    </w:p>
    <w:p w14:paraId="1EFA1BF8" w14:textId="4C41F0F5" w:rsidR="00D960AA" w:rsidRPr="00D960AA" w:rsidRDefault="00D960AA" w:rsidP="00E844E3">
      <w:pPr>
        <w:ind w:firstLine="709"/>
        <w:contextualSpacing/>
        <w:rPr>
          <w:rFonts w:ascii="Times New Roman" w:eastAsia="Aptos" w:hAnsi="Times New Roman" w:cs="Times New Roman"/>
          <w:color w:val="000000"/>
          <w:kern w:val="2"/>
          <w:sz w:val="28"/>
          <w:szCs w:val="28"/>
          <w:lang w:val="uk-UA"/>
        </w:rPr>
      </w:pPr>
      <w:r w:rsidRPr="00D960AA">
        <w:rPr>
          <w:rFonts w:ascii="Times New Roman" w:eastAsia="Aptos" w:hAnsi="Times New Roman" w:cs="Times New Roman"/>
          <w:color w:val="000000"/>
          <w:kern w:val="2"/>
          <w:sz w:val="28"/>
          <w:szCs w:val="28"/>
          <w:lang w:val="uk-UA"/>
        </w:rPr>
        <w:t>-</w:t>
      </w:r>
      <w:r w:rsidR="0086282A">
        <w:rPr>
          <w:rFonts w:ascii="Times New Roman" w:eastAsia="Aptos" w:hAnsi="Times New Roman" w:cs="Times New Roman"/>
          <w:color w:val="000000"/>
          <w:kern w:val="2"/>
          <w:sz w:val="28"/>
          <w:szCs w:val="28"/>
          <w:lang w:val="uk-UA"/>
        </w:rPr>
        <w:t> </w:t>
      </w:r>
      <w:r w:rsidRPr="00D960AA">
        <w:rPr>
          <w:rFonts w:ascii="Times New Roman" w:eastAsia="Aptos" w:hAnsi="Times New Roman" w:cs="Times New Roman"/>
          <w:color w:val="000000"/>
          <w:kern w:val="2"/>
          <w:sz w:val="28"/>
          <w:szCs w:val="28"/>
          <w:lang w:val="uk-UA"/>
        </w:rPr>
        <w:t>інтернет послуги, послуги зв’язку, охорони приміщень – 88,0</w:t>
      </w:r>
      <w:r w:rsidR="0086282A">
        <w:rPr>
          <w:rFonts w:ascii="Times New Roman" w:eastAsia="Aptos" w:hAnsi="Times New Roman" w:cs="Times New Roman"/>
          <w:color w:val="000000"/>
          <w:kern w:val="2"/>
          <w:sz w:val="28"/>
          <w:szCs w:val="28"/>
          <w:lang w:val="uk-UA"/>
        </w:rPr>
        <w:t> </w:t>
      </w:r>
      <w:proofErr w:type="spellStart"/>
      <w:r w:rsidRPr="00D960AA">
        <w:rPr>
          <w:rFonts w:ascii="Times New Roman" w:eastAsia="Aptos" w:hAnsi="Times New Roman" w:cs="Times New Roman"/>
          <w:color w:val="000000"/>
          <w:kern w:val="2"/>
          <w:sz w:val="28"/>
          <w:szCs w:val="28"/>
          <w:lang w:val="uk-UA"/>
        </w:rPr>
        <w:t>тис.грн</w:t>
      </w:r>
      <w:proofErr w:type="spellEnd"/>
      <w:r w:rsidRPr="00D960AA">
        <w:rPr>
          <w:rFonts w:ascii="Times New Roman" w:eastAsia="Aptos" w:hAnsi="Times New Roman" w:cs="Times New Roman"/>
          <w:color w:val="000000"/>
          <w:kern w:val="2"/>
          <w:sz w:val="28"/>
          <w:szCs w:val="28"/>
          <w:lang w:val="uk-UA"/>
        </w:rPr>
        <w:t>.</w:t>
      </w:r>
    </w:p>
    <w:p w14:paraId="7C0FB376" w14:textId="18C5C292" w:rsidR="00D960AA" w:rsidRPr="00D960AA" w:rsidRDefault="00D960AA" w:rsidP="00E844E3">
      <w:pPr>
        <w:ind w:firstLine="709"/>
        <w:contextualSpacing/>
        <w:rPr>
          <w:rFonts w:ascii="Times New Roman" w:eastAsia="Aptos" w:hAnsi="Times New Roman" w:cs="Times New Roman"/>
          <w:color w:val="000000"/>
          <w:kern w:val="2"/>
          <w:sz w:val="28"/>
          <w:szCs w:val="28"/>
          <w:lang w:val="uk-UA"/>
        </w:rPr>
      </w:pPr>
      <w:r w:rsidRPr="00D960AA">
        <w:rPr>
          <w:rFonts w:ascii="Times New Roman" w:eastAsia="Aptos" w:hAnsi="Times New Roman" w:cs="Times New Roman"/>
          <w:color w:val="000000"/>
          <w:kern w:val="2"/>
          <w:sz w:val="28"/>
          <w:szCs w:val="28"/>
          <w:lang w:val="uk-UA"/>
        </w:rPr>
        <w:t xml:space="preserve">- послуги </w:t>
      </w:r>
      <w:proofErr w:type="spellStart"/>
      <w:r w:rsidRPr="00D960AA">
        <w:rPr>
          <w:rFonts w:ascii="Times New Roman" w:eastAsia="Aptos" w:hAnsi="Times New Roman" w:cs="Times New Roman"/>
          <w:color w:val="000000"/>
          <w:kern w:val="2"/>
          <w:sz w:val="28"/>
          <w:szCs w:val="28"/>
          <w:lang w:val="uk-UA"/>
        </w:rPr>
        <w:t>спецканалу</w:t>
      </w:r>
      <w:proofErr w:type="spellEnd"/>
      <w:r w:rsidRPr="00D960AA">
        <w:rPr>
          <w:rFonts w:ascii="Times New Roman" w:eastAsia="Aptos" w:hAnsi="Times New Roman" w:cs="Times New Roman"/>
          <w:color w:val="000000"/>
          <w:kern w:val="2"/>
          <w:sz w:val="28"/>
          <w:szCs w:val="28"/>
          <w:lang w:val="uk-UA"/>
        </w:rPr>
        <w:t xml:space="preserve"> для оформлення паспортів – 121,3</w:t>
      </w:r>
      <w:r w:rsidR="0086282A">
        <w:rPr>
          <w:rFonts w:ascii="Times New Roman" w:eastAsia="Aptos" w:hAnsi="Times New Roman" w:cs="Times New Roman"/>
          <w:color w:val="000000"/>
          <w:kern w:val="2"/>
          <w:sz w:val="28"/>
          <w:szCs w:val="28"/>
          <w:lang w:val="uk-UA"/>
        </w:rPr>
        <w:t> </w:t>
      </w:r>
      <w:proofErr w:type="spellStart"/>
      <w:r w:rsidRPr="00D960AA">
        <w:rPr>
          <w:rFonts w:ascii="Times New Roman" w:eastAsia="Aptos" w:hAnsi="Times New Roman" w:cs="Times New Roman"/>
          <w:color w:val="000000"/>
          <w:kern w:val="2"/>
          <w:sz w:val="28"/>
          <w:szCs w:val="28"/>
          <w:lang w:val="uk-UA"/>
        </w:rPr>
        <w:t>тис.грн</w:t>
      </w:r>
      <w:proofErr w:type="spellEnd"/>
      <w:r w:rsidRPr="00D960AA">
        <w:rPr>
          <w:rFonts w:ascii="Times New Roman" w:eastAsia="Aptos" w:hAnsi="Times New Roman" w:cs="Times New Roman"/>
          <w:color w:val="000000"/>
          <w:kern w:val="2"/>
          <w:sz w:val="28"/>
          <w:szCs w:val="28"/>
          <w:lang w:val="uk-UA"/>
        </w:rPr>
        <w:t>.</w:t>
      </w:r>
    </w:p>
    <w:p w14:paraId="0164A2D1" w14:textId="77777777" w:rsidR="00D960AA" w:rsidRPr="00D960AA" w:rsidRDefault="00D960AA" w:rsidP="00E844E3">
      <w:pPr>
        <w:ind w:firstLine="709"/>
        <w:contextualSpacing/>
        <w:rPr>
          <w:rFonts w:ascii="Times New Roman" w:eastAsia="Aptos" w:hAnsi="Times New Roman" w:cs="Times New Roman"/>
          <w:color w:val="000000"/>
          <w:kern w:val="2"/>
          <w:sz w:val="28"/>
          <w:szCs w:val="28"/>
          <w:lang w:val="uk-UA"/>
        </w:rPr>
      </w:pPr>
      <w:r w:rsidRPr="00D960AA">
        <w:rPr>
          <w:rFonts w:ascii="Times New Roman" w:eastAsia="Aptos" w:hAnsi="Times New Roman" w:cs="Times New Roman"/>
          <w:color w:val="000000"/>
          <w:kern w:val="2"/>
          <w:sz w:val="28"/>
          <w:szCs w:val="28"/>
          <w:lang w:val="uk-UA"/>
        </w:rPr>
        <w:t>та інші витрати.</w:t>
      </w:r>
    </w:p>
    <w:p w14:paraId="0CC6E39A" w14:textId="77777777" w:rsidR="00D960AA" w:rsidRPr="00D960AA" w:rsidRDefault="009C62A2" w:rsidP="00E844E3">
      <w:pPr>
        <w:ind w:firstLine="709"/>
        <w:contextualSpacing/>
        <w:rPr>
          <w:rFonts w:ascii="Times New Roman" w:eastAsia="Aptos" w:hAnsi="Times New Roman" w:cs="Times New Roman"/>
          <w:kern w:val="2"/>
          <w:sz w:val="28"/>
          <w:szCs w:val="28"/>
          <w:lang w:val="uk-UA"/>
        </w:rPr>
      </w:pPr>
      <w:r>
        <w:rPr>
          <w:rFonts w:ascii="Times New Roman" w:eastAsia="Aptos" w:hAnsi="Times New Roman" w:cs="Times New Roman"/>
          <w:kern w:val="2"/>
          <w:sz w:val="28"/>
          <w:szCs w:val="28"/>
          <w:lang w:val="uk-UA"/>
        </w:rPr>
        <w:t>На реалізацію заходів програми</w:t>
      </w:r>
      <w:r w:rsidR="00D960AA" w:rsidRPr="00D960AA">
        <w:rPr>
          <w:rFonts w:ascii="Times New Roman" w:eastAsia="Aptos" w:hAnsi="Times New Roman" w:cs="Times New Roman"/>
          <w:kern w:val="2"/>
          <w:sz w:val="28"/>
          <w:szCs w:val="28"/>
          <w:lang w:val="uk-UA"/>
        </w:rPr>
        <w:t xml:space="preserve"> вшанування  колективів підприємств,  установ, організацій, працівників, мешканців сіл з нагоди державних, професійних свят, ювілейних дат та інших подій  використано – 181,4 тис. гривень.</w:t>
      </w:r>
    </w:p>
    <w:p w14:paraId="45163CD9" w14:textId="77777777" w:rsidR="00D960AA" w:rsidRPr="00D960AA" w:rsidRDefault="00D960AA" w:rsidP="00E844E3">
      <w:pPr>
        <w:shd w:val="clear" w:color="auto" w:fill="FFFFFF"/>
        <w:ind w:right="-2" w:firstLine="709"/>
        <w:contextualSpacing/>
        <w:rPr>
          <w:rFonts w:ascii="Times New Roman" w:eastAsia="Aptos" w:hAnsi="Times New Roman" w:cs="Times New Roman"/>
          <w:b/>
          <w:bCs/>
          <w:i/>
          <w:iCs/>
          <w:color w:val="000000"/>
          <w:kern w:val="2"/>
          <w:sz w:val="28"/>
          <w:szCs w:val="28"/>
          <w:lang w:val="uk-UA"/>
        </w:rPr>
      </w:pPr>
    </w:p>
    <w:p w14:paraId="01293521" w14:textId="77777777" w:rsidR="00D960AA" w:rsidRPr="00D960AA" w:rsidRDefault="00D960AA" w:rsidP="00E844E3">
      <w:pPr>
        <w:shd w:val="clear" w:color="auto" w:fill="FFFFFF"/>
        <w:ind w:right="-2" w:firstLine="709"/>
        <w:contextualSpacing/>
        <w:rPr>
          <w:rFonts w:ascii="Times New Roman" w:eastAsia="Aptos" w:hAnsi="Times New Roman" w:cs="Times New Roman"/>
          <w:b/>
          <w:bCs/>
          <w:i/>
          <w:iCs/>
          <w:color w:val="000000"/>
          <w:kern w:val="2"/>
          <w:sz w:val="28"/>
          <w:szCs w:val="28"/>
          <w:lang w:val="uk-UA"/>
        </w:rPr>
      </w:pPr>
      <w:r w:rsidRPr="00D960AA">
        <w:rPr>
          <w:rFonts w:ascii="Times New Roman" w:eastAsia="Aptos" w:hAnsi="Times New Roman" w:cs="Times New Roman"/>
          <w:b/>
          <w:bCs/>
          <w:i/>
          <w:iCs/>
          <w:color w:val="000000"/>
          <w:kern w:val="2"/>
          <w:sz w:val="28"/>
          <w:szCs w:val="28"/>
          <w:lang w:val="uk-UA"/>
        </w:rPr>
        <w:t>Освіта</w:t>
      </w:r>
    </w:p>
    <w:p w14:paraId="24E7D828" w14:textId="77777777" w:rsidR="00D960AA" w:rsidRPr="00D960AA" w:rsidRDefault="00D960AA" w:rsidP="00E844E3">
      <w:pPr>
        <w:ind w:right="-82" w:firstLine="709"/>
        <w:contextualSpacing/>
        <w:rPr>
          <w:rFonts w:ascii="Times New Roman" w:eastAsia="Aptos" w:hAnsi="Times New Roman" w:cs="Times New Roman"/>
          <w:color w:val="000000"/>
          <w:kern w:val="2"/>
          <w:sz w:val="28"/>
          <w:szCs w:val="28"/>
          <w:lang w:val="uk-UA"/>
        </w:rPr>
      </w:pPr>
      <w:r w:rsidRPr="00D960AA">
        <w:rPr>
          <w:rFonts w:ascii="Times New Roman" w:eastAsia="Aptos" w:hAnsi="Times New Roman" w:cs="Times New Roman"/>
          <w:color w:val="000000"/>
          <w:kern w:val="2"/>
          <w:sz w:val="28"/>
          <w:szCs w:val="28"/>
          <w:lang w:val="uk-UA" w:eastAsia="ru-RU"/>
        </w:rPr>
        <w:t xml:space="preserve">У 2024 році на заклади освіти фінансовий ресурс освоєний на 94,0% (при уточненому призначені </w:t>
      </w:r>
      <w:r w:rsidRPr="00D960AA">
        <w:rPr>
          <w:rFonts w:ascii="Times New Roman" w:eastAsia="Aptos" w:hAnsi="Times New Roman" w:cs="Times New Roman"/>
          <w:color w:val="000000"/>
          <w:kern w:val="2"/>
          <w:sz w:val="28"/>
          <w:szCs w:val="28"/>
          <w:lang w:eastAsia="ru-RU"/>
        </w:rPr>
        <w:t>95</w:t>
      </w:r>
      <w:r w:rsidRPr="00D960AA">
        <w:rPr>
          <w:rFonts w:ascii="Times New Roman" w:eastAsia="Aptos" w:hAnsi="Times New Roman" w:cs="Times New Roman"/>
          <w:color w:val="000000"/>
          <w:kern w:val="2"/>
          <w:sz w:val="28"/>
          <w:szCs w:val="28"/>
          <w:lang w:val="uk-UA" w:eastAsia="ru-RU"/>
        </w:rPr>
        <w:t> 219,2 тис. гривень, в тому числі 92 417,2 тис. гривень загального фонду та 1 348,0 тис. гривень спеціального фонду).</w:t>
      </w:r>
    </w:p>
    <w:p w14:paraId="6D5C2D9A" w14:textId="77777777" w:rsidR="00D960AA" w:rsidRPr="00D960AA" w:rsidRDefault="00D960AA" w:rsidP="00E844E3">
      <w:pPr>
        <w:ind w:right="-82" w:firstLine="709"/>
        <w:contextualSpacing/>
        <w:rPr>
          <w:rFonts w:ascii="Times New Roman" w:eastAsia="Aptos" w:hAnsi="Times New Roman" w:cs="Times New Roman"/>
          <w:color w:val="000000"/>
          <w:kern w:val="2"/>
          <w:sz w:val="28"/>
          <w:szCs w:val="28"/>
          <w:lang w:val="uk-UA"/>
        </w:rPr>
      </w:pPr>
      <w:r w:rsidRPr="00D960AA">
        <w:rPr>
          <w:rFonts w:ascii="Times New Roman" w:eastAsia="Aptos" w:hAnsi="Times New Roman" w:cs="Times New Roman"/>
          <w:color w:val="000000"/>
          <w:kern w:val="2"/>
          <w:sz w:val="28"/>
          <w:szCs w:val="28"/>
          <w:lang w:val="uk-UA" w:eastAsia="ru-RU"/>
        </w:rPr>
        <w:t>Даний обсяг видатків забезпечує функціонування 18 бюджетних установ галузі, з них:</w:t>
      </w:r>
    </w:p>
    <w:p w14:paraId="044E65B2" w14:textId="75C60D2A" w:rsidR="00D960AA" w:rsidRPr="00D960AA" w:rsidRDefault="00D960AA" w:rsidP="00E844E3">
      <w:pPr>
        <w:suppressAutoHyphens/>
        <w:ind w:right="-82" w:firstLine="709"/>
        <w:contextualSpacing/>
        <w:rPr>
          <w:rFonts w:ascii="Times New Roman" w:eastAsia="Aptos" w:hAnsi="Times New Roman" w:cs="Times New Roman"/>
          <w:color w:val="000000"/>
          <w:kern w:val="2"/>
          <w:sz w:val="28"/>
          <w:szCs w:val="28"/>
          <w:lang w:val="uk-UA"/>
        </w:rPr>
      </w:pPr>
      <w:r w:rsidRPr="00D960AA">
        <w:rPr>
          <w:rFonts w:ascii="Times New Roman" w:eastAsia="Aptos" w:hAnsi="Times New Roman" w:cs="Times New Roman"/>
          <w:color w:val="000000"/>
          <w:kern w:val="2"/>
          <w:sz w:val="28"/>
          <w:szCs w:val="28"/>
          <w:lang w:val="uk-UA" w:eastAsia="ru-RU"/>
        </w:rPr>
        <w:t>-</w:t>
      </w:r>
      <w:r w:rsidR="0086282A">
        <w:rPr>
          <w:rFonts w:ascii="Times New Roman" w:eastAsia="Aptos" w:hAnsi="Times New Roman" w:cs="Times New Roman"/>
          <w:color w:val="000000"/>
          <w:kern w:val="2"/>
          <w:sz w:val="28"/>
          <w:szCs w:val="28"/>
          <w:lang w:val="uk-UA" w:eastAsia="ru-RU"/>
        </w:rPr>
        <w:t> </w:t>
      </w:r>
      <w:r w:rsidRPr="00D960AA">
        <w:rPr>
          <w:rFonts w:ascii="Times New Roman" w:eastAsia="Aptos" w:hAnsi="Times New Roman" w:cs="Times New Roman"/>
          <w:color w:val="000000"/>
          <w:kern w:val="2"/>
          <w:sz w:val="28"/>
          <w:szCs w:val="28"/>
          <w:lang w:val="uk-UA" w:eastAsia="ru-RU"/>
        </w:rPr>
        <w:t>7 закладів  дошкільної освіти;</w:t>
      </w:r>
    </w:p>
    <w:p w14:paraId="4EA01962" w14:textId="49F3F1F4" w:rsidR="00D960AA" w:rsidRPr="00D960AA" w:rsidRDefault="00D960AA" w:rsidP="00E844E3">
      <w:pPr>
        <w:suppressAutoHyphens/>
        <w:ind w:right="-82" w:firstLine="709"/>
        <w:contextualSpacing/>
        <w:rPr>
          <w:rFonts w:ascii="Times New Roman" w:eastAsia="Aptos" w:hAnsi="Times New Roman" w:cs="Times New Roman"/>
          <w:color w:val="000000"/>
          <w:kern w:val="2"/>
          <w:sz w:val="28"/>
          <w:szCs w:val="28"/>
          <w:lang w:val="uk-UA"/>
        </w:rPr>
      </w:pPr>
      <w:r w:rsidRPr="00D960AA">
        <w:rPr>
          <w:rFonts w:ascii="Times New Roman" w:eastAsia="Aptos" w:hAnsi="Times New Roman" w:cs="Times New Roman"/>
          <w:color w:val="000000"/>
          <w:kern w:val="2"/>
          <w:sz w:val="28"/>
          <w:szCs w:val="28"/>
          <w:lang w:val="uk-UA" w:eastAsia="ru-RU"/>
        </w:rPr>
        <w:t>-</w:t>
      </w:r>
      <w:r w:rsidR="0086282A">
        <w:rPr>
          <w:rFonts w:ascii="Times New Roman" w:eastAsia="Aptos" w:hAnsi="Times New Roman" w:cs="Times New Roman"/>
          <w:color w:val="000000"/>
          <w:kern w:val="2"/>
          <w:sz w:val="28"/>
          <w:szCs w:val="28"/>
          <w:lang w:val="uk-UA" w:eastAsia="ru-RU"/>
        </w:rPr>
        <w:t> </w:t>
      </w:r>
      <w:r w:rsidRPr="00D960AA">
        <w:rPr>
          <w:rFonts w:ascii="Times New Roman" w:eastAsia="Aptos" w:hAnsi="Times New Roman" w:cs="Times New Roman"/>
          <w:color w:val="000000"/>
          <w:kern w:val="2"/>
          <w:sz w:val="28"/>
          <w:szCs w:val="28"/>
          <w:lang w:val="uk-UA" w:eastAsia="ru-RU"/>
        </w:rPr>
        <w:t>6 закладів загальної середньої освіти та 3 гімназії;</w:t>
      </w:r>
    </w:p>
    <w:p w14:paraId="6EFA9586" w14:textId="2E95F47C" w:rsidR="00D960AA" w:rsidRPr="00D960AA" w:rsidRDefault="00D960AA" w:rsidP="00E844E3">
      <w:pPr>
        <w:suppressAutoHyphens/>
        <w:ind w:right="-82" w:firstLine="709"/>
        <w:contextualSpacing/>
        <w:rPr>
          <w:rFonts w:ascii="Times New Roman" w:eastAsia="Aptos" w:hAnsi="Times New Roman" w:cs="Times New Roman"/>
          <w:color w:val="000000"/>
          <w:kern w:val="2"/>
          <w:sz w:val="28"/>
          <w:szCs w:val="28"/>
          <w:lang w:val="uk-UA"/>
        </w:rPr>
      </w:pPr>
      <w:r w:rsidRPr="00D960AA">
        <w:rPr>
          <w:rFonts w:ascii="Times New Roman" w:eastAsia="Aptos" w:hAnsi="Times New Roman" w:cs="Times New Roman"/>
          <w:color w:val="000000"/>
          <w:kern w:val="2"/>
          <w:sz w:val="28"/>
          <w:szCs w:val="28"/>
          <w:lang w:val="uk-UA" w:eastAsia="ru-RU"/>
        </w:rPr>
        <w:t>-</w:t>
      </w:r>
      <w:r w:rsidR="0086282A">
        <w:rPr>
          <w:rFonts w:ascii="Times New Roman" w:eastAsia="Aptos" w:hAnsi="Times New Roman" w:cs="Times New Roman"/>
          <w:color w:val="000000"/>
          <w:kern w:val="2"/>
          <w:sz w:val="28"/>
          <w:szCs w:val="28"/>
          <w:lang w:val="uk-UA" w:eastAsia="ru-RU"/>
        </w:rPr>
        <w:t> </w:t>
      </w:r>
      <w:r w:rsidRPr="00D960AA">
        <w:rPr>
          <w:rFonts w:ascii="Times New Roman" w:eastAsia="Aptos" w:hAnsi="Times New Roman" w:cs="Times New Roman"/>
          <w:color w:val="000000"/>
          <w:kern w:val="2"/>
          <w:sz w:val="28"/>
          <w:szCs w:val="28"/>
          <w:lang w:val="uk-UA" w:eastAsia="ru-RU"/>
        </w:rPr>
        <w:t>1 центру професійного розвитку педагогічних працівників;</w:t>
      </w:r>
    </w:p>
    <w:p w14:paraId="1E47161D" w14:textId="49D10087" w:rsidR="00D960AA" w:rsidRPr="00D960AA" w:rsidRDefault="00D960AA" w:rsidP="00E844E3">
      <w:pPr>
        <w:suppressAutoHyphens/>
        <w:ind w:right="-82" w:firstLine="709"/>
        <w:contextualSpacing/>
        <w:rPr>
          <w:rFonts w:ascii="Times New Roman" w:eastAsia="Aptos" w:hAnsi="Times New Roman" w:cs="Times New Roman"/>
          <w:color w:val="000000"/>
          <w:kern w:val="2"/>
          <w:sz w:val="28"/>
          <w:szCs w:val="28"/>
          <w:lang w:val="uk-UA" w:eastAsia="ru-RU"/>
        </w:rPr>
      </w:pPr>
      <w:r w:rsidRPr="00D960AA">
        <w:rPr>
          <w:rFonts w:ascii="Times New Roman" w:eastAsia="Aptos" w:hAnsi="Times New Roman" w:cs="Times New Roman"/>
          <w:color w:val="000000"/>
          <w:kern w:val="2"/>
          <w:sz w:val="28"/>
          <w:szCs w:val="28"/>
          <w:lang w:val="uk-UA" w:eastAsia="ru-RU"/>
        </w:rPr>
        <w:t>-</w:t>
      </w:r>
      <w:r w:rsidR="0086282A">
        <w:rPr>
          <w:rFonts w:ascii="Times New Roman" w:eastAsia="Aptos" w:hAnsi="Times New Roman" w:cs="Times New Roman"/>
          <w:color w:val="000000"/>
          <w:kern w:val="2"/>
          <w:sz w:val="28"/>
          <w:szCs w:val="28"/>
          <w:lang w:val="uk-UA" w:eastAsia="ru-RU"/>
        </w:rPr>
        <w:t> </w:t>
      </w:r>
      <w:r w:rsidRPr="00D960AA">
        <w:rPr>
          <w:rFonts w:ascii="Times New Roman" w:eastAsia="Aptos" w:hAnsi="Times New Roman" w:cs="Times New Roman"/>
          <w:color w:val="000000"/>
          <w:kern w:val="2"/>
          <w:sz w:val="28"/>
          <w:szCs w:val="28"/>
          <w:lang w:val="uk-UA" w:eastAsia="ru-RU"/>
        </w:rPr>
        <w:t>1 централізованої бухгалтерії;</w:t>
      </w:r>
    </w:p>
    <w:p w14:paraId="282827AF" w14:textId="77777777" w:rsidR="00D960AA" w:rsidRPr="00D960AA" w:rsidRDefault="00D960AA" w:rsidP="00E844E3">
      <w:pPr>
        <w:suppressAutoHyphens/>
        <w:ind w:right="-82" w:firstLine="709"/>
        <w:contextualSpacing/>
        <w:rPr>
          <w:rFonts w:ascii="Times New Roman" w:eastAsia="Aptos" w:hAnsi="Times New Roman" w:cs="Times New Roman"/>
          <w:color w:val="000000"/>
          <w:kern w:val="2"/>
          <w:sz w:val="28"/>
          <w:szCs w:val="28"/>
          <w:highlight w:val="yellow"/>
          <w:lang w:val="uk-UA" w:eastAsia="ru-RU"/>
        </w:rPr>
      </w:pPr>
      <w:r w:rsidRPr="00D960AA">
        <w:rPr>
          <w:rFonts w:ascii="Times New Roman" w:eastAsia="Aptos" w:hAnsi="Times New Roman" w:cs="Times New Roman"/>
          <w:color w:val="000000"/>
          <w:kern w:val="2"/>
          <w:sz w:val="28"/>
          <w:szCs w:val="28"/>
          <w:lang w:val="uk-UA" w:eastAsia="ru-RU"/>
        </w:rPr>
        <w:t xml:space="preserve">Обсяг освітньої субвенції на 2024 рік згідно Закону України «Про Державний бюджет України на 2024 рік» становив 41 846,7 тис. гривень, кошти освоєні  у  сумі 41 843,0 тис. </w:t>
      </w:r>
      <w:r w:rsidRPr="00D960AA">
        <w:rPr>
          <w:rFonts w:ascii="Times New Roman" w:eastAsia="Aptos" w:hAnsi="Times New Roman" w:cs="Times New Roman"/>
          <w:kern w:val="2"/>
          <w:sz w:val="28"/>
          <w:szCs w:val="28"/>
          <w:lang w:val="uk-UA"/>
        </w:rPr>
        <w:t>гривень.</w:t>
      </w:r>
    </w:p>
    <w:p w14:paraId="2787338D" w14:textId="77777777" w:rsidR="00D960AA" w:rsidRPr="00D960AA" w:rsidRDefault="00D960AA" w:rsidP="00E844E3">
      <w:pPr>
        <w:ind w:firstLine="709"/>
        <w:contextualSpacing/>
        <w:rPr>
          <w:rFonts w:ascii="Times New Roman" w:eastAsia="Aptos" w:hAnsi="Times New Roman" w:cs="Times New Roman"/>
          <w:color w:val="000000"/>
          <w:kern w:val="2"/>
          <w:sz w:val="28"/>
          <w:szCs w:val="28"/>
          <w:lang w:val="uk-UA" w:eastAsia="ru-RU"/>
        </w:rPr>
      </w:pPr>
      <w:r w:rsidRPr="00D960AA">
        <w:rPr>
          <w:rFonts w:ascii="Times New Roman" w:eastAsia="Aptos" w:hAnsi="Times New Roman" w:cs="Times New Roman"/>
          <w:color w:val="000000"/>
          <w:kern w:val="2"/>
          <w:sz w:val="28"/>
          <w:szCs w:val="28"/>
          <w:lang w:val="uk-UA" w:eastAsia="ru-RU"/>
        </w:rPr>
        <w:t>Видатки на  виплату заробітної плати освітянам  з нарахуваннями</w:t>
      </w:r>
      <w:r w:rsidR="00E67FE4">
        <w:rPr>
          <w:rFonts w:ascii="Times New Roman" w:eastAsia="Aptos" w:hAnsi="Times New Roman" w:cs="Times New Roman"/>
          <w:color w:val="000000"/>
          <w:kern w:val="2"/>
          <w:sz w:val="28"/>
          <w:szCs w:val="28"/>
          <w:lang w:val="uk-UA" w:eastAsia="ru-RU"/>
        </w:rPr>
        <w:t xml:space="preserve">  становили – 64 472,1 гривень.</w:t>
      </w:r>
    </w:p>
    <w:p w14:paraId="08D16CF0" w14:textId="77777777" w:rsidR="00D960AA" w:rsidRPr="00D960AA" w:rsidRDefault="00D960AA" w:rsidP="00E844E3">
      <w:pPr>
        <w:ind w:firstLine="709"/>
        <w:contextualSpacing/>
        <w:rPr>
          <w:rFonts w:ascii="Times New Roman" w:eastAsia="Aptos" w:hAnsi="Times New Roman" w:cs="Times New Roman"/>
          <w:color w:val="000000"/>
          <w:kern w:val="2"/>
          <w:sz w:val="28"/>
          <w:szCs w:val="28"/>
          <w:lang w:val="uk-UA" w:eastAsia="ru-RU"/>
        </w:rPr>
      </w:pPr>
      <w:r w:rsidRPr="00D960AA">
        <w:rPr>
          <w:rFonts w:ascii="Times New Roman" w:eastAsia="Aptos" w:hAnsi="Times New Roman" w:cs="Times New Roman"/>
          <w:kern w:val="2"/>
          <w:sz w:val="28"/>
          <w:szCs w:val="28"/>
          <w:lang w:val="uk-UA" w:eastAsia="ru-RU"/>
        </w:rPr>
        <w:t xml:space="preserve">Видатки на оплату комунальних послуг та енергоносіїв по всіх бюджетних установах  становили -  5 210,3 тис. </w:t>
      </w:r>
      <w:r w:rsidRPr="00D960AA">
        <w:rPr>
          <w:rFonts w:ascii="Times New Roman" w:eastAsia="Aptos" w:hAnsi="Times New Roman" w:cs="Times New Roman"/>
          <w:color w:val="000000"/>
          <w:kern w:val="2"/>
          <w:sz w:val="28"/>
          <w:szCs w:val="28"/>
          <w:lang w:val="uk-UA" w:eastAsia="ru-RU"/>
        </w:rPr>
        <w:t xml:space="preserve"> </w:t>
      </w:r>
      <w:r w:rsidRPr="00D960AA">
        <w:rPr>
          <w:rFonts w:ascii="Times New Roman" w:eastAsia="Aptos" w:hAnsi="Times New Roman" w:cs="Times New Roman"/>
          <w:kern w:val="2"/>
          <w:sz w:val="28"/>
          <w:szCs w:val="28"/>
          <w:lang w:val="uk-UA" w:eastAsia="ru-RU"/>
        </w:rPr>
        <w:t>гривень.</w:t>
      </w:r>
    </w:p>
    <w:p w14:paraId="654CD5F4" w14:textId="77777777" w:rsidR="00E67FE4" w:rsidRPr="004F3F2F" w:rsidRDefault="00D960AA" w:rsidP="00E844E3">
      <w:pPr>
        <w:ind w:firstLine="709"/>
        <w:contextualSpacing/>
        <w:rPr>
          <w:rFonts w:ascii="Times New Roman" w:eastAsia="Times New Roman" w:hAnsi="Times New Roman" w:cs="Times New Roman"/>
          <w:color w:val="000000"/>
          <w:kern w:val="2"/>
          <w:sz w:val="28"/>
          <w:szCs w:val="28"/>
          <w:lang w:val="uk-UA" w:eastAsia="uk-UA" w:bidi="uk-UA"/>
        </w:rPr>
      </w:pPr>
      <w:r w:rsidRPr="00D960AA">
        <w:rPr>
          <w:rFonts w:ascii="Times New Roman" w:eastAsia="Aptos" w:hAnsi="Times New Roman" w:cs="Times New Roman"/>
          <w:color w:val="000000"/>
          <w:kern w:val="2"/>
          <w:sz w:val="28"/>
          <w:szCs w:val="28"/>
          <w:lang w:val="uk-UA" w:eastAsia="ru-RU"/>
        </w:rPr>
        <w:t xml:space="preserve">Видатки на харчування освоєні у сумі 6 694,0 тис. гривень. Крім того з державного бюджету </w:t>
      </w:r>
      <w:r w:rsidRPr="00D960AA">
        <w:rPr>
          <w:rFonts w:ascii="Times New Roman" w:eastAsia="Times New Roman" w:hAnsi="Times New Roman" w:cs="Times New Roman"/>
          <w:color w:val="000000"/>
          <w:kern w:val="2"/>
          <w:sz w:val="28"/>
          <w:szCs w:val="28"/>
          <w:lang w:val="uk-UA" w:eastAsia="uk-UA" w:bidi="uk-UA"/>
        </w:rPr>
        <w:t xml:space="preserve">виділений трансферт на забезпечення харчування учнів </w:t>
      </w:r>
      <w:r w:rsidRPr="00D960AA">
        <w:rPr>
          <w:rFonts w:ascii="Times New Roman" w:eastAsia="Times New Roman" w:hAnsi="Times New Roman" w:cs="Times New Roman"/>
          <w:color w:val="000000"/>
          <w:kern w:val="2"/>
          <w:sz w:val="28"/>
          <w:szCs w:val="28"/>
          <w:lang w:val="uk-UA" w:eastAsia="uk-UA" w:bidi="uk-UA"/>
        </w:rPr>
        <w:lastRenderedPageBreak/>
        <w:t>початкових класів ЗЗСО на суму 887</w:t>
      </w:r>
      <w:r w:rsidR="0089275D">
        <w:rPr>
          <w:rFonts w:ascii="Times New Roman" w:eastAsia="Times New Roman" w:hAnsi="Times New Roman" w:cs="Times New Roman"/>
          <w:color w:val="000000"/>
          <w:kern w:val="2"/>
          <w:sz w:val="28"/>
          <w:szCs w:val="28"/>
          <w:lang w:val="uk-UA" w:eastAsia="uk-UA" w:bidi="uk-UA"/>
        </w:rPr>
        <w:t>,</w:t>
      </w:r>
      <w:r w:rsidRPr="00D960AA">
        <w:rPr>
          <w:rFonts w:ascii="Times New Roman" w:eastAsia="Times New Roman" w:hAnsi="Times New Roman" w:cs="Times New Roman"/>
          <w:color w:val="000000"/>
          <w:kern w:val="2"/>
          <w:sz w:val="28"/>
          <w:szCs w:val="28"/>
          <w:lang w:val="uk-UA" w:eastAsia="uk-UA" w:bidi="uk-UA"/>
        </w:rPr>
        <w:t>5</w:t>
      </w:r>
      <w:r w:rsidR="0089275D">
        <w:rPr>
          <w:rFonts w:ascii="Times New Roman" w:eastAsia="Times New Roman" w:hAnsi="Times New Roman" w:cs="Times New Roman"/>
          <w:color w:val="000000"/>
          <w:kern w:val="2"/>
          <w:sz w:val="28"/>
          <w:szCs w:val="28"/>
          <w:lang w:val="uk-UA" w:eastAsia="uk-UA" w:bidi="uk-UA"/>
        </w:rPr>
        <w:t xml:space="preserve"> тис.</w:t>
      </w:r>
      <w:r w:rsidRPr="00D960AA">
        <w:rPr>
          <w:rFonts w:ascii="Times New Roman" w:eastAsia="Times New Roman" w:hAnsi="Times New Roman" w:cs="Times New Roman"/>
          <w:color w:val="000000"/>
          <w:kern w:val="2"/>
          <w:sz w:val="28"/>
          <w:szCs w:val="28"/>
          <w:lang w:val="uk-UA" w:eastAsia="uk-UA" w:bidi="uk-UA"/>
        </w:rPr>
        <w:t xml:space="preserve"> гривень, кошти освоєні 63,5% , відповідно 539,3 тис. гривень.</w:t>
      </w:r>
    </w:p>
    <w:p w14:paraId="4FB8D645" w14:textId="77777777" w:rsidR="00D960AA" w:rsidRPr="00D960AA" w:rsidRDefault="00D960AA" w:rsidP="00E844E3">
      <w:pPr>
        <w:ind w:firstLine="709"/>
        <w:contextualSpacing/>
        <w:rPr>
          <w:rFonts w:ascii="Times New Roman" w:eastAsia="Aptos" w:hAnsi="Times New Roman" w:cs="Times New Roman"/>
          <w:color w:val="000000"/>
          <w:kern w:val="2"/>
          <w:sz w:val="28"/>
          <w:szCs w:val="28"/>
          <w:lang w:val="uk-UA" w:eastAsia="ru-RU"/>
        </w:rPr>
      </w:pPr>
      <w:r w:rsidRPr="00D960AA">
        <w:rPr>
          <w:rFonts w:ascii="Times New Roman" w:eastAsia="Aptos" w:hAnsi="Times New Roman" w:cs="Times New Roman"/>
          <w:color w:val="000000"/>
          <w:kern w:val="2"/>
          <w:sz w:val="28"/>
          <w:szCs w:val="28"/>
          <w:lang w:val="uk-UA" w:eastAsia="ru-RU"/>
        </w:rPr>
        <w:t>Видатки на здійснення підвозу дітей до навчальних закладів становили  - 650,0 тис. гривень.</w:t>
      </w:r>
    </w:p>
    <w:p w14:paraId="0100ECBD" w14:textId="77777777"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Видатки на функціонування централізованої бухгалтерії, яка здійснює обслуговування закладів освіти  громади у сумі 1 641,1 тис. гривень.</w:t>
      </w:r>
    </w:p>
    <w:p w14:paraId="1B86AFB5" w14:textId="77777777"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 xml:space="preserve">Видатки на діяльність Центру професійного розвитку педагогічних працівників становили - 605,3 </w:t>
      </w:r>
      <w:proofErr w:type="spellStart"/>
      <w:r w:rsidRPr="00D960AA">
        <w:rPr>
          <w:rFonts w:ascii="Times New Roman" w:eastAsia="Aptos" w:hAnsi="Times New Roman" w:cs="Times New Roman"/>
          <w:kern w:val="2"/>
          <w:sz w:val="28"/>
          <w:szCs w:val="28"/>
          <w:lang w:val="uk-UA"/>
        </w:rPr>
        <w:t>тис.гривень</w:t>
      </w:r>
      <w:proofErr w:type="spellEnd"/>
      <w:r w:rsidRPr="00D960AA">
        <w:rPr>
          <w:rFonts w:ascii="Times New Roman" w:eastAsia="Aptos" w:hAnsi="Times New Roman" w:cs="Times New Roman"/>
          <w:kern w:val="2"/>
          <w:sz w:val="28"/>
          <w:szCs w:val="28"/>
          <w:lang w:val="uk-UA"/>
        </w:rPr>
        <w:t>.</w:t>
      </w:r>
    </w:p>
    <w:p w14:paraId="190F6A34" w14:textId="77777777" w:rsidR="00D960AA" w:rsidRPr="00D960AA" w:rsidRDefault="00D960AA" w:rsidP="00E844E3">
      <w:pPr>
        <w:ind w:firstLine="709"/>
        <w:contextualSpacing/>
        <w:rPr>
          <w:rFonts w:ascii="Times New Roman" w:eastAsia="Aptos" w:hAnsi="Times New Roman" w:cs="Times New Roman"/>
          <w:kern w:val="2"/>
          <w:sz w:val="28"/>
          <w:szCs w:val="28"/>
          <w:lang w:val="uk-UA"/>
        </w:rPr>
      </w:pPr>
    </w:p>
    <w:p w14:paraId="7F6A1BC0" w14:textId="77777777" w:rsidR="00D960AA" w:rsidRPr="00D960AA" w:rsidRDefault="00D960AA" w:rsidP="00E844E3">
      <w:pPr>
        <w:ind w:firstLine="709"/>
        <w:contextualSpacing/>
        <w:rPr>
          <w:rFonts w:ascii="Times New Roman" w:eastAsia="Aptos" w:hAnsi="Times New Roman" w:cs="Times New Roman"/>
          <w:b/>
          <w:bCs/>
          <w:i/>
          <w:iCs/>
          <w:kern w:val="2"/>
          <w:sz w:val="28"/>
          <w:szCs w:val="28"/>
          <w:lang w:val="uk-UA"/>
        </w:rPr>
      </w:pPr>
      <w:r w:rsidRPr="00D960AA">
        <w:rPr>
          <w:rFonts w:ascii="Times New Roman" w:eastAsia="Aptos" w:hAnsi="Times New Roman" w:cs="Times New Roman"/>
          <w:b/>
          <w:bCs/>
          <w:i/>
          <w:iCs/>
          <w:kern w:val="2"/>
          <w:sz w:val="28"/>
          <w:szCs w:val="28"/>
          <w:lang w:val="uk-UA"/>
        </w:rPr>
        <w:t>Культура</w:t>
      </w:r>
    </w:p>
    <w:p w14:paraId="24B7888E" w14:textId="720E1FD2"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На заклади культури у 2024 році освоєні видатки на суму 5 989,9 тис. гривень.</w:t>
      </w:r>
      <w:r w:rsidR="0086282A">
        <w:rPr>
          <w:rFonts w:ascii="Times New Roman" w:eastAsia="Aptos" w:hAnsi="Times New Roman" w:cs="Times New Roman"/>
          <w:kern w:val="2"/>
          <w:sz w:val="28"/>
          <w:szCs w:val="28"/>
          <w:lang w:val="uk-UA"/>
        </w:rPr>
        <w:t xml:space="preserve"> </w:t>
      </w:r>
      <w:r w:rsidRPr="00D960AA">
        <w:rPr>
          <w:rFonts w:ascii="Times New Roman" w:eastAsia="Aptos" w:hAnsi="Times New Roman" w:cs="Times New Roman"/>
          <w:kern w:val="2"/>
          <w:sz w:val="28"/>
          <w:szCs w:val="28"/>
          <w:lang w:val="uk-UA"/>
        </w:rPr>
        <w:t>В тому числі по загальному фонду місцевого бюджету – 5 652,3 тис. гривень, по спеціальному – 337,6 тис. гривень (в тому числі поповнення  бібліотечного фонду – 140,0 тис. гривень).</w:t>
      </w:r>
    </w:p>
    <w:p w14:paraId="2FFE6BC1" w14:textId="77777777"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Видатки на заробітну плату з нарахуваннями освоєні у сумі 4 357,5 тис. гривень.</w:t>
      </w:r>
    </w:p>
    <w:p w14:paraId="4E789F7B" w14:textId="77777777"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Видатки  на спожиті енергоносії та комунальні послуги використано у сумі 230,7 тис. гривень.</w:t>
      </w:r>
    </w:p>
    <w:p w14:paraId="048B1FC2" w14:textId="77777777"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Видатки на заходи по «Програмі розвитку культури, мистецтва та охорони культурної спадщини використані  у сумі – 150,1 тис. гривень.</w:t>
      </w:r>
    </w:p>
    <w:p w14:paraId="684E026E" w14:textId="77777777"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На реалізацію заходів «Програми розвитку земельних відносин та охорони земель освоєно коштів у сумі 875,2 тис. гривень.</w:t>
      </w:r>
    </w:p>
    <w:p w14:paraId="13C03591" w14:textId="77777777" w:rsidR="00D960AA" w:rsidRPr="00D960AA" w:rsidRDefault="00D960AA" w:rsidP="00E844E3">
      <w:pPr>
        <w:ind w:firstLine="709"/>
        <w:contextualSpacing/>
        <w:rPr>
          <w:rFonts w:ascii="Times New Roman" w:eastAsia="Aptos" w:hAnsi="Times New Roman" w:cs="Times New Roman"/>
          <w:b/>
          <w:bCs/>
          <w:i/>
          <w:iCs/>
          <w:kern w:val="2"/>
          <w:sz w:val="28"/>
          <w:szCs w:val="28"/>
          <w:lang w:val="uk-UA"/>
        </w:rPr>
      </w:pPr>
    </w:p>
    <w:p w14:paraId="4FD3BBF7" w14:textId="77777777"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b/>
          <w:bCs/>
          <w:i/>
          <w:iCs/>
          <w:kern w:val="2"/>
          <w:sz w:val="28"/>
          <w:szCs w:val="28"/>
          <w:lang w:val="uk-UA"/>
        </w:rPr>
        <w:t>Соціальний захист</w:t>
      </w:r>
    </w:p>
    <w:p w14:paraId="08DEC6BB" w14:textId="77777777"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eastAsia="zh-CN"/>
        </w:rPr>
      </w:pPr>
      <w:bookmarkStart w:id="16" w:name="_Hlk189817344"/>
      <w:r w:rsidRPr="00D960AA">
        <w:rPr>
          <w:rFonts w:ascii="Times New Roman" w:eastAsia="Times New Roman" w:hAnsi="Times New Roman" w:cs="Times New Roman"/>
          <w:color w:val="000000"/>
          <w:kern w:val="2"/>
          <w:sz w:val="28"/>
          <w:szCs w:val="28"/>
          <w:lang w:eastAsia="zh-CN"/>
        </w:rPr>
        <w:t xml:space="preserve">Для </w:t>
      </w:r>
      <w:proofErr w:type="spellStart"/>
      <w:r w:rsidRPr="00D960AA">
        <w:rPr>
          <w:rFonts w:ascii="Times New Roman" w:eastAsia="Times New Roman" w:hAnsi="Times New Roman" w:cs="Times New Roman"/>
          <w:color w:val="000000"/>
          <w:kern w:val="2"/>
          <w:sz w:val="28"/>
          <w:szCs w:val="28"/>
          <w:lang w:eastAsia="zh-CN"/>
        </w:rPr>
        <w:t>забезпечення</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допомоги</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найбільш</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вразливих</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верств</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населення</w:t>
      </w:r>
      <w:proofErr w:type="spellEnd"/>
      <w:r w:rsidRPr="00D960AA">
        <w:rPr>
          <w:rFonts w:ascii="Times New Roman" w:eastAsia="Times New Roman" w:hAnsi="Times New Roman" w:cs="Times New Roman"/>
          <w:color w:val="000000"/>
          <w:kern w:val="2"/>
          <w:sz w:val="28"/>
          <w:szCs w:val="28"/>
          <w:lang w:eastAsia="zh-CN"/>
        </w:rPr>
        <w:t xml:space="preserve"> на </w:t>
      </w:r>
      <w:proofErr w:type="spellStart"/>
      <w:r w:rsidRPr="00D960AA">
        <w:rPr>
          <w:rFonts w:ascii="Times New Roman" w:eastAsia="Times New Roman" w:hAnsi="Times New Roman" w:cs="Times New Roman"/>
          <w:color w:val="000000"/>
          <w:kern w:val="2"/>
          <w:sz w:val="28"/>
          <w:szCs w:val="28"/>
          <w:lang w:eastAsia="zh-CN"/>
        </w:rPr>
        <w:t>території</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громади</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діє</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програма</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Програми</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соціального</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захисту</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proofErr w:type="gramStart"/>
      <w:r w:rsidRPr="00D960AA">
        <w:rPr>
          <w:rFonts w:ascii="Times New Roman" w:eastAsia="Times New Roman" w:hAnsi="Times New Roman" w:cs="Times New Roman"/>
          <w:color w:val="000000"/>
          <w:kern w:val="2"/>
          <w:sz w:val="28"/>
          <w:szCs w:val="28"/>
          <w:lang w:eastAsia="zh-CN"/>
        </w:rPr>
        <w:t>населення</w:t>
      </w:r>
      <w:proofErr w:type="spellEnd"/>
      <w:r w:rsidRPr="00D960AA">
        <w:rPr>
          <w:rFonts w:ascii="Times New Roman" w:eastAsia="Times New Roman" w:hAnsi="Times New Roman" w:cs="Times New Roman"/>
          <w:color w:val="000000"/>
          <w:kern w:val="2"/>
          <w:sz w:val="28"/>
          <w:szCs w:val="28"/>
          <w:lang w:eastAsia="zh-CN"/>
        </w:rPr>
        <w:t xml:space="preserve">» </w:t>
      </w:r>
      <w:r w:rsidRPr="00D960AA">
        <w:rPr>
          <w:rFonts w:ascii="Times New Roman" w:eastAsia="Times New Roman" w:hAnsi="Times New Roman" w:cs="Times New Roman"/>
          <w:color w:val="000000"/>
          <w:kern w:val="2"/>
          <w:sz w:val="28"/>
          <w:szCs w:val="28"/>
          <w:lang w:val="uk-UA" w:eastAsia="zh-CN"/>
        </w:rPr>
        <w:t xml:space="preserve"> на</w:t>
      </w:r>
      <w:proofErr w:type="gramEnd"/>
      <w:r w:rsidRPr="00D960AA">
        <w:rPr>
          <w:rFonts w:ascii="Times New Roman" w:eastAsia="Times New Roman" w:hAnsi="Times New Roman" w:cs="Times New Roman"/>
          <w:color w:val="000000"/>
          <w:kern w:val="2"/>
          <w:sz w:val="28"/>
          <w:szCs w:val="28"/>
          <w:lang w:val="uk-UA" w:eastAsia="zh-CN"/>
        </w:rPr>
        <w:t xml:space="preserve"> реалізацію якої </w:t>
      </w:r>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використано</w:t>
      </w:r>
      <w:proofErr w:type="spellEnd"/>
      <w:r w:rsidRPr="00D960AA">
        <w:rPr>
          <w:rFonts w:ascii="Times New Roman" w:eastAsia="Times New Roman" w:hAnsi="Times New Roman" w:cs="Times New Roman"/>
          <w:color w:val="000000"/>
          <w:kern w:val="2"/>
          <w:sz w:val="28"/>
          <w:szCs w:val="28"/>
          <w:lang w:eastAsia="zh-CN"/>
        </w:rPr>
        <w:t xml:space="preserve"> </w:t>
      </w:r>
      <w:r w:rsidRPr="00D960AA">
        <w:rPr>
          <w:rFonts w:ascii="Times New Roman" w:eastAsia="Times New Roman" w:hAnsi="Times New Roman" w:cs="Times New Roman"/>
          <w:color w:val="000000"/>
          <w:kern w:val="2"/>
          <w:sz w:val="28"/>
          <w:szCs w:val="28"/>
          <w:lang w:val="uk-UA" w:eastAsia="zh-CN"/>
        </w:rPr>
        <w:t xml:space="preserve">- </w:t>
      </w:r>
      <w:r w:rsidRPr="00D960AA">
        <w:rPr>
          <w:rFonts w:ascii="Times New Roman" w:eastAsia="Times New Roman" w:hAnsi="Times New Roman" w:cs="Times New Roman"/>
          <w:color w:val="000000"/>
          <w:kern w:val="2"/>
          <w:sz w:val="28"/>
          <w:szCs w:val="28"/>
          <w:lang w:eastAsia="zh-CN"/>
        </w:rPr>
        <w:t>5</w:t>
      </w:r>
      <w:r w:rsidRPr="00D960AA">
        <w:rPr>
          <w:rFonts w:ascii="Times New Roman" w:eastAsia="Times New Roman" w:hAnsi="Times New Roman" w:cs="Times New Roman"/>
          <w:color w:val="000000"/>
          <w:kern w:val="2"/>
          <w:sz w:val="28"/>
          <w:szCs w:val="28"/>
          <w:lang w:val="uk-UA" w:eastAsia="zh-CN"/>
        </w:rPr>
        <w:t xml:space="preserve"> 854</w:t>
      </w:r>
      <w:r w:rsidRPr="00D960AA">
        <w:rPr>
          <w:rFonts w:ascii="Times New Roman" w:eastAsia="Times New Roman" w:hAnsi="Times New Roman" w:cs="Times New Roman"/>
          <w:color w:val="000000"/>
          <w:kern w:val="2"/>
          <w:sz w:val="28"/>
          <w:szCs w:val="28"/>
          <w:lang w:eastAsia="zh-CN"/>
        </w:rPr>
        <w:t xml:space="preserve">,5 тис. </w:t>
      </w:r>
      <w:proofErr w:type="spellStart"/>
      <w:r w:rsidRPr="00D960AA">
        <w:rPr>
          <w:rFonts w:ascii="Times New Roman" w:eastAsia="Times New Roman" w:hAnsi="Times New Roman" w:cs="Times New Roman"/>
          <w:color w:val="000000"/>
          <w:kern w:val="2"/>
          <w:sz w:val="28"/>
          <w:szCs w:val="28"/>
          <w:lang w:eastAsia="zh-CN"/>
        </w:rPr>
        <w:t>гр</w:t>
      </w:r>
      <w:proofErr w:type="spellEnd"/>
      <w:r w:rsidRPr="00D960AA">
        <w:rPr>
          <w:rFonts w:ascii="Times New Roman" w:eastAsia="Times New Roman" w:hAnsi="Times New Roman" w:cs="Times New Roman"/>
          <w:color w:val="000000"/>
          <w:kern w:val="2"/>
          <w:sz w:val="28"/>
          <w:szCs w:val="28"/>
          <w:lang w:val="uk-UA" w:eastAsia="zh-CN"/>
        </w:rPr>
        <w:t>н</w:t>
      </w:r>
      <w:r w:rsidRPr="00D960AA">
        <w:rPr>
          <w:rFonts w:ascii="Times New Roman" w:eastAsia="Times New Roman" w:hAnsi="Times New Roman" w:cs="Times New Roman"/>
          <w:color w:val="000000"/>
          <w:kern w:val="2"/>
          <w:sz w:val="28"/>
          <w:szCs w:val="28"/>
          <w:lang w:eastAsia="zh-CN"/>
        </w:rPr>
        <w:t>.</w:t>
      </w:r>
    </w:p>
    <w:bookmarkEnd w:id="16"/>
    <w:p w14:paraId="657A98CC" w14:textId="77777777"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highlight w:val="yellow"/>
          <w:lang w:eastAsia="zh-CN"/>
        </w:rPr>
      </w:pPr>
      <w:proofErr w:type="spellStart"/>
      <w:r w:rsidRPr="00D960AA">
        <w:rPr>
          <w:rFonts w:ascii="Times New Roman" w:eastAsia="Times New Roman" w:hAnsi="Times New Roman" w:cs="Times New Roman"/>
          <w:color w:val="000000"/>
          <w:kern w:val="2"/>
          <w:sz w:val="28"/>
          <w:szCs w:val="28"/>
          <w:lang w:eastAsia="zh-CN"/>
        </w:rPr>
        <w:t>Інші</w:t>
      </w:r>
      <w:proofErr w:type="spellEnd"/>
      <w:r w:rsidRPr="00D960AA">
        <w:rPr>
          <w:rFonts w:ascii="Times New Roman" w:eastAsia="Times New Roman" w:hAnsi="Times New Roman" w:cs="Times New Roman"/>
          <w:color w:val="000000"/>
          <w:kern w:val="2"/>
          <w:sz w:val="28"/>
          <w:szCs w:val="28"/>
          <w:lang w:eastAsia="zh-CN"/>
        </w:rPr>
        <w:t xml:space="preserve"> заходи у </w:t>
      </w:r>
      <w:proofErr w:type="spellStart"/>
      <w:r w:rsidRPr="00D960AA">
        <w:rPr>
          <w:rFonts w:ascii="Times New Roman" w:eastAsia="Times New Roman" w:hAnsi="Times New Roman" w:cs="Times New Roman"/>
          <w:color w:val="000000"/>
          <w:kern w:val="2"/>
          <w:sz w:val="28"/>
          <w:szCs w:val="28"/>
          <w:lang w:eastAsia="zh-CN"/>
        </w:rPr>
        <w:t>сфері</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соціального</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захисту</w:t>
      </w:r>
      <w:proofErr w:type="spellEnd"/>
      <w:r w:rsidRPr="00D960AA">
        <w:rPr>
          <w:rFonts w:ascii="Times New Roman" w:eastAsia="Times New Roman" w:hAnsi="Times New Roman" w:cs="Times New Roman"/>
          <w:color w:val="000000"/>
          <w:kern w:val="2"/>
          <w:sz w:val="28"/>
          <w:szCs w:val="28"/>
          <w:lang w:eastAsia="zh-CN"/>
        </w:rPr>
        <w:t xml:space="preserve"> і </w:t>
      </w:r>
      <w:proofErr w:type="spellStart"/>
      <w:r w:rsidRPr="00D960AA">
        <w:rPr>
          <w:rFonts w:ascii="Times New Roman" w:eastAsia="Times New Roman" w:hAnsi="Times New Roman" w:cs="Times New Roman"/>
          <w:color w:val="000000"/>
          <w:kern w:val="2"/>
          <w:sz w:val="28"/>
          <w:szCs w:val="28"/>
          <w:lang w:eastAsia="zh-CN"/>
        </w:rPr>
        <w:t>соціального</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забезпечення</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кошти</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відповідно</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використані</w:t>
      </w:r>
      <w:proofErr w:type="spellEnd"/>
      <w:r w:rsidRPr="00D960AA">
        <w:rPr>
          <w:rFonts w:ascii="Times New Roman" w:eastAsia="Times New Roman" w:hAnsi="Times New Roman" w:cs="Times New Roman"/>
          <w:color w:val="000000"/>
          <w:kern w:val="2"/>
          <w:sz w:val="28"/>
          <w:szCs w:val="28"/>
          <w:lang w:eastAsia="zh-CN"/>
        </w:rPr>
        <w:t xml:space="preserve"> на </w:t>
      </w:r>
      <w:proofErr w:type="spellStart"/>
      <w:r w:rsidRPr="00D960AA">
        <w:rPr>
          <w:rFonts w:ascii="Times New Roman" w:eastAsia="Times New Roman" w:hAnsi="Times New Roman" w:cs="Times New Roman"/>
          <w:color w:val="000000"/>
          <w:kern w:val="2"/>
          <w:sz w:val="28"/>
          <w:szCs w:val="28"/>
          <w:lang w:eastAsia="zh-CN"/>
        </w:rPr>
        <w:t>такі</w:t>
      </w:r>
      <w:proofErr w:type="spellEnd"/>
      <w:r w:rsidRPr="00D960AA">
        <w:rPr>
          <w:rFonts w:ascii="Times New Roman" w:eastAsia="Times New Roman" w:hAnsi="Times New Roman" w:cs="Times New Roman"/>
          <w:color w:val="000000"/>
          <w:kern w:val="2"/>
          <w:sz w:val="28"/>
          <w:szCs w:val="28"/>
          <w:lang w:eastAsia="zh-CN"/>
        </w:rPr>
        <w:t xml:space="preserve"> напрямки:</w:t>
      </w:r>
    </w:p>
    <w:p w14:paraId="2B44B209" w14:textId="77777777"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eastAsia="zh-CN"/>
        </w:rPr>
      </w:pPr>
      <w:r w:rsidRPr="00D960AA">
        <w:rPr>
          <w:rFonts w:ascii="Times New Roman" w:eastAsia="Times New Roman" w:hAnsi="Times New Roman" w:cs="Times New Roman"/>
          <w:color w:val="000000"/>
          <w:kern w:val="2"/>
          <w:sz w:val="28"/>
          <w:szCs w:val="28"/>
          <w:lang w:eastAsia="zh-CN"/>
        </w:rPr>
        <w:t xml:space="preserve">на </w:t>
      </w:r>
      <w:proofErr w:type="spellStart"/>
      <w:r w:rsidRPr="00D960AA">
        <w:rPr>
          <w:rFonts w:ascii="Times New Roman" w:eastAsia="Times New Roman" w:hAnsi="Times New Roman" w:cs="Times New Roman"/>
          <w:color w:val="000000"/>
          <w:kern w:val="2"/>
          <w:sz w:val="28"/>
          <w:szCs w:val="28"/>
          <w:lang w:eastAsia="zh-CN"/>
        </w:rPr>
        <w:t>лікування</w:t>
      </w:r>
      <w:proofErr w:type="spellEnd"/>
      <w:r w:rsidRPr="00D960AA">
        <w:rPr>
          <w:rFonts w:ascii="Times New Roman" w:eastAsia="Times New Roman" w:hAnsi="Times New Roman" w:cs="Times New Roman"/>
          <w:color w:val="000000"/>
          <w:kern w:val="2"/>
          <w:sz w:val="28"/>
          <w:szCs w:val="28"/>
          <w:lang w:eastAsia="zh-CN"/>
        </w:rPr>
        <w:t xml:space="preserve"> – 2 898,0 тис</w:t>
      </w:r>
      <w:r w:rsidRPr="00D960AA">
        <w:rPr>
          <w:rFonts w:ascii="Times New Roman" w:eastAsia="Times New Roman" w:hAnsi="Times New Roman" w:cs="Times New Roman"/>
          <w:color w:val="000000"/>
          <w:kern w:val="2"/>
          <w:sz w:val="28"/>
          <w:szCs w:val="28"/>
          <w:lang w:val="uk-UA" w:eastAsia="zh-CN"/>
        </w:rPr>
        <w:t xml:space="preserve">.грн. </w:t>
      </w:r>
      <w:r w:rsidRPr="00D960AA">
        <w:rPr>
          <w:rFonts w:ascii="Times New Roman" w:eastAsia="Times New Roman" w:hAnsi="Times New Roman" w:cs="Times New Roman"/>
          <w:color w:val="000000"/>
          <w:kern w:val="2"/>
          <w:sz w:val="28"/>
          <w:szCs w:val="28"/>
          <w:lang w:eastAsia="zh-CN"/>
        </w:rPr>
        <w:t xml:space="preserve">(148 </w:t>
      </w:r>
      <w:proofErr w:type="spellStart"/>
      <w:r w:rsidRPr="00D960AA">
        <w:rPr>
          <w:rFonts w:ascii="Times New Roman" w:eastAsia="Times New Roman" w:hAnsi="Times New Roman" w:cs="Times New Roman"/>
          <w:color w:val="000000"/>
          <w:kern w:val="2"/>
          <w:sz w:val="28"/>
          <w:szCs w:val="28"/>
          <w:lang w:eastAsia="zh-CN"/>
        </w:rPr>
        <w:t>осіб</w:t>
      </w:r>
      <w:proofErr w:type="spellEnd"/>
      <w:r w:rsidRPr="00D960AA">
        <w:rPr>
          <w:rFonts w:ascii="Times New Roman" w:eastAsia="Times New Roman" w:hAnsi="Times New Roman" w:cs="Times New Roman"/>
          <w:color w:val="000000"/>
          <w:kern w:val="2"/>
          <w:sz w:val="28"/>
          <w:szCs w:val="28"/>
          <w:lang w:eastAsia="zh-CN"/>
        </w:rPr>
        <w:t xml:space="preserve">), в тому </w:t>
      </w:r>
      <w:proofErr w:type="spellStart"/>
      <w:r w:rsidRPr="00D960AA">
        <w:rPr>
          <w:rFonts w:ascii="Times New Roman" w:eastAsia="Times New Roman" w:hAnsi="Times New Roman" w:cs="Times New Roman"/>
          <w:color w:val="000000"/>
          <w:kern w:val="2"/>
          <w:sz w:val="28"/>
          <w:szCs w:val="28"/>
          <w:lang w:eastAsia="zh-CN"/>
        </w:rPr>
        <w:t>числі</w:t>
      </w:r>
      <w:proofErr w:type="spellEnd"/>
      <w:r w:rsidRPr="00D960AA">
        <w:rPr>
          <w:rFonts w:ascii="Times New Roman" w:eastAsia="Times New Roman" w:hAnsi="Times New Roman" w:cs="Times New Roman"/>
          <w:color w:val="000000"/>
          <w:kern w:val="2"/>
          <w:sz w:val="28"/>
          <w:szCs w:val="28"/>
          <w:lang w:eastAsia="zh-CN"/>
        </w:rPr>
        <w:t xml:space="preserve"> 2 005,0 тис. </w:t>
      </w:r>
      <w:proofErr w:type="spellStart"/>
      <w:r w:rsidRPr="00D960AA">
        <w:rPr>
          <w:rFonts w:ascii="Times New Roman" w:eastAsia="Times New Roman" w:hAnsi="Times New Roman" w:cs="Times New Roman"/>
          <w:color w:val="000000"/>
          <w:kern w:val="2"/>
          <w:sz w:val="28"/>
          <w:szCs w:val="28"/>
          <w:lang w:eastAsia="zh-CN"/>
        </w:rPr>
        <w:t>гр</w:t>
      </w:r>
      <w:proofErr w:type="spellEnd"/>
      <w:r w:rsidRPr="00D960AA">
        <w:rPr>
          <w:rFonts w:ascii="Times New Roman" w:eastAsia="Times New Roman" w:hAnsi="Times New Roman" w:cs="Times New Roman"/>
          <w:color w:val="000000"/>
          <w:kern w:val="2"/>
          <w:sz w:val="28"/>
          <w:szCs w:val="28"/>
          <w:lang w:val="uk-UA" w:eastAsia="zh-CN"/>
        </w:rPr>
        <w:t>н</w:t>
      </w:r>
      <w:r w:rsidRPr="00D960AA">
        <w:rPr>
          <w:rFonts w:ascii="Times New Roman" w:eastAsia="Times New Roman" w:hAnsi="Times New Roman" w:cs="Times New Roman"/>
          <w:color w:val="000000"/>
          <w:kern w:val="2"/>
          <w:sz w:val="28"/>
          <w:szCs w:val="28"/>
          <w:lang w:eastAsia="zh-CN"/>
        </w:rPr>
        <w:t xml:space="preserve"> </w:t>
      </w:r>
      <w:r w:rsidRPr="00D960AA">
        <w:rPr>
          <w:rFonts w:ascii="Times New Roman" w:eastAsia="Times New Roman" w:hAnsi="Times New Roman" w:cs="Times New Roman"/>
          <w:color w:val="000000"/>
          <w:kern w:val="2"/>
          <w:sz w:val="28"/>
          <w:szCs w:val="28"/>
          <w:lang w:val="uk-UA" w:eastAsia="zh-CN"/>
        </w:rPr>
        <w:t>на лікування</w:t>
      </w:r>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поранених</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військовослужбовців</w:t>
      </w:r>
      <w:proofErr w:type="spellEnd"/>
      <w:r w:rsidRPr="00D960AA">
        <w:rPr>
          <w:rFonts w:ascii="Times New Roman" w:eastAsia="Times New Roman" w:hAnsi="Times New Roman" w:cs="Times New Roman"/>
          <w:color w:val="000000"/>
          <w:kern w:val="2"/>
          <w:sz w:val="28"/>
          <w:szCs w:val="28"/>
          <w:lang w:eastAsia="zh-CN"/>
        </w:rPr>
        <w:t xml:space="preserve"> (58 </w:t>
      </w:r>
      <w:proofErr w:type="spellStart"/>
      <w:r w:rsidRPr="00D960AA">
        <w:rPr>
          <w:rFonts w:ascii="Times New Roman" w:eastAsia="Times New Roman" w:hAnsi="Times New Roman" w:cs="Times New Roman"/>
          <w:color w:val="000000"/>
          <w:kern w:val="2"/>
          <w:sz w:val="28"/>
          <w:szCs w:val="28"/>
          <w:lang w:eastAsia="zh-CN"/>
        </w:rPr>
        <w:t>осіб</w:t>
      </w:r>
      <w:proofErr w:type="spellEnd"/>
      <w:r w:rsidRPr="00D960AA">
        <w:rPr>
          <w:rFonts w:ascii="Times New Roman" w:eastAsia="Times New Roman" w:hAnsi="Times New Roman" w:cs="Times New Roman"/>
          <w:color w:val="000000"/>
          <w:kern w:val="2"/>
          <w:sz w:val="28"/>
          <w:szCs w:val="28"/>
          <w:lang w:eastAsia="zh-CN"/>
        </w:rPr>
        <w:t>);</w:t>
      </w:r>
    </w:p>
    <w:p w14:paraId="056EDAA4" w14:textId="77777777"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eastAsia="zh-CN"/>
        </w:rPr>
      </w:pPr>
      <w:proofErr w:type="spellStart"/>
      <w:r w:rsidRPr="00D960AA">
        <w:rPr>
          <w:rFonts w:ascii="Times New Roman" w:eastAsia="Times New Roman" w:hAnsi="Times New Roman" w:cs="Times New Roman"/>
          <w:color w:val="000000"/>
          <w:kern w:val="2"/>
          <w:sz w:val="28"/>
          <w:szCs w:val="28"/>
          <w:lang w:eastAsia="zh-CN"/>
        </w:rPr>
        <w:t>Поховання</w:t>
      </w:r>
      <w:proofErr w:type="spellEnd"/>
      <w:r w:rsidRPr="00D960AA">
        <w:rPr>
          <w:rFonts w:ascii="Times New Roman" w:eastAsia="Times New Roman" w:hAnsi="Times New Roman" w:cs="Times New Roman"/>
          <w:color w:val="000000"/>
          <w:kern w:val="2"/>
          <w:sz w:val="28"/>
          <w:szCs w:val="28"/>
          <w:lang w:eastAsia="zh-CN"/>
        </w:rPr>
        <w:t xml:space="preserve"> в тому </w:t>
      </w:r>
      <w:proofErr w:type="spellStart"/>
      <w:r w:rsidRPr="00D960AA">
        <w:rPr>
          <w:rFonts w:ascii="Times New Roman" w:eastAsia="Times New Roman" w:hAnsi="Times New Roman" w:cs="Times New Roman"/>
          <w:color w:val="000000"/>
          <w:kern w:val="2"/>
          <w:sz w:val="28"/>
          <w:szCs w:val="28"/>
          <w:lang w:eastAsia="zh-CN"/>
        </w:rPr>
        <w:t>числі</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загаблих</w:t>
      </w:r>
      <w:proofErr w:type="spellEnd"/>
      <w:r w:rsidRPr="00D960AA">
        <w:rPr>
          <w:rFonts w:ascii="Times New Roman" w:eastAsia="Times New Roman" w:hAnsi="Times New Roman" w:cs="Times New Roman"/>
          <w:color w:val="000000"/>
          <w:kern w:val="2"/>
          <w:sz w:val="28"/>
          <w:szCs w:val="28"/>
          <w:lang w:eastAsia="zh-CN"/>
        </w:rPr>
        <w:t>/</w:t>
      </w:r>
      <w:proofErr w:type="spellStart"/>
      <w:r w:rsidRPr="00D960AA">
        <w:rPr>
          <w:rFonts w:ascii="Times New Roman" w:eastAsia="Times New Roman" w:hAnsi="Times New Roman" w:cs="Times New Roman"/>
          <w:color w:val="000000"/>
          <w:kern w:val="2"/>
          <w:sz w:val="28"/>
          <w:szCs w:val="28"/>
          <w:lang w:eastAsia="zh-CN"/>
        </w:rPr>
        <w:t>померлих</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військовослужбовців</w:t>
      </w:r>
      <w:proofErr w:type="spellEnd"/>
      <w:r w:rsidRPr="00D960AA">
        <w:rPr>
          <w:rFonts w:ascii="Times New Roman" w:eastAsia="Times New Roman" w:hAnsi="Times New Roman" w:cs="Times New Roman"/>
          <w:color w:val="000000"/>
          <w:kern w:val="2"/>
          <w:sz w:val="28"/>
          <w:szCs w:val="28"/>
          <w:lang w:eastAsia="zh-CN"/>
        </w:rPr>
        <w:t xml:space="preserve"> – 470,0 тис. </w:t>
      </w:r>
      <w:proofErr w:type="spellStart"/>
      <w:r w:rsidRPr="00D960AA">
        <w:rPr>
          <w:rFonts w:ascii="Times New Roman" w:eastAsia="DengXian" w:hAnsi="Times New Roman" w:cs="Times New Roman"/>
          <w:color w:val="000000"/>
          <w:kern w:val="2"/>
          <w:sz w:val="28"/>
          <w:szCs w:val="28"/>
          <w:lang w:eastAsia="zh-CN"/>
        </w:rPr>
        <w:t>гр</w:t>
      </w:r>
      <w:proofErr w:type="spellEnd"/>
      <w:r w:rsidRPr="00D960AA">
        <w:rPr>
          <w:rFonts w:ascii="Times New Roman" w:eastAsia="Times New Roman" w:hAnsi="Times New Roman" w:cs="Times New Roman"/>
          <w:color w:val="000000"/>
          <w:kern w:val="2"/>
          <w:sz w:val="28"/>
          <w:szCs w:val="28"/>
          <w:lang w:val="uk-UA" w:eastAsia="zh-CN"/>
        </w:rPr>
        <w:t>н</w:t>
      </w:r>
      <w:r w:rsidRPr="00D960AA">
        <w:rPr>
          <w:rFonts w:ascii="Times New Roman" w:eastAsia="Times New Roman" w:hAnsi="Times New Roman" w:cs="Times New Roman"/>
          <w:color w:val="000000"/>
          <w:kern w:val="2"/>
          <w:sz w:val="28"/>
          <w:szCs w:val="28"/>
          <w:lang w:eastAsia="zh-CN"/>
        </w:rPr>
        <w:t xml:space="preserve"> (13 особи);</w:t>
      </w:r>
    </w:p>
    <w:p w14:paraId="08C6711D" w14:textId="77777777"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eastAsia="zh-CN"/>
        </w:rPr>
      </w:pPr>
      <w:proofErr w:type="spellStart"/>
      <w:r w:rsidRPr="00D960AA">
        <w:rPr>
          <w:rFonts w:ascii="Times New Roman" w:eastAsia="Times New Roman" w:hAnsi="Times New Roman" w:cs="Times New Roman"/>
          <w:color w:val="000000"/>
          <w:kern w:val="2"/>
          <w:sz w:val="28"/>
          <w:szCs w:val="28"/>
          <w:lang w:eastAsia="zh-CN"/>
        </w:rPr>
        <w:t>Ліквідація</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proofErr w:type="gramStart"/>
      <w:r w:rsidRPr="00D960AA">
        <w:rPr>
          <w:rFonts w:ascii="Times New Roman" w:eastAsia="Times New Roman" w:hAnsi="Times New Roman" w:cs="Times New Roman"/>
          <w:color w:val="000000"/>
          <w:kern w:val="2"/>
          <w:sz w:val="28"/>
          <w:szCs w:val="28"/>
          <w:lang w:eastAsia="zh-CN"/>
        </w:rPr>
        <w:t>пожежі</w:t>
      </w:r>
      <w:proofErr w:type="spellEnd"/>
      <w:r w:rsidRPr="00D960AA">
        <w:rPr>
          <w:rFonts w:ascii="Times New Roman" w:eastAsia="Times New Roman" w:hAnsi="Times New Roman" w:cs="Times New Roman"/>
          <w:color w:val="000000"/>
          <w:kern w:val="2"/>
          <w:sz w:val="28"/>
          <w:szCs w:val="28"/>
          <w:lang w:eastAsia="zh-CN"/>
        </w:rPr>
        <w:t xml:space="preserve">  –</w:t>
      </w:r>
      <w:proofErr w:type="gramEnd"/>
      <w:r w:rsidRPr="00D960AA">
        <w:rPr>
          <w:rFonts w:ascii="Times New Roman" w:eastAsia="Times New Roman" w:hAnsi="Times New Roman" w:cs="Times New Roman"/>
          <w:color w:val="000000"/>
          <w:kern w:val="2"/>
          <w:sz w:val="28"/>
          <w:szCs w:val="28"/>
          <w:lang w:eastAsia="zh-CN"/>
        </w:rPr>
        <w:t xml:space="preserve"> 40,0 тис. гривень (4 особи);</w:t>
      </w:r>
    </w:p>
    <w:p w14:paraId="3FEE2D77" w14:textId="77777777"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r w:rsidRPr="00D960AA">
        <w:rPr>
          <w:rFonts w:ascii="Times New Roman" w:eastAsia="Times New Roman" w:hAnsi="Times New Roman" w:cs="Times New Roman"/>
          <w:color w:val="000000"/>
          <w:kern w:val="2"/>
          <w:sz w:val="28"/>
          <w:szCs w:val="28"/>
          <w:lang w:eastAsia="zh-CN"/>
        </w:rPr>
        <w:t xml:space="preserve">Одноразова </w:t>
      </w:r>
      <w:proofErr w:type="spellStart"/>
      <w:r w:rsidRPr="00D960AA">
        <w:rPr>
          <w:rFonts w:ascii="Times New Roman" w:eastAsia="Times New Roman" w:hAnsi="Times New Roman" w:cs="Times New Roman"/>
          <w:color w:val="000000"/>
          <w:kern w:val="2"/>
          <w:sz w:val="28"/>
          <w:szCs w:val="28"/>
          <w:lang w:eastAsia="zh-CN"/>
        </w:rPr>
        <w:t>виплата</w:t>
      </w:r>
      <w:proofErr w:type="spellEnd"/>
      <w:r w:rsidRPr="00D960AA">
        <w:rPr>
          <w:rFonts w:ascii="Times New Roman" w:eastAsia="Times New Roman" w:hAnsi="Times New Roman" w:cs="Times New Roman"/>
          <w:color w:val="000000"/>
          <w:kern w:val="2"/>
          <w:sz w:val="28"/>
          <w:szCs w:val="28"/>
          <w:lang w:eastAsia="zh-CN"/>
        </w:rPr>
        <w:t xml:space="preserve"> особам</w:t>
      </w:r>
      <w:r w:rsidRPr="00D960AA">
        <w:rPr>
          <w:rFonts w:ascii="Times New Roman" w:eastAsia="Times New Roman" w:hAnsi="Times New Roman" w:cs="Times New Roman"/>
          <w:color w:val="000000"/>
          <w:kern w:val="2"/>
          <w:sz w:val="28"/>
          <w:szCs w:val="28"/>
          <w:lang w:val="uk-UA" w:eastAsia="zh-CN"/>
        </w:rPr>
        <w:t xml:space="preserve"> мобілізованим військовослужбовцям</w:t>
      </w:r>
      <w:r w:rsidRPr="00D960AA">
        <w:rPr>
          <w:rFonts w:ascii="Times New Roman" w:eastAsia="Times New Roman" w:hAnsi="Times New Roman" w:cs="Times New Roman"/>
          <w:color w:val="000000"/>
          <w:kern w:val="2"/>
          <w:sz w:val="28"/>
          <w:szCs w:val="28"/>
          <w:lang w:eastAsia="zh-CN"/>
        </w:rPr>
        <w:t xml:space="preserve">– 460,0 тис. </w:t>
      </w:r>
      <w:proofErr w:type="spellStart"/>
      <w:r w:rsidRPr="00D960AA">
        <w:rPr>
          <w:rFonts w:ascii="Times New Roman" w:eastAsia="Times New Roman" w:hAnsi="Times New Roman" w:cs="Times New Roman"/>
          <w:color w:val="000000"/>
          <w:kern w:val="2"/>
          <w:sz w:val="28"/>
          <w:szCs w:val="28"/>
          <w:lang w:eastAsia="zh-CN"/>
        </w:rPr>
        <w:t>гр</w:t>
      </w:r>
      <w:proofErr w:type="spellEnd"/>
      <w:r w:rsidRPr="00D960AA">
        <w:rPr>
          <w:rFonts w:ascii="Times New Roman" w:eastAsia="Times New Roman" w:hAnsi="Times New Roman" w:cs="Times New Roman"/>
          <w:color w:val="000000"/>
          <w:kern w:val="2"/>
          <w:sz w:val="28"/>
          <w:szCs w:val="28"/>
          <w:lang w:val="uk-UA" w:eastAsia="zh-CN"/>
        </w:rPr>
        <w:t>н</w:t>
      </w:r>
      <w:r w:rsidRPr="00D960AA">
        <w:rPr>
          <w:rFonts w:ascii="Times New Roman" w:eastAsia="Times New Roman" w:hAnsi="Times New Roman" w:cs="Times New Roman"/>
          <w:color w:val="000000"/>
          <w:kern w:val="2"/>
          <w:sz w:val="28"/>
          <w:szCs w:val="28"/>
          <w:lang w:eastAsia="zh-CN"/>
        </w:rPr>
        <w:t xml:space="preserve"> (92 особи);</w:t>
      </w:r>
    </w:p>
    <w:p w14:paraId="2F531675" w14:textId="29A96A93" w:rsidR="00D960AA" w:rsidRPr="0086282A" w:rsidRDefault="00D960AA" w:rsidP="00E844E3">
      <w:p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r w:rsidRPr="00D960AA">
        <w:rPr>
          <w:rFonts w:ascii="Times New Roman" w:eastAsia="Times New Roman" w:hAnsi="Times New Roman" w:cs="Times New Roman"/>
          <w:color w:val="000000"/>
          <w:kern w:val="2"/>
          <w:sz w:val="28"/>
          <w:szCs w:val="28"/>
          <w:lang w:val="uk-UA" w:eastAsia="zh-CN"/>
        </w:rPr>
        <w:t>На</w:t>
      </w:r>
      <w:r w:rsidRPr="00D960AA">
        <w:rPr>
          <w:rFonts w:ascii="Times New Roman" w:eastAsia="DengXian" w:hAnsi="Times New Roman" w:cs="Times New Roman"/>
          <w:color w:val="000000"/>
          <w:kern w:val="2"/>
          <w:sz w:val="28"/>
          <w:szCs w:val="28"/>
          <w:lang w:eastAsia="zh-CN"/>
        </w:rPr>
        <w:t xml:space="preserve"> </w:t>
      </w:r>
      <w:proofErr w:type="spellStart"/>
      <w:r w:rsidRPr="00D960AA">
        <w:rPr>
          <w:rFonts w:ascii="Times New Roman" w:eastAsia="DengXian" w:hAnsi="Times New Roman" w:cs="Times New Roman"/>
          <w:color w:val="000000"/>
          <w:kern w:val="2"/>
          <w:sz w:val="28"/>
          <w:szCs w:val="28"/>
          <w:lang w:eastAsia="zh-CN"/>
        </w:rPr>
        <w:t>відшкодування</w:t>
      </w:r>
      <w:proofErr w:type="spellEnd"/>
      <w:r w:rsidRPr="00D960AA">
        <w:rPr>
          <w:rFonts w:ascii="Times New Roman" w:eastAsia="DengXian" w:hAnsi="Times New Roman" w:cs="Times New Roman"/>
          <w:color w:val="000000"/>
          <w:kern w:val="2"/>
          <w:sz w:val="28"/>
          <w:szCs w:val="28"/>
          <w:lang w:eastAsia="zh-CN"/>
        </w:rPr>
        <w:t xml:space="preserve"> </w:t>
      </w:r>
      <w:proofErr w:type="spellStart"/>
      <w:r w:rsidRPr="00D960AA">
        <w:rPr>
          <w:rFonts w:ascii="Times New Roman" w:eastAsia="DengXian" w:hAnsi="Times New Roman" w:cs="Times New Roman"/>
          <w:color w:val="000000"/>
          <w:kern w:val="2"/>
          <w:sz w:val="28"/>
          <w:szCs w:val="28"/>
          <w:lang w:eastAsia="zh-CN"/>
        </w:rPr>
        <w:t>витрат</w:t>
      </w:r>
      <w:proofErr w:type="spellEnd"/>
      <w:r w:rsidRPr="00D960AA">
        <w:rPr>
          <w:rFonts w:ascii="Times New Roman" w:eastAsia="DengXian" w:hAnsi="Times New Roman" w:cs="Times New Roman"/>
          <w:color w:val="000000"/>
          <w:kern w:val="2"/>
          <w:sz w:val="28"/>
          <w:szCs w:val="28"/>
          <w:lang w:eastAsia="zh-CN"/>
        </w:rPr>
        <w:t xml:space="preserve"> на </w:t>
      </w:r>
      <w:proofErr w:type="spellStart"/>
      <w:r w:rsidRPr="00D960AA">
        <w:rPr>
          <w:rFonts w:ascii="Times New Roman" w:eastAsia="DengXian" w:hAnsi="Times New Roman" w:cs="Times New Roman"/>
          <w:color w:val="000000"/>
          <w:kern w:val="2"/>
          <w:sz w:val="28"/>
          <w:szCs w:val="28"/>
          <w:lang w:eastAsia="zh-CN"/>
        </w:rPr>
        <w:t>придбання</w:t>
      </w:r>
      <w:proofErr w:type="spellEnd"/>
      <w:r w:rsidRPr="00D960AA">
        <w:rPr>
          <w:rFonts w:ascii="Times New Roman" w:eastAsia="DengXian" w:hAnsi="Times New Roman" w:cs="Times New Roman"/>
          <w:color w:val="000000"/>
          <w:kern w:val="2"/>
          <w:sz w:val="28"/>
          <w:szCs w:val="28"/>
          <w:lang w:eastAsia="zh-CN"/>
        </w:rPr>
        <w:t xml:space="preserve"> та </w:t>
      </w:r>
      <w:proofErr w:type="spellStart"/>
      <w:r w:rsidRPr="00D960AA">
        <w:rPr>
          <w:rFonts w:ascii="Times New Roman" w:eastAsia="DengXian" w:hAnsi="Times New Roman" w:cs="Times New Roman"/>
          <w:color w:val="000000"/>
          <w:kern w:val="2"/>
          <w:sz w:val="28"/>
          <w:szCs w:val="28"/>
          <w:lang w:eastAsia="zh-CN"/>
        </w:rPr>
        <w:t>встановлення</w:t>
      </w:r>
      <w:proofErr w:type="spellEnd"/>
      <w:r w:rsidRPr="00D960AA">
        <w:rPr>
          <w:rFonts w:ascii="Times New Roman" w:eastAsia="DengXian" w:hAnsi="Times New Roman" w:cs="Times New Roman"/>
          <w:color w:val="000000"/>
          <w:kern w:val="2"/>
          <w:sz w:val="28"/>
          <w:szCs w:val="28"/>
          <w:lang w:eastAsia="zh-CN"/>
        </w:rPr>
        <w:t xml:space="preserve"> </w:t>
      </w:r>
      <w:proofErr w:type="spellStart"/>
      <w:r w:rsidRPr="00D960AA">
        <w:rPr>
          <w:rFonts w:ascii="Times New Roman" w:eastAsia="DengXian" w:hAnsi="Times New Roman" w:cs="Times New Roman"/>
          <w:color w:val="000000"/>
          <w:kern w:val="2"/>
          <w:sz w:val="28"/>
          <w:szCs w:val="28"/>
          <w:lang w:eastAsia="zh-CN"/>
        </w:rPr>
        <w:t>надгробних</w:t>
      </w:r>
      <w:proofErr w:type="spellEnd"/>
      <w:r w:rsidRPr="00D960AA">
        <w:rPr>
          <w:rFonts w:ascii="Times New Roman" w:eastAsia="DengXian" w:hAnsi="Times New Roman" w:cs="Times New Roman"/>
          <w:color w:val="000000"/>
          <w:kern w:val="2"/>
          <w:sz w:val="28"/>
          <w:szCs w:val="28"/>
          <w:lang w:eastAsia="zh-CN"/>
        </w:rPr>
        <w:t xml:space="preserve"> </w:t>
      </w:r>
      <w:proofErr w:type="spellStart"/>
      <w:r w:rsidRPr="00D960AA">
        <w:rPr>
          <w:rFonts w:ascii="Times New Roman" w:eastAsia="DengXian" w:hAnsi="Times New Roman" w:cs="Times New Roman"/>
          <w:color w:val="000000"/>
          <w:kern w:val="2"/>
          <w:sz w:val="28"/>
          <w:szCs w:val="28"/>
          <w:lang w:eastAsia="zh-CN"/>
        </w:rPr>
        <w:t>пам'ятників</w:t>
      </w:r>
      <w:proofErr w:type="spellEnd"/>
      <w:r w:rsidRPr="00D960AA">
        <w:rPr>
          <w:rFonts w:ascii="Times New Roman" w:eastAsia="DengXian" w:hAnsi="Times New Roman" w:cs="Times New Roman"/>
          <w:color w:val="000000"/>
          <w:kern w:val="2"/>
          <w:sz w:val="28"/>
          <w:szCs w:val="28"/>
          <w:lang w:eastAsia="zh-CN"/>
        </w:rPr>
        <w:t xml:space="preserve"> </w:t>
      </w:r>
      <w:proofErr w:type="spellStart"/>
      <w:r w:rsidRPr="00D960AA">
        <w:rPr>
          <w:rFonts w:ascii="Times New Roman" w:eastAsia="DengXian" w:hAnsi="Times New Roman" w:cs="Times New Roman"/>
          <w:color w:val="000000"/>
          <w:kern w:val="2"/>
          <w:sz w:val="28"/>
          <w:szCs w:val="28"/>
          <w:lang w:eastAsia="zh-CN"/>
        </w:rPr>
        <w:t>сім'ям</w:t>
      </w:r>
      <w:proofErr w:type="spellEnd"/>
      <w:r w:rsidRPr="00D960AA">
        <w:rPr>
          <w:rFonts w:ascii="Times New Roman" w:eastAsia="DengXian" w:hAnsi="Times New Roman" w:cs="Times New Roman"/>
          <w:color w:val="000000"/>
          <w:kern w:val="2"/>
          <w:sz w:val="28"/>
          <w:szCs w:val="28"/>
          <w:lang w:eastAsia="zh-CN"/>
        </w:rPr>
        <w:t xml:space="preserve"> </w:t>
      </w:r>
      <w:proofErr w:type="spellStart"/>
      <w:r w:rsidRPr="00D960AA">
        <w:rPr>
          <w:rFonts w:ascii="Times New Roman" w:eastAsia="DengXian" w:hAnsi="Times New Roman" w:cs="Times New Roman"/>
          <w:color w:val="000000"/>
          <w:kern w:val="2"/>
          <w:sz w:val="28"/>
          <w:szCs w:val="28"/>
          <w:lang w:eastAsia="zh-CN"/>
        </w:rPr>
        <w:t>загиблих</w:t>
      </w:r>
      <w:proofErr w:type="spellEnd"/>
      <w:r w:rsidRPr="00D960AA">
        <w:rPr>
          <w:rFonts w:ascii="Times New Roman" w:eastAsia="DengXian" w:hAnsi="Times New Roman" w:cs="Times New Roman"/>
          <w:color w:val="000000"/>
          <w:kern w:val="2"/>
          <w:sz w:val="28"/>
          <w:szCs w:val="28"/>
          <w:lang w:val="uk-UA" w:eastAsia="zh-CN"/>
        </w:rPr>
        <w:t>/померлих</w:t>
      </w:r>
      <w:r w:rsidRPr="00D960AA">
        <w:rPr>
          <w:rFonts w:ascii="Times New Roman" w:eastAsia="DengXian" w:hAnsi="Times New Roman" w:cs="Times New Roman"/>
          <w:color w:val="000000"/>
          <w:kern w:val="2"/>
          <w:sz w:val="28"/>
          <w:szCs w:val="28"/>
          <w:lang w:eastAsia="zh-CN"/>
        </w:rPr>
        <w:t xml:space="preserve"> </w:t>
      </w:r>
      <w:proofErr w:type="spellStart"/>
      <w:r w:rsidRPr="00D960AA">
        <w:rPr>
          <w:rFonts w:ascii="Times New Roman" w:eastAsia="DengXian" w:hAnsi="Times New Roman" w:cs="Times New Roman"/>
          <w:color w:val="000000"/>
          <w:kern w:val="2"/>
          <w:sz w:val="28"/>
          <w:szCs w:val="28"/>
          <w:lang w:eastAsia="zh-CN"/>
        </w:rPr>
        <w:t>військовослужбовців</w:t>
      </w:r>
      <w:proofErr w:type="spellEnd"/>
      <w:r w:rsidRPr="00D960AA">
        <w:rPr>
          <w:rFonts w:ascii="Times New Roman" w:eastAsia="DengXian" w:hAnsi="Times New Roman" w:cs="Times New Roman"/>
          <w:color w:val="000000"/>
          <w:kern w:val="2"/>
          <w:sz w:val="28"/>
          <w:szCs w:val="28"/>
          <w:lang w:eastAsia="zh-CN"/>
        </w:rPr>
        <w:t xml:space="preserve"> – </w:t>
      </w:r>
      <w:r w:rsidRPr="00D960AA">
        <w:rPr>
          <w:rFonts w:ascii="Times New Roman" w:eastAsia="Times New Roman" w:hAnsi="Times New Roman" w:cs="Times New Roman"/>
          <w:color w:val="000000"/>
          <w:kern w:val="2"/>
          <w:sz w:val="28"/>
          <w:szCs w:val="28"/>
          <w:lang w:eastAsia="zh-CN"/>
        </w:rPr>
        <w:t xml:space="preserve">60,0 (3 </w:t>
      </w:r>
      <w:proofErr w:type="spellStart"/>
      <w:r w:rsidRPr="00D960AA">
        <w:rPr>
          <w:rFonts w:ascii="Times New Roman" w:eastAsia="Times New Roman" w:hAnsi="Times New Roman" w:cs="Times New Roman"/>
          <w:color w:val="000000"/>
          <w:kern w:val="2"/>
          <w:sz w:val="28"/>
          <w:szCs w:val="28"/>
          <w:lang w:eastAsia="zh-CN"/>
        </w:rPr>
        <w:t>пам'ятник</w:t>
      </w:r>
      <w:proofErr w:type="spellEnd"/>
      <w:r w:rsidR="0086282A">
        <w:rPr>
          <w:rFonts w:ascii="Times New Roman" w:eastAsia="Times New Roman" w:hAnsi="Times New Roman" w:cs="Times New Roman"/>
          <w:color w:val="000000"/>
          <w:kern w:val="2"/>
          <w:sz w:val="28"/>
          <w:szCs w:val="28"/>
          <w:lang w:val="uk-UA" w:eastAsia="zh-CN"/>
        </w:rPr>
        <w:t>и</w:t>
      </w:r>
      <w:r w:rsidRPr="00D960AA">
        <w:rPr>
          <w:rFonts w:ascii="Times New Roman" w:eastAsia="Times New Roman" w:hAnsi="Times New Roman" w:cs="Times New Roman"/>
          <w:color w:val="000000"/>
          <w:kern w:val="2"/>
          <w:sz w:val="28"/>
          <w:szCs w:val="28"/>
          <w:lang w:eastAsia="zh-CN"/>
        </w:rPr>
        <w:t>)</w:t>
      </w:r>
      <w:r w:rsidR="0086282A">
        <w:rPr>
          <w:rFonts w:ascii="Times New Roman" w:eastAsia="Times New Roman" w:hAnsi="Times New Roman" w:cs="Times New Roman"/>
          <w:color w:val="000000"/>
          <w:kern w:val="2"/>
          <w:sz w:val="28"/>
          <w:szCs w:val="28"/>
          <w:lang w:val="uk-UA" w:eastAsia="zh-CN"/>
        </w:rPr>
        <w:t>.</w:t>
      </w:r>
    </w:p>
    <w:p w14:paraId="21915362" w14:textId="2B14305C"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eastAsia="zh-CN"/>
        </w:rPr>
      </w:pPr>
      <w:r w:rsidRPr="00D960AA">
        <w:rPr>
          <w:rFonts w:ascii="Times New Roman" w:eastAsia="Times New Roman" w:hAnsi="Times New Roman" w:cs="Times New Roman"/>
          <w:color w:val="000000"/>
          <w:kern w:val="2"/>
          <w:sz w:val="28"/>
          <w:szCs w:val="28"/>
          <w:lang w:eastAsia="zh-CN"/>
        </w:rPr>
        <w:t xml:space="preserve">На </w:t>
      </w:r>
      <w:proofErr w:type="spellStart"/>
      <w:r w:rsidRPr="00D960AA">
        <w:rPr>
          <w:rFonts w:ascii="Times New Roman" w:eastAsia="Times New Roman" w:hAnsi="Times New Roman" w:cs="Times New Roman"/>
          <w:color w:val="000000"/>
          <w:kern w:val="2"/>
          <w:sz w:val="28"/>
          <w:szCs w:val="28"/>
          <w:lang w:eastAsia="zh-CN"/>
        </w:rPr>
        <w:t>придбання</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засобів</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реабілітації</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протезів</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інплантів</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тощо</w:t>
      </w:r>
      <w:proofErr w:type="spellEnd"/>
      <w:r w:rsidRPr="00D960AA">
        <w:rPr>
          <w:rFonts w:ascii="Times New Roman" w:eastAsia="Times New Roman" w:hAnsi="Times New Roman" w:cs="Times New Roman"/>
          <w:color w:val="000000"/>
          <w:kern w:val="2"/>
          <w:sz w:val="28"/>
          <w:szCs w:val="28"/>
          <w:lang w:eastAsia="zh-CN"/>
        </w:rPr>
        <w:t>) – 100,0</w:t>
      </w:r>
      <w:r w:rsidR="0086282A">
        <w:rPr>
          <w:rFonts w:ascii="Times New Roman" w:eastAsia="Times New Roman" w:hAnsi="Times New Roman" w:cs="Times New Roman"/>
          <w:color w:val="000000"/>
          <w:kern w:val="2"/>
          <w:sz w:val="28"/>
          <w:szCs w:val="28"/>
          <w:lang w:val="uk-UA" w:eastAsia="zh-CN"/>
        </w:rPr>
        <w:t> </w:t>
      </w:r>
      <w:proofErr w:type="spellStart"/>
      <w:proofErr w:type="gramStart"/>
      <w:r w:rsidRPr="00D960AA">
        <w:rPr>
          <w:rFonts w:ascii="Times New Roman" w:eastAsia="Times New Roman" w:hAnsi="Times New Roman" w:cs="Times New Roman"/>
          <w:color w:val="000000"/>
          <w:kern w:val="2"/>
          <w:sz w:val="28"/>
          <w:szCs w:val="28"/>
          <w:lang w:eastAsia="zh-CN"/>
        </w:rPr>
        <w:t>тис.гр</w:t>
      </w:r>
      <w:proofErr w:type="spellEnd"/>
      <w:r w:rsidRPr="00D960AA">
        <w:rPr>
          <w:rFonts w:ascii="Times New Roman" w:eastAsia="Times New Roman" w:hAnsi="Times New Roman" w:cs="Times New Roman"/>
          <w:color w:val="000000"/>
          <w:kern w:val="2"/>
          <w:sz w:val="28"/>
          <w:szCs w:val="28"/>
          <w:lang w:val="uk-UA" w:eastAsia="zh-CN"/>
        </w:rPr>
        <w:t>н</w:t>
      </w:r>
      <w:proofErr w:type="gramEnd"/>
      <w:r w:rsidRPr="00D960AA">
        <w:rPr>
          <w:rFonts w:ascii="Times New Roman" w:eastAsia="Times New Roman" w:hAnsi="Times New Roman" w:cs="Times New Roman"/>
          <w:color w:val="000000"/>
          <w:kern w:val="2"/>
          <w:sz w:val="28"/>
          <w:szCs w:val="28"/>
          <w:lang w:eastAsia="zh-CN"/>
        </w:rPr>
        <w:t xml:space="preserve"> (1 особа);</w:t>
      </w:r>
    </w:p>
    <w:p w14:paraId="5F389803" w14:textId="77777777"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kern w:val="2"/>
          <w:sz w:val="28"/>
          <w:szCs w:val="28"/>
          <w:lang w:eastAsia="zh-CN"/>
        </w:rPr>
      </w:pPr>
      <w:r w:rsidRPr="00D960AA">
        <w:rPr>
          <w:rFonts w:ascii="Times New Roman" w:eastAsia="Times New Roman" w:hAnsi="Times New Roman" w:cs="Times New Roman"/>
          <w:color w:val="000000"/>
          <w:kern w:val="2"/>
          <w:sz w:val="28"/>
          <w:szCs w:val="28"/>
          <w:lang w:eastAsia="zh-CN"/>
        </w:rPr>
        <w:t xml:space="preserve">Одноразова </w:t>
      </w:r>
      <w:proofErr w:type="spellStart"/>
      <w:r w:rsidRPr="00D960AA">
        <w:rPr>
          <w:rFonts w:ascii="Times New Roman" w:eastAsia="Times New Roman" w:hAnsi="Times New Roman" w:cs="Times New Roman"/>
          <w:color w:val="000000"/>
          <w:kern w:val="2"/>
          <w:sz w:val="28"/>
          <w:szCs w:val="28"/>
          <w:lang w:eastAsia="zh-CN"/>
        </w:rPr>
        <w:t>виплата</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kern w:val="2"/>
          <w:sz w:val="28"/>
          <w:szCs w:val="28"/>
          <w:lang w:eastAsia="zh-CN"/>
        </w:rPr>
        <w:t>військовослужбовцям</w:t>
      </w:r>
      <w:proofErr w:type="spellEnd"/>
      <w:r w:rsidRPr="00D960AA">
        <w:rPr>
          <w:rFonts w:ascii="Times New Roman" w:eastAsia="Times New Roman" w:hAnsi="Times New Roman" w:cs="Times New Roman"/>
          <w:kern w:val="2"/>
          <w:sz w:val="28"/>
          <w:szCs w:val="28"/>
          <w:lang w:eastAsia="zh-CN"/>
        </w:rPr>
        <w:t xml:space="preserve">, </w:t>
      </w:r>
      <w:proofErr w:type="spellStart"/>
      <w:r w:rsidRPr="00D960AA">
        <w:rPr>
          <w:rFonts w:ascii="Times New Roman" w:eastAsia="Times New Roman" w:hAnsi="Times New Roman" w:cs="Times New Roman"/>
          <w:kern w:val="2"/>
          <w:sz w:val="28"/>
          <w:szCs w:val="28"/>
          <w:lang w:eastAsia="zh-CN"/>
        </w:rPr>
        <w:t>які</w:t>
      </w:r>
      <w:proofErr w:type="spellEnd"/>
      <w:r w:rsidRPr="00D960AA">
        <w:rPr>
          <w:rFonts w:ascii="Times New Roman" w:eastAsia="Times New Roman" w:hAnsi="Times New Roman" w:cs="Times New Roman"/>
          <w:kern w:val="2"/>
          <w:sz w:val="28"/>
          <w:szCs w:val="28"/>
          <w:lang w:eastAsia="zh-CN"/>
        </w:rPr>
        <w:t xml:space="preserve"> </w:t>
      </w:r>
      <w:proofErr w:type="spellStart"/>
      <w:r w:rsidRPr="00D960AA">
        <w:rPr>
          <w:rFonts w:ascii="Times New Roman" w:eastAsia="Times New Roman" w:hAnsi="Times New Roman" w:cs="Times New Roman"/>
          <w:kern w:val="2"/>
          <w:sz w:val="28"/>
          <w:szCs w:val="28"/>
          <w:lang w:eastAsia="zh-CN"/>
        </w:rPr>
        <w:t>беруть</w:t>
      </w:r>
      <w:proofErr w:type="spellEnd"/>
      <w:r w:rsidRPr="00D960AA">
        <w:rPr>
          <w:rFonts w:ascii="Times New Roman" w:eastAsia="Times New Roman" w:hAnsi="Times New Roman" w:cs="Times New Roman"/>
          <w:kern w:val="2"/>
          <w:sz w:val="28"/>
          <w:szCs w:val="28"/>
          <w:lang w:eastAsia="zh-CN"/>
        </w:rPr>
        <w:t xml:space="preserve"> участь в </w:t>
      </w:r>
      <w:proofErr w:type="spellStart"/>
      <w:r w:rsidRPr="00D960AA">
        <w:rPr>
          <w:rFonts w:ascii="Times New Roman" w:eastAsia="Times New Roman" w:hAnsi="Times New Roman" w:cs="Times New Roman"/>
          <w:kern w:val="2"/>
          <w:sz w:val="28"/>
          <w:szCs w:val="28"/>
          <w:lang w:eastAsia="zh-CN"/>
        </w:rPr>
        <w:t>антитерористичній</w:t>
      </w:r>
      <w:proofErr w:type="spellEnd"/>
      <w:r w:rsidRPr="00D960AA">
        <w:rPr>
          <w:rFonts w:ascii="Times New Roman" w:eastAsia="Times New Roman" w:hAnsi="Times New Roman" w:cs="Times New Roman"/>
          <w:kern w:val="2"/>
          <w:sz w:val="28"/>
          <w:szCs w:val="28"/>
          <w:lang w:eastAsia="zh-CN"/>
        </w:rPr>
        <w:t xml:space="preserve"> </w:t>
      </w:r>
      <w:proofErr w:type="spellStart"/>
      <w:r w:rsidRPr="00D960AA">
        <w:rPr>
          <w:rFonts w:ascii="Times New Roman" w:eastAsia="Times New Roman" w:hAnsi="Times New Roman" w:cs="Times New Roman"/>
          <w:kern w:val="2"/>
          <w:sz w:val="28"/>
          <w:szCs w:val="28"/>
          <w:lang w:eastAsia="zh-CN"/>
        </w:rPr>
        <w:t>операції</w:t>
      </w:r>
      <w:proofErr w:type="spellEnd"/>
      <w:r w:rsidRPr="00D960AA">
        <w:rPr>
          <w:rFonts w:ascii="Times New Roman" w:eastAsia="Times New Roman" w:hAnsi="Times New Roman" w:cs="Times New Roman"/>
          <w:kern w:val="2"/>
          <w:sz w:val="28"/>
          <w:szCs w:val="28"/>
          <w:lang w:eastAsia="zh-CN"/>
        </w:rPr>
        <w:t xml:space="preserve">, </w:t>
      </w:r>
      <w:proofErr w:type="spellStart"/>
      <w:r w:rsidRPr="00D960AA">
        <w:rPr>
          <w:rFonts w:ascii="Times New Roman" w:eastAsia="Times New Roman" w:hAnsi="Times New Roman" w:cs="Times New Roman"/>
          <w:kern w:val="2"/>
          <w:sz w:val="28"/>
          <w:szCs w:val="28"/>
          <w:lang w:eastAsia="zh-CN"/>
        </w:rPr>
        <w:t>операції</w:t>
      </w:r>
      <w:proofErr w:type="spellEnd"/>
      <w:r w:rsidRPr="00D960AA">
        <w:rPr>
          <w:rFonts w:ascii="Times New Roman" w:eastAsia="Times New Roman" w:hAnsi="Times New Roman" w:cs="Times New Roman"/>
          <w:kern w:val="2"/>
          <w:sz w:val="28"/>
          <w:szCs w:val="28"/>
          <w:lang w:eastAsia="zh-CN"/>
        </w:rPr>
        <w:t xml:space="preserve"> </w:t>
      </w:r>
      <w:proofErr w:type="spellStart"/>
      <w:r w:rsidRPr="00D960AA">
        <w:rPr>
          <w:rFonts w:ascii="Times New Roman" w:eastAsia="Times New Roman" w:hAnsi="Times New Roman" w:cs="Times New Roman"/>
          <w:kern w:val="2"/>
          <w:sz w:val="28"/>
          <w:szCs w:val="28"/>
          <w:lang w:eastAsia="zh-CN"/>
        </w:rPr>
        <w:t>Об’єнаних</w:t>
      </w:r>
      <w:proofErr w:type="spellEnd"/>
      <w:r w:rsidRPr="00D960AA">
        <w:rPr>
          <w:rFonts w:ascii="Times New Roman" w:eastAsia="Times New Roman" w:hAnsi="Times New Roman" w:cs="Times New Roman"/>
          <w:kern w:val="2"/>
          <w:sz w:val="28"/>
          <w:szCs w:val="28"/>
          <w:lang w:eastAsia="zh-CN"/>
        </w:rPr>
        <w:t xml:space="preserve"> сил на </w:t>
      </w:r>
      <w:proofErr w:type="spellStart"/>
      <w:r w:rsidRPr="00D960AA">
        <w:rPr>
          <w:rFonts w:ascii="Times New Roman" w:eastAsia="Times New Roman" w:hAnsi="Times New Roman" w:cs="Times New Roman"/>
          <w:kern w:val="2"/>
          <w:sz w:val="28"/>
          <w:szCs w:val="28"/>
          <w:lang w:eastAsia="zh-CN"/>
        </w:rPr>
        <w:t>сході</w:t>
      </w:r>
      <w:proofErr w:type="spellEnd"/>
      <w:r w:rsidRPr="00D960AA">
        <w:rPr>
          <w:rFonts w:ascii="Times New Roman" w:eastAsia="Times New Roman" w:hAnsi="Times New Roman" w:cs="Times New Roman"/>
          <w:kern w:val="2"/>
          <w:sz w:val="28"/>
          <w:szCs w:val="28"/>
          <w:lang w:eastAsia="zh-CN"/>
        </w:rPr>
        <w:t xml:space="preserve"> </w:t>
      </w:r>
      <w:proofErr w:type="spellStart"/>
      <w:r w:rsidRPr="00D960AA">
        <w:rPr>
          <w:rFonts w:ascii="Times New Roman" w:eastAsia="Times New Roman" w:hAnsi="Times New Roman" w:cs="Times New Roman"/>
          <w:kern w:val="2"/>
          <w:sz w:val="28"/>
          <w:szCs w:val="28"/>
          <w:lang w:eastAsia="zh-CN"/>
        </w:rPr>
        <w:t>України</w:t>
      </w:r>
      <w:proofErr w:type="spellEnd"/>
      <w:r w:rsidRPr="00D960AA">
        <w:rPr>
          <w:rFonts w:ascii="Times New Roman" w:eastAsia="Times New Roman" w:hAnsi="Times New Roman" w:cs="Times New Roman"/>
          <w:kern w:val="2"/>
          <w:sz w:val="28"/>
          <w:szCs w:val="28"/>
          <w:lang w:eastAsia="zh-CN"/>
        </w:rPr>
        <w:t xml:space="preserve"> та </w:t>
      </w:r>
      <w:proofErr w:type="spellStart"/>
      <w:r w:rsidRPr="00D960AA">
        <w:rPr>
          <w:rFonts w:ascii="Times New Roman" w:eastAsia="Times New Roman" w:hAnsi="Times New Roman" w:cs="Times New Roman"/>
          <w:kern w:val="2"/>
          <w:sz w:val="28"/>
          <w:szCs w:val="28"/>
          <w:lang w:eastAsia="zh-CN"/>
        </w:rPr>
        <w:lastRenderedPageBreak/>
        <w:t>відбитті</w:t>
      </w:r>
      <w:proofErr w:type="spellEnd"/>
      <w:r w:rsidRPr="00D960AA">
        <w:rPr>
          <w:rFonts w:ascii="Times New Roman" w:eastAsia="Times New Roman" w:hAnsi="Times New Roman" w:cs="Times New Roman"/>
          <w:kern w:val="2"/>
          <w:sz w:val="28"/>
          <w:szCs w:val="28"/>
          <w:lang w:eastAsia="zh-CN"/>
        </w:rPr>
        <w:t xml:space="preserve"> </w:t>
      </w:r>
      <w:proofErr w:type="spellStart"/>
      <w:r w:rsidRPr="00D960AA">
        <w:rPr>
          <w:rFonts w:ascii="Times New Roman" w:eastAsia="Times New Roman" w:hAnsi="Times New Roman" w:cs="Times New Roman"/>
          <w:kern w:val="2"/>
          <w:sz w:val="28"/>
          <w:szCs w:val="28"/>
          <w:lang w:eastAsia="zh-CN"/>
        </w:rPr>
        <w:t>військової</w:t>
      </w:r>
      <w:proofErr w:type="spellEnd"/>
      <w:r w:rsidRPr="00D960AA">
        <w:rPr>
          <w:rFonts w:ascii="Times New Roman" w:eastAsia="Times New Roman" w:hAnsi="Times New Roman" w:cs="Times New Roman"/>
          <w:kern w:val="2"/>
          <w:sz w:val="28"/>
          <w:szCs w:val="28"/>
          <w:lang w:eastAsia="zh-CN"/>
        </w:rPr>
        <w:t xml:space="preserve"> </w:t>
      </w:r>
      <w:proofErr w:type="spellStart"/>
      <w:r w:rsidRPr="00D960AA">
        <w:rPr>
          <w:rFonts w:ascii="Times New Roman" w:eastAsia="Times New Roman" w:hAnsi="Times New Roman" w:cs="Times New Roman"/>
          <w:kern w:val="2"/>
          <w:sz w:val="28"/>
          <w:szCs w:val="28"/>
          <w:lang w:eastAsia="zh-CN"/>
        </w:rPr>
        <w:t>агресії</w:t>
      </w:r>
      <w:proofErr w:type="spellEnd"/>
      <w:r w:rsidRPr="00D960AA">
        <w:rPr>
          <w:rFonts w:ascii="Times New Roman" w:eastAsia="Times New Roman" w:hAnsi="Times New Roman" w:cs="Times New Roman"/>
          <w:kern w:val="2"/>
          <w:sz w:val="28"/>
          <w:szCs w:val="28"/>
          <w:lang w:eastAsia="zh-CN"/>
        </w:rPr>
        <w:t xml:space="preserve"> </w:t>
      </w:r>
      <w:proofErr w:type="spellStart"/>
      <w:r w:rsidRPr="00D960AA">
        <w:rPr>
          <w:rFonts w:ascii="Times New Roman" w:eastAsia="Times New Roman" w:hAnsi="Times New Roman" w:cs="Times New Roman"/>
          <w:kern w:val="2"/>
          <w:sz w:val="28"/>
          <w:szCs w:val="28"/>
          <w:lang w:eastAsia="zh-CN"/>
        </w:rPr>
        <w:t>Російської</w:t>
      </w:r>
      <w:proofErr w:type="spellEnd"/>
      <w:r w:rsidRPr="00D960AA">
        <w:rPr>
          <w:rFonts w:ascii="Times New Roman" w:eastAsia="Times New Roman" w:hAnsi="Times New Roman" w:cs="Times New Roman"/>
          <w:kern w:val="2"/>
          <w:sz w:val="28"/>
          <w:szCs w:val="28"/>
          <w:lang w:eastAsia="zh-CN"/>
        </w:rPr>
        <w:t xml:space="preserve"> </w:t>
      </w:r>
      <w:proofErr w:type="spellStart"/>
      <w:r w:rsidRPr="00D960AA">
        <w:rPr>
          <w:rFonts w:ascii="Times New Roman" w:eastAsia="Times New Roman" w:hAnsi="Times New Roman" w:cs="Times New Roman"/>
          <w:kern w:val="2"/>
          <w:sz w:val="28"/>
          <w:szCs w:val="28"/>
          <w:lang w:eastAsia="zh-CN"/>
        </w:rPr>
        <w:t>Федерації</w:t>
      </w:r>
      <w:proofErr w:type="spellEnd"/>
      <w:r w:rsidRPr="00D960AA">
        <w:rPr>
          <w:rFonts w:ascii="Times New Roman" w:eastAsia="Times New Roman" w:hAnsi="Times New Roman" w:cs="Times New Roman"/>
          <w:kern w:val="2"/>
          <w:sz w:val="28"/>
          <w:szCs w:val="28"/>
          <w:lang w:eastAsia="zh-CN"/>
        </w:rPr>
        <w:t xml:space="preserve"> </w:t>
      </w:r>
      <w:proofErr w:type="spellStart"/>
      <w:r w:rsidRPr="00D960AA">
        <w:rPr>
          <w:rFonts w:ascii="Times New Roman" w:eastAsia="Times New Roman" w:hAnsi="Times New Roman" w:cs="Times New Roman"/>
          <w:kern w:val="2"/>
          <w:sz w:val="28"/>
          <w:szCs w:val="28"/>
          <w:lang w:eastAsia="zh-CN"/>
        </w:rPr>
        <w:t>проти</w:t>
      </w:r>
      <w:proofErr w:type="spellEnd"/>
      <w:r w:rsidRPr="00D960AA">
        <w:rPr>
          <w:rFonts w:ascii="Times New Roman" w:eastAsia="Times New Roman" w:hAnsi="Times New Roman" w:cs="Times New Roman"/>
          <w:kern w:val="2"/>
          <w:sz w:val="28"/>
          <w:szCs w:val="28"/>
          <w:lang w:eastAsia="zh-CN"/>
        </w:rPr>
        <w:t xml:space="preserve"> </w:t>
      </w:r>
      <w:proofErr w:type="spellStart"/>
      <w:r w:rsidRPr="00D960AA">
        <w:rPr>
          <w:rFonts w:ascii="Times New Roman" w:eastAsia="Times New Roman" w:hAnsi="Times New Roman" w:cs="Times New Roman"/>
          <w:kern w:val="2"/>
          <w:sz w:val="28"/>
          <w:szCs w:val="28"/>
          <w:lang w:eastAsia="zh-CN"/>
        </w:rPr>
        <w:t>України</w:t>
      </w:r>
      <w:proofErr w:type="spellEnd"/>
      <w:r w:rsidRPr="00D960AA">
        <w:rPr>
          <w:rFonts w:ascii="Times New Roman" w:eastAsia="Times New Roman" w:hAnsi="Times New Roman" w:cs="Times New Roman"/>
          <w:kern w:val="2"/>
          <w:sz w:val="28"/>
          <w:szCs w:val="28"/>
          <w:lang w:eastAsia="zh-CN"/>
        </w:rPr>
        <w:t xml:space="preserve"> – 888,0 тис. </w:t>
      </w:r>
      <w:r w:rsidRPr="00D960AA">
        <w:rPr>
          <w:rFonts w:ascii="Times New Roman" w:eastAsia="Times New Roman" w:hAnsi="Times New Roman" w:cs="Times New Roman"/>
          <w:kern w:val="2"/>
          <w:sz w:val="28"/>
          <w:szCs w:val="28"/>
          <w:lang w:val="uk-UA" w:eastAsia="zh-CN"/>
        </w:rPr>
        <w:t>грн</w:t>
      </w:r>
      <w:r w:rsidRPr="00D960AA">
        <w:rPr>
          <w:rFonts w:ascii="Times New Roman" w:eastAsia="Times New Roman" w:hAnsi="Times New Roman" w:cs="Times New Roman"/>
          <w:kern w:val="2"/>
          <w:sz w:val="28"/>
          <w:szCs w:val="28"/>
          <w:lang w:eastAsia="zh-CN"/>
        </w:rPr>
        <w:t xml:space="preserve"> (444 </w:t>
      </w:r>
      <w:proofErr w:type="spellStart"/>
      <w:r w:rsidRPr="00D960AA">
        <w:rPr>
          <w:rFonts w:ascii="Times New Roman" w:eastAsia="Times New Roman" w:hAnsi="Times New Roman" w:cs="Times New Roman"/>
          <w:kern w:val="2"/>
          <w:sz w:val="28"/>
          <w:szCs w:val="28"/>
          <w:lang w:eastAsia="zh-CN"/>
        </w:rPr>
        <w:t>осіб</w:t>
      </w:r>
      <w:proofErr w:type="spellEnd"/>
      <w:r w:rsidRPr="00D960AA">
        <w:rPr>
          <w:rFonts w:ascii="Times New Roman" w:eastAsia="Times New Roman" w:hAnsi="Times New Roman" w:cs="Times New Roman"/>
          <w:kern w:val="2"/>
          <w:sz w:val="28"/>
          <w:szCs w:val="28"/>
          <w:lang w:eastAsia="zh-CN"/>
        </w:rPr>
        <w:t>);</w:t>
      </w:r>
    </w:p>
    <w:p w14:paraId="192C9AE3" w14:textId="636A48DD"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eastAsia="zh-CN"/>
        </w:rPr>
      </w:pPr>
      <w:proofErr w:type="spellStart"/>
      <w:r w:rsidRPr="00D960AA">
        <w:rPr>
          <w:rFonts w:ascii="Times New Roman" w:eastAsia="Times New Roman" w:hAnsi="Times New Roman" w:cs="Times New Roman"/>
          <w:color w:val="000000"/>
          <w:kern w:val="2"/>
          <w:sz w:val="28"/>
          <w:szCs w:val="28"/>
          <w:lang w:eastAsia="zh-CN"/>
        </w:rPr>
        <w:t>Оздоровлення</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членів</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сімей</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військовослужбовців</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загиблих</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зниклих</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безвісті</w:t>
      </w:r>
      <w:proofErr w:type="spellEnd"/>
      <w:r w:rsidRPr="00D960AA">
        <w:rPr>
          <w:rFonts w:ascii="Times New Roman" w:eastAsia="Times New Roman" w:hAnsi="Times New Roman" w:cs="Times New Roman"/>
          <w:color w:val="000000"/>
          <w:kern w:val="2"/>
          <w:sz w:val="28"/>
          <w:szCs w:val="28"/>
          <w:lang w:eastAsia="zh-CN"/>
        </w:rPr>
        <w:t xml:space="preserve">) – 44,8 </w:t>
      </w:r>
      <w:proofErr w:type="spellStart"/>
      <w:proofErr w:type="gramStart"/>
      <w:r w:rsidRPr="00D960AA">
        <w:rPr>
          <w:rFonts w:ascii="Times New Roman" w:eastAsia="Times New Roman" w:hAnsi="Times New Roman" w:cs="Times New Roman"/>
          <w:color w:val="000000"/>
          <w:kern w:val="2"/>
          <w:sz w:val="28"/>
          <w:szCs w:val="28"/>
          <w:lang w:eastAsia="zh-CN"/>
        </w:rPr>
        <w:t>тис.гр</w:t>
      </w:r>
      <w:proofErr w:type="spellEnd"/>
      <w:r w:rsidRPr="00D960AA">
        <w:rPr>
          <w:rFonts w:ascii="Times New Roman" w:eastAsia="Times New Roman" w:hAnsi="Times New Roman" w:cs="Times New Roman"/>
          <w:color w:val="000000"/>
          <w:kern w:val="2"/>
          <w:sz w:val="28"/>
          <w:szCs w:val="28"/>
          <w:lang w:val="uk-UA" w:eastAsia="zh-CN"/>
        </w:rPr>
        <w:t>н</w:t>
      </w:r>
      <w:proofErr w:type="gramEnd"/>
      <w:r w:rsidRPr="00D960AA">
        <w:rPr>
          <w:rFonts w:ascii="Times New Roman" w:eastAsia="Times New Roman" w:hAnsi="Times New Roman" w:cs="Times New Roman"/>
          <w:color w:val="000000"/>
          <w:kern w:val="2"/>
          <w:sz w:val="28"/>
          <w:szCs w:val="28"/>
          <w:lang w:eastAsia="zh-CN"/>
        </w:rPr>
        <w:t>;</w:t>
      </w:r>
    </w:p>
    <w:p w14:paraId="5F3EAA3D" w14:textId="1011A50B"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eastAsia="zh-CN"/>
        </w:rPr>
      </w:pPr>
      <w:proofErr w:type="spellStart"/>
      <w:r w:rsidRPr="00D960AA">
        <w:rPr>
          <w:rFonts w:ascii="Times New Roman" w:eastAsia="Times New Roman" w:hAnsi="Times New Roman" w:cs="Times New Roman"/>
          <w:color w:val="000000"/>
          <w:kern w:val="2"/>
          <w:sz w:val="28"/>
          <w:szCs w:val="28"/>
          <w:lang w:eastAsia="zh-CN"/>
        </w:rPr>
        <w:t>Закупівля</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ритуальних</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товарів</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товари</w:t>
      </w:r>
      <w:proofErr w:type="spellEnd"/>
      <w:r w:rsidRPr="00D960AA">
        <w:rPr>
          <w:rFonts w:ascii="Times New Roman" w:eastAsia="Times New Roman" w:hAnsi="Times New Roman" w:cs="Times New Roman"/>
          <w:color w:val="000000"/>
          <w:kern w:val="2"/>
          <w:sz w:val="28"/>
          <w:szCs w:val="28"/>
          <w:lang w:eastAsia="zh-CN"/>
        </w:rPr>
        <w:t xml:space="preserve"> для </w:t>
      </w:r>
      <w:proofErr w:type="spellStart"/>
      <w:r w:rsidRPr="00D960AA">
        <w:rPr>
          <w:rFonts w:ascii="Times New Roman" w:eastAsia="Times New Roman" w:hAnsi="Times New Roman" w:cs="Times New Roman"/>
          <w:color w:val="000000"/>
          <w:kern w:val="2"/>
          <w:sz w:val="28"/>
          <w:szCs w:val="28"/>
          <w:lang w:eastAsia="zh-CN"/>
        </w:rPr>
        <w:t>пам'ятних</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дошок</w:t>
      </w:r>
      <w:proofErr w:type="spellEnd"/>
      <w:r w:rsidRPr="00D960AA">
        <w:rPr>
          <w:rFonts w:ascii="Times New Roman" w:eastAsia="Times New Roman" w:hAnsi="Times New Roman" w:cs="Times New Roman"/>
          <w:color w:val="000000"/>
          <w:kern w:val="2"/>
          <w:sz w:val="28"/>
          <w:szCs w:val="28"/>
          <w:lang w:eastAsia="zh-CN"/>
        </w:rPr>
        <w:t xml:space="preserve"> – 56,9</w:t>
      </w:r>
      <w:r w:rsidR="0086282A">
        <w:rPr>
          <w:rFonts w:ascii="Times New Roman" w:eastAsia="Times New Roman" w:hAnsi="Times New Roman" w:cs="Times New Roman"/>
          <w:color w:val="000000"/>
          <w:kern w:val="2"/>
          <w:sz w:val="28"/>
          <w:szCs w:val="28"/>
          <w:lang w:val="uk-UA" w:eastAsia="zh-CN"/>
        </w:rPr>
        <w:t> </w:t>
      </w:r>
      <w:proofErr w:type="spellStart"/>
      <w:proofErr w:type="gramStart"/>
      <w:r w:rsidRPr="00D960AA">
        <w:rPr>
          <w:rFonts w:ascii="Times New Roman" w:eastAsia="Times New Roman" w:hAnsi="Times New Roman" w:cs="Times New Roman"/>
          <w:color w:val="000000"/>
          <w:kern w:val="2"/>
          <w:sz w:val="28"/>
          <w:szCs w:val="28"/>
          <w:lang w:eastAsia="zh-CN"/>
        </w:rPr>
        <w:t>тис.гр</w:t>
      </w:r>
      <w:proofErr w:type="spellEnd"/>
      <w:r w:rsidRPr="00D960AA">
        <w:rPr>
          <w:rFonts w:ascii="Times New Roman" w:eastAsia="Times New Roman" w:hAnsi="Times New Roman" w:cs="Times New Roman"/>
          <w:color w:val="000000"/>
          <w:kern w:val="2"/>
          <w:sz w:val="28"/>
          <w:szCs w:val="28"/>
          <w:lang w:val="uk-UA" w:eastAsia="zh-CN"/>
        </w:rPr>
        <w:t>н</w:t>
      </w:r>
      <w:proofErr w:type="gramEnd"/>
      <w:r w:rsidRPr="00D960AA">
        <w:rPr>
          <w:rFonts w:ascii="Times New Roman" w:eastAsia="Times New Roman" w:hAnsi="Times New Roman" w:cs="Times New Roman"/>
          <w:color w:val="000000"/>
          <w:kern w:val="2"/>
          <w:sz w:val="28"/>
          <w:szCs w:val="28"/>
          <w:lang w:eastAsia="zh-CN"/>
        </w:rPr>
        <w:t>;</w:t>
      </w:r>
    </w:p>
    <w:p w14:paraId="0215D3B6" w14:textId="77777777"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eastAsia="zh-CN"/>
        </w:rPr>
      </w:pPr>
      <w:proofErr w:type="spellStart"/>
      <w:r w:rsidRPr="00D960AA">
        <w:rPr>
          <w:rFonts w:ascii="Times New Roman" w:eastAsia="Times New Roman" w:hAnsi="Times New Roman" w:cs="Times New Roman"/>
          <w:color w:val="000000"/>
          <w:kern w:val="2"/>
          <w:sz w:val="28"/>
          <w:szCs w:val="28"/>
          <w:lang w:eastAsia="zh-CN"/>
        </w:rPr>
        <w:t>Придбання</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новорічних</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подарунків</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продуктові</w:t>
      </w:r>
      <w:proofErr w:type="spellEnd"/>
      <w:r w:rsidRPr="00D960AA">
        <w:rPr>
          <w:rFonts w:ascii="Times New Roman" w:eastAsia="Times New Roman" w:hAnsi="Times New Roman" w:cs="Times New Roman"/>
          <w:color w:val="000000"/>
          <w:kern w:val="2"/>
          <w:sz w:val="28"/>
          <w:szCs w:val="28"/>
          <w:lang w:eastAsia="zh-CN"/>
        </w:rPr>
        <w:t xml:space="preserve"> </w:t>
      </w:r>
      <w:proofErr w:type="spellStart"/>
      <w:r w:rsidRPr="00D960AA">
        <w:rPr>
          <w:rFonts w:ascii="Times New Roman" w:eastAsia="Times New Roman" w:hAnsi="Times New Roman" w:cs="Times New Roman"/>
          <w:color w:val="000000"/>
          <w:kern w:val="2"/>
          <w:sz w:val="28"/>
          <w:szCs w:val="28"/>
          <w:lang w:eastAsia="zh-CN"/>
        </w:rPr>
        <w:t>набори</w:t>
      </w:r>
      <w:proofErr w:type="spellEnd"/>
      <w:r w:rsidRPr="00D960AA">
        <w:rPr>
          <w:rFonts w:ascii="Times New Roman" w:eastAsia="Times New Roman" w:hAnsi="Times New Roman" w:cs="Times New Roman"/>
          <w:color w:val="000000"/>
          <w:kern w:val="2"/>
          <w:sz w:val="28"/>
          <w:szCs w:val="28"/>
          <w:lang w:eastAsia="zh-CN"/>
        </w:rPr>
        <w:t xml:space="preserve"> для </w:t>
      </w:r>
      <w:proofErr w:type="spellStart"/>
      <w:r w:rsidRPr="00D960AA">
        <w:rPr>
          <w:rFonts w:ascii="Times New Roman" w:eastAsia="Times New Roman" w:hAnsi="Times New Roman" w:cs="Times New Roman"/>
          <w:color w:val="000000"/>
          <w:kern w:val="2"/>
          <w:sz w:val="28"/>
          <w:szCs w:val="28"/>
          <w:lang w:eastAsia="zh-CN"/>
        </w:rPr>
        <w:t>інвалідів</w:t>
      </w:r>
      <w:proofErr w:type="spellEnd"/>
      <w:r w:rsidRPr="00D960AA">
        <w:rPr>
          <w:rFonts w:ascii="Times New Roman" w:eastAsia="Times New Roman" w:hAnsi="Times New Roman" w:cs="Times New Roman"/>
          <w:color w:val="000000"/>
          <w:kern w:val="2"/>
          <w:sz w:val="28"/>
          <w:szCs w:val="28"/>
          <w:lang w:eastAsia="zh-CN"/>
        </w:rPr>
        <w:t xml:space="preserve"> – 297,0 </w:t>
      </w:r>
      <w:proofErr w:type="spellStart"/>
      <w:proofErr w:type="gramStart"/>
      <w:r w:rsidRPr="00D960AA">
        <w:rPr>
          <w:rFonts w:ascii="Times New Roman" w:eastAsia="Times New Roman" w:hAnsi="Times New Roman" w:cs="Times New Roman"/>
          <w:color w:val="000000"/>
          <w:kern w:val="2"/>
          <w:sz w:val="28"/>
          <w:szCs w:val="28"/>
          <w:lang w:eastAsia="zh-CN"/>
        </w:rPr>
        <w:t>тис.гр</w:t>
      </w:r>
      <w:proofErr w:type="spellEnd"/>
      <w:r w:rsidRPr="00D960AA">
        <w:rPr>
          <w:rFonts w:ascii="Times New Roman" w:eastAsia="Times New Roman" w:hAnsi="Times New Roman" w:cs="Times New Roman"/>
          <w:color w:val="000000"/>
          <w:kern w:val="2"/>
          <w:sz w:val="28"/>
          <w:szCs w:val="28"/>
          <w:lang w:val="uk-UA" w:eastAsia="zh-CN"/>
        </w:rPr>
        <w:t>н</w:t>
      </w:r>
      <w:proofErr w:type="gramEnd"/>
      <w:r w:rsidRPr="00D960AA">
        <w:rPr>
          <w:rFonts w:ascii="Times New Roman" w:eastAsia="Times New Roman" w:hAnsi="Times New Roman" w:cs="Times New Roman"/>
          <w:color w:val="000000"/>
          <w:kern w:val="2"/>
          <w:sz w:val="28"/>
          <w:szCs w:val="28"/>
          <w:lang w:eastAsia="zh-CN"/>
        </w:rPr>
        <w:t>;</w:t>
      </w:r>
    </w:p>
    <w:p w14:paraId="1A678FA9" w14:textId="51B8044C"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kern w:val="2"/>
          <w:sz w:val="28"/>
          <w:szCs w:val="28"/>
          <w:lang w:val="uk-UA" w:eastAsia="zh-CN"/>
        </w:rPr>
      </w:pPr>
      <w:r w:rsidRPr="00D960AA">
        <w:rPr>
          <w:rFonts w:ascii="Times New Roman" w:eastAsia="Times New Roman" w:hAnsi="Times New Roman" w:cs="Times New Roman"/>
          <w:kern w:val="2"/>
          <w:sz w:val="28"/>
          <w:szCs w:val="28"/>
          <w:lang w:val="uk-UA" w:eastAsia="zh-CN"/>
        </w:rPr>
        <w:t>Одноразова виплата дітям-сиротам по досягненню 18 віку  – 5,43 тис.</w:t>
      </w:r>
      <w:r w:rsidR="0086282A">
        <w:rPr>
          <w:rFonts w:ascii="Times New Roman" w:eastAsia="Times New Roman" w:hAnsi="Times New Roman" w:cs="Times New Roman"/>
          <w:kern w:val="2"/>
          <w:sz w:val="28"/>
          <w:szCs w:val="28"/>
          <w:lang w:val="uk-UA" w:eastAsia="zh-CN"/>
        </w:rPr>
        <w:t> </w:t>
      </w:r>
      <w:r w:rsidRPr="00D960AA">
        <w:rPr>
          <w:rFonts w:ascii="Times New Roman" w:eastAsia="Times New Roman" w:hAnsi="Times New Roman" w:cs="Times New Roman"/>
          <w:kern w:val="2"/>
          <w:sz w:val="28"/>
          <w:szCs w:val="28"/>
          <w:lang w:val="uk-UA" w:eastAsia="zh-CN"/>
        </w:rPr>
        <w:t>грн  (3 дітей-сиріт);</w:t>
      </w:r>
    </w:p>
    <w:p w14:paraId="11FF1620" w14:textId="1B89C83B"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kern w:val="2"/>
          <w:sz w:val="28"/>
          <w:szCs w:val="28"/>
          <w:lang w:val="uk-UA" w:eastAsia="zh-CN"/>
        </w:rPr>
      </w:pPr>
      <w:r w:rsidRPr="00D960AA">
        <w:rPr>
          <w:rFonts w:ascii="Times New Roman" w:eastAsia="Times New Roman" w:hAnsi="Times New Roman" w:cs="Times New Roman"/>
          <w:kern w:val="2"/>
          <w:sz w:val="28"/>
          <w:szCs w:val="28"/>
          <w:lang w:val="uk-UA" w:eastAsia="zh-CN"/>
        </w:rPr>
        <w:t xml:space="preserve">Відзначення одноразовими стипендіями учнів навчальних закладів громади – 91,95 </w:t>
      </w:r>
      <w:proofErr w:type="spellStart"/>
      <w:r w:rsidRPr="00D960AA">
        <w:rPr>
          <w:rFonts w:ascii="Times New Roman" w:eastAsia="Times New Roman" w:hAnsi="Times New Roman" w:cs="Times New Roman"/>
          <w:kern w:val="2"/>
          <w:sz w:val="28"/>
          <w:szCs w:val="28"/>
          <w:lang w:val="uk-UA" w:eastAsia="zh-CN"/>
        </w:rPr>
        <w:t>тис.грн</w:t>
      </w:r>
      <w:proofErr w:type="spellEnd"/>
      <w:r w:rsidRPr="00D960AA">
        <w:rPr>
          <w:rFonts w:ascii="Times New Roman" w:eastAsia="Times New Roman" w:hAnsi="Times New Roman" w:cs="Times New Roman"/>
          <w:kern w:val="2"/>
          <w:sz w:val="28"/>
          <w:szCs w:val="28"/>
          <w:lang w:val="uk-UA" w:eastAsia="zh-CN"/>
        </w:rPr>
        <w:t xml:space="preserve"> (72 учні);</w:t>
      </w:r>
    </w:p>
    <w:p w14:paraId="020077EF" w14:textId="77777777"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kern w:val="2"/>
          <w:sz w:val="28"/>
          <w:szCs w:val="28"/>
          <w:lang w:val="uk-UA" w:eastAsia="zh-CN"/>
        </w:rPr>
      </w:pPr>
      <w:r w:rsidRPr="00D960AA">
        <w:rPr>
          <w:rFonts w:ascii="Times New Roman" w:eastAsia="Times New Roman" w:hAnsi="Times New Roman" w:cs="Times New Roman"/>
          <w:kern w:val="2"/>
          <w:sz w:val="28"/>
          <w:szCs w:val="28"/>
          <w:lang w:val="uk-UA" w:eastAsia="zh-CN"/>
        </w:rPr>
        <w:t>День пам’яті трагедії на ЧАЕС – 14,0 тис. грн (14 осіб);</w:t>
      </w:r>
    </w:p>
    <w:p w14:paraId="6705C90A" w14:textId="77777777"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kern w:val="2"/>
          <w:sz w:val="28"/>
          <w:szCs w:val="28"/>
          <w:lang w:eastAsia="zh-CN"/>
        </w:rPr>
      </w:pPr>
      <w:r w:rsidRPr="00D960AA">
        <w:rPr>
          <w:rFonts w:ascii="Times New Roman" w:eastAsia="Times New Roman" w:hAnsi="Times New Roman" w:cs="Times New Roman"/>
          <w:kern w:val="2"/>
          <w:sz w:val="28"/>
          <w:szCs w:val="28"/>
          <w:lang w:val="uk-UA" w:eastAsia="zh-CN"/>
        </w:rPr>
        <w:t xml:space="preserve">Компенсаційні виплати за пільговий проїзд окремих категорій громадян на залізничному транспорті – 3,7 </w:t>
      </w:r>
      <w:proofErr w:type="spellStart"/>
      <w:r w:rsidRPr="00D960AA">
        <w:rPr>
          <w:rFonts w:ascii="Times New Roman" w:eastAsia="Times New Roman" w:hAnsi="Times New Roman" w:cs="Times New Roman"/>
          <w:kern w:val="2"/>
          <w:sz w:val="28"/>
          <w:szCs w:val="28"/>
          <w:lang w:val="uk-UA" w:eastAsia="zh-CN"/>
        </w:rPr>
        <w:t>тис.грн</w:t>
      </w:r>
      <w:proofErr w:type="spellEnd"/>
      <w:r w:rsidRPr="00D960AA">
        <w:rPr>
          <w:rFonts w:ascii="Times New Roman" w:eastAsia="Times New Roman" w:hAnsi="Times New Roman" w:cs="Times New Roman"/>
          <w:kern w:val="2"/>
          <w:sz w:val="28"/>
          <w:szCs w:val="28"/>
          <w:lang w:val="uk-UA" w:eastAsia="zh-CN"/>
        </w:rPr>
        <w:t>;</w:t>
      </w:r>
    </w:p>
    <w:p w14:paraId="63FE6DD5" w14:textId="0FD33323"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kern w:val="2"/>
          <w:sz w:val="28"/>
          <w:szCs w:val="28"/>
          <w:lang w:val="uk-UA" w:eastAsia="zh-CN"/>
        </w:rPr>
      </w:pPr>
      <w:r w:rsidRPr="00D960AA">
        <w:rPr>
          <w:rFonts w:ascii="Times New Roman" w:eastAsia="Times New Roman" w:hAnsi="Times New Roman" w:cs="Times New Roman"/>
          <w:kern w:val="2"/>
          <w:sz w:val="28"/>
          <w:szCs w:val="28"/>
          <w:lang w:val="uk-UA" w:eastAsia="zh-CN"/>
        </w:rPr>
        <w:t xml:space="preserve">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 111,3 </w:t>
      </w:r>
      <w:proofErr w:type="spellStart"/>
      <w:r w:rsidRPr="00D960AA">
        <w:rPr>
          <w:rFonts w:ascii="Times New Roman" w:eastAsia="Times New Roman" w:hAnsi="Times New Roman" w:cs="Times New Roman"/>
          <w:kern w:val="2"/>
          <w:sz w:val="28"/>
          <w:szCs w:val="28"/>
          <w:lang w:val="uk-UA" w:eastAsia="zh-CN"/>
        </w:rPr>
        <w:t>тис.грн</w:t>
      </w:r>
      <w:proofErr w:type="spellEnd"/>
      <w:r w:rsidRPr="00D960AA">
        <w:rPr>
          <w:rFonts w:ascii="Times New Roman" w:eastAsia="Times New Roman" w:hAnsi="Times New Roman" w:cs="Times New Roman"/>
          <w:kern w:val="2"/>
          <w:sz w:val="28"/>
          <w:szCs w:val="28"/>
          <w:lang w:val="uk-UA" w:eastAsia="zh-CN"/>
        </w:rPr>
        <w:t xml:space="preserve"> (8 осіб);</w:t>
      </w:r>
    </w:p>
    <w:p w14:paraId="32C8761F" w14:textId="77777777"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kern w:val="2"/>
          <w:sz w:val="28"/>
          <w:szCs w:val="28"/>
          <w:lang w:val="uk-UA" w:eastAsia="zh-CN"/>
        </w:rPr>
      </w:pPr>
      <w:r w:rsidRPr="00D960AA">
        <w:rPr>
          <w:rFonts w:ascii="Times New Roman" w:eastAsia="Times New Roman" w:hAnsi="Times New Roman" w:cs="Times New Roman"/>
          <w:kern w:val="2"/>
          <w:sz w:val="28"/>
          <w:szCs w:val="28"/>
          <w:lang w:val="uk-UA" w:eastAsia="zh-CN"/>
        </w:rPr>
        <w:t xml:space="preserve">Організація та проведення громадських робіт – 49,0 </w:t>
      </w:r>
      <w:proofErr w:type="spellStart"/>
      <w:r w:rsidRPr="00D960AA">
        <w:rPr>
          <w:rFonts w:ascii="Times New Roman" w:eastAsia="Times New Roman" w:hAnsi="Times New Roman" w:cs="Times New Roman"/>
          <w:kern w:val="2"/>
          <w:sz w:val="28"/>
          <w:szCs w:val="28"/>
          <w:lang w:val="uk-UA" w:eastAsia="zh-CN"/>
        </w:rPr>
        <w:t>тис.грн</w:t>
      </w:r>
      <w:proofErr w:type="spellEnd"/>
      <w:r w:rsidRPr="00D960AA">
        <w:rPr>
          <w:rFonts w:ascii="Times New Roman" w:eastAsia="Times New Roman" w:hAnsi="Times New Roman" w:cs="Times New Roman"/>
          <w:kern w:val="2"/>
          <w:sz w:val="28"/>
          <w:szCs w:val="28"/>
          <w:lang w:val="uk-UA" w:eastAsia="zh-CN"/>
        </w:rPr>
        <w:t>.</w:t>
      </w:r>
    </w:p>
    <w:p w14:paraId="4F6852C3" w14:textId="345D85EE" w:rsidR="00D960AA" w:rsidRPr="00D960AA" w:rsidRDefault="00D960AA" w:rsidP="00E844E3">
      <w:pPr>
        <w:shd w:val="clear" w:color="auto" w:fill="FFFFFF"/>
        <w:suppressAutoHyphens/>
        <w:ind w:firstLine="709"/>
        <w:contextualSpacing/>
        <w:textAlignment w:val="baseline"/>
        <w:rPr>
          <w:rFonts w:ascii="Times New Roman" w:eastAsia="Aptos" w:hAnsi="Times New Roman" w:cs="Times New Roman"/>
          <w:kern w:val="2"/>
          <w:sz w:val="28"/>
          <w:szCs w:val="28"/>
          <w:lang w:val="uk-UA"/>
        </w:rPr>
      </w:pPr>
      <w:r w:rsidRPr="00D960AA">
        <w:rPr>
          <w:rFonts w:ascii="Times New Roman" w:eastAsia="Times New Roman" w:hAnsi="Times New Roman" w:cs="Times New Roman"/>
          <w:kern w:val="2"/>
          <w:sz w:val="28"/>
          <w:szCs w:val="28"/>
          <w:lang w:val="uk-UA" w:eastAsia="zh-CN"/>
        </w:rPr>
        <w:t xml:space="preserve">З 1 травня 2024 року в громаді утворений «Центр надання соціальних послуг» з штатною чисельністю 17,5 штатних одиниць, на обслуговуванні перебуває 77 осіб. У центрі з 20.11.2024 року працює </w:t>
      </w:r>
      <w:r w:rsidRPr="00D960AA">
        <w:rPr>
          <w:rFonts w:ascii="Times New Roman" w:eastAsia="Aptos" w:hAnsi="Times New Roman" w:cs="Times New Roman"/>
          <w:kern w:val="2"/>
          <w:sz w:val="28"/>
          <w:szCs w:val="28"/>
          <w:lang w:val="uk-UA"/>
        </w:rPr>
        <w:t>фахівець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Освоєні видатки на суму 1 794,2 тис. грн. В тому числі по загальному фонду місцевого бюджету – 1 654,2 тис. грн, по спеціальному – 140,0 тис. грн</w:t>
      </w:r>
      <w:r w:rsidR="0086282A">
        <w:rPr>
          <w:rFonts w:ascii="Times New Roman" w:eastAsia="Aptos" w:hAnsi="Times New Roman" w:cs="Times New Roman"/>
          <w:kern w:val="2"/>
          <w:sz w:val="28"/>
          <w:szCs w:val="28"/>
          <w:lang w:val="uk-UA"/>
        </w:rPr>
        <w:t>.</w:t>
      </w:r>
    </w:p>
    <w:p w14:paraId="703BD1F6" w14:textId="77777777"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b/>
          <w:bCs/>
          <w:i/>
          <w:iCs/>
          <w:kern w:val="2"/>
          <w:sz w:val="28"/>
          <w:szCs w:val="28"/>
          <w:lang w:val="uk-UA" w:eastAsia="zh-CN"/>
        </w:rPr>
      </w:pPr>
    </w:p>
    <w:p w14:paraId="41F2C360" w14:textId="77777777"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b/>
          <w:bCs/>
          <w:i/>
          <w:iCs/>
          <w:kern w:val="2"/>
          <w:sz w:val="28"/>
          <w:szCs w:val="28"/>
          <w:lang w:val="uk-UA" w:eastAsia="zh-CN"/>
        </w:rPr>
      </w:pPr>
      <w:r w:rsidRPr="00D960AA">
        <w:rPr>
          <w:rFonts w:ascii="Times New Roman" w:eastAsia="Times New Roman" w:hAnsi="Times New Roman" w:cs="Times New Roman"/>
          <w:b/>
          <w:bCs/>
          <w:i/>
          <w:iCs/>
          <w:kern w:val="2"/>
          <w:sz w:val="28"/>
          <w:szCs w:val="28"/>
          <w:lang w:val="uk-UA" w:eastAsia="zh-CN"/>
        </w:rPr>
        <w:t>Благоустрій</w:t>
      </w:r>
    </w:p>
    <w:p w14:paraId="193E2134" w14:textId="77777777"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kern w:val="2"/>
          <w:sz w:val="28"/>
          <w:szCs w:val="28"/>
          <w:lang w:val="uk-UA" w:eastAsia="zh-CN"/>
        </w:rPr>
      </w:pPr>
      <w:r w:rsidRPr="00D960AA">
        <w:rPr>
          <w:rFonts w:ascii="Times New Roman" w:eastAsia="Times New Roman" w:hAnsi="Times New Roman" w:cs="Times New Roman"/>
          <w:kern w:val="2"/>
          <w:sz w:val="28"/>
          <w:szCs w:val="28"/>
          <w:lang w:val="uk-UA" w:eastAsia="zh-CN"/>
        </w:rPr>
        <w:t>У 2024</w:t>
      </w:r>
      <w:r w:rsidR="00E67FE4">
        <w:rPr>
          <w:rFonts w:ascii="Times New Roman" w:eastAsia="Times New Roman" w:hAnsi="Times New Roman" w:cs="Times New Roman"/>
          <w:kern w:val="2"/>
          <w:sz w:val="28"/>
          <w:szCs w:val="28"/>
          <w:lang w:val="uk-UA" w:eastAsia="zh-CN"/>
        </w:rPr>
        <w:t xml:space="preserve"> році систематично здійснювалися роботи для підтримання</w:t>
      </w:r>
      <w:r w:rsidRPr="00D960AA">
        <w:rPr>
          <w:rFonts w:ascii="Times New Roman" w:eastAsia="Times New Roman" w:hAnsi="Times New Roman" w:cs="Times New Roman"/>
          <w:kern w:val="2"/>
          <w:sz w:val="28"/>
          <w:szCs w:val="28"/>
          <w:lang w:val="uk-UA" w:eastAsia="zh-CN"/>
        </w:rPr>
        <w:t xml:space="preserve"> порядку у населених пунктах громади, для даної мети використано коштів у сумі 2 136,1 тис. гривень, а саме:</w:t>
      </w:r>
    </w:p>
    <w:p w14:paraId="7F8C8DDF" w14:textId="77777777"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i/>
          <w:iCs/>
          <w:color w:val="000000"/>
          <w:kern w:val="2"/>
          <w:sz w:val="28"/>
          <w:szCs w:val="28"/>
          <w:u w:val="single"/>
          <w:lang w:val="uk-UA" w:eastAsia="zh-CN"/>
        </w:rPr>
      </w:pPr>
      <w:r w:rsidRPr="00D960AA">
        <w:rPr>
          <w:rFonts w:ascii="Times New Roman" w:eastAsia="Times New Roman" w:hAnsi="Times New Roman" w:cs="Times New Roman"/>
          <w:i/>
          <w:iCs/>
          <w:color w:val="000000"/>
          <w:kern w:val="2"/>
          <w:sz w:val="28"/>
          <w:szCs w:val="28"/>
          <w:u w:val="single"/>
          <w:lang w:val="uk-UA" w:eastAsia="zh-CN"/>
        </w:rPr>
        <w:t>ліквідація стихійних сміттєзвалищ</w:t>
      </w:r>
      <w:r w:rsidRPr="00D960AA">
        <w:rPr>
          <w:rFonts w:ascii="Times New Roman" w:eastAsia="Times New Roman" w:hAnsi="Times New Roman" w:cs="Times New Roman"/>
          <w:color w:val="000000"/>
          <w:kern w:val="2"/>
          <w:sz w:val="28"/>
          <w:szCs w:val="28"/>
          <w:lang w:val="uk-UA" w:eastAsia="zh-CN"/>
        </w:rPr>
        <w:t xml:space="preserve"> </w:t>
      </w:r>
      <w:r w:rsidRPr="00D960AA">
        <w:rPr>
          <w:rFonts w:ascii="Times New Roman" w:eastAsia="Times New Roman" w:hAnsi="Times New Roman" w:cs="Times New Roman"/>
          <w:i/>
          <w:iCs/>
          <w:color w:val="000000"/>
          <w:kern w:val="2"/>
          <w:sz w:val="28"/>
          <w:szCs w:val="28"/>
          <w:u w:val="single"/>
          <w:lang w:val="uk-UA" w:eastAsia="zh-CN"/>
        </w:rPr>
        <w:t>– 366,2тис.грн. в т.ч.</w:t>
      </w:r>
    </w:p>
    <w:p w14:paraId="4E2B96E0" w14:textId="77777777"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с.Вишнів</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с.Коцюри</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с.Бабаці</w:t>
      </w:r>
      <w:proofErr w:type="spellEnd"/>
      <w:r w:rsidRPr="00D960AA">
        <w:rPr>
          <w:rFonts w:ascii="Times New Roman" w:eastAsia="Times New Roman" w:hAnsi="Times New Roman" w:cs="Times New Roman"/>
          <w:color w:val="000000"/>
          <w:kern w:val="2"/>
          <w:sz w:val="28"/>
          <w:szCs w:val="28"/>
          <w:lang w:val="uk-UA" w:eastAsia="zh-CN"/>
        </w:rPr>
        <w:t xml:space="preserve"> – 123,0 </w:t>
      </w:r>
      <w:proofErr w:type="spellStart"/>
      <w:r w:rsidRPr="00D960AA">
        <w:rPr>
          <w:rFonts w:ascii="Times New Roman" w:eastAsia="Times New Roman" w:hAnsi="Times New Roman" w:cs="Times New Roman"/>
          <w:color w:val="000000"/>
          <w:kern w:val="2"/>
          <w:sz w:val="28"/>
          <w:szCs w:val="28"/>
          <w:lang w:val="uk-UA" w:eastAsia="zh-CN"/>
        </w:rPr>
        <w:t>тис.грн</w:t>
      </w:r>
      <w:proofErr w:type="spellEnd"/>
      <w:r w:rsidRPr="00D960AA">
        <w:rPr>
          <w:rFonts w:ascii="Times New Roman" w:eastAsia="Times New Roman" w:hAnsi="Times New Roman" w:cs="Times New Roman"/>
          <w:color w:val="000000"/>
          <w:kern w:val="2"/>
          <w:sz w:val="28"/>
          <w:szCs w:val="28"/>
          <w:lang w:val="uk-UA" w:eastAsia="zh-CN"/>
        </w:rPr>
        <w:t>.</w:t>
      </w:r>
    </w:p>
    <w:p w14:paraId="7947FABE" w14:textId="77777777"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Римачівський</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 85,1тис.грн.</w:t>
      </w:r>
    </w:p>
    <w:p w14:paraId="596B5664" w14:textId="77777777"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Хворостівський</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-61,6тис.грн.</w:t>
      </w:r>
    </w:p>
    <w:p w14:paraId="05DE0E7A" w14:textId="77777777"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r w:rsidRPr="00D960AA">
        <w:rPr>
          <w:rFonts w:ascii="Times New Roman" w:eastAsia="Times New Roman" w:hAnsi="Times New Roman" w:cs="Times New Roman"/>
          <w:color w:val="000000"/>
          <w:kern w:val="2"/>
          <w:sz w:val="28"/>
          <w:szCs w:val="28"/>
          <w:lang w:val="uk-UA" w:eastAsia="zh-CN"/>
        </w:rPr>
        <w:t xml:space="preserve">Радехівський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 30,3тис.грн.</w:t>
      </w:r>
    </w:p>
    <w:p w14:paraId="32DE111F" w14:textId="77777777" w:rsidR="00D960AA" w:rsidRPr="00E67FE4"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Штунський</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–66,2тис.грн.</w:t>
      </w:r>
    </w:p>
    <w:p w14:paraId="0C43B1F3" w14:textId="77777777"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i/>
          <w:iCs/>
          <w:color w:val="000000"/>
          <w:kern w:val="2"/>
          <w:sz w:val="28"/>
          <w:szCs w:val="28"/>
          <w:u w:val="single"/>
          <w:lang w:val="uk-UA" w:eastAsia="zh-CN"/>
        </w:rPr>
      </w:pPr>
      <w:r w:rsidRPr="00D960AA">
        <w:rPr>
          <w:rFonts w:ascii="Times New Roman" w:eastAsia="Times New Roman" w:hAnsi="Times New Roman" w:cs="Times New Roman"/>
          <w:i/>
          <w:iCs/>
          <w:color w:val="000000"/>
          <w:kern w:val="2"/>
          <w:sz w:val="28"/>
          <w:szCs w:val="28"/>
          <w:u w:val="single"/>
          <w:lang w:val="uk-UA" w:eastAsia="zh-CN"/>
        </w:rPr>
        <w:t>Водовідведення та облаштування пожежних водойм</w:t>
      </w:r>
      <w:r w:rsidRPr="00D960AA">
        <w:rPr>
          <w:rFonts w:ascii="Times New Roman" w:eastAsia="Times New Roman" w:hAnsi="Times New Roman" w:cs="Times New Roman"/>
          <w:i/>
          <w:iCs/>
          <w:color w:val="000000"/>
          <w:kern w:val="2"/>
          <w:sz w:val="28"/>
          <w:szCs w:val="28"/>
          <w:lang w:val="uk-UA" w:eastAsia="zh-CN"/>
        </w:rPr>
        <w:t xml:space="preserve"> </w:t>
      </w:r>
      <w:r w:rsidRPr="00D960AA">
        <w:rPr>
          <w:rFonts w:ascii="Times New Roman" w:eastAsia="Times New Roman" w:hAnsi="Times New Roman" w:cs="Times New Roman"/>
          <w:i/>
          <w:iCs/>
          <w:color w:val="000000"/>
          <w:kern w:val="2"/>
          <w:sz w:val="28"/>
          <w:szCs w:val="28"/>
          <w:u w:val="single"/>
          <w:lang w:val="uk-UA" w:eastAsia="zh-CN"/>
        </w:rPr>
        <w:t>на суму -  999,6тис.грн.</w:t>
      </w:r>
    </w:p>
    <w:p w14:paraId="1C0E6908" w14:textId="77777777"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с.Вишнів</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с.Коцюри</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с.Бабаці</w:t>
      </w:r>
      <w:proofErr w:type="spellEnd"/>
      <w:r w:rsidRPr="00D960AA">
        <w:rPr>
          <w:rFonts w:ascii="Times New Roman" w:eastAsia="Times New Roman" w:hAnsi="Times New Roman" w:cs="Times New Roman"/>
          <w:color w:val="000000"/>
          <w:kern w:val="2"/>
          <w:sz w:val="28"/>
          <w:szCs w:val="28"/>
          <w:lang w:val="uk-UA" w:eastAsia="zh-CN"/>
        </w:rPr>
        <w:t>– 570,4тис.грн</w:t>
      </w:r>
    </w:p>
    <w:p w14:paraId="6FE022C2" w14:textId="77777777"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Римачівський</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 23,0тис.грн.</w:t>
      </w:r>
    </w:p>
    <w:p w14:paraId="04A257ED" w14:textId="77777777"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r w:rsidRPr="00D960AA">
        <w:rPr>
          <w:rFonts w:ascii="Times New Roman" w:eastAsia="Times New Roman" w:hAnsi="Times New Roman" w:cs="Times New Roman"/>
          <w:color w:val="000000"/>
          <w:kern w:val="2"/>
          <w:sz w:val="28"/>
          <w:szCs w:val="28"/>
          <w:lang w:val="uk-UA" w:eastAsia="zh-CN"/>
        </w:rPr>
        <w:t xml:space="preserve">Радехівський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 197,0тис.грн.</w:t>
      </w:r>
    </w:p>
    <w:p w14:paraId="6313E4DB" w14:textId="77777777"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Штунський</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–28,7тис.грн.</w:t>
      </w:r>
    </w:p>
    <w:p w14:paraId="0D3F8386" w14:textId="77777777"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Олеський</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 90тис.грн.</w:t>
      </w:r>
    </w:p>
    <w:p w14:paraId="58A5569D" w14:textId="77777777" w:rsidR="00D960AA" w:rsidRPr="00E67FE4" w:rsidRDefault="00D960AA" w:rsidP="00E844E3">
      <w:p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r w:rsidRPr="00D960AA">
        <w:rPr>
          <w:rFonts w:ascii="Times New Roman" w:eastAsia="Times New Roman" w:hAnsi="Times New Roman" w:cs="Times New Roman"/>
          <w:color w:val="000000"/>
          <w:kern w:val="2"/>
          <w:sz w:val="28"/>
          <w:szCs w:val="28"/>
          <w:lang w:val="uk-UA" w:eastAsia="zh-CN"/>
        </w:rPr>
        <w:lastRenderedPageBreak/>
        <w:t>Для цієї мети при</w:t>
      </w:r>
      <w:r w:rsidR="00E67FE4">
        <w:rPr>
          <w:rFonts w:ascii="Times New Roman" w:eastAsia="Times New Roman" w:hAnsi="Times New Roman" w:cs="Times New Roman"/>
          <w:color w:val="000000"/>
          <w:kern w:val="2"/>
          <w:sz w:val="28"/>
          <w:szCs w:val="28"/>
          <w:lang w:val="uk-UA" w:eastAsia="zh-CN"/>
        </w:rPr>
        <w:t>дбано труб на суму 90,5тис.грн.</w:t>
      </w:r>
    </w:p>
    <w:p w14:paraId="59F8A1F2" w14:textId="77777777"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i/>
          <w:iCs/>
          <w:color w:val="000000"/>
          <w:kern w:val="2"/>
          <w:sz w:val="28"/>
          <w:szCs w:val="28"/>
          <w:u w:val="single"/>
          <w:lang w:val="uk-UA" w:eastAsia="zh-CN"/>
        </w:rPr>
      </w:pPr>
      <w:r w:rsidRPr="00D960AA">
        <w:rPr>
          <w:rFonts w:ascii="Times New Roman" w:eastAsia="Times New Roman" w:hAnsi="Times New Roman" w:cs="Times New Roman"/>
          <w:i/>
          <w:iCs/>
          <w:color w:val="000000"/>
          <w:kern w:val="2"/>
          <w:sz w:val="28"/>
          <w:szCs w:val="28"/>
          <w:u w:val="single"/>
          <w:lang w:val="uk-UA" w:eastAsia="zh-CN"/>
        </w:rPr>
        <w:t>Зрізання аварійних дерев на суму -  101,9тис.грн.</w:t>
      </w:r>
    </w:p>
    <w:p w14:paraId="3269A3BF" w14:textId="77777777"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Римачівський</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 53,7тис.грн.</w:t>
      </w:r>
    </w:p>
    <w:p w14:paraId="19BBA045" w14:textId="77777777"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r w:rsidRPr="00D960AA">
        <w:rPr>
          <w:rFonts w:ascii="Times New Roman" w:eastAsia="Times New Roman" w:hAnsi="Times New Roman" w:cs="Times New Roman"/>
          <w:color w:val="000000"/>
          <w:kern w:val="2"/>
          <w:sz w:val="28"/>
          <w:szCs w:val="28"/>
          <w:lang w:val="uk-UA" w:eastAsia="zh-CN"/>
        </w:rPr>
        <w:t xml:space="preserve">Машівський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 9,4тис.грн.</w:t>
      </w:r>
    </w:p>
    <w:p w14:paraId="4E002E4A" w14:textId="77777777"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Хворостівський</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 8,4тис.грн.</w:t>
      </w:r>
    </w:p>
    <w:p w14:paraId="77FCA1B3" w14:textId="77777777" w:rsidR="00D960AA" w:rsidRPr="00E67FE4"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r w:rsidRPr="00D960AA">
        <w:rPr>
          <w:rFonts w:ascii="Times New Roman" w:eastAsia="Times New Roman" w:hAnsi="Times New Roman" w:cs="Times New Roman"/>
          <w:color w:val="000000"/>
          <w:kern w:val="2"/>
          <w:sz w:val="28"/>
          <w:szCs w:val="28"/>
          <w:lang w:val="uk-UA" w:eastAsia="zh-CN"/>
        </w:rPr>
        <w:t xml:space="preserve">Радехівський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 30,4тис.грн.</w:t>
      </w:r>
    </w:p>
    <w:p w14:paraId="31D4418B" w14:textId="77777777"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i/>
          <w:iCs/>
          <w:color w:val="000000"/>
          <w:kern w:val="2"/>
          <w:sz w:val="28"/>
          <w:szCs w:val="28"/>
          <w:u w:val="single"/>
          <w:lang w:val="uk-UA" w:eastAsia="zh-CN"/>
        </w:rPr>
      </w:pPr>
      <w:r w:rsidRPr="00D960AA">
        <w:rPr>
          <w:rFonts w:ascii="Times New Roman" w:eastAsia="Times New Roman" w:hAnsi="Times New Roman" w:cs="Times New Roman"/>
          <w:i/>
          <w:iCs/>
          <w:color w:val="000000"/>
          <w:kern w:val="2"/>
          <w:sz w:val="28"/>
          <w:szCs w:val="28"/>
          <w:u w:val="single"/>
          <w:lang w:val="uk-UA" w:eastAsia="zh-CN"/>
        </w:rPr>
        <w:t>Благоустрій території (обкошування території та підвіз піску до кладовищ) на суму – 68,8тис.грн.</w:t>
      </w:r>
    </w:p>
    <w:p w14:paraId="36E35287" w14:textId="77777777"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с.Вишнів</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с.Коцюри</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с.Бабаці</w:t>
      </w:r>
      <w:proofErr w:type="spellEnd"/>
      <w:r w:rsidRPr="00D960AA">
        <w:rPr>
          <w:rFonts w:ascii="Times New Roman" w:eastAsia="Times New Roman" w:hAnsi="Times New Roman" w:cs="Times New Roman"/>
          <w:color w:val="000000"/>
          <w:kern w:val="2"/>
          <w:sz w:val="28"/>
          <w:szCs w:val="28"/>
          <w:lang w:val="uk-UA" w:eastAsia="zh-CN"/>
        </w:rPr>
        <w:t xml:space="preserve"> – 39,8тис.грн.</w:t>
      </w:r>
    </w:p>
    <w:p w14:paraId="49E1E780" w14:textId="77777777"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Римачівський</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 13,4тис.грн.</w:t>
      </w:r>
    </w:p>
    <w:p w14:paraId="7A7AE6E6" w14:textId="77777777"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Штунський</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–11,5тис.грн.</w:t>
      </w:r>
    </w:p>
    <w:p w14:paraId="57F8F7BF" w14:textId="77777777"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Олеський</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 4,1тис.грн.</w:t>
      </w:r>
    </w:p>
    <w:p w14:paraId="05452D56" w14:textId="77777777"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i/>
          <w:iCs/>
          <w:color w:val="000000"/>
          <w:kern w:val="2"/>
          <w:sz w:val="28"/>
          <w:szCs w:val="28"/>
          <w:u w:val="single"/>
          <w:lang w:val="uk-UA" w:eastAsia="zh-CN"/>
        </w:rPr>
      </w:pPr>
      <w:r w:rsidRPr="00D960AA">
        <w:rPr>
          <w:rFonts w:ascii="Times New Roman" w:eastAsia="Times New Roman" w:hAnsi="Times New Roman" w:cs="Times New Roman"/>
          <w:i/>
          <w:iCs/>
          <w:color w:val="000000"/>
          <w:kern w:val="2"/>
          <w:sz w:val="28"/>
          <w:szCs w:val="28"/>
          <w:u w:val="single"/>
          <w:lang w:val="uk-UA" w:eastAsia="zh-CN"/>
        </w:rPr>
        <w:t>Утримання вуличного освітлення - 374,8тис.грн. (поточний ремонт – 129,7тис.грн. придбання лампочок, заміна лічильників, щитків – 22,6тис.грн., оплата за поставлену електроенергію – 222,5тис.грн.);</w:t>
      </w:r>
    </w:p>
    <w:p w14:paraId="49E8F2A4" w14:textId="3DB47B0D"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r w:rsidRPr="00D960AA">
        <w:rPr>
          <w:rFonts w:ascii="Times New Roman" w:eastAsia="Times New Roman" w:hAnsi="Times New Roman" w:cs="Times New Roman"/>
          <w:color w:val="000000"/>
          <w:kern w:val="2"/>
          <w:sz w:val="28"/>
          <w:szCs w:val="28"/>
          <w:lang w:val="uk-UA" w:eastAsia="zh-CN"/>
        </w:rPr>
        <w:t>Інші витрати (ПММ, будівельні матеріали,</w:t>
      </w:r>
      <w:r w:rsidR="00E67FE4">
        <w:rPr>
          <w:rFonts w:ascii="Times New Roman" w:eastAsia="Times New Roman" w:hAnsi="Times New Roman" w:cs="Times New Roman"/>
          <w:color w:val="000000"/>
          <w:kern w:val="2"/>
          <w:sz w:val="28"/>
          <w:szCs w:val="28"/>
          <w:lang w:val="uk-UA" w:eastAsia="zh-CN"/>
        </w:rPr>
        <w:t xml:space="preserve"> запасні частини) </w:t>
      </w:r>
      <w:r w:rsidR="0086282A">
        <w:rPr>
          <w:rFonts w:ascii="Times New Roman" w:eastAsia="Times New Roman" w:hAnsi="Times New Roman" w:cs="Times New Roman"/>
          <w:color w:val="000000"/>
          <w:kern w:val="2"/>
          <w:sz w:val="28"/>
          <w:szCs w:val="28"/>
          <w:lang w:val="uk-UA" w:eastAsia="zh-CN"/>
        </w:rPr>
        <w:t xml:space="preserve">становлять </w:t>
      </w:r>
      <w:r w:rsidR="00E67FE4">
        <w:rPr>
          <w:rFonts w:ascii="Times New Roman" w:eastAsia="Times New Roman" w:hAnsi="Times New Roman" w:cs="Times New Roman"/>
          <w:color w:val="000000"/>
          <w:kern w:val="2"/>
          <w:sz w:val="28"/>
          <w:szCs w:val="28"/>
          <w:lang w:val="uk-UA" w:eastAsia="zh-CN"/>
        </w:rPr>
        <w:t>224,8</w:t>
      </w:r>
      <w:r w:rsidR="0086282A">
        <w:rPr>
          <w:rFonts w:ascii="Times New Roman" w:eastAsia="Times New Roman" w:hAnsi="Times New Roman" w:cs="Times New Roman"/>
          <w:color w:val="000000"/>
          <w:kern w:val="2"/>
          <w:sz w:val="28"/>
          <w:szCs w:val="28"/>
          <w:lang w:val="uk-UA" w:eastAsia="zh-CN"/>
        </w:rPr>
        <w:t> </w:t>
      </w:r>
      <w:proofErr w:type="spellStart"/>
      <w:r w:rsidR="00E67FE4">
        <w:rPr>
          <w:rFonts w:ascii="Times New Roman" w:eastAsia="Times New Roman" w:hAnsi="Times New Roman" w:cs="Times New Roman"/>
          <w:color w:val="000000"/>
          <w:kern w:val="2"/>
          <w:sz w:val="28"/>
          <w:szCs w:val="28"/>
          <w:lang w:val="uk-UA" w:eastAsia="zh-CN"/>
        </w:rPr>
        <w:t>тис.грн</w:t>
      </w:r>
      <w:proofErr w:type="spellEnd"/>
      <w:r w:rsidR="00E67FE4">
        <w:rPr>
          <w:rFonts w:ascii="Times New Roman" w:eastAsia="Times New Roman" w:hAnsi="Times New Roman" w:cs="Times New Roman"/>
          <w:color w:val="000000"/>
          <w:kern w:val="2"/>
          <w:sz w:val="28"/>
          <w:szCs w:val="28"/>
          <w:lang w:val="uk-UA" w:eastAsia="zh-CN"/>
        </w:rPr>
        <w:t>.</w:t>
      </w:r>
    </w:p>
    <w:p w14:paraId="08B1527A" w14:textId="77777777"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r w:rsidRPr="00D960AA">
        <w:rPr>
          <w:rFonts w:ascii="Times New Roman" w:eastAsia="Times New Roman" w:hAnsi="Times New Roman" w:cs="Times New Roman"/>
          <w:color w:val="000000"/>
          <w:kern w:val="2"/>
          <w:sz w:val="28"/>
          <w:szCs w:val="28"/>
          <w:lang w:val="uk-UA" w:eastAsia="zh-CN"/>
        </w:rPr>
        <w:t>Виконання робіт з ремонту та експлуатаційного утримання інфраструктури у сфері дорожнього господарства за звітний період освоєно коштів у сумі 956,5 тис. гривень в тому числі:</w:t>
      </w:r>
    </w:p>
    <w:p w14:paraId="15B5BE15" w14:textId="77777777"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i/>
          <w:iCs/>
          <w:color w:val="000000"/>
          <w:kern w:val="2"/>
          <w:sz w:val="28"/>
          <w:szCs w:val="28"/>
          <w:u w:val="single"/>
          <w:lang w:val="uk-UA" w:eastAsia="zh-CN"/>
        </w:rPr>
      </w:pPr>
      <w:r w:rsidRPr="00D960AA">
        <w:rPr>
          <w:rFonts w:ascii="Times New Roman" w:eastAsia="Times New Roman" w:hAnsi="Times New Roman" w:cs="Times New Roman"/>
          <w:i/>
          <w:iCs/>
          <w:color w:val="000000"/>
          <w:kern w:val="2"/>
          <w:sz w:val="28"/>
          <w:szCs w:val="28"/>
          <w:u w:val="single"/>
          <w:lang w:val="uk-UA" w:eastAsia="zh-CN"/>
        </w:rPr>
        <w:t>Підвіз, розгортання піску та щебню на дороги місцевого значення – 621,6тис.грн.  з них на придбання щебню 100,00тис.грн.</w:t>
      </w:r>
    </w:p>
    <w:p w14:paraId="7849E219" w14:textId="4FE17B56"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с.Вишнів</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с.Коцюри</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с.Бабаці</w:t>
      </w:r>
      <w:proofErr w:type="spellEnd"/>
      <w:r w:rsidRPr="00D960AA">
        <w:rPr>
          <w:rFonts w:ascii="Times New Roman" w:eastAsia="Times New Roman" w:hAnsi="Times New Roman" w:cs="Times New Roman"/>
          <w:color w:val="000000"/>
          <w:kern w:val="2"/>
          <w:sz w:val="28"/>
          <w:szCs w:val="28"/>
          <w:lang w:val="uk-UA" w:eastAsia="zh-CN"/>
        </w:rPr>
        <w:t xml:space="preserve"> – 23,3</w:t>
      </w:r>
      <w:r w:rsidR="0086282A">
        <w:rPr>
          <w:rFonts w:ascii="Times New Roman" w:eastAsia="Times New Roman" w:hAnsi="Times New Roman" w:cs="Times New Roman"/>
          <w:color w:val="000000"/>
          <w:kern w:val="2"/>
          <w:sz w:val="28"/>
          <w:szCs w:val="28"/>
          <w:lang w:val="uk-UA" w:eastAsia="zh-CN"/>
        </w:rPr>
        <w:t> </w:t>
      </w:r>
      <w:proofErr w:type="spellStart"/>
      <w:r w:rsidRPr="00D960AA">
        <w:rPr>
          <w:rFonts w:ascii="Times New Roman" w:eastAsia="Times New Roman" w:hAnsi="Times New Roman" w:cs="Times New Roman"/>
          <w:color w:val="000000"/>
          <w:kern w:val="2"/>
          <w:sz w:val="28"/>
          <w:szCs w:val="28"/>
          <w:lang w:val="uk-UA" w:eastAsia="zh-CN"/>
        </w:rPr>
        <w:t>тис.грн</w:t>
      </w:r>
      <w:proofErr w:type="spellEnd"/>
      <w:r w:rsidRPr="00D960AA">
        <w:rPr>
          <w:rFonts w:ascii="Times New Roman" w:eastAsia="Times New Roman" w:hAnsi="Times New Roman" w:cs="Times New Roman"/>
          <w:color w:val="000000"/>
          <w:kern w:val="2"/>
          <w:sz w:val="28"/>
          <w:szCs w:val="28"/>
          <w:lang w:val="uk-UA" w:eastAsia="zh-CN"/>
        </w:rPr>
        <w:t>.</w:t>
      </w:r>
    </w:p>
    <w:p w14:paraId="4573DB4F" w14:textId="18457560"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Римачівський</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 134,6</w:t>
      </w:r>
      <w:r w:rsidR="0086282A">
        <w:rPr>
          <w:rFonts w:ascii="Times New Roman" w:eastAsia="Times New Roman" w:hAnsi="Times New Roman" w:cs="Times New Roman"/>
          <w:color w:val="000000"/>
          <w:kern w:val="2"/>
          <w:sz w:val="28"/>
          <w:szCs w:val="28"/>
          <w:lang w:val="uk-UA" w:eastAsia="zh-CN"/>
        </w:rPr>
        <w:t> </w:t>
      </w:r>
      <w:proofErr w:type="spellStart"/>
      <w:r w:rsidRPr="00D960AA">
        <w:rPr>
          <w:rFonts w:ascii="Times New Roman" w:eastAsia="Times New Roman" w:hAnsi="Times New Roman" w:cs="Times New Roman"/>
          <w:color w:val="000000"/>
          <w:kern w:val="2"/>
          <w:sz w:val="28"/>
          <w:szCs w:val="28"/>
          <w:lang w:val="uk-UA" w:eastAsia="zh-CN"/>
        </w:rPr>
        <w:t>тис.грн</w:t>
      </w:r>
      <w:proofErr w:type="spellEnd"/>
      <w:r w:rsidRPr="00D960AA">
        <w:rPr>
          <w:rFonts w:ascii="Times New Roman" w:eastAsia="Times New Roman" w:hAnsi="Times New Roman" w:cs="Times New Roman"/>
          <w:color w:val="000000"/>
          <w:kern w:val="2"/>
          <w:sz w:val="28"/>
          <w:szCs w:val="28"/>
          <w:lang w:val="uk-UA" w:eastAsia="zh-CN"/>
        </w:rPr>
        <w:t>.</w:t>
      </w:r>
    </w:p>
    <w:p w14:paraId="08B133DA" w14:textId="77777777"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r w:rsidRPr="00D960AA">
        <w:rPr>
          <w:rFonts w:ascii="Times New Roman" w:eastAsia="Times New Roman" w:hAnsi="Times New Roman" w:cs="Times New Roman"/>
          <w:color w:val="000000"/>
          <w:kern w:val="2"/>
          <w:sz w:val="28"/>
          <w:szCs w:val="28"/>
          <w:lang w:val="uk-UA" w:eastAsia="zh-CN"/>
        </w:rPr>
        <w:t xml:space="preserve">Машівський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 46,0 </w:t>
      </w:r>
      <w:proofErr w:type="spellStart"/>
      <w:r w:rsidRPr="00D960AA">
        <w:rPr>
          <w:rFonts w:ascii="Times New Roman" w:eastAsia="Times New Roman" w:hAnsi="Times New Roman" w:cs="Times New Roman"/>
          <w:color w:val="000000"/>
          <w:kern w:val="2"/>
          <w:sz w:val="28"/>
          <w:szCs w:val="28"/>
          <w:lang w:val="uk-UA" w:eastAsia="zh-CN"/>
        </w:rPr>
        <w:t>тис.грн</w:t>
      </w:r>
      <w:proofErr w:type="spellEnd"/>
      <w:r w:rsidRPr="00D960AA">
        <w:rPr>
          <w:rFonts w:ascii="Times New Roman" w:eastAsia="Times New Roman" w:hAnsi="Times New Roman" w:cs="Times New Roman"/>
          <w:color w:val="000000"/>
          <w:kern w:val="2"/>
          <w:sz w:val="28"/>
          <w:szCs w:val="28"/>
          <w:lang w:val="uk-UA" w:eastAsia="zh-CN"/>
        </w:rPr>
        <w:t>.</w:t>
      </w:r>
    </w:p>
    <w:p w14:paraId="111EF6FC" w14:textId="3BB4A344"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r w:rsidRPr="00D960AA">
        <w:rPr>
          <w:rFonts w:ascii="Times New Roman" w:eastAsia="Times New Roman" w:hAnsi="Times New Roman" w:cs="Times New Roman"/>
          <w:color w:val="000000"/>
          <w:kern w:val="2"/>
          <w:sz w:val="28"/>
          <w:szCs w:val="28"/>
          <w:lang w:val="uk-UA" w:eastAsia="zh-CN"/>
        </w:rPr>
        <w:t xml:space="preserve">Радехівський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  126,5</w:t>
      </w:r>
      <w:r w:rsidR="0086282A">
        <w:rPr>
          <w:rFonts w:ascii="Times New Roman" w:eastAsia="Times New Roman" w:hAnsi="Times New Roman" w:cs="Times New Roman"/>
          <w:color w:val="000000"/>
          <w:kern w:val="2"/>
          <w:sz w:val="28"/>
          <w:szCs w:val="28"/>
          <w:lang w:val="uk-UA" w:eastAsia="zh-CN"/>
        </w:rPr>
        <w:t> </w:t>
      </w:r>
      <w:proofErr w:type="spellStart"/>
      <w:r w:rsidRPr="00D960AA">
        <w:rPr>
          <w:rFonts w:ascii="Times New Roman" w:eastAsia="Times New Roman" w:hAnsi="Times New Roman" w:cs="Times New Roman"/>
          <w:color w:val="000000"/>
          <w:kern w:val="2"/>
          <w:sz w:val="28"/>
          <w:szCs w:val="28"/>
          <w:lang w:val="uk-UA" w:eastAsia="zh-CN"/>
        </w:rPr>
        <w:t>тис.грн</w:t>
      </w:r>
      <w:proofErr w:type="spellEnd"/>
      <w:r w:rsidRPr="00D960AA">
        <w:rPr>
          <w:rFonts w:ascii="Times New Roman" w:eastAsia="Times New Roman" w:hAnsi="Times New Roman" w:cs="Times New Roman"/>
          <w:color w:val="000000"/>
          <w:kern w:val="2"/>
          <w:sz w:val="28"/>
          <w:szCs w:val="28"/>
          <w:lang w:val="uk-UA" w:eastAsia="zh-CN"/>
        </w:rPr>
        <w:t>.</w:t>
      </w:r>
    </w:p>
    <w:p w14:paraId="6BF5CB48" w14:textId="1BE834CF"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Штунський</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–30,0</w:t>
      </w:r>
      <w:r w:rsidR="0086282A">
        <w:rPr>
          <w:rFonts w:ascii="Times New Roman" w:eastAsia="Times New Roman" w:hAnsi="Times New Roman" w:cs="Times New Roman"/>
          <w:color w:val="000000"/>
          <w:kern w:val="2"/>
          <w:sz w:val="28"/>
          <w:szCs w:val="28"/>
          <w:lang w:val="uk-UA" w:eastAsia="zh-CN"/>
        </w:rPr>
        <w:t> </w:t>
      </w:r>
      <w:proofErr w:type="spellStart"/>
      <w:r w:rsidRPr="00D960AA">
        <w:rPr>
          <w:rFonts w:ascii="Times New Roman" w:eastAsia="Times New Roman" w:hAnsi="Times New Roman" w:cs="Times New Roman"/>
          <w:color w:val="000000"/>
          <w:kern w:val="2"/>
          <w:sz w:val="28"/>
          <w:szCs w:val="28"/>
          <w:lang w:val="uk-UA" w:eastAsia="zh-CN"/>
        </w:rPr>
        <w:t>тис.грн</w:t>
      </w:r>
      <w:proofErr w:type="spellEnd"/>
      <w:r w:rsidRPr="00D960AA">
        <w:rPr>
          <w:rFonts w:ascii="Times New Roman" w:eastAsia="Times New Roman" w:hAnsi="Times New Roman" w:cs="Times New Roman"/>
          <w:color w:val="000000"/>
          <w:kern w:val="2"/>
          <w:sz w:val="28"/>
          <w:szCs w:val="28"/>
          <w:lang w:val="uk-UA" w:eastAsia="zh-CN"/>
        </w:rPr>
        <w:t>.</w:t>
      </w:r>
    </w:p>
    <w:p w14:paraId="4F8469AA" w14:textId="363E9927"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Олеський</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 103,5</w:t>
      </w:r>
      <w:r w:rsidR="0086282A">
        <w:rPr>
          <w:rFonts w:ascii="Times New Roman" w:eastAsia="Times New Roman" w:hAnsi="Times New Roman" w:cs="Times New Roman"/>
          <w:color w:val="000000"/>
          <w:kern w:val="2"/>
          <w:sz w:val="28"/>
          <w:szCs w:val="28"/>
          <w:lang w:val="uk-UA" w:eastAsia="zh-CN"/>
        </w:rPr>
        <w:t> </w:t>
      </w:r>
      <w:proofErr w:type="spellStart"/>
      <w:r w:rsidRPr="00D960AA">
        <w:rPr>
          <w:rFonts w:ascii="Times New Roman" w:eastAsia="Times New Roman" w:hAnsi="Times New Roman" w:cs="Times New Roman"/>
          <w:color w:val="000000"/>
          <w:kern w:val="2"/>
          <w:sz w:val="28"/>
          <w:szCs w:val="28"/>
          <w:lang w:val="uk-UA" w:eastAsia="zh-CN"/>
        </w:rPr>
        <w:t>тис.грн</w:t>
      </w:r>
      <w:proofErr w:type="spellEnd"/>
      <w:r w:rsidRPr="00D960AA">
        <w:rPr>
          <w:rFonts w:ascii="Times New Roman" w:eastAsia="Times New Roman" w:hAnsi="Times New Roman" w:cs="Times New Roman"/>
          <w:color w:val="000000"/>
          <w:kern w:val="2"/>
          <w:sz w:val="28"/>
          <w:szCs w:val="28"/>
          <w:lang w:val="uk-UA" w:eastAsia="zh-CN"/>
        </w:rPr>
        <w:t>.</w:t>
      </w:r>
    </w:p>
    <w:p w14:paraId="25D676CD" w14:textId="1A86509A" w:rsidR="00D960AA" w:rsidRPr="00E67FE4"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Ладинський</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 60,7</w:t>
      </w:r>
      <w:r w:rsidR="0086282A">
        <w:rPr>
          <w:rFonts w:ascii="Times New Roman" w:eastAsia="Times New Roman" w:hAnsi="Times New Roman" w:cs="Times New Roman"/>
          <w:color w:val="000000"/>
          <w:kern w:val="2"/>
          <w:sz w:val="28"/>
          <w:szCs w:val="28"/>
          <w:lang w:val="uk-UA" w:eastAsia="zh-CN"/>
        </w:rPr>
        <w:t> </w:t>
      </w:r>
      <w:proofErr w:type="spellStart"/>
      <w:r w:rsidRPr="00D960AA">
        <w:rPr>
          <w:rFonts w:ascii="Times New Roman" w:eastAsia="Times New Roman" w:hAnsi="Times New Roman" w:cs="Times New Roman"/>
          <w:color w:val="000000"/>
          <w:kern w:val="2"/>
          <w:sz w:val="28"/>
          <w:szCs w:val="28"/>
          <w:lang w:val="uk-UA" w:eastAsia="zh-CN"/>
        </w:rPr>
        <w:t>тис.грн</w:t>
      </w:r>
      <w:proofErr w:type="spellEnd"/>
      <w:r w:rsidRPr="00D960AA">
        <w:rPr>
          <w:rFonts w:ascii="Times New Roman" w:eastAsia="Times New Roman" w:hAnsi="Times New Roman" w:cs="Times New Roman"/>
          <w:color w:val="000000"/>
          <w:kern w:val="2"/>
          <w:sz w:val="28"/>
          <w:szCs w:val="28"/>
          <w:lang w:val="uk-UA" w:eastAsia="zh-CN"/>
        </w:rPr>
        <w:t>.</w:t>
      </w:r>
    </w:p>
    <w:p w14:paraId="2F985A5C" w14:textId="2DCED8D9" w:rsidR="00D960AA" w:rsidRPr="00D960AA" w:rsidRDefault="00D960AA" w:rsidP="00E844E3">
      <w:pPr>
        <w:shd w:val="clear" w:color="auto" w:fill="FFFFFF"/>
        <w:suppressAutoHyphens/>
        <w:ind w:firstLine="709"/>
        <w:contextualSpacing/>
        <w:textAlignment w:val="baseline"/>
        <w:rPr>
          <w:rFonts w:ascii="Times New Roman" w:eastAsia="Times New Roman" w:hAnsi="Times New Roman" w:cs="Times New Roman"/>
          <w:i/>
          <w:iCs/>
          <w:color w:val="000000"/>
          <w:kern w:val="2"/>
          <w:sz w:val="28"/>
          <w:szCs w:val="28"/>
          <w:u w:val="single"/>
          <w:lang w:val="uk-UA" w:eastAsia="zh-CN"/>
        </w:rPr>
      </w:pPr>
      <w:r w:rsidRPr="00D960AA">
        <w:rPr>
          <w:rFonts w:ascii="Times New Roman" w:eastAsia="Times New Roman" w:hAnsi="Times New Roman" w:cs="Times New Roman"/>
          <w:i/>
          <w:iCs/>
          <w:color w:val="000000"/>
          <w:kern w:val="2"/>
          <w:sz w:val="28"/>
          <w:szCs w:val="28"/>
          <w:u w:val="single"/>
          <w:lang w:val="uk-UA" w:eastAsia="zh-CN"/>
        </w:rPr>
        <w:t>Послуги автогрейдера – 334,9</w:t>
      </w:r>
      <w:r w:rsidR="0086282A">
        <w:rPr>
          <w:rFonts w:ascii="Times New Roman" w:eastAsia="Times New Roman" w:hAnsi="Times New Roman" w:cs="Times New Roman"/>
          <w:i/>
          <w:iCs/>
          <w:color w:val="000000"/>
          <w:kern w:val="2"/>
          <w:sz w:val="28"/>
          <w:szCs w:val="28"/>
          <w:u w:val="single"/>
          <w:lang w:val="uk-UA" w:eastAsia="zh-CN"/>
        </w:rPr>
        <w:t> </w:t>
      </w:r>
      <w:proofErr w:type="spellStart"/>
      <w:r w:rsidRPr="00D960AA">
        <w:rPr>
          <w:rFonts w:ascii="Times New Roman" w:eastAsia="Times New Roman" w:hAnsi="Times New Roman" w:cs="Times New Roman"/>
          <w:i/>
          <w:iCs/>
          <w:color w:val="000000"/>
          <w:kern w:val="2"/>
          <w:sz w:val="28"/>
          <w:szCs w:val="28"/>
          <w:u w:val="single"/>
          <w:lang w:val="uk-UA" w:eastAsia="zh-CN"/>
        </w:rPr>
        <w:t>тис.грн</w:t>
      </w:r>
      <w:proofErr w:type="spellEnd"/>
      <w:r w:rsidRPr="00D960AA">
        <w:rPr>
          <w:rFonts w:ascii="Times New Roman" w:eastAsia="Times New Roman" w:hAnsi="Times New Roman" w:cs="Times New Roman"/>
          <w:i/>
          <w:iCs/>
          <w:color w:val="000000"/>
          <w:kern w:val="2"/>
          <w:sz w:val="28"/>
          <w:szCs w:val="28"/>
          <w:u w:val="single"/>
          <w:lang w:val="uk-UA" w:eastAsia="zh-CN"/>
        </w:rPr>
        <w:t>.</w:t>
      </w:r>
    </w:p>
    <w:p w14:paraId="02CF44A2" w14:textId="7361B972"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с.Вишнів</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с.Коцюри</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с.Бабаці</w:t>
      </w:r>
      <w:proofErr w:type="spellEnd"/>
      <w:r w:rsidRPr="00D960AA">
        <w:rPr>
          <w:rFonts w:ascii="Times New Roman" w:eastAsia="Times New Roman" w:hAnsi="Times New Roman" w:cs="Times New Roman"/>
          <w:color w:val="000000"/>
          <w:kern w:val="2"/>
          <w:sz w:val="28"/>
          <w:szCs w:val="28"/>
          <w:lang w:val="uk-UA" w:eastAsia="zh-CN"/>
        </w:rPr>
        <w:t xml:space="preserve"> – 47,6</w:t>
      </w:r>
      <w:r w:rsidR="0086282A">
        <w:rPr>
          <w:rFonts w:ascii="Times New Roman" w:eastAsia="Times New Roman" w:hAnsi="Times New Roman" w:cs="Times New Roman"/>
          <w:color w:val="000000"/>
          <w:kern w:val="2"/>
          <w:sz w:val="28"/>
          <w:szCs w:val="28"/>
          <w:lang w:val="uk-UA" w:eastAsia="zh-CN"/>
        </w:rPr>
        <w:t> </w:t>
      </w:r>
      <w:proofErr w:type="spellStart"/>
      <w:r w:rsidRPr="00D960AA">
        <w:rPr>
          <w:rFonts w:ascii="Times New Roman" w:eastAsia="Times New Roman" w:hAnsi="Times New Roman" w:cs="Times New Roman"/>
          <w:color w:val="000000"/>
          <w:kern w:val="2"/>
          <w:sz w:val="28"/>
          <w:szCs w:val="28"/>
          <w:lang w:val="uk-UA" w:eastAsia="zh-CN"/>
        </w:rPr>
        <w:t>тис.грн</w:t>
      </w:r>
      <w:proofErr w:type="spellEnd"/>
      <w:r w:rsidRPr="00D960AA">
        <w:rPr>
          <w:rFonts w:ascii="Times New Roman" w:eastAsia="Times New Roman" w:hAnsi="Times New Roman" w:cs="Times New Roman"/>
          <w:color w:val="000000"/>
          <w:kern w:val="2"/>
          <w:sz w:val="28"/>
          <w:szCs w:val="28"/>
          <w:lang w:val="uk-UA" w:eastAsia="zh-CN"/>
        </w:rPr>
        <w:t>.</w:t>
      </w:r>
    </w:p>
    <w:p w14:paraId="648899B8" w14:textId="07144899"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Римачівський</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 53,0</w:t>
      </w:r>
      <w:r w:rsidR="0086282A">
        <w:rPr>
          <w:rFonts w:ascii="Times New Roman" w:eastAsia="Times New Roman" w:hAnsi="Times New Roman" w:cs="Times New Roman"/>
          <w:color w:val="000000"/>
          <w:kern w:val="2"/>
          <w:sz w:val="28"/>
          <w:szCs w:val="28"/>
          <w:lang w:val="uk-UA" w:eastAsia="zh-CN"/>
        </w:rPr>
        <w:t> </w:t>
      </w:r>
      <w:proofErr w:type="spellStart"/>
      <w:r w:rsidRPr="00D960AA">
        <w:rPr>
          <w:rFonts w:ascii="Times New Roman" w:eastAsia="Times New Roman" w:hAnsi="Times New Roman" w:cs="Times New Roman"/>
          <w:color w:val="000000"/>
          <w:kern w:val="2"/>
          <w:sz w:val="28"/>
          <w:szCs w:val="28"/>
          <w:lang w:val="uk-UA" w:eastAsia="zh-CN"/>
        </w:rPr>
        <w:t>тис.грн</w:t>
      </w:r>
      <w:proofErr w:type="spellEnd"/>
      <w:r w:rsidRPr="00D960AA">
        <w:rPr>
          <w:rFonts w:ascii="Times New Roman" w:eastAsia="Times New Roman" w:hAnsi="Times New Roman" w:cs="Times New Roman"/>
          <w:color w:val="000000"/>
          <w:kern w:val="2"/>
          <w:sz w:val="28"/>
          <w:szCs w:val="28"/>
          <w:lang w:val="uk-UA" w:eastAsia="zh-CN"/>
        </w:rPr>
        <w:t>.</w:t>
      </w:r>
    </w:p>
    <w:p w14:paraId="677E21C1" w14:textId="3031C490"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r w:rsidRPr="00D960AA">
        <w:rPr>
          <w:rFonts w:ascii="Times New Roman" w:eastAsia="Times New Roman" w:hAnsi="Times New Roman" w:cs="Times New Roman"/>
          <w:color w:val="000000"/>
          <w:kern w:val="2"/>
          <w:sz w:val="28"/>
          <w:szCs w:val="28"/>
          <w:lang w:val="uk-UA" w:eastAsia="zh-CN"/>
        </w:rPr>
        <w:t xml:space="preserve">Машівський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 33,5</w:t>
      </w:r>
      <w:r w:rsidR="0086282A">
        <w:rPr>
          <w:rFonts w:ascii="Times New Roman" w:eastAsia="Times New Roman" w:hAnsi="Times New Roman" w:cs="Times New Roman"/>
          <w:color w:val="000000"/>
          <w:kern w:val="2"/>
          <w:sz w:val="28"/>
          <w:szCs w:val="28"/>
          <w:lang w:val="uk-UA" w:eastAsia="zh-CN"/>
        </w:rPr>
        <w:t> </w:t>
      </w:r>
      <w:proofErr w:type="spellStart"/>
      <w:r w:rsidRPr="00D960AA">
        <w:rPr>
          <w:rFonts w:ascii="Times New Roman" w:eastAsia="Times New Roman" w:hAnsi="Times New Roman" w:cs="Times New Roman"/>
          <w:color w:val="000000"/>
          <w:kern w:val="2"/>
          <w:sz w:val="28"/>
          <w:szCs w:val="28"/>
          <w:lang w:val="uk-UA" w:eastAsia="zh-CN"/>
        </w:rPr>
        <w:t>тис.грн</w:t>
      </w:r>
      <w:proofErr w:type="spellEnd"/>
      <w:r w:rsidRPr="00D960AA">
        <w:rPr>
          <w:rFonts w:ascii="Times New Roman" w:eastAsia="Times New Roman" w:hAnsi="Times New Roman" w:cs="Times New Roman"/>
          <w:color w:val="000000"/>
          <w:kern w:val="2"/>
          <w:sz w:val="28"/>
          <w:szCs w:val="28"/>
          <w:lang w:val="uk-UA" w:eastAsia="zh-CN"/>
        </w:rPr>
        <w:t>.</w:t>
      </w:r>
    </w:p>
    <w:p w14:paraId="6CE1C7E5" w14:textId="004E9DE3"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Хворостівський</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 38,0</w:t>
      </w:r>
      <w:r w:rsidR="0086282A">
        <w:rPr>
          <w:rFonts w:ascii="Times New Roman" w:eastAsia="Times New Roman" w:hAnsi="Times New Roman" w:cs="Times New Roman"/>
          <w:color w:val="000000"/>
          <w:kern w:val="2"/>
          <w:sz w:val="28"/>
          <w:szCs w:val="28"/>
          <w:lang w:val="uk-UA" w:eastAsia="zh-CN"/>
        </w:rPr>
        <w:t> </w:t>
      </w:r>
      <w:proofErr w:type="spellStart"/>
      <w:r w:rsidRPr="00D960AA">
        <w:rPr>
          <w:rFonts w:ascii="Times New Roman" w:eastAsia="Times New Roman" w:hAnsi="Times New Roman" w:cs="Times New Roman"/>
          <w:color w:val="000000"/>
          <w:kern w:val="2"/>
          <w:sz w:val="28"/>
          <w:szCs w:val="28"/>
          <w:lang w:val="uk-UA" w:eastAsia="zh-CN"/>
        </w:rPr>
        <w:t>тис.грн</w:t>
      </w:r>
      <w:proofErr w:type="spellEnd"/>
      <w:r w:rsidRPr="00D960AA">
        <w:rPr>
          <w:rFonts w:ascii="Times New Roman" w:eastAsia="Times New Roman" w:hAnsi="Times New Roman" w:cs="Times New Roman"/>
          <w:color w:val="000000"/>
          <w:kern w:val="2"/>
          <w:sz w:val="28"/>
          <w:szCs w:val="28"/>
          <w:lang w:val="uk-UA" w:eastAsia="zh-CN"/>
        </w:rPr>
        <w:t>.</w:t>
      </w:r>
    </w:p>
    <w:p w14:paraId="2CBE93C7" w14:textId="630BAB36"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r w:rsidRPr="00D960AA">
        <w:rPr>
          <w:rFonts w:ascii="Times New Roman" w:eastAsia="Times New Roman" w:hAnsi="Times New Roman" w:cs="Times New Roman"/>
          <w:color w:val="000000"/>
          <w:kern w:val="2"/>
          <w:sz w:val="28"/>
          <w:szCs w:val="28"/>
          <w:lang w:val="uk-UA" w:eastAsia="zh-CN"/>
        </w:rPr>
        <w:t xml:space="preserve">Радехівський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 40,0</w:t>
      </w:r>
      <w:r w:rsidR="0086282A">
        <w:rPr>
          <w:rFonts w:ascii="Times New Roman" w:eastAsia="Times New Roman" w:hAnsi="Times New Roman" w:cs="Times New Roman"/>
          <w:color w:val="000000"/>
          <w:kern w:val="2"/>
          <w:sz w:val="28"/>
          <w:szCs w:val="28"/>
          <w:lang w:val="uk-UA" w:eastAsia="zh-CN"/>
        </w:rPr>
        <w:t> </w:t>
      </w:r>
      <w:proofErr w:type="spellStart"/>
      <w:r w:rsidRPr="00D960AA">
        <w:rPr>
          <w:rFonts w:ascii="Times New Roman" w:eastAsia="Times New Roman" w:hAnsi="Times New Roman" w:cs="Times New Roman"/>
          <w:color w:val="000000"/>
          <w:kern w:val="2"/>
          <w:sz w:val="28"/>
          <w:szCs w:val="28"/>
          <w:lang w:val="uk-UA" w:eastAsia="zh-CN"/>
        </w:rPr>
        <w:t>тис.грн</w:t>
      </w:r>
      <w:proofErr w:type="spellEnd"/>
      <w:r w:rsidRPr="00D960AA">
        <w:rPr>
          <w:rFonts w:ascii="Times New Roman" w:eastAsia="Times New Roman" w:hAnsi="Times New Roman" w:cs="Times New Roman"/>
          <w:color w:val="000000"/>
          <w:kern w:val="2"/>
          <w:sz w:val="28"/>
          <w:szCs w:val="28"/>
          <w:lang w:val="uk-UA" w:eastAsia="zh-CN"/>
        </w:rPr>
        <w:t>.</w:t>
      </w:r>
    </w:p>
    <w:p w14:paraId="26380F3D" w14:textId="51B414BA"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Штунський</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–57,6</w:t>
      </w:r>
      <w:r w:rsidR="0086282A">
        <w:rPr>
          <w:rFonts w:ascii="Times New Roman" w:eastAsia="Times New Roman" w:hAnsi="Times New Roman" w:cs="Times New Roman"/>
          <w:color w:val="000000"/>
          <w:kern w:val="2"/>
          <w:sz w:val="28"/>
          <w:szCs w:val="28"/>
          <w:lang w:val="uk-UA" w:eastAsia="zh-CN"/>
        </w:rPr>
        <w:t> </w:t>
      </w:r>
      <w:proofErr w:type="spellStart"/>
      <w:r w:rsidRPr="00D960AA">
        <w:rPr>
          <w:rFonts w:ascii="Times New Roman" w:eastAsia="Times New Roman" w:hAnsi="Times New Roman" w:cs="Times New Roman"/>
          <w:color w:val="000000"/>
          <w:kern w:val="2"/>
          <w:sz w:val="28"/>
          <w:szCs w:val="28"/>
          <w:lang w:val="uk-UA" w:eastAsia="zh-CN"/>
        </w:rPr>
        <w:t>тис.грн</w:t>
      </w:r>
      <w:proofErr w:type="spellEnd"/>
      <w:r w:rsidRPr="00D960AA">
        <w:rPr>
          <w:rFonts w:ascii="Times New Roman" w:eastAsia="Times New Roman" w:hAnsi="Times New Roman" w:cs="Times New Roman"/>
          <w:color w:val="000000"/>
          <w:kern w:val="2"/>
          <w:sz w:val="28"/>
          <w:szCs w:val="28"/>
          <w:lang w:val="uk-UA" w:eastAsia="zh-CN"/>
        </w:rPr>
        <w:t>.</w:t>
      </w:r>
    </w:p>
    <w:p w14:paraId="4FAD57BF" w14:textId="048C1132"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Олеський</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 37,6</w:t>
      </w:r>
      <w:r w:rsidR="0086282A">
        <w:rPr>
          <w:rFonts w:ascii="Times New Roman" w:eastAsia="Times New Roman" w:hAnsi="Times New Roman" w:cs="Times New Roman"/>
          <w:color w:val="000000"/>
          <w:kern w:val="2"/>
          <w:sz w:val="28"/>
          <w:szCs w:val="28"/>
          <w:lang w:val="uk-UA" w:eastAsia="zh-CN"/>
        </w:rPr>
        <w:t> </w:t>
      </w:r>
      <w:proofErr w:type="spellStart"/>
      <w:r w:rsidRPr="00D960AA">
        <w:rPr>
          <w:rFonts w:ascii="Times New Roman" w:eastAsia="Times New Roman" w:hAnsi="Times New Roman" w:cs="Times New Roman"/>
          <w:color w:val="000000"/>
          <w:kern w:val="2"/>
          <w:sz w:val="28"/>
          <w:szCs w:val="28"/>
          <w:lang w:val="uk-UA" w:eastAsia="zh-CN"/>
        </w:rPr>
        <w:t>тис.грн</w:t>
      </w:r>
      <w:proofErr w:type="spellEnd"/>
      <w:r w:rsidRPr="00D960AA">
        <w:rPr>
          <w:rFonts w:ascii="Times New Roman" w:eastAsia="Times New Roman" w:hAnsi="Times New Roman" w:cs="Times New Roman"/>
          <w:color w:val="000000"/>
          <w:kern w:val="2"/>
          <w:sz w:val="28"/>
          <w:szCs w:val="28"/>
          <w:lang w:val="uk-UA" w:eastAsia="zh-CN"/>
        </w:rPr>
        <w:t>.</w:t>
      </w:r>
    </w:p>
    <w:p w14:paraId="480C2A41" w14:textId="0C7C54AE" w:rsidR="00D960AA" w:rsidRPr="00D960AA" w:rsidRDefault="00D960AA" w:rsidP="00E844E3">
      <w:pPr>
        <w:numPr>
          <w:ilvl w:val="0"/>
          <w:numId w:val="2"/>
        </w:numPr>
        <w:shd w:val="clear" w:color="auto" w:fill="FFFFFF"/>
        <w:suppressAutoHyphens/>
        <w:ind w:firstLine="709"/>
        <w:contextualSpacing/>
        <w:textAlignment w:val="baseline"/>
        <w:rPr>
          <w:rFonts w:ascii="Times New Roman" w:eastAsia="Times New Roman" w:hAnsi="Times New Roman" w:cs="Times New Roman"/>
          <w:color w:val="000000"/>
          <w:kern w:val="2"/>
          <w:sz w:val="28"/>
          <w:szCs w:val="28"/>
          <w:lang w:val="uk-UA" w:eastAsia="zh-CN"/>
        </w:rPr>
      </w:pPr>
      <w:proofErr w:type="spellStart"/>
      <w:r w:rsidRPr="00D960AA">
        <w:rPr>
          <w:rFonts w:ascii="Times New Roman" w:eastAsia="Times New Roman" w:hAnsi="Times New Roman" w:cs="Times New Roman"/>
          <w:color w:val="000000"/>
          <w:kern w:val="2"/>
          <w:sz w:val="28"/>
          <w:szCs w:val="28"/>
          <w:lang w:val="uk-UA" w:eastAsia="zh-CN"/>
        </w:rPr>
        <w:t>Ладинський</w:t>
      </w:r>
      <w:proofErr w:type="spellEnd"/>
      <w:r w:rsidRPr="00D960AA">
        <w:rPr>
          <w:rFonts w:ascii="Times New Roman" w:eastAsia="Times New Roman" w:hAnsi="Times New Roman" w:cs="Times New Roman"/>
          <w:color w:val="000000"/>
          <w:kern w:val="2"/>
          <w:sz w:val="28"/>
          <w:szCs w:val="28"/>
          <w:lang w:val="uk-UA" w:eastAsia="zh-CN"/>
        </w:rPr>
        <w:t xml:space="preserve"> </w:t>
      </w:r>
      <w:proofErr w:type="spellStart"/>
      <w:r w:rsidRPr="00D960AA">
        <w:rPr>
          <w:rFonts w:ascii="Times New Roman" w:eastAsia="Times New Roman" w:hAnsi="Times New Roman" w:cs="Times New Roman"/>
          <w:color w:val="000000"/>
          <w:kern w:val="2"/>
          <w:sz w:val="28"/>
          <w:szCs w:val="28"/>
          <w:lang w:val="uk-UA" w:eastAsia="zh-CN"/>
        </w:rPr>
        <w:t>старостинський</w:t>
      </w:r>
      <w:proofErr w:type="spellEnd"/>
      <w:r w:rsidRPr="00D960AA">
        <w:rPr>
          <w:rFonts w:ascii="Times New Roman" w:eastAsia="Times New Roman" w:hAnsi="Times New Roman" w:cs="Times New Roman"/>
          <w:color w:val="000000"/>
          <w:kern w:val="2"/>
          <w:sz w:val="28"/>
          <w:szCs w:val="28"/>
          <w:lang w:val="uk-UA" w:eastAsia="zh-CN"/>
        </w:rPr>
        <w:t xml:space="preserve"> округ -27,6</w:t>
      </w:r>
      <w:r w:rsidR="0086282A">
        <w:rPr>
          <w:rFonts w:ascii="Times New Roman" w:eastAsia="Times New Roman" w:hAnsi="Times New Roman" w:cs="Times New Roman"/>
          <w:color w:val="000000"/>
          <w:kern w:val="2"/>
          <w:sz w:val="28"/>
          <w:szCs w:val="28"/>
          <w:lang w:val="uk-UA" w:eastAsia="zh-CN"/>
        </w:rPr>
        <w:t> </w:t>
      </w:r>
      <w:proofErr w:type="spellStart"/>
      <w:r w:rsidRPr="00D960AA">
        <w:rPr>
          <w:rFonts w:ascii="Times New Roman" w:eastAsia="Times New Roman" w:hAnsi="Times New Roman" w:cs="Times New Roman"/>
          <w:color w:val="000000"/>
          <w:kern w:val="2"/>
          <w:sz w:val="28"/>
          <w:szCs w:val="28"/>
          <w:lang w:val="uk-UA" w:eastAsia="zh-CN"/>
        </w:rPr>
        <w:t>тис.грн</w:t>
      </w:r>
      <w:proofErr w:type="spellEnd"/>
      <w:r w:rsidRPr="00D960AA">
        <w:rPr>
          <w:rFonts w:ascii="Times New Roman" w:eastAsia="Times New Roman" w:hAnsi="Times New Roman" w:cs="Times New Roman"/>
          <w:color w:val="000000"/>
          <w:kern w:val="2"/>
          <w:sz w:val="28"/>
          <w:szCs w:val="28"/>
          <w:lang w:val="uk-UA" w:eastAsia="zh-CN"/>
        </w:rPr>
        <w:t>.</w:t>
      </w:r>
    </w:p>
    <w:p w14:paraId="15BDE0B9" w14:textId="5B85C607" w:rsidR="00D960AA" w:rsidRPr="00D960AA" w:rsidRDefault="00D960AA" w:rsidP="00E844E3">
      <w:pPr>
        <w:shd w:val="clear" w:color="auto" w:fill="FFFFFF"/>
        <w:suppressAutoHyphens/>
        <w:ind w:firstLine="709"/>
        <w:contextualSpacing/>
        <w:textAlignment w:val="baseline"/>
        <w:rPr>
          <w:rFonts w:ascii="Times New Roman" w:eastAsia="Aptos" w:hAnsi="Times New Roman" w:cs="Times New Roman"/>
          <w:color w:val="ED0000"/>
          <w:kern w:val="2"/>
          <w:sz w:val="28"/>
          <w:szCs w:val="28"/>
          <w:lang w:val="uk-UA"/>
        </w:rPr>
      </w:pPr>
      <w:r w:rsidRPr="00D960AA">
        <w:rPr>
          <w:rFonts w:ascii="Times New Roman" w:eastAsia="Times New Roman" w:hAnsi="Times New Roman" w:cs="Times New Roman"/>
          <w:color w:val="000000"/>
          <w:kern w:val="2"/>
          <w:sz w:val="28"/>
          <w:szCs w:val="28"/>
          <w:lang w:val="uk-UA" w:eastAsia="uk-UA" w:bidi="uk-UA"/>
        </w:rPr>
        <w:t xml:space="preserve">Долучалися до співфінансування </w:t>
      </w:r>
      <w:r w:rsidRPr="00D960AA">
        <w:rPr>
          <w:rFonts w:ascii="Times New Roman" w:eastAsia="Aptos" w:hAnsi="Times New Roman" w:cs="Times New Roman"/>
          <w:kern w:val="2"/>
          <w:sz w:val="28"/>
          <w:szCs w:val="28"/>
          <w:lang w:val="uk-UA"/>
        </w:rPr>
        <w:t xml:space="preserve">робіт з експлуатаційного утримання автомобільної дороги загального користування державного значення Т-03-02 </w:t>
      </w:r>
      <w:proofErr w:type="spellStart"/>
      <w:r w:rsidRPr="00D960AA">
        <w:rPr>
          <w:rFonts w:ascii="Times New Roman" w:eastAsia="Aptos" w:hAnsi="Times New Roman" w:cs="Times New Roman"/>
          <w:kern w:val="2"/>
          <w:sz w:val="28"/>
          <w:szCs w:val="28"/>
          <w:lang w:val="uk-UA"/>
        </w:rPr>
        <w:t>Піща</w:t>
      </w:r>
      <w:proofErr w:type="spellEnd"/>
      <w:r w:rsidRPr="00D960AA">
        <w:rPr>
          <w:rFonts w:ascii="Times New Roman" w:eastAsia="Aptos" w:hAnsi="Times New Roman" w:cs="Times New Roman"/>
          <w:kern w:val="2"/>
          <w:sz w:val="28"/>
          <w:szCs w:val="28"/>
          <w:lang w:val="uk-UA"/>
        </w:rPr>
        <w:t xml:space="preserve"> – Шацьк – Любомль – Володимир – Павлівка – Горохів – Берестечко – Козин - /М-06/ </w:t>
      </w:r>
      <w:r w:rsidR="0086282A">
        <w:rPr>
          <w:rFonts w:ascii="Times New Roman" w:eastAsia="Aptos" w:hAnsi="Times New Roman" w:cs="Times New Roman"/>
          <w:kern w:val="2"/>
          <w:sz w:val="28"/>
          <w:szCs w:val="28"/>
          <w:lang w:val="uk-UA"/>
        </w:rPr>
        <w:t xml:space="preserve">. Туди </w:t>
      </w:r>
      <w:r w:rsidRPr="00D960AA">
        <w:rPr>
          <w:rFonts w:ascii="Times New Roman" w:eastAsia="Aptos" w:hAnsi="Times New Roman" w:cs="Times New Roman"/>
          <w:kern w:val="2"/>
          <w:sz w:val="28"/>
          <w:szCs w:val="28"/>
          <w:lang w:val="uk-UA"/>
        </w:rPr>
        <w:t xml:space="preserve">спрямовувалися кошти у сумі 1 000,0 </w:t>
      </w:r>
      <w:proofErr w:type="spellStart"/>
      <w:r w:rsidRPr="00D960AA">
        <w:rPr>
          <w:rFonts w:ascii="Times New Roman" w:eastAsia="Aptos" w:hAnsi="Times New Roman" w:cs="Times New Roman"/>
          <w:kern w:val="2"/>
          <w:sz w:val="28"/>
          <w:szCs w:val="28"/>
          <w:lang w:val="uk-UA"/>
        </w:rPr>
        <w:t>тис.гривень</w:t>
      </w:r>
      <w:proofErr w:type="spellEnd"/>
      <w:r w:rsidRPr="00D960AA">
        <w:rPr>
          <w:rFonts w:ascii="Times New Roman" w:eastAsia="Aptos" w:hAnsi="Times New Roman" w:cs="Times New Roman"/>
          <w:kern w:val="2"/>
          <w:sz w:val="28"/>
          <w:szCs w:val="28"/>
          <w:lang w:val="uk-UA"/>
        </w:rPr>
        <w:t>.</w:t>
      </w:r>
    </w:p>
    <w:p w14:paraId="3062DC45" w14:textId="77777777"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Крім того в бюджеті громади освоєні видатки на:</w:t>
      </w:r>
    </w:p>
    <w:p w14:paraId="5BA90C58" w14:textId="5CE392D6"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lastRenderedPageBreak/>
        <w:t>-</w:t>
      </w:r>
      <w:bookmarkStart w:id="17" w:name="_Hlk189817548"/>
      <w:r w:rsidR="0086282A">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 xml:space="preserve">Заходи та роботи з мобілізаційної підготовки місцевого значення – 15 </w:t>
      </w:r>
      <w:r w:rsidR="0086282A">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650  грн.</w:t>
      </w:r>
      <w:bookmarkEnd w:id="17"/>
    </w:p>
    <w:p w14:paraId="7F4B7E88" w14:textId="2FF8220E"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w:t>
      </w:r>
      <w:r w:rsidR="0086282A">
        <w:rPr>
          <w:rFonts w:ascii="Times New Roman" w:eastAsia="Aptos" w:hAnsi="Times New Roman" w:cs="Times New Roman"/>
          <w:kern w:val="2"/>
          <w:sz w:val="28"/>
          <w:szCs w:val="28"/>
          <w:lang w:val="uk-UA"/>
        </w:rPr>
        <w:t xml:space="preserve"> </w:t>
      </w:r>
      <w:r w:rsidRPr="00D960AA">
        <w:rPr>
          <w:rFonts w:ascii="Times New Roman" w:eastAsia="Aptos" w:hAnsi="Times New Roman" w:cs="Times New Roman"/>
          <w:kern w:val="2"/>
          <w:sz w:val="28"/>
          <w:szCs w:val="28"/>
          <w:lang w:val="uk-UA"/>
        </w:rPr>
        <w:t>на сплату членських внесків до Асоціації міст України у сумі - 8</w:t>
      </w:r>
      <w:r w:rsidR="0086282A">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847</w:t>
      </w:r>
      <w:r w:rsidR="0086282A">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гривень.</w:t>
      </w:r>
    </w:p>
    <w:p w14:paraId="0E421D32" w14:textId="77777777"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З місцевого бюджету враховано функціонування «Забезпечення діяльності місцевої пожежної охорони» кошти освоєні у сумі  643,2 тис. гривень.</w:t>
      </w:r>
    </w:p>
    <w:p w14:paraId="1966CF53" w14:textId="77777777" w:rsidR="00D960AA" w:rsidRPr="00D960AA" w:rsidRDefault="00D960AA" w:rsidP="00E844E3">
      <w:pPr>
        <w:ind w:firstLine="709"/>
        <w:contextualSpacing/>
        <w:rPr>
          <w:rFonts w:ascii="Times New Roman" w:eastAsia="Aptos" w:hAnsi="Times New Roman" w:cs="Times New Roman"/>
          <w:kern w:val="2"/>
          <w:sz w:val="28"/>
          <w:szCs w:val="28"/>
          <w:lang w:val="uk-UA"/>
        </w:rPr>
      </w:pPr>
    </w:p>
    <w:p w14:paraId="182C538F" w14:textId="5C11B9F0"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b/>
          <w:bCs/>
          <w:kern w:val="2"/>
          <w:sz w:val="28"/>
          <w:szCs w:val="28"/>
          <w:lang w:val="uk-UA"/>
        </w:rPr>
        <w:t>На здійснення видатків капітального характеру</w:t>
      </w:r>
      <w:r w:rsidRPr="00D960AA">
        <w:rPr>
          <w:rFonts w:ascii="Times New Roman" w:eastAsia="Aptos" w:hAnsi="Times New Roman" w:cs="Times New Roman"/>
          <w:kern w:val="2"/>
          <w:sz w:val="28"/>
          <w:szCs w:val="28"/>
          <w:lang w:val="uk-UA"/>
        </w:rPr>
        <w:t xml:space="preserve"> ресурс використаний у сумі 9 007,4 </w:t>
      </w:r>
      <w:proofErr w:type="spellStart"/>
      <w:r w:rsidRPr="00D960AA">
        <w:rPr>
          <w:rFonts w:ascii="Times New Roman" w:eastAsia="Aptos" w:hAnsi="Times New Roman" w:cs="Times New Roman"/>
          <w:kern w:val="2"/>
          <w:sz w:val="28"/>
          <w:szCs w:val="28"/>
          <w:lang w:val="uk-UA"/>
        </w:rPr>
        <w:t>тис.гривень</w:t>
      </w:r>
      <w:proofErr w:type="spellEnd"/>
      <w:r w:rsidRPr="00D960AA">
        <w:rPr>
          <w:rFonts w:ascii="Times New Roman" w:eastAsia="Aptos" w:hAnsi="Times New Roman" w:cs="Times New Roman"/>
          <w:kern w:val="2"/>
          <w:sz w:val="28"/>
          <w:szCs w:val="28"/>
          <w:lang w:val="uk-UA"/>
        </w:rPr>
        <w:t xml:space="preserve"> по напрямках:</w:t>
      </w:r>
    </w:p>
    <w:p w14:paraId="778E5576" w14:textId="2F17056E"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w:t>
      </w:r>
      <w:r w:rsidR="0086282A">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 158,1 тис. гривень;</w:t>
      </w:r>
    </w:p>
    <w:p w14:paraId="2A7178C5" w14:textId="21380D40"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w:t>
      </w:r>
      <w:r w:rsidR="0086282A">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 575,6 тис. гривень;</w:t>
      </w:r>
    </w:p>
    <w:p w14:paraId="5E32DC6E" w14:textId="7E61243E"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w:t>
      </w:r>
      <w:r w:rsidR="0086282A">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Придбання генераторів, комп’ютерної техніки, обладнання та інше – 4 333,1 тис. гривень;</w:t>
      </w:r>
    </w:p>
    <w:p w14:paraId="603F5102" w14:textId="6FB8501D"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w:t>
      </w:r>
      <w:r w:rsidR="0086282A">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 xml:space="preserve">Капітальний ремонт будівлі ФАПу за </w:t>
      </w:r>
      <w:proofErr w:type="spellStart"/>
      <w:r w:rsidRPr="00D960AA">
        <w:rPr>
          <w:rFonts w:ascii="Times New Roman" w:eastAsia="Aptos" w:hAnsi="Times New Roman" w:cs="Times New Roman"/>
          <w:kern w:val="2"/>
          <w:sz w:val="28"/>
          <w:szCs w:val="28"/>
          <w:lang w:val="uk-UA"/>
        </w:rPr>
        <w:t>адресою</w:t>
      </w:r>
      <w:proofErr w:type="spellEnd"/>
      <w:r w:rsidRPr="00D960AA">
        <w:rPr>
          <w:rFonts w:ascii="Times New Roman" w:eastAsia="Aptos" w:hAnsi="Times New Roman" w:cs="Times New Roman"/>
          <w:kern w:val="2"/>
          <w:sz w:val="28"/>
          <w:szCs w:val="28"/>
          <w:lang w:val="uk-UA"/>
        </w:rPr>
        <w:t xml:space="preserve">: вул. Молодіжна 3, с. </w:t>
      </w:r>
      <w:proofErr w:type="spellStart"/>
      <w:r w:rsidRPr="00D960AA">
        <w:rPr>
          <w:rFonts w:ascii="Times New Roman" w:eastAsia="Aptos" w:hAnsi="Times New Roman" w:cs="Times New Roman"/>
          <w:kern w:val="2"/>
          <w:sz w:val="28"/>
          <w:szCs w:val="28"/>
          <w:lang w:val="uk-UA"/>
        </w:rPr>
        <w:t>Машів</w:t>
      </w:r>
      <w:proofErr w:type="spellEnd"/>
      <w:r w:rsidRPr="00D960AA">
        <w:rPr>
          <w:rFonts w:ascii="Times New Roman" w:eastAsia="Aptos" w:hAnsi="Times New Roman" w:cs="Times New Roman"/>
          <w:kern w:val="2"/>
          <w:sz w:val="28"/>
          <w:szCs w:val="28"/>
          <w:lang w:val="uk-UA"/>
        </w:rPr>
        <w:t xml:space="preserve"> Вишнівської сільської ради Ковельського району Волинської області – 562,5 тис. гривень.</w:t>
      </w:r>
    </w:p>
    <w:p w14:paraId="7813ACE3" w14:textId="56F82D90"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w:t>
      </w:r>
      <w:r w:rsidR="0086282A">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Реконструкція (з влаштуванням споруди подвійного призначення</w:t>
      </w:r>
      <w:r w:rsidR="0086282A">
        <w:rPr>
          <w:rFonts w:ascii="Times New Roman" w:eastAsia="Aptos" w:hAnsi="Times New Roman" w:cs="Times New Roman"/>
          <w:kern w:val="2"/>
          <w:sz w:val="28"/>
          <w:szCs w:val="28"/>
          <w:lang w:val="uk-UA"/>
        </w:rPr>
        <w:t xml:space="preserve"> </w:t>
      </w:r>
      <w:r w:rsidRPr="00D960AA">
        <w:rPr>
          <w:rFonts w:ascii="Times New Roman" w:eastAsia="Aptos" w:hAnsi="Times New Roman" w:cs="Times New Roman"/>
          <w:kern w:val="2"/>
          <w:sz w:val="28"/>
          <w:szCs w:val="28"/>
          <w:lang w:val="uk-UA"/>
        </w:rPr>
        <w:t>з захисними властивостями ПРУ) опорного закладу "Вишнівський ліцей" Вишнівськ</w:t>
      </w:r>
      <w:r w:rsidR="0086282A">
        <w:rPr>
          <w:rFonts w:ascii="Times New Roman" w:eastAsia="Aptos" w:hAnsi="Times New Roman" w:cs="Times New Roman"/>
          <w:kern w:val="2"/>
          <w:sz w:val="28"/>
          <w:szCs w:val="28"/>
          <w:lang w:val="uk-UA"/>
        </w:rPr>
        <w:t>о</w:t>
      </w:r>
      <w:r w:rsidRPr="00D960AA">
        <w:rPr>
          <w:rFonts w:ascii="Times New Roman" w:eastAsia="Aptos" w:hAnsi="Times New Roman" w:cs="Times New Roman"/>
          <w:kern w:val="2"/>
          <w:sz w:val="28"/>
          <w:szCs w:val="28"/>
          <w:lang w:val="uk-UA"/>
        </w:rPr>
        <w:t xml:space="preserve">ї сільської ради по </w:t>
      </w:r>
      <w:proofErr w:type="spellStart"/>
      <w:r w:rsidRPr="00D960AA">
        <w:rPr>
          <w:rFonts w:ascii="Times New Roman" w:eastAsia="Aptos" w:hAnsi="Times New Roman" w:cs="Times New Roman"/>
          <w:kern w:val="2"/>
          <w:sz w:val="28"/>
          <w:szCs w:val="28"/>
          <w:lang w:val="uk-UA"/>
        </w:rPr>
        <w:t>вул.Незалежності</w:t>
      </w:r>
      <w:proofErr w:type="spellEnd"/>
      <w:r w:rsidRPr="00D960AA">
        <w:rPr>
          <w:rFonts w:ascii="Times New Roman" w:eastAsia="Aptos" w:hAnsi="Times New Roman" w:cs="Times New Roman"/>
          <w:kern w:val="2"/>
          <w:sz w:val="28"/>
          <w:szCs w:val="28"/>
          <w:lang w:val="uk-UA"/>
        </w:rPr>
        <w:t xml:space="preserve">, 59 в </w:t>
      </w:r>
      <w:proofErr w:type="spellStart"/>
      <w:r w:rsidRPr="00D960AA">
        <w:rPr>
          <w:rFonts w:ascii="Times New Roman" w:eastAsia="Aptos" w:hAnsi="Times New Roman" w:cs="Times New Roman"/>
          <w:kern w:val="2"/>
          <w:sz w:val="28"/>
          <w:szCs w:val="28"/>
          <w:lang w:val="uk-UA"/>
        </w:rPr>
        <w:t>с.Вишнів</w:t>
      </w:r>
      <w:proofErr w:type="spellEnd"/>
      <w:r w:rsidRPr="00D960AA">
        <w:rPr>
          <w:rFonts w:ascii="Times New Roman" w:eastAsia="Aptos" w:hAnsi="Times New Roman" w:cs="Times New Roman"/>
          <w:kern w:val="2"/>
          <w:sz w:val="28"/>
          <w:szCs w:val="28"/>
          <w:lang w:val="uk-UA"/>
        </w:rPr>
        <w:t xml:space="preserve"> Ковельського району Волинської області – 910,6 тис. гривень;</w:t>
      </w:r>
    </w:p>
    <w:p w14:paraId="184C45C5" w14:textId="2A755864" w:rsidR="00D960AA" w:rsidRPr="00D960AA" w:rsidRDefault="00D960AA" w:rsidP="0086282A">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w:t>
      </w:r>
      <w:r w:rsidR="0086282A">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 xml:space="preserve">Капітальний ремонт покрівлі і фасадів (заходи з енергозбереження) </w:t>
      </w:r>
      <w:proofErr w:type="spellStart"/>
      <w:r w:rsidRPr="00D960AA">
        <w:rPr>
          <w:rFonts w:ascii="Times New Roman" w:eastAsia="Aptos" w:hAnsi="Times New Roman" w:cs="Times New Roman"/>
          <w:kern w:val="2"/>
          <w:sz w:val="28"/>
          <w:szCs w:val="28"/>
          <w:lang w:val="uk-UA"/>
        </w:rPr>
        <w:t>Римачівського</w:t>
      </w:r>
      <w:proofErr w:type="spellEnd"/>
      <w:r w:rsidRPr="00D960AA">
        <w:rPr>
          <w:rFonts w:ascii="Times New Roman" w:eastAsia="Aptos" w:hAnsi="Times New Roman" w:cs="Times New Roman"/>
          <w:kern w:val="2"/>
          <w:sz w:val="28"/>
          <w:szCs w:val="28"/>
          <w:lang w:val="uk-UA"/>
        </w:rPr>
        <w:t xml:space="preserve"> ліцею Вишнівської сільської ради за адресою: вулиця Шкільна, 1 с. Римачі, Ковельського району, Волинської області – 2 467,5 тис. гривень.</w:t>
      </w:r>
    </w:p>
    <w:p w14:paraId="325983F9" w14:textId="77777777" w:rsidR="0086282A" w:rsidRDefault="0086282A" w:rsidP="00E844E3">
      <w:pPr>
        <w:ind w:firstLine="709"/>
        <w:contextualSpacing/>
        <w:rPr>
          <w:rFonts w:ascii="Times New Roman" w:eastAsia="Aptos" w:hAnsi="Times New Roman" w:cs="Times New Roman"/>
          <w:b/>
          <w:bCs/>
          <w:i/>
          <w:iCs/>
          <w:kern w:val="2"/>
          <w:sz w:val="28"/>
          <w:szCs w:val="28"/>
          <w:lang w:val="uk-UA"/>
        </w:rPr>
      </w:pPr>
    </w:p>
    <w:p w14:paraId="411D49F8" w14:textId="72CCB570" w:rsidR="00D960AA" w:rsidRPr="00D960AA" w:rsidRDefault="00D960AA" w:rsidP="00E844E3">
      <w:pPr>
        <w:ind w:firstLine="709"/>
        <w:contextualSpacing/>
        <w:rPr>
          <w:rFonts w:ascii="Times New Roman" w:eastAsia="Aptos" w:hAnsi="Times New Roman" w:cs="Times New Roman"/>
          <w:b/>
          <w:bCs/>
          <w:i/>
          <w:iCs/>
          <w:kern w:val="2"/>
          <w:sz w:val="28"/>
          <w:szCs w:val="28"/>
          <w:lang w:val="uk-UA"/>
        </w:rPr>
      </w:pPr>
      <w:r w:rsidRPr="00D960AA">
        <w:rPr>
          <w:rFonts w:ascii="Times New Roman" w:eastAsia="Aptos" w:hAnsi="Times New Roman" w:cs="Times New Roman"/>
          <w:b/>
          <w:bCs/>
          <w:i/>
          <w:iCs/>
          <w:kern w:val="2"/>
          <w:sz w:val="28"/>
          <w:szCs w:val="28"/>
          <w:lang w:val="uk-UA"/>
        </w:rPr>
        <w:t>Заходи з територіальної оборони</w:t>
      </w:r>
      <w:bookmarkStart w:id="18" w:name="_Hlk189817378"/>
      <w:r w:rsidRPr="00D960AA">
        <w:rPr>
          <w:rFonts w:ascii="Times New Roman" w:eastAsia="Aptos" w:hAnsi="Times New Roman" w:cs="Times New Roman"/>
          <w:b/>
          <w:bCs/>
          <w:i/>
          <w:iCs/>
          <w:kern w:val="2"/>
          <w:sz w:val="28"/>
          <w:szCs w:val="28"/>
          <w:lang w:val="uk-UA"/>
        </w:rPr>
        <w:t xml:space="preserve"> та підтримки ЗСУ </w:t>
      </w:r>
    </w:p>
    <w:p w14:paraId="1BAB79CD" w14:textId="7A672B8E" w:rsidR="00D960AA" w:rsidRPr="00D960AA" w:rsidRDefault="00D960AA" w:rsidP="00E844E3">
      <w:pPr>
        <w:ind w:firstLine="709"/>
        <w:contextualSpacing/>
        <w:rPr>
          <w:rFonts w:ascii="Times New Roman" w:eastAsia="Aptos" w:hAnsi="Times New Roman" w:cs="Times New Roman"/>
          <w:b/>
          <w:bCs/>
          <w:i/>
          <w:iCs/>
          <w:kern w:val="2"/>
          <w:sz w:val="28"/>
          <w:szCs w:val="28"/>
          <w:lang w:val="uk-UA"/>
        </w:rPr>
      </w:pPr>
      <w:r w:rsidRPr="00D960AA">
        <w:rPr>
          <w:rFonts w:ascii="Times New Roman" w:eastAsia="Aptos" w:hAnsi="Times New Roman" w:cs="Times New Roman"/>
          <w:kern w:val="2"/>
          <w:sz w:val="28"/>
          <w:szCs w:val="28"/>
          <w:lang w:val="uk-UA"/>
        </w:rPr>
        <w:t xml:space="preserve">У 2024 році кошти на заходи з територіальної оборони використовувалися на укріплення та спорудження фортифікаційних споруд, на придбання ПММ, закупівлю матеріалів, основних засобів та інше. За звітний період використано коштів на дані цілі у сумі 16 937,4 тис. гривень, а саме 4 365,1 </w:t>
      </w:r>
      <w:proofErr w:type="spellStart"/>
      <w:r w:rsidRPr="00D960AA">
        <w:rPr>
          <w:rFonts w:ascii="Times New Roman" w:eastAsia="Aptos" w:hAnsi="Times New Roman" w:cs="Times New Roman"/>
          <w:kern w:val="2"/>
          <w:sz w:val="28"/>
          <w:szCs w:val="28"/>
          <w:lang w:val="uk-UA"/>
        </w:rPr>
        <w:t>тис.гривень</w:t>
      </w:r>
      <w:proofErr w:type="spellEnd"/>
      <w:r w:rsidRPr="00D960AA">
        <w:rPr>
          <w:rFonts w:ascii="Times New Roman" w:eastAsia="Aptos" w:hAnsi="Times New Roman" w:cs="Times New Roman"/>
          <w:kern w:val="2"/>
          <w:sz w:val="28"/>
          <w:szCs w:val="28"/>
          <w:lang w:val="uk-UA"/>
        </w:rPr>
        <w:t xml:space="preserve">. </w:t>
      </w:r>
      <w:r w:rsidR="00A768FE">
        <w:rPr>
          <w:rFonts w:ascii="Times New Roman" w:eastAsia="Aptos" w:hAnsi="Times New Roman" w:cs="Times New Roman"/>
          <w:kern w:val="2"/>
          <w:sz w:val="28"/>
          <w:szCs w:val="28"/>
          <w:lang w:val="uk-UA"/>
        </w:rPr>
        <w:t>В</w:t>
      </w:r>
      <w:r w:rsidRPr="00D960AA">
        <w:rPr>
          <w:rFonts w:ascii="Times New Roman" w:eastAsia="Aptos" w:hAnsi="Times New Roman" w:cs="Times New Roman"/>
          <w:kern w:val="2"/>
          <w:sz w:val="28"/>
          <w:szCs w:val="28"/>
          <w:lang w:val="uk-UA"/>
        </w:rPr>
        <w:t xml:space="preserve"> тому числі закуплено та передано військовим частинам:</w:t>
      </w:r>
    </w:p>
    <w:p w14:paraId="1C6C649F" w14:textId="77777777" w:rsidR="00D960AA" w:rsidRPr="00D960AA" w:rsidRDefault="00D960AA" w:rsidP="00E844E3">
      <w:pPr>
        <w:numPr>
          <w:ilvl w:val="0"/>
          <w:numId w:val="2"/>
        </w:numPr>
        <w:ind w:left="284" w:firstLine="709"/>
        <w:contextualSpacing/>
        <w:rPr>
          <w:rFonts w:ascii="Times New Roman" w:eastAsia="Aptos" w:hAnsi="Times New Roman" w:cs="Times New Roman"/>
          <w:color w:val="000000"/>
          <w:kern w:val="2"/>
          <w:sz w:val="28"/>
          <w:szCs w:val="28"/>
          <w:lang w:val="uk-UA"/>
        </w:rPr>
      </w:pPr>
      <w:r w:rsidRPr="00D960AA">
        <w:rPr>
          <w:rFonts w:ascii="Times New Roman" w:eastAsia="Aptos" w:hAnsi="Times New Roman" w:cs="Times New Roman"/>
          <w:color w:val="000000"/>
          <w:kern w:val="2"/>
          <w:sz w:val="28"/>
          <w:szCs w:val="28"/>
          <w:lang w:val="uk-UA"/>
        </w:rPr>
        <w:t xml:space="preserve">техніку на суму 3653,8 </w:t>
      </w:r>
      <w:proofErr w:type="spellStart"/>
      <w:r w:rsidRPr="00D960AA">
        <w:rPr>
          <w:rFonts w:ascii="Times New Roman" w:eastAsia="Aptos" w:hAnsi="Times New Roman" w:cs="Times New Roman"/>
          <w:color w:val="000000"/>
          <w:kern w:val="2"/>
          <w:sz w:val="28"/>
          <w:szCs w:val="28"/>
          <w:lang w:val="uk-UA"/>
        </w:rPr>
        <w:t>тис.грн</w:t>
      </w:r>
      <w:proofErr w:type="spellEnd"/>
      <w:r w:rsidRPr="00D960AA">
        <w:rPr>
          <w:rFonts w:ascii="Times New Roman" w:eastAsia="Aptos" w:hAnsi="Times New Roman" w:cs="Times New Roman"/>
          <w:color w:val="000000"/>
          <w:kern w:val="2"/>
          <w:sz w:val="28"/>
          <w:szCs w:val="28"/>
          <w:lang w:val="uk-UA"/>
        </w:rPr>
        <w:t>.;</w:t>
      </w:r>
    </w:p>
    <w:p w14:paraId="055CF59E" w14:textId="77777777" w:rsidR="00D960AA" w:rsidRPr="00D960AA" w:rsidRDefault="00D960AA" w:rsidP="00E844E3">
      <w:pPr>
        <w:numPr>
          <w:ilvl w:val="0"/>
          <w:numId w:val="2"/>
        </w:numPr>
        <w:ind w:left="360" w:firstLine="709"/>
        <w:contextualSpacing/>
        <w:rPr>
          <w:rFonts w:ascii="Times New Roman" w:eastAsia="Aptos" w:hAnsi="Times New Roman" w:cs="Times New Roman"/>
          <w:b/>
          <w:bCs/>
          <w:color w:val="000000"/>
          <w:kern w:val="2"/>
          <w:sz w:val="28"/>
          <w:szCs w:val="28"/>
          <w:lang w:val="uk-UA"/>
        </w:rPr>
      </w:pPr>
      <w:r w:rsidRPr="00D960AA">
        <w:rPr>
          <w:rFonts w:ascii="Times New Roman" w:eastAsia="Aptos" w:hAnsi="Times New Roman" w:cs="Times New Roman"/>
          <w:color w:val="000000"/>
          <w:kern w:val="2"/>
          <w:sz w:val="28"/>
          <w:szCs w:val="28"/>
          <w:lang w:val="uk-UA"/>
        </w:rPr>
        <w:t xml:space="preserve">будівельні матеріали – 432,3 </w:t>
      </w:r>
      <w:proofErr w:type="spellStart"/>
      <w:r w:rsidRPr="00D960AA">
        <w:rPr>
          <w:rFonts w:ascii="Times New Roman" w:eastAsia="Aptos" w:hAnsi="Times New Roman" w:cs="Times New Roman"/>
          <w:color w:val="000000"/>
          <w:kern w:val="2"/>
          <w:sz w:val="28"/>
          <w:szCs w:val="28"/>
          <w:lang w:val="uk-UA"/>
        </w:rPr>
        <w:t>тис.грн</w:t>
      </w:r>
      <w:proofErr w:type="spellEnd"/>
      <w:r w:rsidRPr="00D960AA">
        <w:rPr>
          <w:rFonts w:ascii="Times New Roman" w:eastAsia="Aptos" w:hAnsi="Times New Roman" w:cs="Times New Roman"/>
          <w:color w:val="000000"/>
          <w:kern w:val="2"/>
          <w:sz w:val="28"/>
          <w:szCs w:val="28"/>
          <w:lang w:val="uk-UA"/>
        </w:rPr>
        <w:t>.</w:t>
      </w:r>
      <w:bookmarkEnd w:id="18"/>
    </w:p>
    <w:p w14:paraId="5A47574F" w14:textId="77777777" w:rsidR="00D960AA" w:rsidRPr="00D960AA" w:rsidRDefault="00D960AA" w:rsidP="00E844E3">
      <w:pPr>
        <w:numPr>
          <w:ilvl w:val="0"/>
          <w:numId w:val="2"/>
        </w:numPr>
        <w:ind w:left="426" w:firstLine="709"/>
        <w:contextualSpacing/>
        <w:rPr>
          <w:rFonts w:ascii="Times New Roman" w:eastAsia="Aptos" w:hAnsi="Times New Roman" w:cs="Times New Roman"/>
          <w:b/>
          <w:bCs/>
          <w:color w:val="000000"/>
          <w:kern w:val="2"/>
          <w:sz w:val="28"/>
          <w:szCs w:val="28"/>
          <w:lang w:val="uk-UA"/>
        </w:rPr>
      </w:pPr>
      <w:r w:rsidRPr="00D960AA">
        <w:rPr>
          <w:rFonts w:ascii="Times New Roman" w:eastAsia="Aptos" w:hAnsi="Times New Roman" w:cs="Times New Roman"/>
          <w:color w:val="000000"/>
          <w:kern w:val="2"/>
          <w:sz w:val="28"/>
          <w:szCs w:val="28"/>
          <w:lang w:val="uk-UA"/>
        </w:rPr>
        <w:t xml:space="preserve">паливно-мастильні матеріали – 77,2 </w:t>
      </w:r>
      <w:proofErr w:type="spellStart"/>
      <w:r w:rsidRPr="00D960AA">
        <w:rPr>
          <w:rFonts w:ascii="Times New Roman" w:eastAsia="Aptos" w:hAnsi="Times New Roman" w:cs="Times New Roman"/>
          <w:color w:val="000000"/>
          <w:kern w:val="2"/>
          <w:sz w:val="28"/>
          <w:szCs w:val="28"/>
          <w:lang w:val="uk-UA"/>
        </w:rPr>
        <w:t>тис.грн</w:t>
      </w:r>
      <w:proofErr w:type="spellEnd"/>
      <w:r w:rsidRPr="00D960AA">
        <w:rPr>
          <w:rFonts w:ascii="Times New Roman" w:eastAsia="Aptos" w:hAnsi="Times New Roman" w:cs="Times New Roman"/>
          <w:color w:val="000000"/>
          <w:kern w:val="2"/>
          <w:sz w:val="28"/>
          <w:szCs w:val="28"/>
          <w:lang w:val="uk-UA"/>
        </w:rPr>
        <w:t>.</w:t>
      </w:r>
    </w:p>
    <w:p w14:paraId="7DED5247" w14:textId="62FEDC26" w:rsidR="00D960AA" w:rsidRPr="00D960AA" w:rsidRDefault="00D960AA" w:rsidP="00E844E3">
      <w:pPr>
        <w:numPr>
          <w:ilvl w:val="0"/>
          <w:numId w:val="2"/>
        </w:numPr>
        <w:spacing w:after="160"/>
        <w:ind w:left="284" w:firstLine="709"/>
        <w:contextualSpacing/>
        <w:rPr>
          <w:rFonts w:ascii="Times New Roman" w:eastAsia="Aptos" w:hAnsi="Times New Roman" w:cs="Times New Roman"/>
          <w:b/>
          <w:bCs/>
          <w:color w:val="000000"/>
          <w:kern w:val="2"/>
          <w:sz w:val="28"/>
          <w:szCs w:val="28"/>
          <w:lang w:val="uk-UA"/>
        </w:rPr>
      </w:pPr>
      <w:r w:rsidRPr="00D960AA">
        <w:rPr>
          <w:rFonts w:ascii="Times New Roman" w:eastAsia="Aptos" w:hAnsi="Times New Roman" w:cs="Times New Roman"/>
          <w:color w:val="000000"/>
          <w:kern w:val="2"/>
          <w:sz w:val="28"/>
          <w:szCs w:val="28"/>
          <w:lang w:val="uk-UA"/>
        </w:rPr>
        <w:t>проведено навчання жителів з тактичної підготовки на суму 99,0</w:t>
      </w:r>
      <w:r w:rsidR="00A768FE">
        <w:rPr>
          <w:rFonts w:ascii="Times New Roman" w:eastAsia="Aptos" w:hAnsi="Times New Roman" w:cs="Times New Roman"/>
          <w:color w:val="000000"/>
          <w:kern w:val="2"/>
          <w:sz w:val="28"/>
          <w:szCs w:val="28"/>
          <w:lang w:val="uk-UA"/>
        </w:rPr>
        <w:t> </w:t>
      </w:r>
      <w:proofErr w:type="spellStart"/>
      <w:r w:rsidRPr="00D960AA">
        <w:rPr>
          <w:rFonts w:ascii="Times New Roman" w:eastAsia="Aptos" w:hAnsi="Times New Roman" w:cs="Times New Roman"/>
          <w:color w:val="000000"/>
          <w:kern w:val="2"/>
          <w:sz w:val="28"/>
          <w:szCs w:val="28"/>
          <w:lang w:val="uk-UA"/>
        </w:rPr>
        <w:t>тис.грн</w:t>
      </w:r>
      <w:proofErr w:type="spellEnd"/>
      <w:r w:rsidRPr="00D960AA">
        <w:rPr>
          <w:rFonts w:ascii="Times New Roman" w:eastAsia="Aptos" w:hAnsi="Times New Roman" w:cs="Times New Roman"/>
          <w:color w:val="000000"/>
          <w:kern w:val="2"/>
          <w:sz w:val="28"/>
          <w:szCs w:val="28"/>
          <w:lang w:val="uk-UA"/>
        </w:rPr>
        <w:t>.</w:t>
      </w:r>
    </w:p>
    <w:p w14:paraId="147A732B" w14:textId="059ED96C" w:rsidR="00D960AA" w:rsidRPr="00D960AA" w:rsidRDefault="00E67FE4" w:rsidP="00E844E3">
      <w:pPr>
        <w:ind w:firstLine="709"/>
        <w:contextualSpacing/>
        <w:rPr>
          <w:rFonts w:ascii="Times New Roman" w:eastAsia="Aptos" w:hAnsi="Times New Roman" w:cs="Times New Roman"/>
          <w:b/>
          <w:bCs/>
          <w:i/>
          <w:iCs/>
          <w:kern w:val="2"/>
          <w:sz w:val="28"/>
          <w:szCs w:val="28"/>
          <w:lang w:val="uk-UA"/>
        </w:rPr>
      </w:pPr>
      <w:bookmarkStart w:id="19" w:name="_Hlk189817482"/>
      <w:r>
        <w:rPr>
          <w:rFonts w:ascii="Times New Roman" w:eastAsia="Aptos" w:hAnsi="Times New Roman" w:cs="Times New Roman"/>
          <w:kern w:val="2"/>
          <w:sz w:val="28"/>
          <w:szCs w:val="28"/>
          <w:lang w:val="uk-UA"/>
        </w:rPr>
        <w:t>К</w:t>
      </w:r>
      <w:r w:rsidRPr="00D960AA">
        <w:rPr>
          <w:rFonts w:ascii="Times New Roman" w:eastAsia="Aptos" w:hAnsi="Times New Roman" w:cs="Times New Roman"/>
          <w:kern w:val="2"/>
          <w:sz w:val="28"/>
          <w:szCs w:val="28"/>
          <w:lang w:val="uk-UA"/>
        </w:rPr>
        <w:t>ошти</w:t>
      </w:r>
      <w:r>
        <w:rPr>
          <w:rFonts w:ascii="Times New Roman" w:eastAsia="Aptos" w:hAnsi="Times New Roman" w:cs="Times New Roman"/>
          <w:kern w:val="2"/>
          <w:sz w:val="28"/>
          <w:szCs w:val="28"/>
          <w:lang w:val="uk-UA"/>
        </w:rPr>
        <w:t xml:space="preserve">, у  вигляді субвенції </w:t>
      </w:r>
      <w:r w:rsidR="00D960AA" w:rsidRPr="00D960AA">
        <w:rPr>
          <w:rFonts w:ascii="Times New Roman" w:eastAsia="Aptos" w:hAnsi="Times New Roman" w:cs="Times New Roman"/>
          <w:kern w:val="2"/>
          <w:sz w:val="28"/>
          <w:szCs w:val="28"/>
          <w:lang w:val="uk-UA"/>
        </w:rPr>
        <w:t>спрямовані</w:t>
      </w:r>
      <w:r>
        <w:rPr>
          <w:rFonts w:ascii="Times New Roman" w:eastAsia="Aptos" w:hAnsi="Times New Roman" w:cs="Times New Roman"/>
          <w:kern w:val="2"/>
          <w:sz w:val="28"/>
          <w:szCs w:val="28"/>
          <w:lang w:val="uk-UA"/>
        </w:rPr>
        <w:t xml:space="preserve"> з місцевого бюджету </w:t>
      </w:r>
      <w:r w:rsidR="00D960AA" w:rsidRPr="00D960AA">
        <w:rPr>
          <w:rFonts w:ascii="Times New Roman" w:eastAsia="Aptos" w:hAnsi="Times New Roman" w:cs="Times New Roman"/>
          <w:kern w:val="2"/>
          <w:sz w:val="28"/>
          <w:szCs w:val="28"/>
          <w:lang w:val="uk-UA"/>
        </w:rPr>
        <w:t xml:space="preserve"> для військових части</w:t>
      </w:r>
      <w:r>
        <w:rPr>
          <w:rFonts w:ascii="Times New Roman" w:eastAsia="Aptos" w:hAnsi="Times New Roman" w:cs="Times New Roman"/>
          <w:kern w:val="2"/>
          <w:sz w:val="28"/>
          <w:szCs w:val="28"/>
          <w:lang w:val="uk-UA"/>
        </w:rPr>
        <w:t xml:space="preserve">н та інших військових </w:t>
      </w:r>
      <w:proofErr w:type="spellStart"/>
      <w:r>
        <w:rPr>
          <w:rFonts w:ascii="Times New Roman" w:eastAsia="Aptos" w:hAnsi="Times New Roman" w:cs="Times New Roman"/>
          <w:kern w:val="2"/>
          <w:sz w:val="28"/>
          <w:szCs w:val="28"/>
          <w:lang w:val="uk-UA"/>
        </w:rPr>
        <w:t>формуваня</w:t>
      </w:r>
      <w:proofErr w:type="spellEnd"/>
      <w:r>
        <w:rPr>
          <w:rFonts w:ascii="Times New Roman" w:eastAsia="Aptos" w:hAnsi="Times New Roman" w:cs="Times New Roman"/>
          <w:kern w:val="2"/>
          <w:sz w:val="28"/>
          <w:szCs w:val="28"/>
          <w:lang w:val="uk-UA"/>
        </w:rPr>
        <w:t xml:space="preserve"> в сумі</w:t>
      </w:r>
      <w:r w:rsidR="00A768FE">
        <w:rPr>
          <w:rFonts w:ascii="Times New Roman" w:eastAsia="Aptos" w:hAnsi="Times New Roman" w:cs="Times New Roman"/>
          <w:kern w:val="2"/>
          <w:sz w:val="28"/>
          <w:szCs w:val="28"/>
          <w:lang w:val="uk-UA"/>
        </w:rPr>
        <w:t xml:space="preserve"> </w:t>
      </w:r>
      <w:r w:rsidR="00D960AA" w:rsidRPr="00D960AA">
        <w:rPr>
          <w:rFonts w:ascii="Times New Roman" w:eastAsia="Aptos" w:hAnsi="Times New Roman" w:cs="Times New Roman"/>
          <w:kern w:val="2"/>
          <w:sz w:val="28"/>
          <w:szCs w:val="28"/>
          <w:lang w:val="uk-UA"/>
        </w:rPr>
        <w:t>12 572,3 тис. гривень</w:t>
      </w:r>
      <w:bookmarkEnd w:id="19"/>
      <w:r>
        <w:rPr>
          <w:rFonts w:ascii="Times New Roman" w:eastAsia="Aptos" w:hAnsi="Times New Roman" w:cs="Times New Roman"/>
          <w:kern w:val="2"/>
          <w:sz w:val="28"/>
          <w:szCs w:val="28"/>
          <w:lang w:val="uk-UA"/>
        </w:rPr>
        <w:t>, а саме:</w:t>
      </w:r>
    </w:p>
    <w:p w14:paraId="38A0F863" w14:textId="77777777" w:rsidR="00D960AA" w:rsidRPr="00D960AA" w:rsidRDefault="00D960AA" w:rsidP="00E844E3">
      <w:pPr>
        <w:numPr>
          <w:ilvl w:val="0"/>
          <w:numId w:val="3"/>
        </w:num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lastRenderedPageBreak/>
        <w:t>Програма захисту населення на територій від відзначених ситуацій техногенного та природного характеру на території Вишнівської сільської ради – 350 тис. гривень;</w:t>
      </w:r>
    </w:p>
    <w:p w14:paraId="1265B78C" w14:textId="77777777" w:rsidR="00D960AA" w:rsidRPr="00D960AA" w:rsidRDefault="00D960AA" w:rsidP="00E844E3">
      <w:pPr>
        <w:numPr>
          <w:ilvl w:val="0"/>
          <w:numId w:val="3"/>
        </w:num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ГУНП у Волинській області «Програми протидії злочинності» - 225,0 тис. гривень;</w:t>
      </w:r>
    </w:p>
    <w:p w14:paraId="633F3792" w14:textId="77777777" w:rsidR="00D960AA" w:rsidRPr="00D960AA" w:rsidRDefault="00D960AA" w:rsidP="00E844E3">
      <w:pPr>
        <w:numPr>
          <w:ilvl w:val="0"/>
          <w:numId w:val="3"/>
        </w:num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Програми сприяння матеріально-технічного забезпечення для прикордонних підрозділів Луцького прикордонного загону, які дислокуються в межах ділянки відповідальності Вишнівської сільської ради у 2024 році – 3 519,0 тис. гривень;</w:t>
      </w:r>
    </w:p>
    <w:p w14:paraId="0B43C158" w14:textId="3F921F4B" w:rsidR="00D960AA" w:rsidRPr="00D960AA" w:rsidRDefault="00D960AA" w:rsidP="00E844E3">
      <w:pPr>
        <w:numPr>
          <w:ilvl w:val="0"/>
          <w:numId w:val="3"/>
        </w:num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Комплексна Програма протидії корупційним та терористичним проявам у Вишнівській сільській раді на 2021-2025 роки – 1</w:t>
      </w:r>
      <w:r w:rsidR="00A768FE">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900,0</w:t>
      </w:r>
      <w:r w:rsidR="00A768FE">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тис.</w:t>
      </w:r>
      <w:r w:rsidR="00A768FE">
        <w:rPr>
          <w:rFonts w:ascii="Times New Roman" w:eastAsia="Aptos" w:hAnsi="Times New Roman" w:cs="Times New Roman"/>
          <w:kern w:val="2"/>
          <w:sz w:val="28"/>
          <w:szCs w:val="28"/>
          <w:lang w:val="uk-UA"/>
        </w:rPr>
        <w:t> </w:t>
      </w:r>
      <w:r w:rsidRPr="00D960AA">
        <w:rPr>
          <w:rFonts w:ascii="Times New Roman" w:eastAsia="Aptos" w:hAnsi="Times New Roman" w:cs="Times New Roman"/>
          <w:kern w:val="2"/>
          <w:sz w:val="28"/>
          <w:szCs w:val="28"/>
          <w:lang w:val="uk-UA"/>
        </w:rPr>
        <w:t>гривень;</w:t>
      </w:r>
    </w:p>
    <w:p w14:paraId="415D16A0" w14:textId="66107CE3" w:rsidR="00D960AA" w:rsidRPr="00D960AA" w:rsidRDefault="00D960AA" w:rsidP="00E844E3">
      <w:pPr>
        <w:numPr>
          <w:ilvl w:val="0"/>
          <w:numId w:val="3"/>
        </w:num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 xml:space="preserve">Програма підтримки органів виконавчої влади з питань соціального захисту Ковельського району на 2023 рік </w:t>
      </w:r>
      <w:r w:rsidR="00A768FE">
        <w:rPr>
          <w:rFonts w:ascii="Times New Roman" w:eastAsia="Aptos" w:hAnsi="Times New Roman" w:cs="Times New Roman"/>
          <w:kern w:val="2"/>
          <w:sz w:val="28"/>
          <w:szCs w:val="28"/>
          <w:lang w:val="uk-UA"/>
        </w:rPr>
        <w:t xml:space="preserve"> - </w:t>
      </w:r>
      <w:r w:rsidRPr="00D960AA">
        <w:rPr>
          <w:rFonts w:ascii="Times New Roman" w:eastAsia="Aptos" w:hAnsi="Times New Roman" w:cs="Times New Roman"/>
          <w:kern w:val="2"/>
          <w:sz w:val="28"/>
          <w:szCs w:val="28"/>
          <w:lang w:val="uk-UA"/>
        </w:rPr>
        <w:t>50,0 тис. гривень;</w:t>
      </w:r>
    </w:p>
    <w:p w14:paraId="61A68004" w14:textId="71E2FEAF" w:rsidR="004F3F2F" w:rsidRDefault="00D960AA" w:rsidP="00A768FE">
      <w:pPr>
        <w:numPr>
          <w:ilvl w:val="0"/>
          <w:numId w:val="3"/>
        </w:num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Програми фінансової підтримки Збройних сил України та інших військових формувань на 2023 – 2024 роки, а саме на проведення капітального ремонту будівлі – 4 894,0 тис. гривень.</w:t>
      </w:r>
    </w:p>
    <w:p w14:paraId="4CFBEE7C" w14:textId="77777777" w:rsidR="00A768FE" w:rsidRPr="00A768FE" w:rsidRDefault="00A768FE" w:rsidP="00A768FE">
      <w:pPr>
        <w:numPr>
          <w:ilvl w:val="0"/>
          <w:numId w:val="3"/>
        </w:numPr>
        <w:ind w:firstLine="709"/>
        <w:contextualSpacing/>
        <w:rPr>
          <w:rFonts w:ascii="Times New Roman" w:eastAsia="Aptos" w:hAnsi="Times New Roman" w:cs="Times New Roman"/>
          <w:kern w:val="2"/>
          <w:sz w:val="28"/>
          <w:szCs w:val="28"/>
          <w:lang w:val="uk-UA"/>
        </w:rPr>
      </w:pPr>
    </w:p>
    <w:p w14:paraId="4B8A09D8" w14:textId="77777777" w:rsidR="004F3F2F" w:rsidRPr="004F3F2F" w:rsidRDefault="004F3F2F" w:rsidP="00E844E3">
      <w:pPr>
        <w:spacing w:after="160"/>
        <w:ind w:firstLine="709"/>
        <w:contextualSpacing/>
        <w:rPr>
          <w:rFonts w:ascii="Times New Roman" w:eastAsia="Aptos" w:hAnsi="Times New Roman" w:cs="Times New Roman"/>
          <w:kern w:val="2"/>
          <w:sz w:val="28"/>
          <w:szCs w:val="28"/>
          <w:lang w:val="uk-UA"/>
        </w:rPr>
      </w:pPr>
      <w:r w:rsidRPr="004F3F2F">
        <w:rPr>
          <w:rFonts w:ascii="Times New Roman" w:eastAsia="Aptos" w:hAnsi="Times New Roman" w:cs="Times New Roman"/>
          <w:kern w:val="2"/>
          <w:sz w:val="28"/>
          <w:szCs w:val="28"/>
          <w:lang w:val="uk-UA"/>
        </w:rPr>
        <w:t xml:space="preserve">Працівники сільської ради та закладів освіти не стоять осторонь та постійно здійснюють підтримку нашим збройним силам. У продовж 2024 року було зібрано одноденного заробітку майже 800 000 гривень, які були використані на такі напрямки: </w:t>
      </w:r>
    </w:p>
    <w:p w14:paraId="09A88EFF" w14:textId="77F8F717" w:rsidR="004F3F2F" w:rsidRPr="004F3F2F" w:rsidRDefault="004F3F2F" w:rsidP="00E844E3">
      <w:pPr>
        <w:spacing w:after="160"/>
        <w:ind w:firstLine="709"/>
        <w:contextualSpacing/>
        <w:rPr>
          <w:rFonts w:ascii="Times New Roman" w:eastAsia="Aptos" w:hAnsi="Times New Roman" w:cs="Times New Roman"/>
          <w:kern w:val="2"/>
          <w:sz w:val="28"/>
          <w:szCs w:val="28"/>
          <w:lang w:val="uk-UA"/>
        </w:rPr>
      </w:pPr>
      <w:r>
        <w:rPr>
          <w:rFonts w:ascii="Times New Roman" w:eastAsia="Aptos" w:hAnsi="Times New Roman" w:cs="Times New Roman"/>
          <w:kern w:val="2"/>
          <w:sz w:val="28"/>
          <w:szCs w:val="28"/>
          <w:lang w:val="uk-UA"/>
        </w:rPr>
        <w:t>-</w:t>
      </w:r>
      <w:r w:rsidR="00A768FE">
        <w:rPr>
          <w:rFonts w:ascii="Times New Roman" w:eastAsia="Aptos" w:hAnsi="Times New Roman" w:cs="Times New Roman"/>
          <w:kern w:val="2"/>
          <w:sz w:val="28"/>
          <w:szCs w:val="28"/>
          <w:lang w:val="uk-UA"/>
        </w:rPr>
        <w:t xml:space="preserve"> </w:t>
      </w:r>
      <w:r w:rsidRPr="004F3F2F">
        <w:rPr>
          <w:rFonts w:ascii="Times New Roman" w:eastAsia="Aptos" w:hAnsi="Times New Roman" w:cs="Times New Roman"/>
          <w:kern w:val="2"/>
          <w:sz w:val="28"/>
          <w:szCs w:val="28"/>
          <w:lang w:val="uk-UA"/>
        </w:rPr>
        <w:t xml:space="preserve">650 000 гривень було направлено на допомогу у закупівлі автомобілів, зарядних станцій, запасних частин для автомобілів військових, прицілів, наземного </w:t>
      </w:r>
      <w:proofErr w:type="spellStart"/>
      <w:r w:rsidRPr="004F3F2F">
        <w:rPr>
          <w:rFonts w:ascii="Times New Roman" w:eastAsia="Aptos" w:hAnsi="Times New Roman" w:cs="Times New Roman"/>
          <w:kern w:val="2"/>
          <w:sz w:val="28"/>
          <w:szCs w:val="28"/>
          <w:lang w:val="uk-UA"/>
        </w:rPr>
        <w:t>дрона</w:t>
      </w:r>
      <w:proofErr w:type="spellEnd"/>
      <w:r w:rsidRPr="004F3F2F">
        <w:rPr>
          <w:rFonts w:ascii="Times New Roman" w:eastAsia="Aptos" w:hAnsi="Times New Roman" w:cs="Times New Roman"/>
          <w:kern w:val="2"/>
          <w:sz w:val="28"/>
          <w:szCs w:val="28"/>
          <w:lang w:val="uk-UA"/>
        </w:rPr>
        <w:t xml:space="preserve"> та інше; </w:t>
      </w:r>
    </w:p>
    <w:p w14:paraId="228272DA" w14:textId="252C2AB6" w:rsidR="00D960AA" w:rsidRPr="004F3F2F" w:rsidRDefault="004F3F2F" w:rsidP="00E844E3">
      <w:pPr>
        <w:spacing w:after="160"/>
        <w:ind w:firstLine="709"/>
        <w:contextualSpacing/>
        <w:rPr>
          <w:rFonts w:ascii="Times New Roman" w:eastAsia="Aptos" w:hAnsi="Times New Roman" w:cs="Times New Roman"/>
          <w:kern w:val="2"/>
          <w:sz w:val="28"/>
          <w:szCs w:val="28"/>
          <w:lang w:val="uk-UA"/>
        </w:rPr>
      </w:pPr>
      <w:r>
        <w:rPr>
          <w:rFonts w:ascii="Times New Roman" w:eastAsia="Aptos" w:hAnsi="Times New Roman" w:cs="Times New Roman"/>
          <w:kern w:val="2"/>
          <w:sz w:val="28"/>
          <w:szCs w:val="28"/>
          <w:lang w:val="uk-UA"/>
        </w:rPr>
        <w:t>-</w:t>
      </w:r>
      <w:r w:rsidR="00A768FE">
        <w:rPr>
          <w:rFonts w:ascii="Times New Roman" w:eastAsia="Aptos" w:hAnsi="Times New Roman" w:cs="Times New Roman"/>
          <w:kern w:val="2"/>
          <w:sz w:val="28"/>
          <w:szCs w:val="28"/>
          <w:lang w:val="uk-UA"/>
        </w:rPr>
        <w:t xml:space="preserve"> </w:t>
      </w:r>
      <w:r w:rsidRPr="004F3F2F">
        <w:rPr>
          <w:rFonts w:ascii="Times New Roman" w:eastAsia="Aptos" w:hAnsi="Times New Roman" w:cs="Times New Roman"/>
          <w:kern w:val="2"/>
          <w:sz w:val="28"/>
          <w:szCs w:val="28"/>
          <w:lang w:val="uk-UA"/>
        </w:rPr>
        <w:t xml:space="preserve">150 000 гривень – на закупівлю продуктів харчування, військового одягу та пакувального матеріалу для відправлення посилок військовим, сітки, паливно мастильних матеріалів та інше.    </w:t>
      </w:r>
    </w:p>
    <w:p w14:paraId="017CE11A" w14:textId="77777777" w:rsidR="00D960AA" w:rsidRPr="00D960AA" w:rsidRDefault="00D960AA" w:rsidP="00E844E3">
      <w:pPr>
        <w:ind w:firstLine="709"/>
        <w:contextualSpacing/>
        <w:rPr>
          <w:rFonts w:ascii="Times New Roman" w:eastAsia="Aptos" w:hAnsi="Times New Roman" w:cs="Times New Roman"/>
          <w:kern w:val="2"/>
          <w:sz w:val="28"/>
          <w:szCs w:val="28"/>
          <w:lang w:val="uk-UA"/>
        </w:rPr>
      </w:pPr>
      <w:r w:rsidRPr="00D960AA">
        <w:rPr>
          <w:rFonts w:ascii="Times New Roman" w:eastAsia="Aptos" w:hAnsi="Times New Roman" w:cs="Times New Roman"/>
          <w:kern w:val="2"/>
          <w:sz w:val="28"/>
          <w:szCs w:val="28"/>
          <w:lang w:val="uk-UA"/>
        </w:rPr>
        <w:t>За рахунок коштів місцевого бюджету спрямовувався фінансовий ресурс на утримання установ та закладів, які надають послуги для жителів нашої громади пропорційно до населення 7  210,1 тис. гривень.</w:t>
      </w:r>
    </w:p>
    <w:tbl>
      <w:tblPr>
        <w:tblStyle w:val="23"/>
        <w:tblW w:w="0" w:type="auto"/>
        <w:tblLook w:val="04A0" w:firstRow="1" w:lastRow="0" w:firstColumn="1" w:lastColumn="0" w:noHBand="0" w:noVBand="1"/>
      </w:tblPr>
      <w:tblGrid>
        <w:gridCol w:w="6446"/>
        <w:gridCol w:w="2899"/>
      </w:tblGrid>
      <w:tr w:rsidR="00D960AA" w:rsidRPr="00D960AA" w14:paraId="4399BDF5" w14:textId="77777777" w:rsidTr="0030278D">
        <w:tc>
          <w:tcPr>
            <w:tcW w:w="6658" w:type="dxa"/>
          </w:tcPr>
          <w:p w14:paraId="2ED455FF" w14:textId="77777777" w:rsidR="00D960AA" w:rsidRPr="00E67FE4" w:rsidRDefault="00D960AA" w:rsidP="00E844E3">
            <w:pPr>
              <w:ind w:firstLine="709"/>
              <w:contextualSpacing/>
              <w:rPr>
                <w:rFonts w:ascii="Times New Roman" w:eastAsia="Aptos" w:hAnsi="Times New Roman" w:cs="Times New Roman"/>
                <w:b/>
                <w:bCs/>
                <w:sz w:val="28"/>
                <w:szCs w:val="28"/>
              </w:rPr>
            </w:pPr>
            <w:r w:rsidRPr="00E67FE4">
              <w:rPr>
                <w:rFonts w:ascii="Times New Roman" w:eastAsia="Aptos" w:hAnsi="Times New Roman" w:cs="Times New Roman"/>
                <w:b/>
                <w:bCs/>
                <w:sz w:val="28"/>
                <w:szCs w:val="28"/>
              </w:rPr>
              <w:t>Бюджет Рівненської сільської територіальної громади</w:t>
            </w:r>
          </w:p>
          <w:p w14:paraId="22F3F048" w14:textId="77777777" w:rsidR="00D960AA" w:rsidRPr="00E67FE4" w:rsidRDefault="00D960AA" w:rsidP="00E844E3">
            <w:pPr>
              <w:ind w:firstLine="709"/>
              <w:contextualSpacing/>
              <w:rPr>
                <w:rFonts w:ascii="Times New Roman" w:eastAsia="Aptos" w:hAnsi="Times New Roman" w:cs="Times New Roman"/>
                <w:sz w:val="28"/>
                <w:szCs w:val="28"/>
              </w:rPr>
            </w:pPr>
          </w:p>
          <w:p w14:paraId="0355B491" w14:textId="77777777" w:rsidR="00D960AA" w:rsidRPr="00E67FE4" w:rsidRDefault="00D960AA" w:rsidP="00E844E3">
            <w:pPr>
              <w:ind w:firstLine="709"/>
              <w:contextualSpacing/>
              <w:rPr>
                <w:rFonts w:ascii="Times New Roman" w:eastAsia="Aptos" w:hAnsi="Times New Roman" w:cs="Times New Roman"/>
                <w:sz w:val="28"/>
                <w:szCs w:val="28"/>
              </w:rPr>
            </w:pPr>
            <w:r w:rsidRPr="00E67FE4">
              <w:rPr>
                <w:rFonts w:ascii="Times New Roman" w:eastAsia="Aptos" w:hAnsi="Times New Roman" w:cs="Times New Roman"/>
                <w:sz w:val="28"/>
                <w:szCs w:val="28"/>
              </w:rPr>
              <w:t>Для проведення оплати за надання соціальної послуги стаціонарного догляду громадян, які перебувають у відділені стаціонарного догляду для постійного обслуговування (надання соціальних послуг) та утримання працівників які надають послуги для одиноких жителів Вишнівської громади</w:t>
            </w:r>
          </w:p>
        </w:tc>
        <w:tc>
          <w:tcPr>
            <w:tcW w:w="2971" w:type="dxa"/>
          </w:tcPr>
          <w:p w14:paraId="09FCD590" w14:textId="77777777" w:rsidR="00D960AA" w:rsidRPr="00E67FE4" w:rsidRDefault="00D960AA" w:rsidP="00E844E3">
            <w:pPr>
              <w:ind w:firstLine="709"/>
              <w:contextualSpacing/>
              <w:rPr>
                <w:rFonts w:ascii="Times New Roman" w:eastAsia="Aptos" w:hAnsi="Times New Roman" w:cs="Times New Roman"/>
                <w:sz w:val="28"/>
                <w:szCs w:val="28"/>
              </w:rPr>
            </w:pPr>
            <w:r w:rsidRPr="00E67FE4">
              <w:rPr>
                <w:rFonts w:ascii="Times New Roman" w:eastAsia="Aptos" w:hAnsi="Times New Roman" w:cs="Times New Roman"/>
                <w:sz w:val="28"/>
                <w:szCs w:val="28"/>
                <w:lang w:val="en-US"/>
              </w:rPr>
              <w:t>8</w:t>
            </w:r>
            <w:r w:rsidRPr="00E67FE4">
              <w:rPr>
                <w:rFonts w:ascii="Times New Roman" w:eastAsia="Aptos" w:hAnsi="Times New Roman" w:cs="Times New Roman"/>
                <w:sz w:val="28"/>
                <w:szCs w:val="28"/>
              </w:rPr>
              <w:t>62,7 тис. гривень</w:t>
            </w:r>
          </w:p>
        </w:tc>
      </w:tr>
      <w:tr w:rsidR="00D960AA" w:rsidRPr="00D960AA" w14:paraId="19914060" w14:textId="77777777" w:rsidTr="0030278D">
        <w:tc>
          <w:tcPr>
            <w:tcW w:w="6658" w:type="dxa"/>
          </w:tcPr>
          <w:p w14:paraId="7C192A84" w14:textId="77777777" w:rsidR="00D960AA" w:rsidRPr="00E67FE4" w:rsidRDefault="00D960AA" w:rsidP="00E844E3">
            <w:pPr>
              <w:ind w:firstLine="709"/>
              <w:contextualSpacing/>
              <w:rPr>
                <w:rFonts w:ascii="Times New Roman" w:eastAsia="Aptos" w:hAnsi="Times New Roman" w:cs="Times New Roman"/>
                <w:b/>
                <w:bCs/>
                <w:sz w:val="28"/>
                <w:szCs w:val="28"/>
              </w:rPr>
            </w:pPr>
            <w:r w:rsidRPr="00E67FE4">
              <w:rPr>
                <w:rFonts w:ascii="Times New Roman" w:eastAsia="Aptos" w:hAnsi="Times New Roman" w:cs="Times New Roman"/>
                <w:b/>
                <w:bCs/>
                <w:sz w:val="28"/>
                <w:szCs w:val="28"/>
              </w:rPr>
              <w:t>Бюджет Калинівської селищної територіальної громади</w:t>
            </w:r>
          </w:p>
        </w:tc>
        <w:tc>
          <w:tcPr>
            <w:tcW w:w="2971" w:type="dxa"/>
          </w:tcPr>
          <w:p w14:paraId="6C810F9F" w14:textId="77777777" w:rsidR="00D960AA" w:rsidRPr="00E67FE4" w:rsidRDefault="00D960AA" w:rsidP="00E844E3">
            <w:pPr>
              <w:ind w:firstLine="709"/>
              <w:contextualSpacing/>
              <w:rPr>
                <w:rFonts w:ascii="Times New Roman" w:eastAsia="Aptos" w:hAnsi="Times New Roman" w:cs="Times New Roman"/>
                <w:sz w:val="28"/>
                <w:szCs w:val="28"/>
              </w:rPr>
            </w:pPr>
            <w:r w:rsidRPr="00E67FE4">
              <w:rPr>
                <w:rFonts w:ascii="Times New Roman" w:eastAsia="Aptos" w:hAnsi="Times New Roman" w:cs="Times New Roman"/>
                <w:sz w:val="28"/>
                <w:szCs w:val="28"/>
              </w:rPr>
              <w:t>230,8 тис. гривень</w:t>
            </w:r>
          </w:p>
          <w:p w14:paraId="2E4148C4" w14:textId="77777777" w:rsidR="00D960AA" w:rsidRPr="00E67FE4" w:rsidRDefault="00D960AA" w:rsidP="00E844E3">
            <w:pPr>
              <w:ind w:firstLine="709"/>
              <w:contextualSpacing/>
              <w:rPr>
                <w:rFonts w:ascii="Times New Roman" w:eastAsia="Aptos" w:hAnsi="Times New Roman" w:cs="Times New Roman"/>
                <w:sz w:val="28"/>
                <w:szCs w:val="28"/>
              </w:rPr>
            </w:pPr>
          </w:p>
        </w:tc>
      </w:tr>
      <w:tr w:rsidR="00D960AA" w:rsidRPr="00D960AA" w14:paraId="630408AA" w14:textId="77777777" w:rsidTr="0030278D">
        <w:tc>
          <w:tcPr>
            <w:tcW w:w="6658" w:type="dxa"/>
          </w:tcPr>
          <w:p w14:paraId="745F6D0D" w14:textId="77777777" w:rsidR="00D960AA" w:rsidRPr="00E67FE4" w:rsidRDefault="00D960AA" w:rsidP="00E844E3">
            <w:pPr>
              <w:ind w:firstLine="709"/>
              <w:contextualSpacing/>
              <w:rPr>
                <w:rFonts w:ascii="Times New Roman" w:eastAsia="Aptos" w:hAnsi="Times New Roman" w:cs="Times New Roman"/>
                <w:b/>
                <w:bCs/>
                <w:sz w:val="28"/>
                <w:szCs w:val="28"/>
              </w:rPr>
            </w:pPr>
            <w:r w:rsidRPr="00E67FE4">
              <w:rPr>
                <w:rFonts w:ascii="Times New Roman" w:eastAsia="Aptos" w:hAnsi="Times New Roman" w:cs="Times New Roman"/>
                <w:b/>
                <w:bCs/>
                <w:sz w:val="28"/>
                <w:szCs w:val="28"/>
              </w:rPr>
              <w:lastRenderedPageBreak/>
              <w:t>Любомль ТГ</w:t>
            </w:r>
          </w:p>
          <w:p w14:paraId="0BE7852F" w14:textId="77777777" w:rsidR="00D960AA" w:rsidRPr="00E67FE4" w:rsidRDefault="00D960AA" w:rsidP="00E844E3">
            <w:pPr>
              <w:ind w:firstLine="709"/>
              <w:contextualSpacing/>
              <w:rPr>
                <w:rFonts w:ascii="Times New Roman" w:eastAsia="Aptos" w:hAnsi="Times New Roman" w:cs="Times New Roman"/>
                <w:sz w:val="28"/>
                <w:szCs w:val="28"/>
              </w:rPr>
            </w:pPr>
            <w:r w:rsidRPr="00E67FE4">
              <w:rPr>
                <w:rFonts w:ascii="Times New Roman" w:eastAsia="Aptos" w:hAnsi="Times New Roman" w:cs="Times New Roman"/>
                <w:sz w:val="28"/>
                <w:szCs w:val="28"/>
              </w:rPr>
              <w:t xml:space="preserve">Проведення оплати за надані послуги для дітей, які навчаються у </w:t>
            </w:r>
            <w:proofErr w:type="spellStart"/>
            <w:r w:rsidRPr="00E67FE4">
              <w:rPr>
                <w:rFonts w:ascii="Times New Roman" w:eastAsia="Aptos" w:hAnsi="Times New Roman" w:cs="Times New Roman"/>
                <w:sz w:val="28"/>
                <w:szCs w:val="28"/>
              </w:rPr>
              <w:t>Любомльській</w:t>
            </w:r>
            <w:proofErr w:type="spellEnd"/>
            <w:r w:rsidRPr="00E67FE4">
              <w:rPr>
                <w:rFonts w:ascii="Times New Roman" w:eastAsia="Aptos" w:hAnsi="Times New Roman" w:cs="Times New Roman"/>
                <w:sz w:val="28"/>
                <w:szCs w:val="28"/>
              </w:rPr>
              <w:t xml:space="preserve"> музичній школі</w:t>
            </w:r>
          </w:p>
        </w:tc>
        <w:tc>
          <w:tcPr>
            <w:tcW w:w="2971" w:type="dxa"/>
          </w:tcPr>
          <w:p w14:paraId="4BED207C" w14:textId="77777777" w:rsidR="00D960AA" w:rsidRPr="00E67FE4" w:rsidRDefault="00D960AA" w:rsidP="00E844E3">
            <w:pPr>
              <w:ind w:firstLine="709"/>
              <w:contextualSpacing/>
              <w:rPr>
                <w:rFonts w:ascii="Times New Roman" w:eastAsia="Aptos" w:hAnsi="Times New Roman" w:cs="Times New Roman"/>
                <w:sz w:val="28"/>
                <w:szCs w:val="28"/>
              </w:rPr>
            </w:pPr>
            <w:r w:rsidRPr="00E67FE4">
              <w:rPr>
                <w:rFonts w:ascii="Times New Roman" w:eastAsia="Aptos" w:hAnsi="Times New Roman" w:cs="Times New Roman"/>
                <w:sz w:val="28"/>
                <w:szCs w:val="28"/>
                <w:lang w:val="en-US"/>
              </w:rPr>
              <w:t>617</w:t>
            </w:r>
            <w:r w:rsidRPr="00E67FE4">
              <w:rPr>
                <w:rFonts w:ascii="Times New Roman" w:eastAsia="Aptos" w:hAnsi="Times New Roman" w:cs="Times New Roman"/>
                <w:sz w:val="28"/>
                <w:szCs w:val="28"/>
              </w:rPr>
              <w:t>,</w:t>
            </w:r>
            <w:r w:rsidRPr="00E67FE4">
              <w:rPr>
                <w:rFonts w:ascii="Times New Roman" w:eastAsia="Aptos" w:hAnsi="Times New Roman" w:cs="Times New Roman"/>
                <w:sz w:val="28"/>
                <w:szCs w:val="28"/>
                <w:lang w:val="en-US"/>
              </w:rPr>
              <w:t>0</w:t>
            </w:r>
            <w:r w:rsidRPr="00E67FE4">
              <w:rPr>
                <w:rFonts w:ascii="Times New Roman" w:eastAsia="Aptos" w:hAnsi="Times New Roman" w:cs="Times New Roman"/>
                <w:sz w:val="28"/>
                <w:szCs w:val="28"/>
              </w:rPr>
              <w:t xml:space="preserve"> тис. гривень</w:t>
            </w:r>
          </w:p>
        </w:tc>
      </w:tr>
      <w:tr w:rsidR="00D960AA" w:rsidRPr="00D960AA" w14:paraId="085BF766" w14:textId="77777777" w:rsidTr="0030278D">
        <w:tc>
          <w:tcPr>
            <w:tcW w:w="6658" w:type="dxa"/>
          </w:tcPr>
          <w:p w14:paraId="2CCD56DF" w14:textId="77777777" w:rsidR="00D960AA" w:rsidRPr="00E67FE4" w:rsidRDefault="00D960AA" w:rsidP="00E844E3">
            <w:pPr>
              <w:ind w:firstLine="709"/>
              <w:contextualSpacing/>
              <w:rPr>
                <w:rFonts w:ascii="Times New Roman" w:eastAsia="Aptos" w:hAnsi="Times New Roman" w:cs="Times New Roman"/>
                <w:b/>
                <w:bCs/>
                <w:sz w:val="28"/>
                <w:szCs w:val="28"/>
              </w:rPr>
            </w:pPr>
            <w:r w:rsidRPr="00E67FE4">
              <w:rPr>
                <w:rFonts w:ascii="Times New Roman" w:eastAsia="Aptos" w:hAnsi="Times New Roman" w:cs="Times New Roman"/>
                <w:b/>
                <w:bCs/>
                <w:sz w:val="28"/>
                <w:szCs w:val="28"/>
              </w:rPr>
              <w:t>Любомль ТГ</w:t>
            </w:r>
          </w:p>
          <w:p w14:paraId="5C8A7F2E" w14:textId="77777777" w:rsidR="00D960AA" w:rsidRPr="00E67FE4" w:rsidRDefault="00D960AA" w:rsidP="00E844E3">
            <w:pPr>
              <w:ind w:firstLine="709"/>
              <w:contextualSpacing/>
              <w:rPr>
                <w:rFonts w:ascii="Times New Roman" w:eastAsia="Aptos" w:hAnsi="Times New Roman" w:cs="Times New Roman"/>
                <w:sz w:val="28"/>
                <w:szCs w:val="28"/>
              </w:rPr>
            </w:pPr>
            <w:r w:rsidRPr="00E67FE4">
              <w:rPr>
                <w:rFonts w:ascii="Times New Roman" w:eastAsia="Aptos" w:hAnsi="Times New Roman" w:cs="Times New Roman"/>
                <w:sz w:val="28"/>
                <w:szCs w:val="28"/>
              </w:rPr>
              <w:t>Проведення оплати за надані послуги для дітей в інклюзивно-ресурсному центрі</w:t>
            </w:r>
          </w:p>
        </w:tc>
        <w:tc>
          <w:tcPr>
            <w:tcW w:w="2971" w:type="dxa"/>
          </w:tcPr>
          <w:p w14:paraId="483DDD34" w14:textId="77777777" w:rsidR="00D960AA" w:rsidRPr="00E67FE4" w:rsidRDefault="00D960AA" w:rsidP="00E844E3">
            <w:pPr>
              <w:ind w:firstLine="709"/>
              <w:contextualSpacing/>
              <w:rPr>
                <w:rFonts w:ascii="Times New Roman" w:eastAsia="Aptos" w:hAnsi="Times New Roman" w:cs="Times New Roman"/>
                <w:sz w:val="28"/>
                <w:szCs w:val="28"/>
              </w:rPr>
            </w:pPr>
            <w:r w:rsidRPr="00E67FE4">
              <w:rPr>
                <w:rFonts w:ascii="Times New Roman" w:eastAsia="Aptos" w:hAnsi="Times New Roman" w:cs="Times New Roman"/>
                <w:sz w:val="28"/>
                <w:szCs w:val="28"/>
                <w:lang w:val="en-US"/>
              </w:rPr>
              <w:t>275.3</w:t>
            </w:r>
            <w:r w:rsidRPr="00E67FE4">
              <w:rPr>
                <w:rFonts w:ascii="Times New Roman" w:eastAsia="Aptos" w:hAnsi="Times New Roman" w:cs="Times New Roman"/>
                <w:sz w:val="28"/>
                <w:szCs w:val="28"/>
              </w:rPr>
              <w:t xml:space="preserve"> тис. гривень</w:t>
            </w:r>
          </w:p>
        </w:tc>
      </w:tr>
      <w:tr w:rsidR="00D960AA" w:rsidRPr="00D960AA" w14:paraId="63F427F7" w14:textId="77777777" w:rsidTr="0030278D">
        <w:tc>
          <w:tcPr>
            <w:tcW w:w="6658" w:type="dxa"/>
          </w:tcPr>
          <w:p w14:paraId="4B2EBFEC" w14:textId="77777777" w:rsidR="00D960AA" w:rsidRPr="00E67FE4" w:rsidRDefault="00D960AA" w:rsidP="00E844E3">
            <w:pPr>
              <w:ind w:firstLine="709"/>
              <w:contextualSpacing/>
              <w:rPr>
                <w:rFonts w:ascii="Times New Roman" w:eastAsia="Aptos" w:hAnsi="Times New Roman" w:cs="Times New Roman"/>
                <w:b/>
                <w:bCs/>
                <w:sz w:val="28"/>
                <w:szCs w:val="28"/>
              </w:rPr>
            </w:pPr>
            <w:r w:rsidRPr="00E67FE4">
              <w:rPr>
                <w:rFonts w:ascii="Times New Roman" w:eastAsia="Aptos" w:hAnsi="Times New Roman" w:cs="Times New Roman"/>
                <w:b/>
                <w:bCs/>
                <w:sz w:val="28"/>
                <w:szCs w:val="28"/>
              </w:rPr>
              <w:t>Любомль ТГ</w:t>
            </w:r>
          </w:p>
          <w:p w14:paraId="5B859F98" w14:textId="77777777" w:rsidR="00D960AA" w:rsidRPr="00E67FE4" w:rsidRDefault="00D960AA" w:rsidP="00E844E3">
            <w:pPr>
              <w:ind w:firstLine="709"/>
              <w:contextualSpacing/>
              <w:rPr>
                <w:rFonts w:ascii="Times New Roman" w:eastAsia="Aptos" w:hAnsi="Times New Roman" w:cs="Times New Roman"/>
                <w:sz w:val="28"/>
                <w:szCs w:val="28"/>
              </w:rPr>
            </w:pPr>
            <w:r w:rsidRPr="00E67FE4">
              <w:rPr>
                <w:rFonts w:ascii="Times New Roman" w:eastAsia="Aptos" w:hAnsi="Times New Roman" w:cs="Times New Roman"/>
                <w:sz w:val="28"/>
                <w:szCs w:val="28"/>
              </w:rPr>
              <w:t>Проведення оплати на надані послуги для жителів громади трудовим архівом</w:t>
            </w:r>
          </w:p>
        </w:tc>
        <w:tc>
          <w:tcPr>
            <w:tcW w:w="2971" w:type="dxa"/>
          </w:tcPr>
          <w:p w14:paraId="30486269" w14:textId="77777777" w:rsidR="00D960AA" w:rsidRPr="00E67FE4" w:rsidRDefault="00D960AA" w:rsidP="00E844E3">
            <w:pPr>
              <w:ind w:firstLine="709"/>
              <w:contextualSpacing/>
              <w:rPr>
                <w:rFonts w:ascii="Times New Roman" w:eastAsia="Aptos" w:hAnsi="Times New Roman" w:cs="Times New Roman"/>
                <w:sz w:val="28"/>
                <w:szCs w:val="28"/>
              </w:rPr>
            </w:pPr>
            <w:r w:rsidRPr="00E67FE4">
              <w:rPr>
                <w:rFonts w:ascii="Times New Roman" w:eastAsia="Aptos" w:hAnsi="Times New Roman" w:cs="Times New Roman"/>
                <w:sz w:val="28"/>
                <w:szCs w:val="28"/>
              </w:rPr>
              <w:t>1</w:t>
            </w:r>
            <w:r w:rsidRPr="00E67FE4">
              <w:rPr>
                <w:rFonts w:ascii="Times New Roman" w:eastAsia="Aptos" w:hAnsi="Times New Roman" w:cs="Times New Roman"/>
                <w:sz w:val="28"/>
                <w:szCs w:val="28"/>
                <w:lang w:val="en-US"/>
              </w:rPr>
              <w:t>07</w:t>
            </w:r>
            <w:r w:rsidRPr="00E67FE4">
              <w:rPr>
                <w:rFonts w:ascii="Times New Roman" w:eastAsia="Aptos" w:hAnsi="Times New Roman" w:cs="Times New Roman"/>
                <w:sz w:val="28"/>
                <w:szCs w:val="28"/>
              </w:rPr>
              <w:t>,</w:t>
            </w:r>
            <w:r w:rsidRPr="00E67FE4">
              <w:rPr>
                <w:rFonts w:ascii="Times New Roman" w:eastAsia="Aptos" w:hAnsi="Times New Roman" w:cs="Times New Roman"/>
                <w:sz w:val="28"/>
                <w:szCs w:val="28"/>
                <w:lang w:val="en-US"/>
              </w:rPr>
              <w:t>1</w:t>
            </w:r>
            <w:r w:rsidRPr="00E67FE4">
              <w:rPr>
                <w:rFonts w:ascii="Times New Roman" w:eastAsia="Aptos" w:hAnsi="Times New Roman" w:cs="Times New Roman"/>
                <w:sz w:val="28"/>
                <w:szCs w:val="28"/>
              </w:rPr>
              <w:t xml:space="preserve"> тис. гривень</w:t>
            </w:r>
          </w:p>
        </w:tc>
      </w:tr>
      <w:tr w:rsidR="00D960AA" w:rsidRPr="00D960AA" w14:paraId="5243DAF3" w14:textId="77777777" w:rsidTr="0030278D">
        <w:tc>
          <w:tcPr>
            <w:tcW w:w="6658" w:type="dxa"/>
          </w:tcPr>
          <w:p w14:paraId="28AE160F" w14:textId="77777777" w:rsidR="00D960AA" w:rsidRPr="00E67FE4" w:rsidRDefault="00D960AA" w:rsidP="00E844E3">
            <w:pPr>
              <w:ind w:firstLine="709"/>
              <w:contextualSpacing/>
              <w:rPr>
                <w:rFonts w:ascii="Times New Roman" w:eastAsia="Aptos" w:hAnsi="Times New Roman" w:cs="Times New Roman"/>
                <w:b/>
                <w:bCs/>
                <w:sz w:val="28"/>
                <w:szCs w:val="28"/>
              </w:rPr>
            </w:pPr>
            <w:r w:rsidRPr="00E67FE4">
              <w:rPr>
                <w:rFonts w:ascii="Times New Roman" w:eastAsia="Aptos" w:hAnsi="Times New Roman" w:cs="Times New Roman"/>
                <w:b/>
                <w:bCs/>
                <w:sz w:val="28"/>
                <w:szCs w:val="28"/>
              </w:rPr>
              <w:t>Любомль ТГ</w:t>
            </w:r>
          </w:p>
          <w:p w14:paraId="3991036F" w14:textId="77777777" w:rsidR="00D960AA" w:rsidRPr="00E67FE4" w:rsidRDefault="00D960AA" w:rsidP="00E844E3">
            <w:pPr>
              <w:ind w:firstLine="709"/>
              <w:contextualSpacing/>
              <w:rPr>
                <w:rFonts w:ascii="Times New Roman" w:eastAsia="Aptos" w:hAnsi="Times New Roman" w:cs="Times New Roman"/>
                <w:sz w:val="28"/>
                <w:szCs w:val="28"/>
              </w:rPr>
            </w:pPr>
            <w:r w:rsidRPr="00E67FE4">
              <w:rPr>
                <w:rFonts w:ascii="Times New Roman" w:eastAsia="Aptos" w:hAnsi="Times New Roman" w:cs="Times New Roman"/>
                <w:sz w:val="28"/>
                <w:szCs w:val="28"/>
              </w:rPr>
              <w:t xml:space="preserve">На реалізацію заходів програми розвитку та підтримки КНП </w:t>
            </w:r>
            <w:proofErr w:type="spellStart"/>
            <w:r w:rsidRPr="00E67FE4">
              <w:rPr>
                <w:rFonts w:ascii="Times New Roman" w:eastAsia="Aptos" w:hAnsi="Times New Roman" w:cs="Times New Roman"/>
                <w:sz w:val="28"/>
                <w:szCs w:val="28"/>
              </w:rPr>
              <w:t>Любомльського</w:t>
            </w:r>
            <w:proofErr w:type="spellEnd"/>
            <w:r w:rsidRPr="00E67FE4">
              <w:rPr>
                <w:rFonts w:ascii="Times New Roman" w:eastAsia="Aptos" w:hAnsi="Times New Roman" w:cs="Times New Roman"/>
                <w:sz w:val="28"/>
                <w:szCs w:val="28"/>
              </w:rPr>
              <w:t xml:space="preserve"> ТМО </w:t>
            </w:r>
            <w:proofErr w:type="spellStart"/>
            <w:r w:rsidRPr="00E67FE4">
              <w:rPr>
                <w:rFonts w:ascii="Times New Roman" w:eastAsia="Aptos" w:hAnsi="Times New Roman" w:cs="Times New Roman"/>
                <w:sz w:val="28"/>
                <w:szCs w:val="28"/>
              </w:rPr>
              <w:t>Любомльської</w:t>
            </w:r>
            <w:proofErr w:type="spellEnd"/>
            <w:r w:rsidRPr="00E67FE4">
              <w:rPr>
                <w:rFonts w:ascii="Times New Roman" w:eastAsia="Aptos" w:hAnsi="Times New Roman" w:cs="Times New Roman"/>
                <w:sz w:val="28"/>
                <w:szCs w:val="28"/>
              </w:rPr>
              <w:t xml:space="preserve"> міської ради та поліпшення надання населенню медичних послуг з вторинної медичної допомоги на 2021-2025 роки (оплата комунальних послуг)</w:t>
            </w:r>
          </w:p>
        </w:tc>
        <w:tc>
          <w:tcPr>
            <w:tcW w:w="2971" w:type="dxa"/>
          </w:tcPr>
          <w:p w14:paraId="0B3D85D4" w14:textId="77777777" w:rsidR="00D960AA" w:rsidRPr="00E67FE4" w:rsidRDefault="00D960AA" w:rsidP="00E844E3">
            <w:pPr>
              <w:ind w:firstLine="709"/>
              <w:contextualSpacing/>
              <w:rPr>
                <w:rFonts w:ascii="Times New Roman" w:eastAsia="Aptos" w:hAnsi="Times New Roman" w:cs="Times New Roman"/>
                <w:sz w:val="28"/>
                <w:szCs w:val="28"/>
              </w:rPr>
            </w:pPr>
            <w:r w:rsidRPr="00E67FE4">
              <w:rPr>
                <w:rFonts w:ascii="Times New Roman" w:eastAsia="Aptos" w:hAnsi="Times New Roman" w:cs="Times New Roman"/>
                <w:sz w:val="28"/>
                <w:szCs w:val="28"/>
              </w:rPr>
              <w:t>1 </w:t>
            </w:r>
            <w:r w:rsidRPr="00E67FE4">
              <w:rPr>
                <w:rFonts w:ascii="Times New Roman" w:eastAsia="Aptos" w:hAnsi="Times New Roman" w:cs="Times New Roman"/>
                <w:sz w:val="28"/>
                <w:szCs w:val="28"/>
                <w:lang w:val="en-US"/>
              </w:rPr>
              <w:t>0</w:t>
            </w:r>
            <w:r w:rsidRPr="00E67FE4">
              <w:rPr>
                <w:rFonts w:ascii="Times New Roman" w:eastAsia="Aptos" w:hAnsi="Times New Roman" w:cs="Times New Roman"/>
                <w:sz w:val="28"/>
                <w:szCs w:val="28"/>
              </w:rPr>
              <w:t>6</w:t>
            </w:r>
            <w:r w:rsidRPr="00E67FE4">
              <w:rPr>
                <w:rFonts w:ascii="Times New Roman" w:eastAsia="Aptos" w:hAnsi="Times New Roman" w:cs="Times New Roman"/>
                <w:sz w:val="28"/>
                <w:szCs w:val="28"/>
                <w:lang w:val="en-US"/>
              </w:rPr>
              <w:t>8</w:t>
            </w:r>
            <w:r w:rsidRPr="00E67FE4">
              <w:rPr>
                <w:rFonts w:ascii="Times New Roman" w:eastAsia="Aptos" w:hAnsi="Times New Roman" w:cs="Times New Roman"/>
                <w:sz w:val="28"/>
                <w:szCs w:val="28"/>
              </w:rPr>
              <w:t>,</w:t>
            </w:r>
            <w:r w:rsidRPr="00E67FE4">
              <w:rPr>
                <w:rFonts w:ascii="Times New Roman" w:eastAsia="Aptos" w:hAnsi="Times New Roman" w:cs="Times New Roman"/>
                <w:sz w:val="28"/>
                <w:szCs w:val="28"/>
                <w:lang w:val="en-US"/>
              </w:rPr>
              <w:t>3</w:t>
            </w:r>
            <w:r w:rsidRPr="00E67FE4">
              <w:rPr>
                <w:rFonts w:ascii="Times New Roman" w:eastAsia="Aptos" w:hAnsi="Times New Roman" w:cs="Times New Roman"/>
                <w:sz w:val="28"/>
                <w:szCs w:val="28"/>
              </w:rPr>
              <w:t xml:space="preserve"> тис. гривень</w:t>
            </w:r>
          </w:p>
        </w:tc>
      </w:tr>
      <w:tr w:rsidR="00D960AA" w:rsidRPr="00D960AA" w14:paraId="56E1858A" w14:textId="77777777" w:rsidTr="0030278D">
        <w:tc>
          <w:tcPr>
            <w:tcW w:w="6658" w:type="dxa"/>
          </w:tcPr>
          <w:p w14:paraId="10337A51" w14:textId="77777777" w:rsidR="00D960AA" w:rsidRPr="00E67FE4" w:rsidRDefault="00D960AA" w:rsidP="00E844E3">
            <w:pPr>
              <w:ind w:firstLine="709"/>
              <w:contextualSpacing/>
              <w:rPr>
                <w:rFonts w:ascii="Times New Roman" w:eastAsia="Aptos" w:hAnsi="Times New Roman" w:cs="Times New Roman"/>
                <w:b/>
                <w:bCs/>
                <w:sz w:val="28"/>
                <w:szCs w:val="28"/>
              </w:rPr>
            </w:pPr>
            <w:r w:rsidRPr="00E67FE4">
              <w:rPr>
                <w:rFonts w:ascii="Times New Roman" w:eastAsia="Aptos" w:hAnsi="Times New Roman" w:cs="Times New Roman"/>
                <w:b/>
                <w:bCs/>
                <w:sz w:val="28"/>
                <w:szCs w:val="28"/>
              </w:rPr>
              <w:t>Любомль ТГ</w:t>
            </w:r>
          </w:p>
          <w:p w14:paraId="21E82755" w14:textId="77777777" w:rsidR="00D960AA" w:rsidRPr="00E67FE4" w:rsidRDefault="00D960AA" w:rsidP="00E844E3">
            <w:pPr>
              <w:ind w:firstLine="709"/>
              <w:contextualSpacing/>
              <w:rPr>
                <w:rFonts w:ascii="Times New Roman" w:eastAsia="Aptos" w:hAnsi="Times New Roman" w:cs="Times New Roman"/>
                <w:sz w:val="28"/>
                <w:szCs w:val="28"/>
              </w:rPr>
            </w:pPr>
            <w:r w:rsidRPr="00E67FE4">
              <w:rPr>
                <w:rFonts w:ascii="Times New Roman" w:eastAsia="Aptos" w:hAnsi="Times New Roman" w:cs="Times New Roman"/>
                <w:sz w:val="28"/>
                <w:szCs w:val="28"/>
              </w:rPr>
              <w:t>Реалізація заходів програми первинної медичної допомоги Вишнівської сільської ради на 2021-2025 роки</w:t>
            </w:r>
          </w:p>
        </w:tc>
        <w:tc>
          <w:tcPr>
            <w:tcW w:w="2971" w:type="dxa"/>
          </w:tcPr>
          <w:p w14:paraId="62399A4E" w14:textId="77777777" w:rsidR="00D960AA" w:rsidRPr="00E67FE4" w:rsidRDefault="00D960AA" w:rsidP="00E844E3">
            <w:pPr>
              <w:ind w:firstLine="709"/>
              <w:contextualSpacing/>
              <w:rPr>
                <w:rFonts w:ascii="Times New Roman" w:eastAsia="Aptos" w:hAnsi="Times New Roman" w:cs="Times New Roman"/>
                <w:sz w:val="28"/>
                <w:szCs w:val="28"/>
              </w:rPr>
            </w:pPr>
            <w:r w:rsidRPr="00E67FE4">
              <w:rPr>
                <w:rFonts w:ascii="Times New Roman" w:eastAsia="Aptos" w:hAnsi="Times New Roman" w:cs="Times New Roman"/>
                <w:sz w:val="28"/>
                <w:szCs w:val="28"/>
              </w:rPr>
              <w:t>2 </w:t>
            </w:r>
            <w:r w:rsidRPr="00E67FE4">
              <w:rPr>
                <w:rFonts w:ascii="Times New Roman" w:eastAsia="Aptos" w:hAnsi="Times New Roman" w:cs="Times New Roman"/>
                <w:sz w:val="28"/>
                <w:szCs w:val="28"/>
                <w:lang w:val="en-US"/>
              </w:rPr>
              <w:t>632</w:t>
            </w:r>
            <w:r w:rsidRPr="00E67FE4">
              <w:rPr>
                <w:rFonts w:ascii="Times New Roman" w:eastAsia="Aptos" w:hAnsi="Times New Roman" w:cs="Times New Roman"/>
                <w:sz w:val="28"/>
                <w:szCs w:val="28"/>
              </w:rPr>
              <w:t>,</w:t>
            </w:r>
            <w:r w:rsidRPr="00E67FE4">
              <w:rPr>
                <w:rFonts w:ascii="Times New Roman" w:eastAsia="Aptos" w:hAnsi="Times New Roman" w:cs="Times New Roman"/>
                <w:sz w:val="28"/>
                <w:szCs w:val="28"/>
                <w:lang w:val="en-US"/>
              </w:rPr>
              <w:t>5</w:t>
            </w:r>
            <w:r w:rsidRPr="00E67FE4">
              <w:rPr>
                <w:rFonts w:ascii="Times New Roman" w:eastAsia="Aptos" w:hAnsi="Times New Roman" w:cs="Times New Roman"/>
                <w:sz w:val="28"/>
                <w:szCs w:val="28"/>
              </w:rPr>
              <w:t xml:space="preserve"> тисяч гривень</w:t>
            </w:r>
          </w:p>
        </w:tc>
      </w:tr>
      <w:tr w:rsidR="00D960AA" w:rsidRPr="00D960AA" w14:paraId="28013AF9" w14:textId="77777777" w:rsidTr="0030278D">
        <w:tc>
          <w:tcPr>
            <w:tcW w:w="6658" w:type="dxa"/>
          </w:tcPr>
          <w:p w14:paraId="24CCEBDB" w14:textId="77777777" w:rsidR="00D960AA" w:rsidRPr="00E67FE4" w:rsidRDefault="00D960AA" w:rsidP="00E844E3">
            <w:pPr>
              <w:ind w:firstLine="709"/>
              <w:contextualSpacing/>
              <w:rPr>
                <w:rFonts w:ascii="Times New Roman" w:eastAsia="Aptos" w:hAnsi="Times New Roman" w:cs="Times New Roman"/>
                <w:b/>
                <w:bCs/>
                <w:sz w:val="28"/>
                <w:szCs w:val="28"/>
              </w:rPr>
            </w:pPr>
            <w:r w:rsidRPr="00E67FE4">
              <w:rPr>
                <w:rFonts w:ascii="Times New Roman" w:eastAsia="Aptos" w:hAnsi="Times New Roman" w:cs="Times New Roman"/>
                <w:b/>
                <w:bCs/>
                <w:sz w:val="28"/>
                <w:szCs w:val="28"/>
              </w:rPr>
              <w:t>Обласний бюджет Волинської області</w:t>
            </w:r>
          </w:p>
          <w:p w14:paraId="6480F989" w14:textId="77777777" w:rsidR="00D960AA" w:rsidRPr="00E67FE4" w:rsidRDefault="00D960AA" w:rsidP="00E844E3">
            <w:pPr>
              <w:ind w:firstLine="709"/>
              <w:contextualSpacing/>
              <w:rPr>
                <w:rFonts w:ascii="Times New Roman" w:eastAsia="Aptos" w:hAnsi="Times New Roman" w:cs="Times New Roman"/>
                <w:sz w:val="28"/>
                <w:szCs w:val="28"/>
              </w:rPr>
            </w:pPr>
          </w:p>
          <w:p w14:paraId="42F1F9D3" w14:textId="77777777" w:rsidR="00D960AA" w:rsidRPr="00E67FE4" w:rsidRDefault="00D960AA" w:rsidP="00E844E3">
            <w:pPr>
              <w:ind w:firstLine="709"/>
              <w:contextualSpacing/>
              <w:rPr>
                <w:rFonts w:ascii="Times New Roman" w:eastAsia="Aptos" w:hAnsi="Times New Roman" w:cs="Times New Roman"/>
                <w:sz w:val="28"/>
                <w:szCs w:val="28"/>
              </w:rPr>
            </w:pPr>
            <w:r w:rsidRPr="00E67FE4">
              <w:rPr>
                <w:rFonts w:ascii="Times New Roman" w:eastAsia="Aptos" w:hAnsi="Times New Roman" w:cs="Times New Roman"/>
                <w:sz w:val="28"/>
                <w:szCs w:val="28"/>
              </w:rPr>
              <w:t xml:space="preserve">Покращення матеріально-технічної бази у </w:t>
            </w:r>
            <w:proofErr w:type="spellStart"/>
            <w:r w:rsidRPr="00E67FE4">
              <w:rPr>
                <w:rFonts w:ascii="Times New Roman" w:eastAsia="Aptos" w:hAnsi="Times New Roman" w:cs="Times New Roman"/>
                <w:sz w:val="28"/>
                <w:szCs w:val="28"/>
              </w:rPr>
              <w:t>Руденському</w:t>
            </w:r>
            <w:proofErr w:type="spellEnd"/>
            <w:r w:rsidRPr="00E67FE4">
              <w:rPr>
                <w:rFonts w:ascii="Times New Roman" w:eastAsia="Aptos" w:hAnsi="Times New Roman" w:cs="Times New Roman"/>
                <w:sz w:val="28"/>
                <w:szCs w:val="28"/>
              </w:rPr>
              <w:t xml:space="preserve"> психоневрологічному інтернаті</w:t>
            </w:r>
          </w:p>
          <w:p w14:paraId="5809F38F" w14:textId="77777777" w:rsidR="00D960AA" w:rsidRPr="00E67FE4" w:rsidRDefault="00D960AA" w:rsidP="00E844E3">
            <w:pPr>
              <w:ind w:firstLine="709"/>
              <w:contextualSpacing/>
              <w:rPr>
                <w:rFonts w:ascii="Times New Roman" w:eastAsia="Aptos" w:hAnsi="Times New Roman" w:cs="Times New Roman"/>
                <w:sz w:val="28"/>
                <w:szCs w:val="28"/>
              </w:rPr>
            </w:pPr>
          </w:p>
          <w:p w14:paraId="10D1A1F9" w14:textId="77777777" w:rsidR="00D960AA" w:rsidRDefault="00D960AA" w:rsidP="00E844E3">
            <w:pPr>
              <w:ind w:firstLine="709"/>
              <w:contextualSpacing/>
              <w:rPr>
                <w:rFonts w:ascii="Times New Roman" w:eastAsia="Aptos" w:hAnsi="Times New Roman" w:cs="Times New Roman"/>
                <w:sz w:val="28"/>
                <w:szCs w:val="28"/>
              </w:rPr>
            </w:pPr>
            <w:r w:rsidRPr="00E67FE4">
              <w:rPr>
                <w:rFonts w:ascii="Times New Roman" w:eastAsia="Aptos" w:hAnsi="Times New Roman" w:cs="Times New Roman"/>
                <w:sz w:val="28"/>
                <w:szCs w:val="28"/>
              </w:rPr>
              <w:t>Співфінансування на модернізацію їдальні (харчоблоку) Волинського обласного ліцею з посиленою військово-фізичною  підготовкою імені Героїв Небесної сотні за адресою: вул. Володимирська, 137, м. Ковель Ковельс</w:t>
            </w:r>
            <w:r w:rsidR="00D21D52">
              <w:rPr>
                <w:rFonts w:ascii="Times New Roman" w:eastAsia="Aptos" w:hAnsi="Times New Roman" w:cs="Times New Roman"/>
                <w:sz w:val="28"/>
                <w:szCs w:val="28"/>
              </w:rPr>
              <w:t>ького району Волинської області</w:t>
            </w:r>
          </w:p>
          <w:p w14:paraId="553F8BF2" w14:textId="77777777" w:rsidR="00D21D52" w:rsidRPr="00E67FE4" w:rsidRDefault="00D21D52" w:rsidP="00E844E3">
            <w:pPr>
              <w:ind w:firstLine="709"/>
              <w:contextualSpacing/>
              <w:rPr>
                <w:rFonts w:ascii="Times New Roman" w:eastAsia="Aptos" w:hAnsi="Times New Roman" w:cs="Times New Roman"/>
                <w:sz w:val="28"/>
                <w:szCs w:val="28"/>
              </w:rPr>
            </w:pPr>
          </w:p>
          <w:p w14:paraId="01E8AF7D" w14:textId="77777777" w:rsidR="00D960AA" w:rsidRPr="00E67FE4" w:rsidRDefault="00D960AA" w:rsidP="00E844E3">
            <w:pPr>
              <w:ind w:firstLine="709"/>
              <w:contextualSpacing/>
              <w:rPr>
                <w:rFonts w:ascii="Times New Roman" w:eastAsia="Aptos" w:hAnsi="Times New Roman" w:cs="Times New Roman"/>
                <w:sz w:val="28"/>
                <w:szCs w:val="28"/>
              </w:rPr>
            </w:pPr>
            <w:proofErr w:type="spellStart"/>
            <w:r w:rsidRPr="00E67FE4">
              <w:rPr>
                <w:rFonts w:ascii="Times New Roman" w:eastAsia="Aptos" w:hAnsi="Times New Roman" w:cs="Times New Roman"/>
                <w:sz w:val="28"/>
                <w:szCs w:val="28"/>
              </w:rPr>
              <w:t>Руденському</w:t>
            </w:r>
            <w:proofErr w:type="spellEnd"/>
            <w:r w:rsidRPr="00E67FE4">
              <w:rPr>
                <w:rFonts w:ascii="Times New Roman" w:eastAsia="Aptos" w:hAnsi="Times New Roman" w:cs="Times New Roman"/>
                <w:sz w:val="28"/>
                <w:szCs w:val="28"/>
              </w:rPr>
              <w:t xml:space="preserve"> психоневрологічному інтернаті на закупівлю спеціалізованої добавки для підопічної </w:t>
            </w:r>
            <w:proofErr w:type="spellStart"/>
            <w:r w:rsidRPr="00E67FE4">
              <w:rPr>
                <w:rFonts w:ascii="Times New Roman" w:eastAsia="Aptos" w:hAnsi="Times New Roman" w:cs="Times New Roman"/>
                <w:sz w:val="28"/>
                <w:szCs w:val="28"/>
              </w:rPr>
              <w:t>Грібіннік</w:t>
            </w:r>
            <w:proofErr w:type="spellEnd"/>
            <w:r w:rsidRPr="00E67FE4">
              <w:rPr>
                <w:rFonts w:ascii="Times New Roman" w:eastAsia="Aptos" w:hAnsi="Times New Roman" w:cs="Times New Roman"/>
                <w:sz w:val="28"/>
                <w:szCs w:val="28"/>
              </w:rPr>
              <w:t xml:space="preserve"> А.С.</w:t>
            </w:r>
          </w:p>
          <w:p w14:paraId="56A10974" w14:textId="77777777" w:rsidR="00D960AA" w:rsidRPr="00E67FE4" w:rsidRDefault="00D960AA" w:rsidP="00E844E3">
            <w:pPr>
              <w:ind w:firstLine="709"/>
              <w:contextualSpacing/>
              <w:rPr>
                <w:rFonts w:ascii="Times New Roman" w:eastAsia="Aptos" w:hAnsi="Times New Roman" w:cs="Times New Roman"/>
                <w:sz w:val="28"/>
                <w:szCs w:val="28"/>
              </w:rPr>
            </w:pPr>
            <w:r w:rsidRPr="00E67FE4">
              <w:rPr>
                <w:rFonts w:ascii="Times New Roman" w:eastAsia="Aptos" w:hAnsi="Times New Roman" w:cs="Times New Roman"/>
                <w:sz w:val="28"/>
                <w:szCs w:val="28"/>
              </w:rPr>
              <w:t xml:space="preserve">Спрямовувалися кошти до обласного бюджету на виконання ремонтних робіт в межах експлуатаційного утримання (О 031065 </w:t>
            </w:r>
            <w:proofErr w:type="spellStart"/>
            <w:r w:rsidRPr="00E67FE4">
              <w:rPr>
                <w:rFonts w:ascii="Times New Roman" w:eastAsia="Aptos" w:hAnsi="Times New Roman" w:cs="Times New Roman"/>
                <w:sz w:val="28"/>
                <w:szCs w:val="28"/>
              </w:rPr>
              <w:t>Висоцьк</w:t>
            </w:r>
            <w:proofErr w:type="spellEnd"/>
            <w:r w:rsidRPr="00E67FE4">
              <w:rPr>
                <w:rFonts w:ascii="Times New Roman" w:eastAsia="Aptos" w:hAnsi="Times New Roman" w:cs="Times New Roman"/>
                <w:sz w:val="28"/>
                <w:szCs w:val="28"/>
              </w:rPr>
              <w:t>-</w:t>
            </w:r>
            <w:proofErr w:type="spellStart"/>
            <w:r w:rsidRPr="00E67FE4">
              <w:rPr>
                <w:rFonts w:ascii="Times New Roman" w:eastAsia="Aptos" w:hAnsi="Times New Roman" w:cs="Times New Roman"/>
                <w:sz w:val="28"/>
                <w:szCs w:val="28"/>
              </w:rPr>
              <w:t>Терехи</w:t>
            </w:r>
            <w:proofErr w:type="spellEnd"/>
            <w:r w:rsidRPr="00E67FE4">
              <w:rPr>
                <w:rFonts w:ascii="Times New Roman" w:eastAsia="Aptos" w:hAnsi="Times New Roman" w:cs="Times New Roman"/>
                <w:sz w:val="28"/>
                <w:szCs w:val="28"/>
              </w:rPr>
              <w:t>-</w:t>
            </w:r>
            <w:proofErr w:type="spellStart"/>
            <w:r w:rsidRPr="00E67FE4">
              <w:rPr>
                <w:rFonts w:ascii="Times New Roman" w:eastAsia="Aptos" w:hAnsi="Times New Roman" w:cs="Times New Roman"/>
                <w:sz w:val="28"/>
                <w:szCs w:val="28"/>
              </w:rPr>
              <w:t>Замлиння</w:t>
            </w:r>
            <w:proofErr w:type="spellEnd"/>
            <w:r w:rsidRPr="00E67FE4">
              <w:rPr>
                <w:rFonts w:ascii="Times New Roman" w:eastAsia="Aptos" w:hAnsi="Times New Roman" w:cs="Times New Roman"/>
                <w:sz w:val="28"/>
                <w:szCs w:val="28"/>
              </w:rPr>
              <w:t>-</w:t>
            </w:r>
            <w:proofErr w:type="spellStart"/>
            <w:r w:rsidRPr="00E67FE4">
              <w:rPr>
                <w:rFonts w:ascii="Times New Roman" w:eastAsia="Aptos" w:hAnsi="Times New Roman" w:cs="Times New Roman"/>
                <w:sz w:val="28"/>
                <w:szCs w:val="28"/>
              </w:rPr>
              <w:t>Штун</w:t>
            </w:r>
            <w:r w:rsidR="00D21D52">
              <w:rPr>
                <w:rFonts w:ascii="Times New Roman" w:eastAsia="Aptos" w:hAnsi="Times New Roman" w:cs="Times New Roman"/>
                <w:sz w:val="28"/>
                <w:szCs w:val="28"/>
              </w:rPr>
              <w:t>ь</w:t>
            </w:r>
            <w:proofErr w:type="spellEnd"/>
            <w:r w:rsidR="00D21D52">
              <w:rPr>
                <w:rFonts w:ascii="Times New Roman" w:eastAsia="Aptos" w:hAnsi="Times New Roman" w:cs="Times New Roman"/>
                <w:sz w:val="28"/>
                <w:szCs w:val="28"/>
              </w:rPr>
              <w:t>-Радехів,  О 031066/Т-03-02/ -</w:t>
            </w:r>
            <w:r w:rsidRPr="00E67FE4">
              <w:rPr>
                <w:rFonts w:ascii="Times New Roman" w:eastAsia="Aptos" w:hAnsi="Times New Roman" w:cs="Times New Roman"/>
                <w:sz w:val="28"/>
                <w:szCs w:val="28"/>
              </w:rPr>
              <w:t>Пустинка-</w:t>
            </w:r>
            <w:proofErr w:type="spellStart"/>
            <w:r w:rsidRPr="00E67FE4">
              <w:rPr>
                <w:rFonts w:ascii="Times New Roman" w:eastAsia="Aptos" w:hAnsi="Times New Roman" w:cs="Times New Roman"/>
                <w:sz w:val="28"/>
                <w:szCs w:val="28"/>
              </w:rPr>
              <w:t>Мосир</w:t>
            </w:r>
            <w:proofErr w:type="spellEnd"/>
            <w:r w:rsidRPr="00E67FE4">
              <w:rPr>
                <w:rFonts w:ascii="Times New Roman" w:eastAsia="Aptos" w:hAnsi="Times New Roman" w:cs="Times New Roman"/>
                <w:sz w:val="28"/>
                <w:szCs w:val="28"/>
              </w:rPr>
              <w:t>-</w:t>
            </w:r>
            <w:proofErr w:type="spellStart"/>
            <w:r w:rsidRPr="00E67FE4">
              <w:rPr>
                <w:rFonts w:ascii="Times New Roman" w:eastAsia="Aptos" w:hAnsi="Times New Roman" w:cs="Times New Roman"/>
                <w:sz w:val="28"/>
                <w:szCs w:val="28"/>
              </w:rPr>
              <w:t>Микитичі</w:t>
            </w:r>
            <w:proofErr w:type="spellEnd"/>
            <w:r w:rsidRPr="00E67FE4">
              <w:rPr>
                <w:rFonts w:ascii="Times New Roman" w:eastAsia="Aptos" w:hAnsi="Times New Roman" w:cs="Times New Roman"/>
                <w:sz w:val="28"/>
                <w:szCs w:val="28"/>
              </w:rPr>
              <w:t>, С 031007 /М-07/- Римачі-</w:t>
            </w:r>
            <w:proofErr w:type="spellStart"/>
            <w:r w:rsidRPr="00E67FE4">
              <w:rPr>
                <w:rFonts w:ascii="Times New Roman" w:eastAsia="Aptos" w:hAnsi="Times New Roman" w:cs="Times New Roman"/>
                <w:sz w:val="28"/>
                <w:szCs w:val="28"/>
              </w:rPr>
              <w:t>Бережці</w:t>
            </w:r>
            <w:proofErr w:type="spellEnd"/>
            <w:r w:rsidRPr="00E67FE4">
              <w:rPr>
                <w:rFonts w:ascii="Times New Roman" w:eastAsia="Aptos" w:hAnsi="Times New Roman" w:cs="Times New Roman"/>
                <w:sz w:val="28"/>
                <w:szCs w:val="28"/>
              </w:rPr>
              <w:t>-Приріччя) у сумі 1 000,0 тис. гривень.</w:t>
            </w:r>
          </w:p>
          <w:p w14:paraId="7AF48613" w14:textId="77777777" w:rsidR="00D960AA" w:rsidRPr="00E67FE4" w:rsidRDefault="00D960AA" w:rsidP="00E844E3">
            <w:pPr>
              <w:ind w:firstLine="709"/>
              <w:contextualSpacing/>
              <w:rPr>
                <w:rFonts w:ascii="Times New Roman" w:eastAsia="Aptos" w:hAnsi="Times New Roman" w:cs="Times New Roman"/>
                <w:sz w:val="28"/>
                <w:szCs w:val="28"/>
              </w:rPr>
            </w:pPr>
          </w:p>
        </w:tc>
        <w:tc>
          <w:tcPr>
            <w:tcW w:w="2971" w:type="dxa"/>
          </w:tcPr>
          <w:p w14:paraId="11C87D11" w14:textId="77777777" w:rsidR="00D960AA" w:rsidRPr="00E67FE4" w:rsidRDefault="00D960AA" w:rsidP="00E844E3">
            <w:pPr>
              <w:ind w:firstLine="709"/>
              <w:contextualSpacing/>
              <w:rPr>
                <w:rFonts w:ascii="Times New Roman" w:eastAsia="Aptos" w:hAnsi="Times New Roman" w:cs="Times New Roman"/>
                <w:b/>
                <w:bCs/>
                <w:sz w:val="28"/>
                <w:szCs w:val="28"/>
              </w:rPr>
            </w:pPr>
            <w:r w:rsidRPr="00E67FE4">
              <w:rPr>
                <w:rFonts w:ascii="Times New Roman" w:eastAsia="Aptos" w:hAnsi="Times New Roman" w:cs="Times New Roman"/>
                <w:b/>
                <w:bCs/>
                <w:sz w:val="28"/>
                <w:szCs w:val="28"/>
              </w:rPr>
              <w:t>416,4 тис. гривень</w:t>
            </w:r>
          </w:p>
          <w:p w14:paraId="5372B9E2" w14:textId="77777777" w:rsidR="00D960AA" w:rsidRPr="00E67FE4" w:rsidRDefault="00D960AA" w:rsidP="00E844E3">
            <w:pPr>
              <w:ind w:firstLine="709"/>
              <w:contextualSpacing/>
              <w:rPr>
                <w:rFonts w:ascii="Times New Roman" w:eastAsia="Aptos" w:hAnsi="Times New Roman" w:cs="Times New Roman"/>
                <w:b/>
                <w:bCs/>
                <w:sz w:val="28"/>
                <w:szCs w:val="28"/>
              </w:rPr>
            </w:pPr>
          </w:p>
          <w:p w14:paraId="73520298" w14:textId="77777777" w:rsidR="00D960AA" w:rsidRPr="00E67FE4" w:rsidRDefault="00D960AA" w:rsidP="00E844E3">
            <w:pPr>
              <w:ind w:firstLine="709"/>
              <w:contextualSpacing/>
              <w:rPr>
                <w:rFonts w:ascii="Times New Roman" w:eastAsia="Aptos" w:hAnsi="Times New Roman" w:cs="Times New Roman"/>
                <w:sz w:val="28"/>
                <w:szCs w:val="28"/>
              </w:rPr>
            </w:pPr>
          </w:p>
          <w:p w14:paraId="2C3A65D9" w14:textId="77777777" w:rsidR="00D960AA" w:rsidRPr="00E67FE4" w:rsidRDefault="00D960AA" w:rsidP="00E844E3">
            <w:pPr>
              <w:ind w:firstLine="709"/>
              <w:contextualSpacing/>
              <w:rPr>
                <w:rFonts w:ascii="Times New Roman" w:eastAsia="Aptos" w:hAnsi="Times New Roman" w:cs="Times New Roman"/>
                <w:sz w:val="28"/>
                <w:szCs w:val="28"/>
              </w:rPr>
            </w:pPr>
            <w:r w:rsidRPr="00E67FE4">
              <w:rPr>
                <w:rFonts w:ascii="Times New Roman" w:eastAsia="Aptos" w:hAnsi="Times New Roman" w:cs="Times New Roman"/>
                <w:sz w:val="28"/>
                <w:szCs w:val="28"/>
              </w:rPr>
              <w:t>45,0 тис. гривень</w:t>
            </w:r>
          </w:p>
          <w:p w14:paraId="57620D92" w14:textId="77777777" w:rsidR="00D960AA" w:rsidRPr="00E67FE4" w:rsidRDefault="00D960AA" w:rsidP="00E844E3">
            <w:pPr>
              <w:ind w:firstLine="709"/>
              <w:contextualSpacing/>
              <w:rPr>
                <w:rFonts w:ascii="Times New Roman" w:eastAsia="Aptos" w:hAnsi="Times New Roman" w:cs="Times New Roman"/>
                <w:sz w:val="28"/>
                <w:szCs w:val="28"/>
              </w:rPr>
            </w:pPr>
          </w:p>
          <w:p w14:paraId="67AF8EC6" w14:textId="77777777" w:rsidR="00D960AA" w:rsidRPr="00E67FE4" w:rsidRDefault="00D960AA" w:rsidP="00E844E3">
            <w:pPr>
              <w:ind w:firstLine="709"/>
              <w:contextualSpacing/>
              <w:rPr>
                <w:rFonts w:ascii="Times New Roman" w:eastAsia="Aptos" w:hAnsi="Times New Roman" w:cs="Times New Roman"/>
                <w:sz w:val="28"/>
                <w:szCs w:val="28"/>
              </w:rPr>
            </w:pPr>
          </w:p>
          <w:p w14:paraId="550541FB" w14:textId="77777777" w:rsidR="00D960AA" w:rsidRPr="00E67FE4" w:rsidRDefault="00D960AA" w:rsidP="00E844E3">
            <w:pPr>
              <w:ind w:firstLine="709"/>
              <w:contextualSpacing/>
              <w:rPr>
                <w:rFonts w:ascii="Times New Roman" w:eastAsia="Aptos" w:hAnsi="Times New Roman" w:cs="Times New Roman"/>
                <w:sz w:val="28"/>
                <w:szCs w:val="28"/>
              </w:rPr>
            </w:pPr>
            <w:r w:rsidRPr="00E67FE4">
              <w:rPr>
                <w:rFonts w:ascii="Times New Roman" w:eastAsia="Aptos" w:hAnsi="Times New Roman" w:cs="Times New Roman"/>
                <w:sz w:val="28"/>
                <w:szCs w:val="28"/>
              </w:rPr>
              <w:t>200,0 тис. гривень</w:t>
            </w:r>
          </w:p>
          <w:p w14:paraId="45C12448" w14:textId="77777777" w:rsidR="00D960AA" w:rsidRPr="00E67FE4" w:rsidRDefault="00D960AA" w:rsidP="00E844E3">
            <w:pPr>
              <w:ind w:firstLine="709"/>
              <w:contextualSpacing/>
              <w:rPr>
                <w:rFonts w:ascii="Times New Roman" w:eastAsia="Aptos" w:hAnsi="Times New Roman" w:cs="Times New Roman"/>
                <w:sz w:val="28"/>
                <w:szCs w:val="28"/>
              </w:rPr>
            </w:pPr>
          </w:p>
          <w:p w14:paraId="3C929D42" w14:textId="77777777" w:rsidR="00D960AA" w:rsidRPr="00E67FE4" w:rsidRDefault="00D960AA" w:rsidP="00A768FE">
            <w:pPr>
              <w:ind w:firstLine="0"/>
              <w:contextualSpacing/>
              <w:rPr>
                <w:rFonts w:ascii="Times New Roman" w:eastAsia="Aptos" w:hAnsi="Times New Roman" w:cs="Times New Roman"/>
                <w:sz w:val="28"/>
                <w:szCs w:val="28"/>
              </w:rPr>
            </w:pPr>
          </w:p>
          <w:p w14:paraId="5FA7BE6C" w14:textId="77777777" w:rsidR="00D960AA" w:rsidRPr="00E67FE4" w:rsidRDefault="00D960AA" w:rsidP="00E844E3">
            <w:pPr>
              <w:ind w:firstLine="709"/>
              <w:contextualSpacing/>
              <w:rPr>
                <w:rFonts w:ascii="Times New Roman" w:eastAsia="Aptos" w:hAnsi="Times New Roman" w:cs="Times New Roman"/>
                <w:sz w:val="28"/>
                <w:szCs w:val="28"/>
              </w:rPr>
            </w:pPr>
            <w:r w:rsidRPr="00E67FE4">
              <w:rPr>
                <w:rFonts w:ascii="Times New Roman" w:eastAsia="Aptos" w:hAnsi="Times New Roman" w:cs="Times New Roman"/>
                <w:sz w:val="28"/>
                <w:szCs w:val="28"/>
                <w:lang w:val="en-US"/>
              </w:rPr>
              <w:t>171.4</w:t>
            </w:r>
            <w:r w:rsidRPr="00E67FE4">
              <w:rPr>
                <w:rFonts w:ascii="Times New Roman" w:eastAsia="Aptos" w:hAnsi="Times New Roman" w:cs="Times New Roman"/>
                <w:sz w:val="28"/>
                <w:szCs w:val="28"/>
              </w:rPr>
              <w:t xml:space="preserve"> тис. гривень</w:t>
            </w:r>
          </w:p>
          <w:p w14:paraId="41412015" w14:textId="77777777" w:rsidR="00D960AA" w:rsidRPr="00E67FE4" w:rsidRDefault="00D960AA" w:rsidP="00E844E3">
            <w:pPr>
              <w:ind w:firstLine="709"/>
              <w:contextualSpacing/>
              <w:rPr>
                <w:rFonts w:ascii="Times New Roman" w:eastAsia="Aptos" w:hAnsi="Times New Roman" w:cs="Times New Roman"/>
                <w:sz w:val="28"/>
                <w:szCs w:val="28"/>
              </w:rPr>
            </w:pPr>
          </w:p>
          <w:p w14:paraId="7A78A037" w14:textId="77777777" w:rsidR="00D960AA" w:rsidRPr="00E67FE4" w:rsidRDefault="00D960AA" w:rsidP="00E844E3">
            <w:pPr>
              <w:ind w:firstLine="709"/>
              <w:contextualSpacing/>
              <w:rPr>
                <w:rFonts w:ascii="Times New Roman" w:eastAsia="Aptos" w:hAnsi="Times New Roman" w:cs="Times New Roman"/>
                <w:sz w:val="28"/>
                <w:szCs w:val="28"/>
                <w:lang w:val="en-US"/>
              </w:rPr>
            </w:pPr>
          </w:p>
          <w:p w14:paraId="00A74EFA" w14:textId="77777777" w:rsidR="00D960AA" w:rsidRPr="00E67FE4" w:rsidRDefault="00D960AA" w:rsidP="00E844E3">
            <w:pPr>
              <w:ind w:firstLine="709"/>
              <w:contextualSpacing/>
              <w:rPr>
                <w:rFonts w:ascii="Times New Roman" w:eastAsia="Aptos" w:hAnsi="Times New Roman" w:cs="Times New Roman"/>
                <w:sz w:val="28"/>
                <w:szCs w:val="28"/>
              </w:rPr>
            </w:pPr>
            <w:r w:rsidRPr="00E67FE4">
              <w:rPr>
                <w:rFonts w:ascii="Times New Roman" w:eastAsia="Aptos" w:hAnsi="Times New Roman" w:cs="Times New Roman"/>
                <w:sz w:val="28"/>
                <w:szCs w:val="28"/>
              </w:rPr>
              <w:t>1 000,0 тис. гривень</w:t>
            </w:r>
          </w:p>
          <w:p w14:paraId="2D8D7D00" w14:textId="77777777" w:rsidR="00D960AA" w:rsidRPr="00E67FE4" w:rsidRDefault="00D960AA" w:rsidP="00E844E3">
            <w:pPr>
              <w:ind w:firstLine="709"/>
              <w:contextualSpacing/>
              <w:rPr>
                <w:rFonts w:ascii="Times New Roman" w:eastAsia="Aptos" w:hAnsi="Times New Roman" w:cs="Times New Roman"/>
                <w:sz w:val="28"/>
                <w:szCs w:val="28"/>
                <w:lang w:val="en-US"/>
              </w:rPr>
            </w:pPr>
          </w:p>
        </w:tc>
      </w:tr>
    </w:tbl>
    <w:p w14:paraId="52403CDB" w14:textId="77777777" w:rsidR="006B3927" w:rsidRPr="00EA1E78" w:rsidRDefault="006B3927" w:rsidP="00247A7B">
      <w:pPr>
        <w:ind w:firstLine="0"/>
        <w:contextualSpacing/>
        <w:rPr>
          <w:rFonts w:ascii="Times New Roman" w:hAnsi="Times New Roman" w:cs="Times New Roman"/>
          <w:b/>
          <w:iCs/>
          <w:sz w:val="28"/>
          <w:szCs w:val="28"/>
          <w:lang w:val="uk-UA"/>
        </w:rPr>
      </w:pPr>
    </w:p>
    <w:p w14:paraId="056B9051" w14:textId="77777777" w:rsidR="008F6FA5" w:rsidRPr="00EA1E78" w:rsidRDefault="00E20881" w:rsidP="00E844E3">
      <w:pPr>
        <w:ind w:firstLine="709"/>
        <w:contextualSpacing/>
        <w:rPr>
          <w:rFonts w:ascii="Times New Roman" w:hAnsi="Times New Roman" w:cs="Times New Roman"/>
          <w:b/>
          <w:iCs/>
          <w:sz w:val="28"/>
          <w:szCs w:val="28"/>
          <w:lang w:val="uk-UA"/>
        </w:rPr>
      </w:pPr>
      <w:r>
        <w:rPr>
          <w:rFonts w:ascii="Times New Roman" w:hAnsi="Times New Roman" w:cs="Times New Roman"/>
          <w:b/>
          <w:iCs/>
          <w:sz w:val="28"/>
          <w:szCs w:val="28"/>
          <w:lang w:val="uk-UA"/>
        </w:rPr>
        <w:t xml:space="preserve">          </w:t>
      </w:r>
      <w:r w:rsidR="008F6FA5" w:rsidRPr="00EA1E78">
        <w:rPr>
          <w:rFonts w:ascii="Times New Roman" w:hAnsi="Times New Roman" w:cs="Times New Roman"/>
          <w:b/>
          <w:iCs/>
          <w:sz w:val="28"/>
          <w:szCs w:val="28"/>
          <w:lang w:val="uk-UA"/>
        </w:rPr>
        <w:t>ЮРИДИЧНА ТА ІНВЕСТИЦІЙНА ДІЯЛЬНІСТЬ</w:t>
      </w:r>
    </w:p>
    <w:p w14:paraId="0A8C1AB1" w14:textId="77777777" w:rsidR="008F6FA5" w:rsidRPr="00EA1E78" w:rsidRDefault="008F6FA5" w:rsidP="00E844E3">
      <w:pPr>
        <w:ind w:firstLine="709"/>
        <w:contextualSpacing/>
        <w:rPr>
          <w:rFonts w:ascii="Times New Roman" w:eastAsia="Calibri" w:hAnsi="Times New Roman" w:cs="Times New Roman"/>
          <w:bCs/>
          <w:color w:val="000000"/>
          <w:sz w:val="28"/>
          <w:szCs w:val="28"/>
          <w:lang w:val="uk-UA"/>
        </w:rPr>
      </w:pPr>
      <w:r w:rsidRPr="00EA1E78">
        <w:rPr>
          <w:rFonts w:ascii="Times New Roman" w:eastAsia="Calibri" w:hAnsi="Times New Roman" w:cs="Times New Roman"/>
          <w:bCs/>
          <w:color w:val="000000"/>
          <w:sz w:val="28"/>
          <w:szCs w:val="28"/>
          <w:lang w:val="uk-UA"/>
        </w:rPr>
        <w:t>Основним напрямком відділу з питань юридичного забезпечення ради, діловодства та про</w:t>
      </w:r>
      <w:r w:rsidR="00E67FE4">
        <w:rPr>
          <w:rFonts w:ascii="Times New Roman" w:eastAsia="Calibri" w:hAnsi="Times New Roman" w:cs="Times New Roman"/>
          <w:bCs/>
          <w:color w:val="000000"/>
          <w:sz w:val="28"/>
          <w:szCs w:val="28"/>
          <w:lang w:val="uk-UA"/>
        </w:rPr>
        <w:t xml:space="preserve">ектно-інвестиційної діяльності є  ведення судових справ, </w:t>
      </w:r>
      <w:r w:rsidRPr="00EA1E78">
        <w:rPr>
          <w:rFonts w:ascii="Times New Roman" w:eastAsia="Calibri" w:hAnsi="Times New Roman" w:cs="Times New Roman"/>
          <w:bCs/>
          <w:color w:val="000000"/>
          <w:sz w:val="28"/>
          <w:szCs w:val="28"/>
          <w:lang w:val="uk-UA"/>
        </w:rPr>
        <w:t xml:space="preserve"> претензійно-правової роботи, кадрова робота,</w:t>
      </w:r>
      <w:r w:rsidRPr="0030278D">
        <w:rPr>
          <w:rFonts w:ascii="Times New Roman" w:eastAsia="Calibri" w:hAnsi="Times New Roman" w:cs="Times New Roman"/>
          <w:bCs/>
          <w:color w:val="000000"/>
          <w:sz w:val="28"/>
          <w:szCs w:val="28"/>
          <w:lang w:val="uk-UA"/>
        </w:rPr>
        <w:t xml:space="preserve"> </w:t>
      </w:r>
      <w:r w:rsidRPr="00EA1E78">
        <w:rPr>
          <w:rFonts w:ascii="Times New Roman" w:eastAsia="Calibri" w:hAnsi="Times New Roman" w:cs="Times New Roman"/>
          <w:bCs/>
          <w:color w:val="000000"/>
          <w:sz w:val="28"/>
          <w:szCs w:val="28"/>
          <w:lang w:val="uk-UA"/>
        </w:rPr>
        <w:t>організація діловодства та інвестиційна діяльність.</w:t>
      </w:r>
    </w:p>
    <w:p w14:paraId="3BE8B2AC" w14:textId="77777777" w:rsidR="008F6FA5" w:rsidRPr="00EA1E78" w:rsidRDefault="008F6FA5" w:rsidP="00E844E3">
      <w:pPr>
        <w:ind w:firstLine="709"/>
        <w:contextualSpacing/>
        <w:rPr>
          <w:rFonts w:ascii="Times New Roman" w:eastAsia="Calibri" w:hAnsi="Times New Roman" w:cs="Times New Roman"/>
          <w:sz w:val="28"/>
          <w:szCs w:val="28"/>
          <w:lang w:val="uk-UA"/>
        </w:rPr>
      </w:pPr>
      <w:r w:rsidRPr="00EA1E78">
        <w:rPr>
          <w:rFonts w:ascii="Times New Roman" w:eastAsia="Calibri" w:hAnsi="Times New Roman" w:cs="Times New Roman"/>
          <w:sz w:val="28"/>
          <w:szCs w:val="28"/>
          <w:lang w:val="uk-UA"/>
        </w:rPr>
        <w:t>Згідно даних Електронного суду в провадженні юридичного відділу протягом звітного року перебувало 228 судових справ. Судові справи у 2024 році знаходилися на розгляді в Любомльському</w:t>
      </w:r>
      <w:r w:rsidR="007C2FBF" w:rsidRPr="00EA1E78">
        <w:rPr>
          <w:rFonts w:ascii="Times New Roman" w:eastAsia="Calibri" w:hAnsi="Times New Roman" w:cs="Times New Roman"/>
          <w:sz w:val="28"/>
          <w:szCs w:val="28"/>
          <w:lang w:val="uk-UA"/>
        </w:rPr>
        <w:t xml:space="preserve"> та Шацькому</w:t>
      </w:r>
      <w:r w:rsidRPr="00EA1E78">
        <w:rPr>
          <w:rFonts w:ascii="Times New Roman" w:eastAsia="Calibri" w:hAnsi="Times New Roman" w:cs="Times New Roman"/>
          <w:sz w:val="28"/>
          <w:szCs w:val="28"/>
          <w:lang w:val="uk-UA"/>
        </w:rPr>
        <w:t xml:space="preserve"> районн</w:t>
      </w:r>
      <w:r w:rsidR="007C2FBF" w:rsidRPr="00EA1E78">
        <w:rPr>
          <w:rFonts w:ascii="Times New Roman" w:eastAsia="Calibri" w:hAnsi="Times New Roman" w:cs="Times New Roman"/>
          <w:sz w:val="28"/>
          <w:szCs w:val="28"/>
          <w:lang w:val="uk-UA"/>
        </w:rPr>
        <w:t>их</w:t>
      </w:r>
      <w:r w:rsidRPr="00EA1E78">
        <w:rPr>
          <w:rFonts w:ascii="Times New Roman" w:eastAsia="Calibri" w:hAnsi="Times New Roman" w:cs="Times New Roman"/>
          <w:sz w:val="28"/>
          <w:szCs w:val="28"/>
          <w:lang w:val="uk-UA"/>
        </w:rPr>
        <w:t xml:space="preserve"> суд</w:t>
      </w:r>
      <w:r w:rsidR="007C2FBF" w:rsidRPr="00EA1E78">
        <w:rPr>
          <w:rFonts w:ascii="Times New Roman" w:eastAsia="Calibri" w:hAnsi="Times New Roman" w:cs="Times New Roman"/>
          <w:sz w:val="28"/>
          <w:szCs w:val="28"/>
          <w:lang w:val="uk-UA"/>
        </w:rPr>
        <w:t>ах</w:t>
      </w:r>
      <w:r w:rsidRPr="00EA1E78">
        <w:rPr>
          <w:rFonts w:ascii="Times New Roman" w:eastAsia="Calibri" w:hAnsi="Times New Roman" w:cs="Times New Roman"/>
          <w:sz w:val="28"/>
          <w:szCs w:val="28"/>
          <w:lang w:val="uk-UA"/>
        </w:rPr>
        <w:t>, Господарському суді Волинської області, Волинському апеляційному суді, Західному апеляційному господарському суді та Касаційному Верховному Суді.</w:t>
      </w:r>
    </w:p>
    <w:p w14:paraId="691B3711" w14:textId="77777777" w:rsidR="008F6FA5" w:rsidRPr="00EA1E78" w:rsidRDefault="008F6FA5" w:rsidP="00E844E3">
      <w:pPr>
        <w:ind w:firstLine="709"/>
        <w:contextualSpacing/>
        <w:rPr>
          <w:rFonts w:ascii="Times New Roman" w:eastAsia="Calibri" w:hAnsi="Times New Roman" w:cs="Times New Roman"/>
          <w:sz w:val="28"/>
          <w:szCs w:val="28"/>
          <w:lang w:val="uk-UA"/>
        </w:rPr>
      </w:pPr>
      <w:r w:rsidRPr="00EA1E78">
        <w:rPr>
          <w:rFonts w:ascii="Times New Roman" w:eastAsia="Calibri" w:hAnsi="Times New Roman" w:cs="Times New Roman"/>
          <w:sz w:val="28"/>
          <w:szCs w:val="28"/>
          <w:lang w:val="uk-UA"/>
        </w:rPr>
        <w:t>За 2024 рік спеціалістами</w:t>
      </w:r>
      <w:r w:rsidR="005E3FF6" w:rsidRPr="00EA1E78">
        <w:rPr>
          <w:rFonts w:ascii="Times New Roman" w:eastAsia="Calibri" w:hAnsi="Times New Roman" w:cs="Times New Roman"/>
          <w:sz w:val="28"/>
          <w:szCs w:val="28"/>
          <w:lang w:val="uk-UA"/>
        </w:rPr>
        <w:t xml:space="preserve"> відділу </w:t>
      </w:r>
      <w:r w:rsidRPr="00EA1E78">
        <w:rPr>
          <w:rFonts w:ascii="Times New Roman" w:eastAsia="Calibri" w:hAnsi="Times New Roman" w:cs="Times New Roman"/>
          <w:sz w:val="28"/>
          <w:szCs w:val="28"/>
          <w:lang w:val="uk-UA"/>
        </w:rPr>
        <w:t xml:space="preserve">взято участь у </w:t>
      </w:r>
      <w:r w:rsidR="00C04634" w:rsidRPr="00EA1E78">
        <w:rPr>
          <w:rFonts w:ascii="Times New Roman" w:eastAsia="Calibri" w:hAnsi="Times New Roman" w:cs="Times New Roman"/>
          <w:sz w:val="28"/>
          <w:szCs w:val="28"/>
          <w:lang w:val="uk-UA"/>
        </w:rPr>
        <w:t>70</w:t>
      </w:r>
      <w:r w:rsidRPr="00EA1E78">
        <w:rPr>
          <w:rFonts w:ascii="Times New Roman" w:eastAsia="Calibri" w:hAnsi="Times New Roman" w:cs="Times New Roman"/>
          <w:sz w:val="28"/>
          <w:szCs w:val="28"/>
          <w:lang w:val="uk-UA"/>
        </w:rPr>
        <w:t>-ти судових засіданнях</w:t>
      </w:r>
      <w:r w:rsidR="005E3FF6" w:rsidRPr="00EA1E78">
        <w:rPr>
          <w:rFonts w:ascii="Times New Roman" w:eastAsia="Calibri" w:hAnsi="Times New Roman" w:cs="Times New Roman"/>
          <w:sz w:val="28"/>
          <w:szCs w:val="28"/>
          <w:lang w:val="uk-UA"/>
        </w:rPr>
        <w:t>.</w:t>
      </w:r>
      <w:r w:rsidRPr="00EA1E78">
        <w:rPr>
          <w:rFonts w:ascii="Times New Roman" w:eastAsia="Calibri" w:hAnsi="Times New Roman" w:cs="Times New Roman"/>
          <w:sz w:val="28"/>
          <w:szCs w:val="28"/>
          <w:lang w:val="uk-UA"/>
        </w:rPr>
        <w:t xml:space="preserve"> </w:t>
      </w:r>
      <w:r w:rsidR="005E3FF6" w:rsidRPr="00EA1E78">
        <w:rPr>
          <w:rFonts w:ascii="Times New Roman" w:eastAsia="Calibri" w:hAnsi="Times New Roman" w:cs="Times New Roman"/>
          <w:sz w:val="28"/>
          <w:szCs w:val="28"/>
          <w:lang w:val="uk-UA"/>
        </w:rPr>
        <w:t>П</w:t>
      </w:r>
      <w:r w:rsidRPr="00EA1E78">
        <w:rPr>
          <w:rFonts w:ascii="Times New Roman" w:eastAsia="Calibri" w:hAnsi="Times New Roman" w:cs="Times New Roman"/>
          <w:sz w:val="28"/>
          <w:szCs w:val="28"/>
          <w:lang w:val="uk-UA"/>
        </w:rPr>
        <w:t>ідготовлено</w:t>
      </w:r>
      <w:r w:rsidR="005E3FF6" w:rsidRPr="00EA1E78">
        <w:rPr>
          <w:rFonts w:ascii="Times New Roman" w:eastAsia="Calibri" w:hAnsi="Times New Roman" w:cs="Times New Roman"/>
          <w:sz w:val="28"/>
          <w:szCs w:val="28"/>
          <w:lang w:val="uk-UA"/>
        </w:rPr>
        <w:t xml:space="preserve"> 46 </w:t>
      </w:r>
      <w:r w:rsidRPr="00EA1E78">
        <w:rPr>
          <w:rFonts w:ascii="Times New Roman" w:eastAsia="Calibri" w:hAnsi="Times New Roman" w:cs="Times New Roman"/>
          <w:sz w:val="28"/>
          <w:szCs w:val="28"/>
          <w:lang w:val="uk-UA"/>
        </w:rPr>
        <w:t>позовн</w:t>
      </w:r>
      <w:r w:rsidR="005E3FF6" w:rsidRPr="00EA1E78">
        <w:rPr>
          <w:rFonts w:ascii="Times New Roman" w:eastAsia="Calibri" w:hAnsi="Times New Roman" w:cs="Times New Roman"/>
          <w:sz w:val="28"/>
          <w:szCs w:val="28"/>
          <w:lang w:val="uk-UA"/>
        </w:rPr>
        <w:t xml:space="preserve">их </w:t>
      </w:r>
      <w:r w:rsidRPr="00EA1E78">
        <w:rPr>
          <w:rFonts w:ascii="Times New Roman" w:eastAsia="Calibri" w:hAnsi="Times New Roman" w:cs="Times New Roman"/>
          <w:sz w:val="28"/>
          <w:szCs w:val="28"/>
          <w:lang w:val="uk-UA"/>
        </w:rPr>
        <w:t>заяв,</w:t>
      </w:r>
      <w:r w:rsidR="005E3FF6" w:rsidRPr="00EA1E78">
        <w:rPr>
          <w:rFonts w:ascii="Times New Roman" w:eastAsia="Calibri" w:hAnsi="Times New Roman" w:cs="Times New Roman"/>
          <w:sz w:val="28"/>
          <w:szCs w:val="28"/>
          <w:lang w:val="uk-UA"/>
        </w:rPr>
        <w:t xml:space="preserve"> 36 </w:t>
      </w:r>
      <w:r w:rsidRPr="00EA1E78">
        <w:rPr>
          <w:rFonts w:ascii="Times New Roman" w:eastAsia="Calibri" w:hAnsi="Times New Roman" w:cs="Times New Roman"/>
          <w:sz w:val="28"/>
          <w:szCs w:val="28"/>
          <w:lang w:val="uk-UA"/>
        </w:rPr>
        <w:t>відзи</w:t>
      </w:r>
      <w:r w:rsidR="005E3FF6" w:rsidRPr="00EA1E78">
        <w:rPr>
          <w:rFonts w:ascii="Times New Roman" w:eastAsia="Calibri" w:hAnsi="Times New Roman" w:cs="Times New Roman"/>
          <w:sz w:val="28"/>
          <w:szCs w:val="28"/>
          <w:lang w:val="uk-UA"/>
        </w:rPr>
        <w:t>вів</w:t>
      </w:r>
      <w:r w:rsidRPr="00EA1E78">
        <w:rPr>
          <w:rFonts w:ascii="Times New Roman" w:eastAsia="Calibri" w:hAnsi="Times New Roman" w:cs="Times New Roman"/>
          <w:sz w:val="28"/>
          <w:szCs w:val="28"/>
          <w:lang w:val="uk-UA"/>
        </w:rPr>
        <w:t xml:space="preserve"> на позовні заяви, </w:t>
      </w:r>
      <w:r w:rsidR="00E471E3" w:rsidRPr="00EA1E78">
        <w:rPr>
          <w:rFonts w:ascii="Times New Roman" w:eastAsia="Calibri" w:hAnsi="Times New Roman" w:cs="Times New Roman"/>
          <w:sz w:val="28"/>
          <w:szCs w:val="28"/>
          <w:lang w:val="uk-UA"/>
        </w:rPr>
        <w:t xml:space="preserve">19 </w:t>
      </w:r>
      <w:r w:rsidRPr="00EA1E78">
        <w:rPr>
          <w:rFonts w:ascii="Times New Roman" w:eastAsia="Calibri" w:hAnsi="Times New Roman" w:cs="Times New Roman"/>
          <w:sz w:val="28"/>
          <w:szCs w:val="28"/>
          <w:lang w:val="uk-UA"/>
        </w:rPr>
        <w:t>апеляційн</w:t>
      </w:r>
      <w:r w:rsidR="00E471E3" w:rsidRPr="00EA1E78">
        <w:rPr>
          <w:rFonts w:ascii="Times New Roman" w:eastAsia="Calibri" w:hAnsi="Times New Roman" w:cs="Times New Roman"/>
          <w:sz w:val="28"/>
          <w:szCs w:val="28"/>
          <w:lang w:val="uk-UA"/>
        </w:rPr>
        <w:t xml:space="preserve">их </w:t>
      </w:r>
      <w:r w:rsidRPr="00EA1E78">
        <w:rPr>
          <w:rFonts w:ascii="Times New Roman" w:eastAsia="Calibri" w:hAnsi="Times New Roman" w:cs="Times New Roman"/>
          <w:sz w:val="28"/>
          <w:szCs w:val="28"/>
          <w:lang w:val="uk-UA"/>
        </w:rPr>
        <w:t>та</w:t>
      </w:r>
      <w:r w:rsidR="00E471E3" w:rsidRPr="00EA1E78">
        <w:rPr>
          <w:rFonts w:ascii="Times New Roman" w:eastAsia="Calibri" w:hAnsi="Times New Roman" w:cs="Times New Roman"/>
          <w:sz w:val="28"/>
          <w:szCs w:val="28"/>
          <w:lang w:val="uk-UA"/>
        </w:rPr>
        <w:t xml:space="preserve"> 6</w:t>
      </w:r>
      <w:r w:rsidRPr="00EA1E78">
        <w:rPr>
          <w:rFonts w:ascii="Times New Roman" w:eastAsia="Calibri" w:hAnsi="Times New Roman" w:cs="Times New Roman"/>
          <w:sz w:val="28"/>
          <w:szCs w:val="28"/>
          <w:lang w:val="uk-UA"/>
        </w:rPr>
        <w:t xml:space="preserve"> касаційн</w:t>
      </w:r>
      <w:r w:rsidR="00292223" w:rsidRPr="00EA1E78">
        <w:rPr>
          <w:rFonts w:ascii="Times New Roman" w:eastAsia="Calibri" w:hAnsi="Times New Roman" w:cs="Times New Roman"/>
          <w:sz w:val="28"/>
          <w:szCs w:val="28"/>
          <w:lang w:val="uk-UA"/>
        </w:rPr>
        <w:t>их</w:t>
      </w:r>
      <w:r w:rsidRPr="00EA1E78">
        <w:rPr>
          <w:rFonts w:ascii="Times New Roman" w:eastAsia="Calibri" w:hAnsi="Times New Roman" w:cs="Times New Roman"/>
          <w:sz w:val="28"/>
          <w:szCs w:val="28"/>
          <w:lang w:val="uk-UA"/>
        </w:rPr>
        <w:t xml:space="preserve"> скарг, </w:t>
      </w:r>
      <w:r w:rsidR="005031DF" w:rsidRPr="00EA1E78">
        <w:rPr>
          <w:rFonts w:ascii="Times New Roman" w:eastAsia="Calibri" w:hAnsi="Times New Roman" w:cs="Times New Roman"/>
          <w:sz w:val="28"/>
          <w:szCs w:val="28"/>
          <w:lang w:val="uk-UA"/>
        </w:rPr>
        <w:t xml:space="preserve">108 </w:t>
      </w:r>
      <w:r w:rsidRPr="00EA1E78">
        <w:rPr>
          <w:rFonts w:ascii="Times New Roman" w:eastAsia="Calibri" w:hAnsi="Times New Roman" w:cs="Times New Roman"/>
          <w:sz w:val="28"/>
          <w:szCs w:val="28"/>
          <w:lang w:val="uk-UA"/>
        </w:rPr>
        <w:t>письмов</w:t>
      </w:r>
      <w:r w:rsidR="005031DF" w:rsidRPr="00EA1E78">
        <w:rPr>
          <w:rFonts w:ascii="Times New Roman" w:eastAsia="Calibri" w:hAnsi="Times New Roman" w:cs="Times New Roman"/>
          <w:sz w:val="28"/>
          <w:szCs w:val="28"/>
          <w:lang w:val="uk-UA"/>
        </w:rPr>
        <w:t>их</w:t>
      </w:r>
      <w:r w:rsidRPr="00EA1E78">
        <w:rPr>
          <w:rFonts w:ascii="Times New Roman" w:eastAsia="Calibri" w:hAnsi="Times New Roman" w:cs="Times New Roman"/>
          <w:sz w:val="28"/>
          <w:szCs w:val="28"/>
          <w:lang w:val="uk-UA"/>
        </w:rPr>
        <w:t xml:space="preserve"> пояснен</w:t>
      </w:r>
      <w:r w:rsidR="005031DF" w:rsidRPr="00EA1E78">
        <w:rPr>
          <w:rFonts w:ascii="Times New Roman" w:eastAsia="Calibri" w:hAnsi="Times New Roman" w:cs="Times New Roman"/>
          <w:sz w:val="28"/>
          <w:szCs w:val="28"/>
          <w:lang w:val="uk-UA"/>
        </w:rPr>
        <w:t>ь</w:t>
      </w:r>
      <w:r w:rsidR="00E67FE4">
        <w:rPr>
          <w:rFonts w:ascii="Times New Roman" w:eastAsia="Calibri" w:hAnsi="Times New Roman" w:cs="Times New Roman"/>
          <w:sz w:val="28"/>
          <w:szCs w:val="28"/>
          <w:lang w:val="uk-UA"/>
        </w:rPr>
        <w:t>, заяв та клопотань</w:t>
      </w:r>
      <w:r w:rsidRPr="00EA1E78">
        <w:rPr>
          <w:rFonts w:ascii="Times New Roman" w:eastAsia="Calibri" w:hAnsi="Times New Roman" w:cs="Times New Roman"/>
          <w:sz w:val="28"/>
          <w:szCs w:val="28"/>
          <w:lang w:val="uk-UA"/>
        </w:rPr>
        <w:t>. Опрацьовано 10 виконавчих проваджень.</w:t>
      </w:r>
    </w:p>
    <w:p w14:paraId="541C650F" w14:textId="77777777" w:rsidR="008F6FA5" w:rsidRPr="00EA1E78" w:rsidRDefault="008F6FA5" w:rsidP="00E844E3">
      <w:pPr>
        <w:ind w:firstLine="709"/>
        <w:contextualSpacing/>
        <w:rPr>
          <w:rFonts w:ascii="Times New Roman" w:eastAsia="Calibri" w:hAnsi="Times New Roman" w:cs="Times New Roman"/>
          <w:sz w:val="28"/>
          <w:szCs w:val="28"/>
          <w:lang w:val="uk-UA"/>
        </w:rPr>
      </w:pPr>
      <w:r w:rsidRPr="00EA1E78">
        <w:rPr>
          <w:rFonts w:ascii="Times New Roman" w:eastAsia="Calibri" w:hAnsi="Times New Roman" w:cs="Times New Roman"/>
          <w:sz w:val="28"/>
          <w:szCs w:val="28"/>
          <w:lang w:val="uk-UA"/>
        </w:rPr>
        <w:t>Юридичним відділом пров</w:t>
      </w:r>
      <w:r w:rsidR="00822579" w:rsidRPr="00EA1E78">
        <w:rPr>
          <w:rFonts w:ascii="Times New Roman" w:eastAsia="Calibri" w:hAnsi="Times New Roman" w:cs="Times New Roman"/>
          <w:sz w:val="28"/>
          <w:szCs w:val="28"/>
          <w:lang w:val="uk-UA"/>
        </w:rPr>
        <w:t>едено</w:t>
      </w:r>
      <w:r w:rsidRPr="00EA1E78">
        <w:rPr>
          <w:rFonts w:ascii="Times New Roman" w:eastAsia="Calibri" w:hAnsi="Times New Roman" w:cs="Times New Roman"/>
          <w:sz w:val="28"/>
          <w:szCs w:val="28"/>
          <w:lang w:val="uk-UA"/>
        </w:rPr>
        <w:t xml:space="preserve"> правовий аналіз на відповідність нормативно-правовим актам України</w:t>
      </w:r>
      <w:r w:rsidR="00C04634" w:rsidRPr="00EA1E78">
        <w:rPr>
          <w:rFonts w:ascii="Times New Roman" w:eastAsia="Calibri" w:hAnsi="Times New Roman" w:cs="Times New Roman"/>
          <w:sz w:val="28"/>
          <w:szCs w:val="28"/>
          <w:lang w:val="uk-UA"/>
        </w:rPr>
        <w:t xml:space="preserve"> 611 </w:t>
      </w:r>
      <w:proofErr w:type="spellStart"/>
      <w:r w:rsidRPr="00EA1E78">
        <w:rPr>
          <w:rFonts w:ascii="Times New Roman" w:eastAsia="Calibri" w:hAnsi="Times New Roman" w:cs="Times New Roman"/>
          <w:sz w:val="28"/>
          <w:szCs w:val="28"/>
          <w:lang w:val="uk-UA"/>
        </w:rPr>
        <w:t>проєктів</w:t>
      </w:r>
      <w:proofErr w:type="spellEnd"/>
      <w:r w:rsidRPr="00EA1E78">
        <w:rPr>
          <w:rFonts w:ascii="Times New Roman" w:eastAsia="Calibri" w:hAnsi="Times New Roman" w:cs="Times New Roman"/>
          <w:sz w:val="28"/>
          <w:szCs w:val="28"/>
          <w:lang w:val="uk-UA"/>
        </w:rPr>
        <w:t xml:space="preserve"> рішень Вишнівської  сільської ради, </w:t>
      </w:r>
      <w:r w:rsidR="00822579" w:rsidRPr="00EA1E78">
        <w:rPr>
          <w:rFonts w:ascii="Times New Roman" w:eastAsia="Calibri" w:hAnsi="Times New Roman" w:cs="Times New Roman"/>
          <w:sz w:val="28"/>
          <w:szCs w:val="28"/>
          <w:lang w:val="uk-UA"/>
        </w:rPr>
        <w:t xml:space="preserve">178 рішень </w:t>
      </w:r>
      <w:r w:rsidRPr="00EA1E78">
        <w:rPr>
          <w:rFonts w:ascii="Times New Roman" w:eastAsia="Calibri" w:hAnsi="Times New Roman" w:cs="Times New Roman"/>
          <w:sz w:val="28"/>
          <w:szCs w:val="28"/>
          <w:lang w:val="uk-UA"/>
        </w:rPr>
        <w:t>виконавчого комітету. Підготовлено 184 розпорядження сільського голови з особового складу, 191 розпорядження про відпустки, 149 розпоряджень про відрядження, 440 – розпоряджень із загальних питань, 12 розпоряджень з господарської діяльності та 44  розпорядження виконавчого комітету.</w:t>
      </w:r>
    </w:p>
    <w:p w14:paraId="605DE124" w14:textId="77777777" w:rsidR="008F6FA5" w:rsidRPr="00EA1E78" w:rsidRDefault="00D21D52" w:rsidP="00E844E3">
      <w:pPr>
        <w:ind w:firstLine="709"/>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Підготовлено</w:t>
      </w:r>
      <w:r w:rsidRPr="00D21D52">
        <w:rPr>
          <w:rFonts w:ascii="Times New Roman" w:eastAsia="Calibri" w:hAnsi="Times New Roman" w:cs="Times New Roman"/>
          <w:sz w:val="28"/>
          <w:szCs w:val="28"/>
          <w:lang w:val="uk-UA"/>
        </w:rPr>
        <w:t xml:space="preserve"> 112</w:t>
      </w:r>
      <w:r w:rsidR="008F6FA5" w:rsidRPr="00D21D52">
        <w:rPr>
          <w:rFonts w:ascii="Times New Roman" w:eastAsia="Calibri" w:hAnsi="Times New Roman" w:cs="Times New Roman"/>
          <w:sz w:val="28"/>
          <w:szCs w:val="28"/>
          <w:lang w:val="uk-UA"/>
        </w:rPr>
        <w:t xml:space="preserve"> розпоряджень  для виплати  матеріальної допомоги  жителям громади.</w:t>
      </w:r>
    </w:p>
    <w:p w14:paraId="0C93031D" w14:textId="0D670D2E" w:rsidR="008F6FA5" w:rsidRPr="00EA1E78" w:rsidRDefault="008F6FA5" w:rsidP="00E844E3">
      <w:pPr>
        <w:ind w:firstLine="709"/>
        <w:contextualSpacing/>
        <w:rPr>
          <w:rFonts w:ascii="Times New Roman" w:eastAsia="Calibri" w:hAnsi="Times New Roman" w:cs="Times New Roman"/>
          <w:sz w:val="28"/>
          <w:szCs w:val="28"/>
          <w:lang w:val="uk-UA"/>
        </w:rPr>
      </w:pPr>
      <w:r w:rsidRPr="00EA1E78">
        <w:rPr>
          <w:rFonts w:ascii="Times New Roman" w:eastAsia="Calibri" w:hAnsi="Times New Roman" w:cs="Times New Roman"/>
          <w:sz w:val="28"/>
          <w:szCs w:val="28"/>
          <w:lang w:val="uk-UA"/>
        </w:rPr>
        <w:t xml:space="preserve">Розроблено </w:t>
      </w:r>
      <w:r w:rsidR="00407998" w:rsidRPr="00EA1E78">
        <w:rPr>
          <w:rFonts w:ascii="Times New Roman" w:eastAsia="Calibri" w:hAnsi="Times New Roman" w:cs="Times New Roman"/>
          <w:sz w:val="28"/>
          <w:szCs w:val="28"/>
          <w:lang w:val="uk-UA"/>
        </w:rPr>
        <w:t>11</w:t>
      </w:r>
      <w:r w:rsidRPr="00EA1E78">
        <w:rPr>
          <w:rFonts w:ascii="Times New Roman" w:eastAsia="Calibri" w:hAnsi="Times New Roman" w:cs="Times New Roman"/>
          <w:sz w:val="28"/>
          <w:szCs w:val="28"/>
          <w:lang w:val="uk-UA"/>
        </w:rPr>
        <w:t xml:space="preserve"> </w:t>
      </w:r>
      <w:proofErr w:type="spellStart"/>
      <w:r w:rsidRPr="00EA1E78">
        <w:rPr>
          <w:rFonts w:ascii="Times New Roman" w:eastAsia="Calibri" w:hAnsi="Times New Roman" w:cs="Times New Roman"/>
          <w:sz w:val="28"/>
          <w:szCs w:val="28"/>
          <w:lang w:val="uk-UA"/>
        </w:rPr>
        <w:t>про</w:t>
      </w:r>
      <w:r w:rsidR="00A768FE">
        <w:rPr>
          <w:rFonts w:ascii="Times New Roman" w:eastAsia="Calibri" w:hAnsi="Times New Roman" w:cs="Times New Roman"/>
          <w:sz w:val="28"/>
          <w:szCs w:val="28"/>
          <w:lang w:val="uk-UA"/>
        </w:rPr>
        <w:t>є</w:t>
      </w:r>
      <w:r w:rsidRPr="00EA1E78">
        <w:rPr>
          <w:rFonts w:ascii="Times New Roman" w:eastAsia="Calibri" w:hAnsi="Times New Roman" w:cs="Times New Roman"/>
          <w:sz w:val="28"/>
          <w:szCs w:val="28"/>
          <w:lang w:val="uk-UA"/>
        </w:rPr>
        <w:t>ктів</w:t>
      </w:r>
      <w:proofErr w:type="spellEnd"/>
      <w:r w:rsidRPr="00EA1E78">
        <w:rPr>
          <w:rFonts w:ascii="Times New Roman" w:eastAsia="Calibri" w:hAnsi="Times New Roman" w:cs="Times New Roman"/>
          <w:sz w:val="28"/>
          <w:szCs w:val="28"/>
          <w:lang w:val="uk-UA"/>
        </w:rPr>
        <w:t xml:space="preserve"> програм,</w:t>
      </w:r>
      <w:r w:rsidR="00407998" w:rsidRPr="00EA1E78">
        <w:rPr>
          <w:rFonts w:ascii="Times New Roman" w:eastAsia="Calibri" w:hAnsi="Times New Roman" w:cs="Times New Roman"/>
          <w:sz w:val="28"/>
          <w:szCs w:val="28"/>
          <w:lang w:val="uk-UA"/>
        </w:rPr>
        <w:t xml:space="preserve"> 8</w:t>
      </w:r>
      <w:r w:rsidRPr="00EA1E78">
        <w:rPr>
          <w:rFonts w:ascii="Times New Roman" w:eastAsia="Calibri" w:hAnsi="Times New Roman" w:cs="Times New Roman"/>
          <w:sz w:val="28"/>
          <w:szCs w:val="28"/>
          <w:lang w:val="uk-UA"/>
        </w:rPr>
        <w:t xml:space="preserve"> положен</w:t>
      </w:r>
      <w:r w:rsidR="00407998" w:rsidRPr="00EA1E78">
        <w:rPr>
          <w:rFonts w:ascii="Times New Roman" w:eastAsia="Calibri" w:hAnsi="Times New Roman" w:cs="Times New Roman"/>
          <w:sz w:val="28"/>
          <w:szCs w:val="28"/>
          <w:lang w:val="uk-UA"/>
        </w:rPr>
        <w:t>ь</w:t>
      </w:r>
      <w:r w:rsidRPr="00EA1E78">
        <w:rPr>
          <w:rFonts w:ascii="Times New Roman" w:eastAsia="Calibri" w:hAnsi="Times New Roman" w:cs="Times New Roman"/>
          <w:sz w:val="28"/>
          <w:szCs w:val="28"/>
          <w:lang w:val="uk-UA"/>
        </w:rPr>
        <w:t xml:space="preserve">, </w:t>
      </w:r>
      <w:r w:rsidR="00407998" w:rsidRPr="00EA1E78">
        <w:rPr>
          <w:rFonts w:ascii="Times New Roman" w:eastAsia="Calibri" w:hAnsi="Times New Roman" w:cs="Times New Roman"/>
          <w:sz w:val="28"/>
          <w:szCs w:val="28"/>
          <w:lang w:val="uk-UA"/>
        </w:rPr>
        <w:t>9</w:t>
      </w:r>
      <w:r w:rsidRPr="00EA1E78">
        <w:rPr>
          <w:rFonts w:ascii="Times New Roman" w:eastAsia="Calibri" w:hAnsi="Times New Roman" w:cs="Times New Roman"/>
          <w:sz w:val="28"/>
          <w:szCs w:val="28"/>
          <w:lang w:val="uk-UA"/>
        </w:rPr>
        <w:t xml:space="preserve"> порядків використання коштів.</w:t>
      </w:r>
    </w:p>
    <w:p w14:paraId="7EEB2BA0" w14:textId="77777777" w:rsidR="000F2FEC" w:rsidRPr="00EA1E78" w:rsidRDefault="000F2FEC" w:rsidP="00E844E3">
      <w:pPr>
        <w:ind w:firstLine="709"/>
        <w:contextualSpacing/>
        <w:rPr>
          <w:rFonts w:ascii="Times New Roman" w:eastAsia="Calibri" w:hAnsi="Times New Roman" w:cs="Times New Roman"/>
          <w:sz w:val="28"/>
          <w:szCs w:val="28"/>
          <w:lang w:val="uk-UA"/>
        </w:rPr>
      </w:pPr>
      <w:r w:rsidRPr="00EA1E78">
        <w:rPr>
          <w:rFonts w:ascii="Times New Roman" w:eastAsia="Calibri" w:hAnsi="Times New Roman" w:cs="Times New Roman"/>
          <w:sz w:val="28"/>
          <w:szCs w:val="28"/>
          <w:lang w:val="uk-UA"/>
        </w:rPr>
        <w:t>Підготовлено</w:t>
      </w:r>
      <w:r w:rsidR="00781E97" w:rsidRPr="00EA1E78">
        <w:rPr>
          <w:rFonts w:ascii="Times New Roman" w:eastAsia="Calibri" w:hAnsi="Times New Roman" w:cs="Times New Roman"/>
          <w:sz w:val="28"/>
          <w:szCs w:val="28"/>
          <w:lang w:val="uk-UA"/>
        </w:rPr>
        <w:t xml:space="preserve"> </w:t>
      </w:r>
      <w:r w:rsidRPr="00EA1E78">
        <w:rPr>
          <w:rFonts w:ascii="Times New Roman" w:eastAsia="Calibri" w:hAnsi="Times New Roman" w:cs="Times New Roman"/>
          <w:sz w:val="28"/>
          <w:szCs w:val="28"/>
          <w:lang w:val="uk-UA"/>
        </w:rPr>
        <w:t xml:space="preserve">7 договорів на </w:t>
      </w:r>
      <w:r w:rsidR="00781E97" w:rsidRPr="00EA1E78">
        <w:rPr>
          <w:rFonts w:ascii="Times New Roman" w:eastAsia="Calibri" w:hAnsi="Times New Roman" w:cs="Times New Roman"/>
          <w:sz w:val="28"/>
          <w:szCs w:val="28"/>
          <w:lang w:val="uk-UA"/>
        </w:rPr>
        <w:t>організацію оздоровлення членів сімей загиблих, зниклих безвісти та тих що в полоні у санаторії «Лісова пісня»</w:t>
      </w:r>
    </w:p>
    <w:p w14:paraId="1EF58CE4" w14:textId="77777777" w:rsidR="008F6FA5" w:rsidRPr="00EA1E78" w:rsidRDefault="008F6FA5" w:rsidP="00E844E3">
      <w:pPr>
        <w:ind w:firstLine="709"/>
        <w:contextualSpacing/>
        <w:rPr>
          <w:rFonts w:ascii="Times New Roman" w:eastAsia="Calibri" w:hAnsi="Times New Roman" w:cs="Times New Roman"/>
          <w:bCs/>
          <w:sz w:val="28"/>
          <w:szCs w:val="28"/>
          <w:bdr w:val="none" w:sz="0" w:space="0" w:color="auto" w:frame="1"/>
          <w:shd w:val="clear" w:color="auto" w:fill="FFFFFF"/>
          <w:lang w:val="uk-UA"/>
        </w:rPr>
      </w:pPr>
      <w:r w:rsidRPr="00EA1E78">
        <w:rPr>
          <w:rFonts w:ascii="Times New Roman" w:eastAsia="Calibri" w:hAnsi="Times New Roman" w:cs="Times New Roman"/>
          <w:bCs/>
          <w:sz w:val="28"/>
          <w:szCs w:val="28"/>
          <w:bdr w:val="none" w:sz="0" w:space="0" w:color="auto" w:frame="1"/>
          <w:shd w:val="clear" w:color="auto" w:fill="FFFFFF"/>
          <w:lang w:val="uk-UA"/>
        </w:rPr>
        <w:t>Прийнято 306 кадрових заяв.</w:t>
      </w:r>
      <w:r w:rsidR="00791D72" w:rsidRPr="00EA1E78">
        <w:rPr>
          <w:rFonts w:ascii="Times New Roman" w:eastAsia="Calibri" w:hAnsi="Times New Roman" w:cs="Times New Roman"/>
          <w:bCs/>
          <w:sz w:val="28"/>
          <w:szCs w:val="28"/>
          <w:bdr w:val="none" w:sz="0" w:space="0" w:color="auto" w:frame="1"/>
          <w:shd w:val="clear" w:color="auto" w:fill="FFFFFF"/>
          <w:lang w:val="uk-UA"/>
        </w:rPr>
        <w:t xml:space="preserve"> Оформлено 8 особових справ.</w:t>
      </w:r>
      <w:r w:rsidR="000D5C68" w:rsidRPr="00EA1E78">
        <w:rPr>
          <w:rFonts w:ascii="Times New Roman" w:eastAsia="Calibri" w:hAnsi="Times New Roman" w:cs="Times New Roman"/>
          <w:bCs/>
          <w:sz w:val="28"/>
          <w:szCs w:val="28"/>
          <w:bdr w:val="none" w:sz="0" w:space="0" w:color="auto" w:frame="1"/>
          <w:shd w:val="clear" w:color="auto" w:fill="FFFFFF"/>
          <w:lang w:val="uk-UA"/>
        </w:rPr>
        <w:t xml:space="preserve"> </w:t>
      </w:r>
      <w:proofErr w:type="spellStart"/>
      <w:r w:rsidR="00791D72" w:rsidRPr="00EA1E78">
        <w:rPr>
          <w:rFonts w:ascii="Times New Roman" w:eastAsia="Calibri" w:hAnsi="Times New Roman" w:cs="Times New Roman"/>
          <w:bCs/>
          <w:sz w:val="28"/>
          <w:szCs w:val="28"/>
          <w:bdr w:val="none" w:sz="0" w:space="0" w:color="auto" w:frame="1"/>
          <w:shd w:val="clear" w:color="auto" w:fill="FFFFFF"/>
          <w:lang w:val="uk-UA"/>
        </w:rPr>
        <w:t>Оцифровано</w:t>
      </w:r>
      <w:proofErr w:type="spellEnd"/>
      <w:r w:rsidR="00791D72" w:rsidRPr="00EA1E78">
        <w:rPr>
          <w:rFonts w:ascii="Times New Roman" w:eastAsia="Calibri" w:hAnsi="Times New Roman" w:cs="Times New Roman"/>
          <w:bCs/>
          <w:sz w:val="28"/>
          <w:szCs w:val="28"/>
          <w:bdr w:val="none" w:sz="0" w:space="0" w:color="auto" w:frame="1"/>
          <w:shd w:val="clear" w:color="auto" w:fill="FFFFFF"/>
          <w:lang w:val="uk-UA"/>
        </w:rPr>
        <w:t xml:space="preserve"> </w:t>
      </w:r>
      <w:r w:rsidR="000D5C68" w:rsidRPr="00EA1E78">
        <w:rPr>
          <w:rFonts w:ascii="Times New Roman" w:eastAsia="Calibri" w:hAnsi="Times New Roman" w:cs="Times New Roman"/>
          <w:bCs/>
          <w:sz w:val="28"/>
          <w:szCs w:val="28"/>
          <w:bdr w:val="none" w:sz="0" w:space="0" w:color="auto" w:frame="1"/>
          <w:shd w:val="clear" w:color="auto" w:fill="FFFFFF"/>
          <w:lang w:val="uk-UA"/>
        </w:rPr>
        <w:t>68 трудових книжок.</w:t>
      </w:r>
    </w:p>
    <w:p w14:paraId="4D2AD2BB" w14:textId="288661A0" w:rsidR="008F6FA5" w:rsidRPr="00EA1E78" w:rsidRDefault="00E67FE4" w:rsidP="00E844E3">
      <w:pPr>
        <w:ind w:firstLine="709"/>
        <w:contextualSpacing/>
        <w:rPr>
          <w:rFonts w:ascii="Times New Roman" w:eastAsia="Calibri" w:hAnsi="Times New Roman" w:cs="Times New Roman"/>
          <w:bCs/>
          <w:sz w:val="28"/>
          <w:szCs w:val="28"/>
          <w:bdr w:val="none" w:sz="0" w:space="0" w:color="auto" w:frame="1"/>
          <w:shd w:val="clear" w:color="auto" w:fill="FFFFFF"/>
          <w:lang w:val="uk-UA"/>
        </w:rPr>
      </w:pPr>
      <w:r>
        <w:rPr>
          <w:rFonts w:ascii="Times New Roman" w:eastAsia="Calibri" w:hAnsi="Times New Roman" w:cs="Times New Roman"/>
          <w:bCs/>
          <w:sz w:val="28"/>
          <w:szCs w:val="28"/>
          <w:bdr w:val="none" w:sz="0" w:space="0" w:color="auto" w:frame="1"/>
          <w:shd w:val="clear" w:color="auto" w:fill="FFFFFF"/>
          <w:lang w:val="uk-UA"/>
        </w:rPr>
        <w:t>Організовано п</w:t>
      </w:r>
      <w:r w:rsidR="008F6FA5" w:rsidRPr="00EA1E78">
        <w:rPr>
          <w:rFonts w:ascii="Times New Roman" w:eastAsia="Calibri" w:hAnsi="Times New Roman" w:cs="Times New Roman"/>
          <w:bCs/>
          <w:sz w:val="28"/>
          <w:szCs w:val="28"/>
          <w:bdr w:val="none" w:sz="0" w:space="0" w:color="auto" w:frame="1"/>
          <w:shd w:val="clear" w:color="auto" w:fill="FFFFFF"/>
          <w:lang w:val="uk-UA"/>
        </w:rPr>
        <w:t xml:space="preserve">ідвищено кваліфікацію </w:t>
      </w:r>
      <w:r w:rsidR="00407998" w:rsidRPr="00EA1E78">
        <w:rPr>
          <w:rFonts w:ascii="Times New Roman" w:eastAsia="Calibri" w:hAnsi="Times New Roman" w:cs="Times New Roman"/>
          <w:bCs/>
          <w:sz w:val="28"/>
          <w:szCs w:val="28"/>
          <w:bdr w:val="none" w:sz="0" w:space="0" w:color="auto" w:frame="1"/>
          <w:shd w:val="clear" w:color="auto" w:fill="FFFFFF"/>
          <w:lang w:val="uk-UA"/>
        </w:rPr>
        <w:t>18</w:t>
      </w:r>
      <w:r>
        <w:rPr>
          <w:rFonts w:ascii="Times New Roman" w:eastAsia="Calibri" w:hAnsi="Times New Roman" w:cs="Times New Roman"/>
          <w:bCs/>
          <w:sz w:val="28"/>
          <w:szCs w:val="28"/>
          <w:bdr w:val="none" w:sz="0" w:space="0" w:color="auto" w:frame="1"/>
          <w:shd w:val="clear" w:color="auto" w:fill="FFFFFF"/>
          <w:lang w:val="uk-UA"/>
        </w:rPr>
        <w:t>-ти</w:t>
      </w:r>
      <w:r w:rsidR="008F6FA5" w:rsidRPr="00EA1E78">
        <w:rPr>
          <w:rFonts w:ascii="Times New Roman" w:eastAsia="Calibri" w:hAnsi="Times New Roman" w:cs="Times New Roman"/>
          <w:bCs/>
          <w:sz w:val="28"/>
          <w:szCs w:val="28"/>
          <w:bdr w:val="none" w:sz="0" w:space="0" w:color="auto" w:frame="1"/>
          <w:shd w:val="clear" w:color="auto" w:fill="FFFFFF"/>
          <w:lang w:val="uk-UA"/>
        </w:rPr>
        <w:t xml:space="preserve"> посадових  осіб сільської ради.</w:t>
      </w:r>
      <w:r w:rsidR="00A768FE">
        <w:rPr>
          <w:rFonts w:ascii="Times New Roman" w:eastAsia="Calibri" w:hAnsi="Times New Roman" w:cs="Times New Roman"/>
          <w:bCs/>
          <w:sz w:val="28"/>
          <w:szCs w:val="28"/>
          <w:bdr w:val="none" w:sz="0" w:space="0" w:color="auto" w:frame="1"/>
          <w:shd w:val="clear" w:color="auto" w:fill="FFFFFF"/>
          <w:lang w:val="uk-UA"/>
        </w:rPr>
        <w:t xml:space="preserve"> </w:t>
      </w:r>
      <w:r w:rsidR="00641302">
        <w:rPr>
          <w:rFonts w:ascii="Times New Roman" w:eastAsia="Calibri" w:hAnsi="Times New Roman" w:cs="Times New Roman"/>
          <w:bCs/>
          <w:sz w:val="28"/>
          <w:szCs w:val="28"/>
          <w:bdr w:val="none" w:sz="0" w:space="0" w:color="auto" w:frame="1"/>
          <w:shd w:val="clear" w:color="auto" w:fill="FFFFFF"/>
          <w:lang w:val="uk-UA"/>
        </w:rPr>
        <w:t>Проведено атестацію 7 посадових осіб.</w:t>
      </w:r>
    </w:p>
    <w:p w14:paraId="7EE329D8" w14:textId="77777777" w:rsidR="008F6FA5" w:rsidRPr="00EA1E78" w:rsidRDefault="008F6FA5" w:rsidP="00E844E3">
      <w:pPr>
        <w:ind w:firstLine="709"/>
        <w:contextualSpacing/>
        <w:rPr>
          <w:rFonts w:ascii="Times New Roman" w:eastAsia="Calibri" w:hAnsi="Times New Roman" w:cs="Times New Roman"/>
          <w:bCs/>
          <w:sz w:val="28"/>
          <w:szCs w:val="28"/>
          <w:bdr w:val="none" w:sz="0" w:space="0" w:color="auto" w:frame="1"/>
          <w:shd w:val="clear" w:color="auto" w:fill="FFFFFF"/>
          <w:lang w:val="uk-UA"/>
        </w:rPr>
      </w:pPr>
      <w:r w:rsidRPr="00EA1E78">
        <w:rPr>
          <w:rFonts w:ascii="Times New Roman" w:eastAsia="Calibri" w:hAnsi="Times New Roman" w:cs="Times New Roman"/>
          <w:bCs/>
          <w:sz w:val="28"/>
          <w:szCs w:val="28"/>
          <w:bdr w:val="none" w:sz="0" w:space="0" w:color="auto" w:frame="1"/>
          <w:shd w:val="clear" w:color="auto" w:fill="FFFFFF"/>
          <w:lang w:val="uk-UA"/>
        </w:rPr>
        <w:t xml:space="preserve">До кадрового резерву </w:t>
      </w:r>
      <w:r w:rsidR="00E67FE4">
        <w:rPr>
          <w:rFonts w:ascii="Times New Roman" w:eastAsia="Calibri" w:hAnsi="Times New Roman" w:cs="Times New Roman"/>
          <w:bCs/>
          <w:sz w:val="28"/>
          <w:szCs w:val="28"/>
          <w:bdr w:val="none" w:sz="0" w:space="0" w:color="auto" w:frame="1"/>
          <w:shd w:val="clear" w:color="auto" w:fill="FFFFFF"/>
          <w:lang w:val="uk-UA"/>
        </w:rPr>
        <w:t xml:space="preserve"> протягом 2024 року зараховано </w:t>
      </w:r>
      <w:r w:rsidRPr="00EA1E78">
        <w:rPr>
          <w:rFonts w:ascii="Times New Roman" w:eastAsia="Calibri" w:hAnsi="Times New Roman" w:cs="Times New Roman"/>
          <w:bCs/>
          <w:sz w:val="28"/>
          <w:szCs w:val="28"/>
          <w:bdr w:val="none" w:sz="0" w:space="0" w:color="auto" w:frame="1"/>
          <w:shd w:val="clear" w:color="auto" w:fill="FFFFFF"/>
          <w:lang w:val="uk-UA"/>
        </w:rPr>
        <w:t xml:space="preserve"> 42  особи.</w:t>
      </w:r>
    </w:p>
    <w:p w14:paraId="6BC94278" w14:textId="77777777" w:rsidR="008F6FA5" w:rsidRPr="00EA1E78" w:rsidRDefault="00F706F2" w:rsidP="00E844E3">
      <w:pPr>
        <w:ind w:firstLine="709"/>
        <w:contextualSpacing/>
        <w:rPr>
          <w:rFonts w:ascii="Times New Roman" w:eastAsia="Calibri" w:hAnsi="Times New Roman" w:cs="Times New Roman"/>
          <w:bCs/>
          <w:sz w:val="28"/>
          <w:szCs w:val="28"/>
          <w:bdr w:val="none" w:sz="0" w:space="0" w:color="auto" w:frame="1"/>
          <w:shd w:val="clear" w:color="auto" w:fill="FFFFFF"/>
          <w:lang w:val="uk-UA"/>
        </w:rPr>
      </w:pPr>
      <w:r>
        <w:rPr>
          <w:rFonts w:ascii="Times New Roman" w:eastAsia="Calibri" w:hAnsi="Times New Roman" w:cs="Times New Roman"/>
          <w:bCs/>
          <w:sz w:val="28"/>
          <w:szCs w:val="28"/>
          <w:bdr w:val="none" w:sz="0" w:space="0" w:color="auto" w:frame="1"/>
          <w:shd w:val="clear" w:color="auto" w:fill="FFFFFF"/>
          <w:lang w:val="uk-UA"/>
        </w:rPr>
        <w:t>Проведено атестацію 7</w:t>
      </w:r>
      <w:r w:rsidR="008F6FA5" w:rsidRPr="00EA1E78">
        <w:rPr>
          <w:rFonts w:ascii="Times New Roman" w:eastAsia="Calibri" w:hAnsi="Times New Roman" w:cs="Times New Roman"/>
          <w:bCs/>
          <w:sz w:val="28"/>
          <w:szCs w:val="28"/>
          <w:bdr w:val="none" w:sz="0" w:space="0" w:color="auto" w:frame="1"/>
          <w:shd w:val="clear" w:color="auto" w:fill="FFFFFF"/>
          <w:lang w:val="uk-UA"/>
        </w:rPr>
        <w:t xml:space="preserve"> посадових осіб.</w:t>
      </w:r>
    </w:p>
    <w:p w14:paraId="2307F14D" w14:textId="77777777" w:rsidR="008F6FA5" w:rsidRPr="00EA1E78" w:rsidRDefault="008F6FA5" w:rsidP="00E844E3">
      <w:pPr>
        <w:ind w:firstLine="709"/>
        <w:contextualSpacing/>
        <w:rPr>
          <w:rFonts w:ascii="Times New Roman" w:eastAsia="Calibri" w:hAnsi="Times New Roman" w:cs="Times New Roman"/>
          <w:sz w:val="28"/>
          <w:szCs w:val="28"/>
          <w:lang w:val="uk-UA"/>
        </w:rPr>
      </w:pPr>
      <w:r w:rsidRPr="00EA1E78">
        <w:rPr>
          <w:rFonts w:ascii="Times New Roman" w:eastAsia="Calibri" w:hAnsi="Times New Roman" w:cs="Times New Roman"/>
          <w:color w:val="000000"/>
          <w:sz w:val="28"/>
          <w:szCs w:val="28"/>
          <w:lang w:val="uk-UA"/>
        </w:rPr>
        <w:t xml:space="preserve">Проведено 9 засідань адміністративної комісії при виконавчому комітеті Вишнівської </w:t>
      </w:r>
      <w:r w:rsidR="00F706F2">
        <w:rPr>
          <w:rFonts w:ascii="Times New Roman" w:eastAsia="Calibri" w:hAnsi="Times New Roman" w:cs="Times New Roman"/>
          <w:color w:val="000000"/>
          <w:sz w:val="28"/>
          <w:szCs w:val="28"/>
          <w:lang w:val="uk-UA"/>
        </w:rPr>
        <w:t>сільської ради</w:t>
      </w:r>
      <w:r w:rsidRPr="00EA1E78">
        <w:rPr>
          <w:rFonts w:ascii="Times New Roman" w:eastAsia="Calibri" w:hAnsi="Times New Roman" w:cs="Times New Roman"/>
          <w:color w:val="000000"/>
          <w:sz w:val="28"/>
          <w:szCs w:val="28"/>
          <w:lang w:val="uk-UA"/>
        </w:rPr>
        <w:t xml:space="preserve"> та розглянуто 9 адміністративних справ про притягнення до адміністративної відповідальності і накладено адміністративне стягнення на суму – 1785 грн.</w:t>
      </w:r>
    </w:p>
    <w:p w14:paraId="02C0EC9F" w14:textId="77777777" w:rsidR="00D338C4" w:rsidRDefault="008F6FA5" w:rsidP="00E844E3">
      <w:pPr>
        <w:ind w:firstLine="709"/>
        <w:contextualSpacing/>
        <w:rPr>
          <w:rFonts w:ascii="Times New Roman" w:hAnsi="Times New Roman" w:cs="Times New Roman"/>
          <w:bCs/>
          <w:iCs/>
          <w:sz w:val="28"/>
          <w:szCs w:val="28"/>
          <w:lang w:val="uk-UA"/>
        </w:rPr>
      </w:pPr>
      <w:r w:rsidRPr="00EA1E78">
        <w:rPr>
          <w:rFonts w:ascii="Times New Roman" w:hAnsi="Times New Roman" w:cs="Times New Roman"/>
          <w:bCs/>
          <w:iCs/>
          <w:sz w:val="28"/>
          <w:szCs w:val="28"/>
          <w:lang w:val="uk-UA"/>
        </w:rPr>
        <w:t>Сформовано  реєстр майна</w:t>
      </w:r>
      <w:r w:rsidR="00F333B4" w:rsidRPr="00EA1E78">
        <w:rPr>
          <w:rFonts w:ascii="Times New Roman" w:hAnsi="Times New Roman" w:cs="Times New Roman"/>
          <w:bCs/>
          <w:iCs/>
          <w:sz w:val="28"/>
          <w:szCs w:val="28"/>
          <w:lang w:val="uk-UA"/>
        </w:rPr>
        <w:t xml:space="preserve"> </w:t>
      </w:r>
      <w:r w:rsidR="00A233E3" w:rsidRPr="00EA1E78">
        <w:rPr>
          <w:rFonts w:ascii="Times New Roman" w:hAnsi="Times New Roman" w:cs="Times New Roman"/>
          <w:bCs/>
          <w:iCs/>
          <w:sz w:val="28"/>
          <w:szCs w:val="28"/>
          <w:lang w:val="uk-UA"/>
        </w:rPr>
        <w:t xml:space="preserve"> з 10 будівель </w:t>
      </w:r>
      <w:r w:rsidR="00F333B4" w:rsidRPr="00EA1E78">
        <w:rPr>
          <w:rFonts w:ascii="Times New Roman" w:hAnsi="Times New Roman" w:cs="Times New Roman"/>
          <w:bCs/>
          <w:iCs/>
          <w:sz w:val="28"/>
          <w:szCs w:val="28"/>
          <w:lang w:val="uk-UA"/>
        </w:rPr>
        <w:t>для</w:t>
      </w:r>
      <w:r w:rsidRPr="00EA1E78">
        <w:rPr>
          <w:rFonts w:ascii="Times New Roman" w:hAnsi="Times New Roman" w:cs="Times New Roman"/>
          <w:bCs/>
          <w:iCs/>
          <w:sz w:val="28"/>
          <w:szCs w:val="28"/>
          <w:lang w:val="uk-UA"/>
        </w:rPr>
        <w:t xml:space="preserve"> обстеженн</w:t>
      </w:r>
      <w:r w:rsidR="00F333B4" w:rsidRPr="00EA1E78">
        <w:rPr>
          <w:rFonts w:ascii="Times New Roman" w:hAnsi="Times New Roman" w:cs="Times New Roman"/>
          <w:bCs/>
          <w:iCs/>
          <w:sz w:val="28"/>
          <w:szCs w:val="28"/>
          <w:lang w:val="uk-UA"/>
        </w:rPr>
        <w:t>я</w:t>
      </w:r>
      <w:r w:rsidRPr="00EA1E78">
        <w:rPr>
          <w:rFonts w:ascii="Times New Roman" w:hAnsi="Times New Roman" w:cs="Times New Roman"/>
          <w:bCs/>
          <w:iCs/>
          <w:sz w:val="28"/>
          <w:szCs w:val="28"/>
          <w:lang w:val="uk-UA"/>
        </w:rPr>
        <w:t xml:space="preserve"> </w:t>
      </w:r>
      <w:r w:rsidR="002B043F" w:rsidRPr="00EA1E78">
        <w:rPr>
          <w:rFonts w:ascii="Times New Roman" w:hAnsi="Times New Roman" w:cs="Times New Roman"/>
          <w:bCs/>
          <w:iCs/>
          <w:sz w:val="28"/>
          <w:szCs w:val="28"/>
          <w:lang w:val="uk-UA"/>
        </w:rPr>
        <w:t xml:space="preserve"> </w:t>
      </w:r>
      <w:r w:rsidR="00B93BC3" w:rsidRPr="00EA1E78">
        <w:rPr>
          <w:rFonts w:ascii="Times New Roman" w:hAnsi="Times New Roman" w:cs="Times New Roman"/>
          <w:bCs/>
          <w:iCs/>
          <w:sz w:val="28"/>
          <w:szCs w:val="28"/>
          <w:lang w:val="uk-UA"/>
        </w:rPr>
        <w:t>та взяття на облік як безхазяйного.</w:t>
      </w:r>
    </w:p>
    <w:p w14:paraId="3E42347A" w14:textId="77777777" w:rsidR="005E5394" w:rsidRPr="00EA1E78" w:rsidRDefault="005E5394" w:rsidP="00E844E3">
      <w:pPr>
        <w:ind w:firstLine="709"/>
        <w:contextualSpacing/>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Проведено </w:t>
      </w:r>
      <w:r w:rsidR="00D338C4">
        <w:rPr>
          <w:rFonts w:ascii="Times New Roman" w:hAnsi="Times New Roman" w:cs="Times New Roman"/>
          <w:bCs/>
          <w:iCs/>
          <w:sz w:val="28"/>
          <w:szCs w:val="28"/>
          <w:lang w:val="uk-UA"/>
        </w:rPr>
        <w:t xml:space="preserve">80 </w:t>
      </w:r>
      <w:r>
        <w:rPr>
          <w:rFonts w:ascii="Times New Roman" w:hAnsi="Times New Roman" w:cs="Times New Roman"/>
          <w:bCs/>
          <w:iCs/>
          <w:sz w:val="28"/>
          <w:szCs w:val="28"/>
          <w:lang w:val="uk-UA"/>
        </w:rPr>
        <w:t>інст</w:t>
      </w:r>
      <w:r w:rsidR="00D338C4">
        <w:rPr>
          <w:rFonts w:ascii="Times New Roman" w:hAnsi="Times New Roman" w:cs="Times New Roman"/>
          <w:bCs/>
          <w:iCs/>
          <w:sz w:val="28"/>
          <w:szCs w:val="28"/>
          <w:lang w:val="uk-UA"/>
        </w:rPr>
        <w:t>руктажів з охорони праці серед працівників.</w:t>
      </w:r>
    </w:p>
    <w:p w14:paraId="0CE40651" w14:textId="77777777" w:rsidR="008F6FA5" w:rsidRPr="00EA1E78" w:rsidRDefault="008F6FA5" w:rsidP="00E844E3">
      <w:pPr>
        <w:ind w:firstLine="709"/>
        <w:contextualSpacing/>
        <w:rPr>
          <w:rFonts w:ascii="Times New Roman" w:hAnsi="Times New Roman" w:cs="Times New Roman"/>
          <w:bCs/>
          <w:iCs/>
          <w:sz w:val="28"/>
          <w:szCs w:val="28"/>
          <w:lang w:val="uk-UA"/>
        </w:rPr>
      </w:pPr>
      <w:r w:rsidRPr="00EA1E78">
        <w:rPr>
          <w:rFonts w:ascii="Times New Roman" w:hAnsi="Times New Roman" w:cs="Times New Roman"/>
          <w:bCs/>
          <w:iCs/>
          <w:sz w:val="28"/>
          <w:szCs w:val="28"/>
          <w:lang w:val="uk-UA"/>
        </w:rPr>
        <w:t xml:space="preserve">Підготовлено 7 </w:t>
      </w:r>
      <w:proofErr w:type="spellStart"/>
      <w:r w:rsidRPr="00EA1E78">
        <w:rPr>
          <w:rFonts w:ascii="Times New Roman" w:hAnsi="Times New Roman" w:cs="Times New Roman"/>
          <w:bCs/>
          <w:iCs/>
          <w:sz w:val="28"/>
          <w:szCs w:val="28"/>
          <w:lang w:val="uk-UA"/>
        </w:rPr>
        <w:t>проєктів</w:t>
      </w:r>
      <w:proofErr w:type="spellEnd"/>
      <w:r w:rsidRPr="00EA1E78">
        <w:rPr>
          <w:rFonts w:ascii="Times New Roman" w:hAnsi="Times New Roman" w:cs="Times New Roman"/>
          <w:bCs/>
          <w:iCs/>
          <w:sz w:val="28"/>
          <w:szCs w:val="28"/>
          <w:lang w:val="uk-UA"/>
        </w:rPr>
        <w:t xml:space="preserve"> колективних договорів для закладів дошкільної освіти та 7 </w:t>
      </w:r>
      <w:proofErr w:type="spellStart"/>
      <w:r w:rsidRPr="00EA1E78">
        <w:rPr>
          <w:rFonts w:ascii="Times New Roman" w:hAnsi="Times New Roman" w:cs="Times New Roman"/>
          <w:bCs/>
          <w:iCs/>
          <w:sz w:val="28"/>
          <w:szCs w:val="28"/>
          <w:lang w:val="uk-UA"/>
        </w:rPr>
        <w:t>проєктів</w:t>
      </w:r>
      <w:proofErr w:type="spellEnd"/>
      <w:r w:rsidRPr="00EA1E78">
        <w:rPr>
          <w:rFonts w:ascii="Times New Roman" w:hAnsi="Times New Roman" w:cs="Times New Roman"/>
          <w:bCs/>
          <w:iCs/>
          <w:sz w:val="28"/>
          <w:szCs w:val="28"/>
          <w:lang w:val="uk-UA"/>
        </w:rPr>
        <w:t xml:space="preserve"> договорів для закладів загальної освіти.</w:t>
      </w:r>
    </w:p>
    <w:p w14:paraId="22D2FB50" w14:textId="77777777" w:rsidR="008F6FA5" w:rsidRPr="00EA1E78" w:rsidRDefault="008F6FA5" w:rsidP="00E844E3">
      <w:pPr>
        <w:ind w:firstLine="709"/>
        <w:contextualSpacing/>
        <w:rPr>
          <w:rFonts w:ascii="Times New Roman" w:eastAsia="Calibri" w:hAnsi="Times New Roman" w:cs="Times New Roman"/>
          <w:color w:val="000000"/>
          <w:sz w:val="28"/>
          <w:szCs w:val="28"/>
          <w:lang w:val="uk-UA"/>
        </w:rPr>
      </w:pPr>
      <w:r w:rsidRPr="00EA1E78">
        <w:rPr>
          <w:rFonts w:ascii="Times New Roman" w:eastAsia="Calibri" w:hAnsi="Times New Roman" w:cs="Times New Roman"/>
          <w:color w:val="000000"/>
          <w:sz w:val="28"/>
          <w:szCs w:val="28"/>
          <w:lang w:val="uk-UA"/>
        </w:rPr>
        <w:lastRenderedPageBreak/>
        <w:t>Протягом 2024 року  оформлено 10 справ  на відбування громадс</w:t>
      </w:r>
      <w:r w:rsidR="00F706F2">
        <w:rPr>
          <w:rFonts w:ascii="Times New Roman" w:eastAsia="Calibri" w:hAnsi="Times New Roman" w:cs="Times New Roman"/>
          <w:color w:val="000000"/>
          <w:sz w:val="28"/>
          <w:szCs w:val="28"/>
          <w:lang w:val="uk-UA"/>
        </w:rPr>
        <w:t xml:space="preserve">ьких робіт 10  - ти осіб, які </w:t>
      </w:r>
      <w:r w:rsidRPr="00EA1E78">
        <w:rPr>
          <w:rFonts w:ascii="Times New Roman" w:eastAsia="Calibri" w:hAnsi="Times New Roman" w:cs="Times New Roman"/>
          <w:color w:val="000000"/>
          <w:sz w:val="28"/>
          <w:szCs w:val="28"/>
          <w:lang w:val="uk-UA"/>
        </w:rPr>
        <w:t xml:space="preserve">направлені відділом «Центр </w:t>
      </w:r>
      <w:proofErr w:type="spellStart"/>
      <w:r w:rsidRPr="00EA1E78">
        <w:rPr>
          <w:rFonts w:ascii="Times New Roman" w:eastAsia="Calibri" w:hAnsi="Times New Roman" w:cs="Times New Roman"/>
          <w:color w:val="000000"/>
          <w:sz w:val="28"/>
          <w:szCs w:val="28"/>
          <w:lang w:val="uk-UA"/>
        </w:rPr>
        <w:t>пробації</w:t>
      </w:r>
      <w:proofErr w:type="spellEnd"/>
      <w:r w:rsidRPr="00EA1E78">
        <w:rPr>
          <w:rFonts w:ascii="Times New Roman" w:eastAsia="Calibri" w:hAnsi="Times New Roman" w:cs="Times New Roman"/>
          <w:color w:val="000000"/>
          <w:sz w:val="28"/>
          <w:szCs w:val="28"/>
          <w:lang w:val="uk-UA"/>
        </w:rPr>
        <w:t>».</w:t>
      </w:r>
    </w:p>
    <w:p w14:paraId="12FFF426" w14:textId="54C4683F" w:rsidR="008F6FA5" w:rsidRPr="00EA1E78" w:rsidRDefault="008F6FA5" w:rsidP="00E844E3">
      <w:pPr>
        <w:ind w:firstLine="709"/>
        <w:contextualSpacing/>
        <w:rPr>
          <w:rFonts w:ascii="Times New Roman" w:eastAsia="Times New Roman" w:hAnsi="Times New Roman" w:cs="Times New Roman"/>
          <w:color w:val="000000"/>
          <w:sz w:val="28"/>
          <w:szCs w:val="28"/>
          <w:lang w:val="uk-UA" w:eastAsia="uk-UA"/>
        </w:rPr>
      </w:pPr>
      <w:r w:rsidRPr="00EA1E78">
        <w:rPr>
          <w:rFonts w:ascii="Times New Roman" w:hAnsi="Times New Roman" w:cs="Times New Roman"/>
          <w:bCs/>
          <w:iCs/>
          <w:sz w:val="28"/>
          <w:szCs w:val="28"/>
          <w:lang w:val="uk-UA"/>
        </w:rPr>
        <w:t xml:space="preserve">Створено реєстр комунального майна Вишнівської сільської ради, який налічує 58 </w:t>
      </w:r>
      <w:proofErr w:type="spellStart"/>
      <w:r w:rsidRPr="00EA1E78">
        <w:rPr>
          <w:rFonts w:ascii="Times New Roman" w:hAnsi="Times New Roman" w:cs="Times New Roman"/>
          <w:bCs/>
          <w:iCs/>
          <w:sz w:val="28"/>
          <w:szCs w:val="28"/>
          <w:lang w:val="uk-UA"/>
        </w:rPr>
        <w:t>обєктів</w:t>
      </w:r>
      <w:proofErr w:type="spellEnd"/>
      <w:r w:rsidRPr="00EA1E78">
        <w:rPr>
          <w:rFonts w:ascii="Times New Roman" w:hAnsi="Times New Roman" w:cs="Times New Roman"/>
          <w:bCs/>
          <w:iCs/>
          <w:sz w:val="28"/>
          <w:szCs w:val="28"/>
          <w:lang w:val="uk-UA"/>
        </w:rPr>
        <w:t xml:space="preserve">  нерухомого майна,</w:t>
      </w:r>
      <w:r w:rsidRPr="00EA1E78">
        <w:rPr>
          <w:rFonts w:ascii="Times New Roman" w:hAnsi="Times New Roman" w:cs="Times New Roman"/>
          <w:b/>
          <w:i/>
          <w:sz w:val="28"/>
          <w:szCs w:val="28"/>
          <w:lang w:val="uk-UA"/>
        </w:rPr>
        <w:t xml:space="preserve"> </w:t>
      </w:r>
      <w:r w:rsidRPr="00EA1E78">
        <w:rPr>
          <w:rFonts w:ascii="Times New Roman" w:eastAsia="Times New Roman" w:hAnsi="Times New Roman" w:cs="Times New Roman"/>
          <w:color w:val="000000"/>
          <w:sz w:val="28"/>
          <w:szCs w:val="28"/>
          <w:lang w:val="uk-UA" w:eastAsia="uk-UA"/>
        </w:rPr>
        <w:t>які можуть передаватися в оренду (без аукціону або за результатами аукціону), згідно рішення  сільської ради про включення до відповідного переліку майна, що може бути передано в оренду, надання дозволу на укладення договору оренди комунального майна, згідно вимог Закону України «Про оренду державного та комунального майна.</w:t>
      </w:r>
    </w:p>
    <w:p w14:paraId="0045FF3F" w14:textId="6A40A3F6" w:rsidR="00DA3E55" w:rsidRPr="00EA1E78" w:rsidRDefault="00DA3E55" w:rsidP="00E844E3">
      <w:pPr>
        <w:shd w:val="clear" w:color="auto" w:fill="FFFFFF"/>
        <w:ind w:firstLine="709"/>
        <w:contextualSpacing/>
        <w:textAlignment w:val="baseline"/>
        <w:rPr>
          <w:rFonts w:ascii="Times New Roman" w:eastAsia="Times New Roman" w:hAnsi="Times New Roman" w:cs="Times New Roman"/>
          <w:color w:val="000000"/>
          <w:sz w:val="28"/>
          <w:szCs w:val="28"/>
          <w:lang w:val="uk-UA" w:eastAsia="ru-RU"/>
        </w:rPr>
      </w:pPr>
      <w:r w:rsidRPr="00EA1E78">
        <w:rPr>
          <w:rFonts w:ascii="Times New Roman" w:eastAsia="Times New Roman" w:hAnsi="Times New Roman" w:cs="Times New Roman"/>
          <w:color w:val="000000"/>
          <w:sz w:val="28"/>
          <w:szCs w:val="28"/>
          <w:lang w:val="uk-UA" w:eastAsia="ru-RU"/>
        </w:rPr>
        <w:t xml:space="preserve">За звітний період опрацьовано 36 запитів на публічну інформацію. Підготовлено та направлено до суду 32 запити про місце реєстрації осіб. Протягом 2024 року щомісячно опрацьовувались та подавались до </w:t>
      </w:r>
      <w:proofErr w:type="spellStart"/>
      <w:r w:rsidR="00A768FE">
        <w:rPr>
          <w:rFonts w:ascii="Times New Roman" w:eastAsia="Times New Roman" w:hAnsi="Times New Roman" w:cs="Times New Roman"/>
          <w:color w:val="000000"/>
          <w:sz w:val="28"/>
          <w:szCs w:val="28"/>
          <w:lang w:val="uk-UA" w:eastAsia="ru-RU"/>
        </w:rPr>
        <w:t>В</w:t>
      </w:r>
      <w:r w:rsidRPr="00EA1E78">
        <w:rPr>
          <w:rFonts w:ascii="Times New Roman" w:eastAsia="Times New Roman" w:hAnsi="Times New Roman" w:cs="Times New Roman"/>
          <w:color w:val="000000"/>
          <w:sz w:val="28"/>
          <w:szCs w:val="28"/>
          <w:lang w:val="uk-UA" w:eastAsia="ru-RU"/>
        </w:rPr>
        <w:t>олиньелектрозбуту</w:t>
      </w:r>
      <w:proofErr w:type="spellEnd"/>
      <w:r w:rsidRPr="00EA1E78">
        <w:rPr>
          <w:rFonts w:ascii="Times New Roman" w:eastAsia="Times New Roman" w:hAnsi="Times New Roman" w:cs="Times New Roman"/>
          <w:color w:val="000000"/>
          <w:sz w:val="28"/>
          <w:szCs w:val="28"/>
          <w:lang w:val="uk-UA" w:eastAsia="ru-RU"/>
        </w:rPr>
        <w:t xml:space="preserve">  показники електроенергії  по  63 – х  КТП.</w:t>
      </w:r>
    </w:p>
    <w:p w14:paraId="185DB229" w14:textId="77777777" w:rsidR="00CF0868" w:rsidRPr="00EA1E78" w:rsidRDefault="00CF0868" w:rsidP="00E844E3">
      <w:pPr>
        <w:shd w:val="clear" w:color="auto" w:fill="FFFFFF"/>
        <w:ind w:firstLine="709"/>
        <w:contextualSpacing/>
        <w:rPr>
          <w:rFonts w:ascii="Times New Roman" w:eastAsia="Times New Roman" w:hAnsi="Times New Roman" w:cs="Times New Roman"/>
          <w:color w:val="313131"/>
          <w:sz w:val="28"/>
          <w:szCs w:val="28"/>
          <w:lang w:val="uk-UA" w:eastAsia="uk-UA"/>
        </w:rPr>
      </w:pPr>
      <w:r w:rsidRPr="00EA1E78">
        <w:rPr>
          <w:rFonts w:ascii="Times New Roman" w:eastAsia="Calibri" w:hAnsi="Times New Roman" w:cs="Times New Roman"/>
          <w:color w:val="000000"/>
          <w:sz w:val="28"/>
          <w:szCs w:val="28"/>
          <w:lang w:val="uk-UA"/>
        </w:rPr>
        <w:t>Пі</w:t>
      </w:r>
      <w:proofErr w:type="spellStart"/>
      <w:r w:rsidRPr="00EA1E78">
        <w:rPr>
          <w:rFonts w:ascii="Times New Roman" w:eastAsia="Calibri" w:hAnsi="Times New Roman" w:cs="Times New Roman"/>
          <w:color w:val="000000"/>
          <w:sz w:val="28"/>
          <w:szCs w:val="28"/>
        </w:rPr>
        <w:t>дготов</w:t>
      </w:r>
      <w:r w:rsidRPr="00EA1E78">
        <w:rPr>
          <w:rFonts w:ascii="Times New Roman" w:eastAsia="Calibri" w:hAnsi="Times New Roman" w:cs="Times New Roman"/>
          <w:color w:val="000000"/>
          <w:sz w:val="28"/>
          <w:szCs w:val="28"/>
          <w:lang w:val="uk-UA"/>
        </w:rPr>
        <w:t>лено</w:t>
      </w:r>
      <w:proofErr w:type="spellEnd"/>
      <w:r w:rsidRPr="00EA1E78">
        <w:rPr>
          <w:rFonts w:ascii="Times New Roman" w:eastAsia="Calibri" w:hAnsi="Times New Roman" w:cs="Times New Roman"/>
          <w:color w:val="000000"/>
          <w:sz w:val="28"/>
          <w:szCs w:val="28"/>
        </w:rPr>
        <w:t xml:space="preserve"> </w:t>
      </w:r>
      <w:r w:rsidRPr="00EA1E78">
        <w:rPr>
          <w:rFonts w:ascii="Times New Roman" w:eastAsia="Calibri" w:hAnsi="Times New Roman" w:cs="Times New Roman"/>
          <w:color w:val="000000"/>
          <w:sz w:val="28"/>
          <w:szCs w:val="28"/>
          <w:lang w:val="uk-UA"/>
        </w:rPr>
        <w:t>18</w:t>
      </w:r>
      <w:r w:rsidRPr="00EA1E78">
        <w:rPr>
          <w:rFonts w:ascii="Times New Roman" w:eastAsia="Calibri" w:hAnsi="Times New Roman" w:cs="Times New Roman"/>
          <w:color w:val="000000"/>
          <w:sz w:val="28"/>
          <w:szCs w:val="28"/>
        </w:rPr>
        <w:t xml:space="preserve"> </w:t>
      </w:r>
      <w:proofErr w:type="spellStart"/>
      <w:r w:rsidRPr="00EA1E78">
        <w:rPr>
          <w:rFonts w:ascii="Times New Roman" w:eastAsia="Calibri" w:hAnsi="Times New Roman" w:cs="Times New Roman"/>
          <w:color w:val="000000"/>
          <w:sz w:val="28"/>
          <w:szCs w:val="28"/>
        </w:rPr>
        <w:t>листів</w:t>
      </w:r>
      <w:proofErr w:type="spellEnd"/>
      <w:r w:rsidRPr="00EA1E78">
        <w:rPr>
          <w:rFonts w:ascii="Times New Roman" w:eastAsia="Calibri" w:hAnsi="Times New Roman" w:cs="Times New Roman"/>
          <w:color w:val="000000"/>
          <w:sz w:val="28"/>
          <w:szCs w:val="28"/>
        </w:rPr>
        <w:t xml:space="preserve"> про </w:t>
      </w:r>
      <w:proofErr w:type="spellStart"/>
      <w:r w:rsidRPr="00EA1E78">
        <w:rPr>
          <w:rFonts w:ascii="Times New Roman" w:eastAsia="Calibri" w:hAnsi="Times New Roman" w:cs="Times New Roman"/>
          <w:color w:val="000000"/>
          <w:sz w:val="28"/>
          <w:szCs w:val="28"/>
        </w:rPr>
        <w:t>сплату</w:t>
      </w:r>
      <w:proofErr w:type="spellEnd"/>
      <w:r w:rsidRPr="00EA1E78">
        <w:rPr>
          <w:rFonts w:ascii="Times New Roman" w:eastAsia="Calibri" w:hAnsi="Times New Roman" w:cs="Times New Roman"/>
          <w:color w:val="000000"/>
          <w:sz w:val="28"/>
          <w:szCs w:val="28"/>
        </w:rPr>
        <w:t xml:space="preserve"> </w:t>
      </w:r>
      <w:proofErr w:type="spellStart"/>
      <w:r w:rsidRPr="00EA1E78">
        <w:rPr>
          <w:rFonts w:ascii="Times New Roman" w:eastAsia="Calibri" w:hAnsi="Times New Roman" w:cs="Times New Roman"/>
          <w:color w:val="000000"/>
          <w:sz w:val="28"/>
          <w:szCs w:val="28"/>
        </w:rPr>
        <w:t>заборгованості</w:t>
      </w:r>
      <w:proofErr w:type="spellEnd"/>
      <w:r w:rsidRPr="00EA1E78">
        <w:rPr>
          <w:rFonts w:ascii="Times New Roman" w:eastAsia="Calibri" w:hAnsi="Times New Roman" w:cs="Times New Roman"/>
          <w:color w:val="000000"/>
          <w:sz w:val="28"/>
          <w:szCs w:val="28"/>
        </w:rPr>
        <w:t xml:space="preserve"> за </w:t>
      </w:r>
      <w:proofErr w:type="spellStart"/>
      <w:r w:rsidRPr="00EA1E78">
        <w:rPr>
          <w:rFonts w:ascii="Times New Roman" w:eastAsia="Calibri" w:hAnsi="Times New Roman" w:cs="Times New Roman"/>
          <w:color w:val="000000"/>
          <w:sz w:val="28"/>
          <w:szCs w:val="28"/>
        </w:rPr>
        <w:t>оренду</w:t>
      </w:r>
      <w:proofErr w:type="spellEnd"/>
      <w:r w:rsidRPr="00EA1E78">
        <w:rPr>
          <w:rFonts w:ascii="Times New Roman" w:eastAsia="Calibri" w:hAnsi="Times New Roman" w:cs="Times New Roman"/>
          <w:color w:val="000000"/>
          <w:sz w:val="28"/>
          <w:szCs w:val="28"/>
        </w:rPr>
        <w:t xml:space="preserve"> </w:t>
      </w:r>
      <w:proofErr w:type="spellStart"/>
      <w:r w:rsidRPr="00EA1E78">
        <w:rPr>
          <w:rFonts w:ascii="Times New Roman" w:eastAsia="Calibri" w:hAnsi="Times New Roman" w:cs="Times New Roman"/>
          <w:color w:val="000000"/>
          <w:sz w:val="28"/>
          <w:szCs w:val="28"/>
        </w:rPr>
        <w:t>земельних</w:t>
      </w:r>
      <w:proofErr w:type="spellEnd"/>
      <w:r w:rsidRPr="00EA1E78">
        <w:rPr>
          <w:rFonts w:ascii="Times New Roman" w:eastAsia="Calibri" w:hAnsi="Times New Roman" w:cs="Times New Roman"/>
          <w:color w:val="000000"/>
          <w:sz w:val="28"/>
          <w:szCs w:val="28"/>
        </w:rPr>
        <w:t xml:space="preserve"> </w:t>
      </w:r>
      <w:proofErr w:type="spellStart"/>
      <w:r w:rsidRPr="00EA1E78">
        <w:rPr>
          <w:rFonts w:ascii="Times New Roman" w:eastAsia="Calibri" w:hAnsi="Times New Roman" w:cs="Times New Roman"/>
          <w:color w:val="000000"/>
          <w:sz w:val="28"/>
          <w:szCs w:val="28"/>
        </w:rPr>
        <w:t>ділянок</w:t>
      </w:r>
      <w:proofErr w:type="spellEnd"/>
      <w:r w:rsidRPr="00EA1E78">
        <w:rPr>
          <w:rFonts w:ascii="Times New Roman" w:eastAsia="Calibri" w:hAnsi="Times New Roman" w:cs="Times New Roman"/>
          <w:color w:val="000000"/>
          <w:sz w:val="28"/>
          <w:szCs w:val="28"/>
        </w:rPr>
        <w:t xml:space="preserve"> та </w:t>
      </w:r>
      <w:proofErr w:type="spellStart"/>
      <w:r w:rsidRPr="00EA1E78">
        <w:rPr>
          <w:rFonts w:ascii="Times New Roman" w:eastAsia="Calibri" w:hAnsi="Times New Roman" w:cs="Times New Roman"/>
          <w:color w:val="000000"/>
          <w:sz w:val="28"/>
          <w:szCs w:val="28"/>
        </w:rPr>
        <w:t>податку</w:t>
      </w:r>
      <w:proofErr w:type="spellEnd"/>
      <w:r w:rsidRPr="00EA1E78">
        <w:rPr>
          <w:rFonts w:ascii="Times New Roman" w:eastAsia="Calibri" w:hAnsi="Times New Roman" w:cs="Times New Roman"/>
          <w:color w:val="000000"/>
          <w:sz w:val="28"/>
          <w:szCs w:val="28"/>
        </w:rPr>
        <w:t xml:space="preserve"> на </w:t>
      </w:r>
      <w:proofErr w:type="spellStart"/>
      <w:r w:rsidRPr="00EA1E78">
        <w:rPr>
          <w:rFonts w:ascii="Times New Roman" w:eastAsia="Calibri" w:hAnsi="Times New Roman" w:cs="Times New Roman"/>
          <w:color w:val="000000"/>
          <w:sz w:val="28"/>
          <w:szCs w:val="28"/>
        </w:rPr>
        <w:t>майно</w:t>
      </w:r>
      <w:proofErr w:type="spellEnd"/>
      <w:r w:rsidRPr="00EA1E78">
        <w:rPr>
          <w:rFonts w:ascii="Times New Roman" w:eastAsia="Calibri" w:hAnsi="Times New Roman" w:cs="Times New Roman"/>
          <w:color w:val="000000"/>
          <w:sz w:val="28"/>
          <w:szCs w:val="28"/>
        </w:rPr>
        <w:t xml:space="preserve">, </w:t>
      </w:r>
      <w:proofErr w:type="spellStart"/>
      <w:r w:rsidRPr="00EA1E78">
        <w:rPr>
          <w:rFonts w:ascii="Times New Roman" w:eastAsia="Calibri" w:hAnsi="Times New Roman" w:cs="Times New Roman"/>
          <w:color w:val="000000"/>
          <w:sz w:val="28"/>
          <w:szCs w:val="28"/>
        </w:rPr>
        <w:t>відмінне</w:t>
      </w:r>
      <w:proofErr w:type="spellEnd"/>
      <w:r w:rsidRPr="00EA1E78">
        <w:rPr>
          <w:rFonts w:ascii="Times New Roman" w:eastAsia="Calibri" w:hAnsi="Times New Roman" w:cs="Times New Roman"/>
          <w:color w:val="000000"/>
          <w:sz w:val="28"/>
          <w:szCs w:val="28"/>
        </w:rPr>
        <w:t xml:space="preserve"> </w:t>
      </w:r>
      <w:proofErr w:type="spellStart"/>
      <w:r w:rsidRPr="00EA1E78">
        <w:rPr>
          <w:rFonts w:ascii="Times New Roman" w:eastAsia="Calibri" w:hAnsi="Times New Roman" w:cs="Times New Roman"/>
          <w:color w:val="000000"/>
          <w:sz w:val="28"/>
          <w:szCs w:val="28"/>
        </w:rPr>
        <w:t>від</w:t>
      </w:r>
      <w:proofErr w:type="spellEnd"/>
      <w:r w:rsidRPr="00EA1E78">
        <w:rPr>
          <w:rFonts w:ascii="Times New Roman" w:eastAsia="Calibri" w:hAnsi="Times New Roman" w:cs="Times New Roman"/>
          <w:color w:val="000000"/>
          <w:sz w:val="28"/>
          <w:szCs w:val="28"/>
        </w:rPr>
        <w:t xml:space="preserve"> </w:t>
      </w:r>
      <w:proofErr w:type="spellStart"/>
      <w:r w:rsidRPr="00EA1E78">
        <w:rPr>
          <w:rFonts w:ascii="Times New Roman" w:eastAsia="Calibri" w:hAnsi="Times New Roman" w:cs="Times New Roman"/>
          <w:color w:val="000000"/>
          <w:sz w:val="28"/>
          <w:szCs w:val="28"/>
        </w:rPr>
        <w:t>земельної</w:t>
      </w:r>
      <w:proofErr w:type="spellEnd"/>
      <w:r w:rsidRPr="00EA1E78">
        <w:rPr>
          <w:rFonts w:ascii="Times New Roman" w:eastAsia="Calibri" w:hAnsi="Times New Roman" w:cs="Times New Roman"/>
          <w:color w:val="000000"/>
          <w:sz w:val="28"/>
          <w:szCs w:val="28"/>
        </w:rPr>
        <w:t xml:space="preserve"> </w:t>
      </w:r>
      <w:proofErr w:type="spellStart"/>
      <w:r w:rsidRPr="00EA1E78">
        <w:rPr>
          <w:rFonts w:ascii="Times New Roman" w:eastAsia="Calibri" w:hAnsi="Times New Roman" w:cs="Times New Roman"/>
          <w:color w:val="000000"/>
          <w:sz w:val="28"/>
          <w:szCs w:val="28"/>
        </w:rPr>
        <w:t>ділянки</w:t>
      </w:r>
      <w:proofErr w:type="spellEnd"/>
      <w:r w:rsidRPr="00EA1E78">
        <w:rPr>
          <w:rFonts w:ascii="Times New Roman" w:eastAsia="Calibri" w:hAnsi="Times New Roman" w:cs="Times New Roman"/>
          <w:color w:val="000000"/>
          <w:sz w:val="28"/>
          <w:szCs w:val="28"/>
        </w:rPr>
        <w:t>.</w:t>
      </w:r>
    </w:p>
    <w:p w14:paraId="5D88910E" w14:textId="77777777" w:rsidR="00CF0868" w:rsidRPr="00EA1E78" w:rsidRDefault="00CF0868" w:rsidP="00E844E3">
      <w:pPr>
        <w:shd w:val="clear" w:color="auto" w:fill="FFFFFF"/>
        <w:ind w:firstLine="709"/>
        <w:contextualSpacing/>
        <w:rPr>
          <w:rFonts w:ascii="Times New Roman" w:eastAsia="Times New Roman" w:hAnsi="Times New Roman" w:cs="Times New Roman"/>
          <w:color w:val="000000"/>
          <w:sz w:val="28"/>
          <w:szCs w:val="28"/>
          <w:lang w:val="uk-UA" w:eastAsia="uk-UA"/>
        </w:rPr>
      </w:pPr>
      <w:r w:rsidRPr="00EA1E78">
        <w:rPr>
          <w:rFonts w:ascii="Times New Roman" w:eastAsia="Calibri" w:hAnsi="Times New Roman" w:cs="Times New Roman"/>
          <w:color w:val="000000"/>
          <w:sz w:val="28"/>
          <w:szCs w:val="28"/>
          <w:lang w:val="uk-UA"/>
        </w:rPr>
        <w:t xml:space="preserve">Опрацьовано </w:t>
      </w:r>
      <w:r w:rsidRPr="00EA1E78">
        <w:rPr>
          <w:rFonts w:ascii="Times New Roman" w:eastAsia="Times New Roman" w:hAnsi="Times New Roman" w:cs="Times New Roman"/>
          <w:color w:val="000000"/>
          <w:sz w:val="28"/>
          <w:szCs w:val="28"/>
          <w:lang w:val="uk-UA" w:eastAsia="uk-UA"/>
        </w:rPr>
        <w:t>та підготовлено відп</w:t>
      </w:r>
      <w:r w:rsidR="00F706F2">
        <w:rPr>
          <w:rFonts w:ascii="Times New Roman" w:eastAsia="Times New Roman" w:hAnsi="Times New Roman" w:cs="Times New Roman"/>
          <w:color w:val="000000"/>
          <w:sz w:val="28"/>
          <w:szCs w:val="28"/>
          <w:lang w:val="uk-UA" w:eastAsia="uk-UA"/>
        </w:rPr>
        <w:t>овіді на 6 адвокатських запитів та 2 колективних звернення.</w:t>
      </w:r>
    </w:p>
    <w:p w14:paraId="1E344E42" w14:textId="111EB2D3" w:rsidR="00CF0868" w:rsidRPr="00A768FE" w:rsidRDefault="00CF0868" w:rsidP="00A768FE">
      <w:pPr>
        <w:shd w:val="clear" w:color="auto" w:fill="FFFFFF"/>
        <w:ind w:firstLine="709"/>
        <w:contextualSpacing/>
        <w:textAlignment w:val="baseline"/>
        <w:rPr>
          <w:rFonts w:ascii="Times New Roman" w:eastAsia="Times New Roman" w:hAnsi="Times New Roman" w:cs="Times New Roman"/>
          <w:color w:val="000000"/>
          <w:sz w:val="28"/>
          <w:szCs w:val="28"/>
          <w:lang w:val="uk-UA" w:eastAsia="ru-RU"/>
        </w:rPr>
      </w:pPr>
      <w:r w:rsidRPr="00EA1E78">
        <w:rPr>
          <w:rFonts w:ascii="Times New Roman" w:eastAsia="Calibri" w:hAnsi="Times New Roman" w:cs="Times New Roman"/>
          <w:color w:val="000000"/>
          <w:sz w:val="28"/>
          <w:szCs w:val="28"/>
          <w:lang w:val="uk-UA"/>
        </w:rPr>
        <w:t>Здійснено реєстрацію/перереєстрацію транспортних засобів сільської ради в Сервісному центрі у кількості 2</w:t>
      </w:r>
      <w:r w:rsidR="00A768FE">
        <w:rPr>
          <w:rFonts w:ascii="Times New Roman" w:eastAsia="Calibri" w:hAnsi="Times New Roman" w:cs="Times New Roman"/>
          <w:color w:val="000000"/>
          <w:sz w:val="28"/>
          <w:szCs w:val="28"/>
          <w:lang w:val="uk-UA"/>
        </w:rPr>
        <w:t>-</w:t>
      </w:r>
      <w:r w:rsidR="00F706F2">
        <w:rPr>
          <w:rFonts w:ascii="Times New Roman" w:eastAsia="Calibri" w:hAnsi="Times New Roman" w:cs="Times New Roman"/>
          <w:color w:val="000000"/>
          <w:sz w:val="28"/>
          <w:szCs w:val="28"/>
          <w:lang w:val="uk-UA"/>
        </w:rPr>
        <w:t>х</w:t>
      </w:r>
      <w:r w:rsidRPr="00EA1E78">
        <w:rPr>
          <w:rFonts w:ascii="Times New Roman" w:eastAsia="Calibri" w:hAnsi="Times New Roman" w:cs="Times New Roman"/>
          <w:color w:val="000000"/>
          <w:sz w:val="28"/>
          <w:szCs w:val="28"/>
          <w:lang w:val="uk-UA"/>
        </w:rPr>
        <w:t xml:space="preserve"> одиниць. Опрацьовано </w:t>
      </w:r>
      <w:r w:rsidR="00256575" w:rsidRPr="00EA1E78">
        <w:rPr>
          <w:rFonts w:ascii="Times New Roman" w:eastAsia="Calibri" w:hAnsi="Times New Roman" w:cs="Times New Roman"/>
          <w:color w:val="000000"/>
          <w:sz w:val="28"/>
          <w:szCs w:val="28"/>
          <w:lang w:val="uk-UA"/>
        </w:rPr>
        <w:t>1410</w:t>
      </w:r>
      <w:r w:rsidRPr="00EA1E78">
        <w:rPr>
          <w:rFonts w:ascii="Times New Roman" w:eastAsia="Calibri" w:hAnsi="Times New Roman" w:cs="Times New Roman"/>
          <w:color w:val="000000"/>
          <w:sz w:val="28"/>
          <w:szCs w:val="28"/>
          <w:lang w:val="uk-UA"/>
        </w:rPr>
        <w:t xml:space="preserve"> листів вхідної документації.</w:t>
      </w:r>
      <w:r w:rsidR="00F706F2" w:rsidRPr="00F706F2">
        <w:rPr>
          <w:rFonts w:ascii="Times New Roman" w:eastAsia="Times New Roman" w:hAnsi="Times New Roman" w:cs="Times New Roman"/>
          <w:color w:val="1D1D1B"/>
          <w:sz w:val="28"/>
          <w:szCs w:val="28"/>
          <w:shd w:val="clear" w:color="auto" w:fill="FFFFFF"/>
          <w:lang w:val="uk-UA" w:eastAsia="ru-RU"/>
        </w:rPr>
        <w:t xml:space="preserve"> </w:t>
      </w:r>
      <w:r w:rsidR="00F706F2" w:rsidRPr="00EA1E78">
        <w:rPr>
          <w:rFonts w:ascii="Times New Roman" w:eastAsia="Times New Roman" w:hAnsi="Times New Roman" w:cs="Times New Roman"/>
          <w:color w:val="1D1D1B"/>
          <w:sz w:val="28"/>
          <w:szCs w:val="28"/>
          <w:shd w:val="clear" w:color="auto" w:fill="FFFFFF"/>
          <w:lang w:val="uk-UA" w:eastAsia="ru-RU"/>
        </w:rPr>
        <w:t>Відповідно Закону України «Про засудження комуністичного та націонал-соціалістичного тоталітарних режимів в Україні та заборону їхньої символіки» проведено перейменування 5 вулиць Вишнівської  ТГ.</w:t>
      </w:r>
    </w:p>
    <w:p w14:paraId="53BA88EF" w14:textId="70202935" w:rsidR="008F6FA5" w:rsidRPr="00A768FE" w:rsidRDefault="00A768FE" w:rsidP="00A768FE">
      <w:pPr>
        <w:shd w:val="clear" w:color="auto" w:fill="FFFFFF"/>
        <w:ind w:firstLine="709"/>
        <w:contextualSpacing/>
        <w:textAlignment w:val="baseline"/>
        <w:rPr>
          <w:rFonts w:ascii="Times New Roman" w:eastAsia="Calibri" w:hAnsi="Times New Roman" w:cs="Times New Roman"/>
          <w:color w:val="000000"/>
          <w:sz w:val="28"/>
          <w:szCs w:val="28"/>
          <w:lang w:val="uk-UA"/>
        </w:rPr>
      </w:pPr>
      <w:r>
        <w:rPr>
          <w:rFonts w:ascii="Times New Roman" w:eastAsia="Calibri" w:hAnsi="Times New Roman" w:cs="Times New Roman"/>
          <w:sz w:val="28"/>
          <w:szCs w:val="28"/>
          <w:lang w:val="uk-UA"/>
        </w:rPr>
        <w:t>Упродовж</w:t>
      </w:r>
      <w:r w:rsidR="008F6FA5" w:rsidRPr="00EA1E78">
        <w:rPr>
          <w:rFonts w:ascii="Times New Roman" w:eastAsia="Calibri" w:hAnsi="Times New Roman" w:cs="Times New Roman"/>
          <w:sz w:val="28"/>
          <w:szCs w:val="28"/>
          <w:lang w:val="uk-UA"/>
        </w:rPr>
        <w:t xml:space="preserve"> 202</w:t>
      </w:r>
      <w:r w:rsidR="00B825CB" w:rsidRPr="00EA1E78">
        <w:rPr>
          <w:rFonts w:ascii="Times New Roman" w:eastAsia="Calibri" w:hAnsi="Times New Roman" w:cs="Times New Roman"/>
          <w:sz w:val="28"/>
          <w:szCs w:val="28"/>
          <w:lang w:val="uk-UA"/>
        </w:rPr>
        <w:t>4</w:t>
      </w:r>
      <w:r w:rsidR="008F6FA5" w:rsidRPr="00EA1E78">
        <w:rPr>
          <w:rFonts w:ascii="Times New Roman" w:eastAsia="Calibri" w:hAnsi="Times New Roman" w:cs="Times New Roman"/>
          <w:sz w:val="28"/>
          <w:szCs w:val="28"/>
          <w:lang w:val="uk-UA"/>
        </w:rPr>
        <w:t xml:space="preserve"> року систематично проводилася робота щодо наповнення інформацією офіційного </w:t>
      </w:r>
      <w:proofErr w:type="spellStart"/>
      <w:r w:rsidR="008F6FA5" w:rsidRPr="00EA1E78">
        <w:rPr>
          <w:rFonts w:ascii="Times New Roman" w:eastAsia="Calibri" w:hAnsi="Times New Roman" w:cs="Times New Roman"/>
          <w:sz w:val="28"/>
          <w:szCs w:val="28"/>
          <w:lang w:val="uk-UA"/>
        </w:rPr>
        <w:t>вебсайту</w:t>
      </w:r>
      <w:proofErr w:type="spellEnd"/>
      <w:r w:rsidR="008F6FA5" w:rsidRPr="00EA1E78">
        <w:rPr>
          <w:rFonts w:ascii="Times New Roman" w:eastAsia="Calibri" w:hAnsi="Times New Roman" w:cs="Times New Roman"/>
          <w:sz w:val="28"/>
          <w:szCs w:val="28"/>
          <w:lang w:val="uk-UA"/>
        </w:rPr>
        <w:t xml:space="preserve"> Вишнівської сільської ради та на сторінці у фейсбуці, загалом</w:t>
      </w:r>
      <w:r w:rsidR="00F706F2">
        <w:rPr>
          <w:rFonts w:ascii="Times New Roman" w:eastAsia="Calibri" w:hAnsi="Times New Roman" w:cs="Times New Roman"/>
          <w:sz w:val="28"/>
          <w:szCs w:val="28"/>
          <w:lang w:val="uk-UA"/>
        </w:rPr>
        <w:t xml:space="preserve"> опубліковано 186 </w:t>
      </w:r>
      <w:proofErr w:type="spellStart"/>
      <w:r w:rsidR="008F6FA5" w:rsidRPr="00EA1E78">
        <w:rPr>
          <w:rFonts w:ascii="Times New Roman" w:eastAsia="Calibri" w:hAnsi="Times New Roman" w:cs="Times New Roman"/>
          <w:sz w:val="28"/>
          <w:szCs w:val="28"/>
          <w:lang w:val="uk-UA"/>
        </w:rPr>
        <w:t>статтей</w:t>
      </w:r>
      <w:proofErr w:type="spellEnd"/>
      <w:r w:rsidR="008F6FA5" w:rsidRPr="00EA1E78">
        <w:rPr>
          <w:rFonts w:ascii="Times New Roman" w:eastAsia="Calibri" w:hAnsi="Times New Roman" w:cs="Times New Roman"/>
          <w:sz w:val="28"/>
          <w:szCs w:val="28"/>
          <w:lang w:val="uk-UA"/>
        </w:rPr>
        <w:t>.</w:t>
      </w:r>
    </w:p>
    <w:p w14:paraId="362409AC" w14:textId="77777777" w:rsidR="008F6FA5" w:rsidRPr="00EA1E78" w:rsidRDefault="008F6FA5" w:rsidP="00E844E3">
      <w:pPr>
        <w:ind w:firstLine="709"/>
        <w:contextualSpacing/>
        <w:rPr>
          <w:rFonts w:ascii="Times New Roman" w:eastAsia="Calibri" w:hAnsi="Times New Roman" w:cs="Times New Roman"/>
          <w:sz w:val="28"/>
          <w:szCs w:val="28"/>
          <w:lang w:val="uk-UA"/>
        </w:rPr>
      </w:pPr>
      <w:r w:rsidRPr="00EA1E78">
        <w:rPr>
          <w:rFonts w:ascii="Times New Roman" w:eastAsia="Calibri" w:hAnsi="Times New Roman" w:cs="Times New Roman"/>
          <w:sz w:val="28"/>
          <w:szCs w:val="28"/>
          <w:lang w:val="uk-UA"/>
        </w:rPr>
        <w:t>В 202</w:t>
      </w:r>
      <w:r w:rsidR="00AF2613" w:rsidRPr="00EA1E78">
        <w:rPr>
          <w:rFonts w:ascii="Times New Roman" w:eastAsia="Calibri" w:hAnsi="Times New Roman" w:cs="Times New Roman"/>
          <w:sz w:val="28"/>
          <w:szCs w:val="28"/>
          <w:lang w:val="uk-UA"/>
        </w:rPr>
        <w:t>4</w:t>
      </w:r>
      <w:r w:rsidRPr="00EA1E78">
        <w:rPr>
          <w:rFonts w:ascii="Times New Roman" w:eastAsia="Calibri" w:hAnsi="Times New Roman" w:cs="Times New Roman"/>
          <w:sz w:val="28"/>
          <w:szCs w:val="28"/>
          <w:lang w:val="uk-UA"/>
        </w:rPr>
        <w:t xml:space="preserve"> році спеціалістами юридичного відділу проводилась робота у сфері публічних закупівель, </w:t>
      </w:r>
      <w:r w:rsidR="006B3927" w:rsidRPr="00EA1E78">
        <w:rPr>
          <w:rFonts w:ascii="Times New Roman" w:eastAsia="Calibri" w:hAnsi="Times New Roman" w:cs="Times New Roman"/>
          <w:sz w:val="28"/>
          <w:szCs w:val="28"/>
          <w:lang w:val="uk-UA"/>
        </w:rPr>
        <w:t xml:space="preserve"> зокрема </w:t>
      </w:r>
      <w:r w:rsidRPr="00EA1E78">
        <w:rPr>
          <w:rFonts w:ascii="Times New Roman" w:eastAsia="Times New Roman" w:hAnsi="Times New Roman" w:cs="Times New Roman"/>
          <w:sz w:val="28"/>
          <w:szCs w:val="28"/>
          <w:lang w:val="uk-UA" w:eastAsia="uk-UA"/>
        </w:rPr>
        <w:t xml:space="preserve">проведено </w:t>
      </w:r>
      <w:r w:rsidR="00AF2613" w:rsidRPr="00EA1E78">
        <w:rPr>
          <w:rFonts w:ascii="Times New Roman" w:eastAsia="Times New Roman" w:hAnsi="Times New Roman" w:cs="Times New Roman"/>
          <w:sz w:val="28"/>
          <w:szCs w:val="28"/>
          <w:lang w:val="uk-UA" w:eastAsia="uk-UA"/>
        </w:rPr>
        <w:t>365</w:t>
      </w:r>
      <w:r w:rsidRPr="00EA1E78">
        <w:rPr>
          <w:rFonts w:ascii="Times New Roman" w:eastAsia="Times New Roman" w:hAnsi="Times New Roman" w:cs="Times New Roman"/>
          <w:sz w:val="28"/>
          <w:szCs w:val="28"/>
          <w:lang w:val="uk-UA" w:eastAsia="uk-UA"/>
        </w:rPr>
        <w:t xml:space="preserve"> закупівель, з яких:</w:t>
      </w:r>
    </w:p>
    <w:p w14:paraId="1F93E4F3" w14:textId="1CD9DBC7" w:rsidR="008F6FA5" w:rsidRPr="00EA1E78" w:rsidRDefault="008F6FA5" w:rsidP="00E844E3">
      <w:pPr>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t>-</w:t>
      </w:r>
      <w:r w:rsidR="00A768FE">
        <w:rPr>
          <w:rFonts w:ascii="Times New Roman" w:eastAsia="Times New Roman" w:hAnsi="Times New Roman" w:cs="Times New Roman"/>
          <w:sz w:val="28"/>
          <w:szCs w:val="28"/>
          <w:lang w:val="uk-UA" w:eastAsia="uk-UA"/>
        </w:rPr>
        <w:t xml:space="preserve"> </w:t>
      </w:r>
      <w:r w:rsidR="00AF2613" w:rsidRPr="00EA1E78">
        <w:rPr>
          <w:rFonts w:ascii="Times New Roman" w:eastAsia="Times New Roman" w:hAnsi="Times New Roman" w:cs="Times New Roman"/>
          <w:sz w:val="28"/>
          <w:szCs w:val="28"/>
          <w:lang w:val="uk-UA" w:eastAsia="uk-UA"/>
        </w:rPr>
        <w:t>13</w:t>
      </w:r>
      <w:r w:rsidRPr="00EA1E78">
        <w:rPr>
          <w:rFonts w:ascii="Times New Roman" w:eastAsia="Times New Roman" w:hAnsi="Times New Roman" w:cs="Times New Roman"/>
          <w:sz w:val="28"/>
          <w:szCs w:val="28"/>
          <w:lang w:val="uk-UA" w:eastAsia="uk-UA"/>
        </w:rPr>
        <w:t xml:space="preserve"> відкриті торги з особливостями.</w:t>
      </w:r>
    </w:p>
    <w:p w14:paraId="07C31379" w14:textId="6CD12F24" w:rsidR="001350A7" w:rsidRPr="00EA1E78" w:rsidRDefault="008F6FA5" w:rsidP="00E844E3">
      <w:pPr>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t>-3</w:t>
      </w:r>
      <w:r w:rsidR="00A768FE">
        <w:rPr>
          <w:rFonts w:ascii="Times New Roman" w:eastAsia="Times New Roman" w:hAnsi="Times New Roman" w:cs="Times New Roman"/>
          <w:sz w:val="28"/>
          <w:szCs w:val="28"/>
          <w:lang w:val="uk-UA" w:eastAsia="uk-UA"/>
        </w:rPr>
        <w:t xml:space="preserve"> </w:t>
      </w:r>
      <w:r w:rsidR="00AF2613" w:rsidRPr="00EA1E78">
        <w:rPr>
          <w:rFonts w:ascii="Times New Roman" w:eastAsia="Times New Roman" w:hAnsi="Times New Roman" w:cs="Times New Roman"/>
          <w:sz w:val="28"/>
          <w:szCs w:val="28"/>
          <w:lang w:val="uk-UA" w:eastAsia="uk-UA"/>
        </w:rPr>
        <w:t>52</w:t>
      </w:r>
      <w:r w:rsidRPr="00EA1E78">
        <w:rPr>
          <w:rFonts w:ascii="Times New Roman" w:eastAsia="Times New Roman" w:hAnsi="Times New Roman" w:cs="Times New Roman"/>
          <w:sz w:val="28"/>
          <w:szCs w:val="28"/>
          <w:lang w:val="uk-UA" w:eastAsia="uk-UA"/>
        </w:rPr>
        <w:t xml:space="preserve"> прямі закупівлі (без використання електронної системи).</w:t>
      </w:r>
    </w:p>
    <w:p w14:paraId="61CED096" w14:textId="300A6DB8" w:rsidR="00E710CB" w:rsidRPr="00EA1E78" w:rsidRDefault="006B3927" w:rsidP="00E844E3">
      <w:pPr>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t>-</w:t>
      </w:r>
      <w:r w:rsidR="00A768FE">
        <w:rPr>
          <w:rFonts w:ascii="Times New Roman" w:eastAsia="Times New Roman" w:hAnsi="Times New Roman" w:cs="Times New Roman"/>
          <w:sz w:val="28"/>
          <w:szCs w:val="28"/>
          <w:lang w:val="uk-UA" w:eastAsia="uk-UA"/>
        </w:rPr>
        <w:t xml:space="preserve"> </w:t>
      </w:r>
      <w:r w:rsidRPr="00EA1E78">
        <w:rPr>
          <w:rFonts w:ascii="Times New Roman" w:eastAsia="Times New Roman" w:hAnsi="Times New Roman" w:cs="Times New Roman"/>
          <w:sz w:val="28"/>
          <w:szCs w:val="28"/>
          <w:lang w:val="uk-UA" w:eastAsia="uk-UA"/>
        </w:rPr>
        <w:t>33 закупівлі</w:t>
      </w:r>
      <w:r w:rsidR="005441B5" w:rsidRPr="00EA1E78">
        <w:rPr>
          <w:rFonts w:ascii="Times New Roman" w:eastAsia="Times New Roman" w:hAnsi="Times New Roman" w:cs="Times New Roman"/>
          <w:sz w:val="28"/>
          <w:szCs w:val="28"/>
          <w:lang w:val="uk-UA" w:eastAsia="uk-UA"/>
        </w:rPr>
        <w:t xml:space="preserve"> в сфері оборонної роботи.</w:t>
      </w:r>
    </w:p>
    <w:p w14:paraId="4C4F1C94" w14:textId="1DB547E7" w:rsidR="001D0228" w:rsidRPr="00A768FE" w:rsidRDefault="00E710CB" w:rsidP="00A768FE">
      <w:pPr>
        <w:ind w:firstLine="709"/>
        <w:contextualSpacing/>
        <w:rPr>
          <w:rFonts w:ascii="Times New Roman" w:eastAsia="Times New Roman" w:hAnsi="Times New Roman" w:cs="Times New Roman"/>
          <w:sz w:val="28"/>
          <w:szCs w:val="28"/>
          <w:lang w:val="uk-UA" w:eastAsia="uk-UA"/>
        </w:rPr>
      </w:pPr>
      <w:r w:rsidRPr="00EA1E78">
        <w:rPr>
          <w:rFonts w:ascii="Times New Roman" w:eastAsia="Times New Roman" w:hAnsi="Times New Roman" w:cs="Times New Roman"/>
          <w:sz w:val="28"/>
          <w:szCs w:val="28"/>
          <w:lang w:val="uk-UA" w:eastAsia="uk-UA"/>
        </w:rPr>
        <w:t xml:space="preserve">Підготовлено </w:t>
      </w:r>
      <w:r w:rsidR="005441B5" w:rsidRPr="00EA1E78">
        <w:rPr>
          <w:rFonts w:ascii="Times New Roman" w:eastAsia="Times New Roman" w:hAnsi="Times New Roman" w:cs="Times New Roman"/>
          <w:sz w:val="28"/>
          <w:szCs w:val="28"/>
          <w:lang w:val="uk-UA" w:eastAsia="uk-UA"/>
        </w:rPr>
        <w:t xml:space="preserve">92 протоколи уповноваженої особи з публічних </w:t>
      </w:r>
      <w:proofErr w:type="spellStart"/>
      <w:r w:rsidR="005441B5" w:rsidRPr="00EA1E78">
        <w:rPr>
          <w:rFonts w:ascii="Times New Roman" w:eastAsia="Times New Roman" w:hAnsi="Times New Roman" w:cs="Times New Roman"/>
          <w:sz w:val="28"/>
          <w:szCs w:val="28"/>
          <w:lang w:val="uk-UA" w:eastAsia="uk-UA"/>
        </w:rPr>
        <w:t>закупівель</w:t>
      </w:r>
      <w:proofErr w:type="spellEnd"/>
      <w:r w:rsidR="005441B5" w:rsidRPr="00EA1E78">
        <w:rPr>
          <w:rFonts w:ascii="Times New Roman" w:eastAsia="Times New Roman" w:hAnsi="Times New Roman" w:cs="Times New Roman"/>
          <w:sz w:val="28"/>
          <w:szCs w:val="28"/>
          <w:lang w:val="uk-UA" w:eastAsia="uk-UA"/>
        </w:rPr>
        <w:t>.</w:t>
      </w:r>
    </w:p>
    <w:p w14:paraId="39E0DBD6" w14:textId="77777777" w:rsidR="00A768FE" w:rsidRDefault="008F6FA5" w:rsidP="00A768FE">
      <w:pPr>
        <w:ind w:firstLine="709"/>
        <w:contextualSpacing/>
        <w:rPr>
          <w:rFonts w:ascii="Times New Roman" w:eastAsia="Calibri" w:hAnsi="Times New Roman" w:cs="Times New Roman"/>
          <w:sz w:val="28"/>
          <w:szCs w:val="28"/>
          <w:lang w:val="uk-UA"/>
        </w:rPr>
      </w:pPr>
      <w:proofErr w:type="spellStart"/>
      <w:r w:rsidRPr="00EA1E78">
        <w:rPr>
          <w:rFonts w:ascii="Times New Roman" w:eastAsia="Calibri" w:hAnsi="Times New Roman" w:cs="Times New Roman"/>
          <w:sz w:val="28"/>
          <w:szCs w:val="28"/>
        </w:rPr>
        <w:t>Протягом</w:t>
      </w:r>
      <w:proofErr w:type="spellEnd"/>
      <w:r w:rsidRPr="00EA1E78">
        <w:rPr>
          <w:rFonts w:ascii="Times New Roman" w:eastAsia="Calibri" w:hAnsi="Times New Roman" w:cs="Times New Roman"/>
          <w:sz w:val="28"/>
          <w:szCs w:val="28"/>
        </w:rPr>
        <w:t xml:space="preserve"> </w:t>
      </w:r>
      <w:proofErr w:type="spellStart"/>
      <w:r w:rsidRPr="00EA1E78">
        <w:rPr>
          <w:rFonts w:ascii="Times New Roman" w:eastAsia="Calibri" w:hAnsi="Times New Roman" w:cs="Times New Roman"/>
          <w:sz w:val="28"/>
          <w:szCs w:val="28"/>
        </w:rPr>
        <w:t>звітного</w:t>
      </w:r>
      <w:proofErr w:type="spellEnd"/>
      <w:r w:rsidRPr="00EA1E78">
        <w:rPr>
          <w:rFonts w:ascii="Times New Roman" w:eastAsia="Calibri" w:hAnsi="Times New Roman" w:cs="Times New Roman"/>
          <w:sz w:val="28"/>
          <w:szCs w:val="28"/>
        </w:rPr>
        <w:t xml:space="preserve"> </w:t>
      </w:r>
      <w:proofErr w:type="spellStart"/>
      <w:r w:rsidRPr="00EA1E78">
        <w:rPr>
          <w:rFonts w:ascii="Times New Roman" w:eastAsia="Calibri" w:hAnsi="Times New Roman" w:cs="Times New Roman"/>
          <w:sz w:val="28"/>
          <w:szCs w:val="28"/>
        </w:rPr>
        <w:t>періоду</w:t>
      </w:r>
      <w:proofErr w:type="spellEnd"/>
      <w:r w:rsidRPr="00EA1E78">
        <w:rPr>
          <w:rFonts w:ascii="Times New Roman" w:eastAsia="Calibri" w:hAnsi="Times New Roman" w:cs="Times New Roman"/>
          <w:sz w:val="28"/>
          <w:szCs w:val="28"/>
        </w:rPr>
        <w:t xml:space="preserve"> </w:t>
      </w:r>
      <w:proofErr w:type="spellStart"/>
      <w:r w:rsidRPr="00EA1E78">
        <w:rPr>
          <w:rFonts w:ascii="Times New Roman" w:eastAsia="Calibri" w:hAnsi="Times New Roman" w:cs="Times New Roman"/>
          <w:sz w:val="28"/>
          <w:szCs w:val="28"/>
        </w:rPr>
        <w:t>було</w:t>
      </w:r>
      <w:proofErr w:type="spellEnd"/>
      <w:r w:rsidRPr="00EA1E78">
        <w:rPr>
          <w:rFonts w:ascii="Times New Roman" w:eastAsia="Calibri" w:hAnsi="Times New Roman" w:cs="Times New Roman"/>
          <w:sz w:val="28"/>
          <w:szCs w:val="28"/>
        </w:rPr>
        <w:t xml:space="preserve"> направлен</w:t>
      </w:r>
      <w:r w:rsidRPr="00EA1E78">
        <w:rPr>
          <w:rFonts w:ascii="Times New Roman" w:eastAsia="Calibri" w:hAnsi="Times New Roman" w:cs="Times New Roman"/>
          <w:sz w:val="28"/>
          <w:szCs w:val="28"/>
          <w:lang w:val="uk-UA"/>
        </w:rPr>
        <w:t>о</w:t>
      </w:r>
      <w:r w:rsidRPr="00EA1E78">
        <w:rPr>
          <w:rFonts w:ascii="Times New Roman" w:eastAsia="Calibri" w:hAnsi="Times New Roman" w:cs="Times New Roman"/>
          <w:sz w:val="28"/>
          <w:szCs w:val="28"/>
        </w:rPr>
        <w:t xml:space="preserve"> </w:t>
      </w:r>
      <w:r w:rsidR="00F706F2">
        <w:rPr>
          <w:rFonts w:ascii="Times New Roman" w:eastAsia="Calibri" w:hAnsi="Times New Roman" w:cs="Times New Roman"/>
          <w:sz w:val="28"/>
          <w:szCs w:val="28"/>
          <w:lang w:val="uk-UA"/>
        </w:rPr>
        <w:t>17</w:t>
      </w:r>
      <w:r w:rsidRPr="00EA1E78">
        <w:rPr>
          <w:rFonts w:ascii="Times New Roman" w:eastAsia="Calibri" w:hAnsi="Times New Roman" w:cs="Times New Roman"/>
          <w:sz w:val="28"/>
          <w:szCs w:val="28"/>
        </w:rPr>
        <w:t xml:space="preserve"> </w:t>
      </w:r>
      <w:proofErr w:type="spellStart"/>
      <w:r w:rsidRPr="00EA1E78">
        <w:rPr>
          <w:rFonts w:ascii="Times New Roman" w:eastAsia="Calibri" w:hAnsi="Times New Roman" w:cs="Times New Roman"/>
          <w:sz w:val="28"/>
          <w:szCs w:val="28"/>
        </w:rPr>
        <w:t>запитів</w:t>
      </w:r>
      <w:proofErr w:type="spellEnd"/>
      <w:r w:rsidRPr="00EA1E78">
        <w:rPr>
          <w:rFonts w:ascii="Times New Roman" w:eastAsia="Calibri" w:hAnsi="Times New Roman" w:cs="Times New Roman"/>
          <w:sz w:val="28"/>
          <w:szCs w:val="28"/>
        </w:rPr>
        <w:t xml:space="preserve">, </w:t>
      </w:r>
      <w:proofErr w:type="spellStart"/>
      <w:r w:rsidRPr="00EA1E78">
        <w:rPr>
          <w:rFonts w:ascii="Times New Roman" w:eastAsia="Calibri" w:hAnsi="Times New Roman" w:cs="Times New Roman"/>
          <w:sz w:val="28"/>
          <w:szCs w:val="28"/>
        </w:rPr>
        <w:t>щодо</w:t>
      </w:r>
      <w:proofErr w:type="spellEnd"/>
      <w:r w:rsidRPr="00EA1E78">
        <w:rPr>
          <w:rFonts w:ascii="Times New Roman" w:eastAsia="Calibri" w:hAnsi="Times New Roman" w:cs="Times New Roman"/>
          <w:sz w:val="28"/>
          <w:szCs w:val="28"/>
        </w:rPr>
        <w:t xml:space="preserve"> </w:t>
      </w:r>
      <w:proofErr w:type="spellStart"/>
      <w:r w:rsidRPr="00EA1E78">
        <w:rPr>
          <w:rFonts w:ascii="Times New Roman" w:eastAsia="Calibri" w:hAnsi="Times New Roman" w:cs="Times New Roman"/>
          <w:sz w:val="28"/>
          <w:szCs w:val="28"/>
        </w:rPr>
        <w:t>фінансування</w:t>
      </w:r>
      <w:proofErr w:type="spellEnd"/>
      <w:r w:rsidRPr="00EA1E78">
        <w:rPr>
          <w:rFonts w:ascii="Times New Roman" w:eastAsia="Calibri" w:hAnsi="Times New Roman" w:cs="Times New Roman"/>
          <w:sz w:val="28"/>
          <w:szCs w:val="28"/>
        </w:rPr>
        <w:t xml:space="preserve"> </w:t>
      </w:r>
      <w:proofErr w:type="spellStart"/>
      <w:r w:rsidRPr="00EA1E78">
        <w:rPr>
          <w:rFonts w:ascii="Times New Roman" w:eastAsia="Calibri" w:hAnsi="Times New Roman" w:cs="Times New Roman"/>
          <w:sz w:val="28"/>
          <w:szCs w:val="28"/>
        </w:rPr>
        <w:t>заходів</w:t>
      </w:r>
      <w:proofErr w:type="spellEnd"/>
      <w:r w:rsidRPr="00EA1E78">
        <w:rPr>
          <w:rFonts w:ascii="Times New Roman" w:eastAsia="Calibri" w:hAnsi="Times New Roman" w:cs="Times New Roman"/>
          <w:sz w:val="28"/>
          <w:szCs w:val="28"/>
        </w:rPr>
        <w:t xml:space="preserve"> з </w:t>
      </w:r>
      <w:proofErr w:type="spellStart"/>
      <w:r w:rsidRPr="00EA1E78">
        <w:rPr>
          <w:rFonts w:ascii="Times New Roman" w:eastAsia="Calibri" w:hAnsi="Times New Roman" w:cs="Times New Roman"/>
          <w:sz w:val="28"/>
          <w:szCs w:val="28"/>
        </w:rPr>
        <w:t>обласного</w:t>
      </w:r>
      <w:proofErr w:type="spellEnd"/>
      <w:r w:rsidRPr="00EA1E78">
        <w:rPr>
          <w:rFonts w:ascii="Times New Roman" w:eastAsia="Calibri" w:hAnsi="Times New Roman" w:cs="Times New Roman"/>
          <w:sz w:val="28"/>
          <w:szCs w:val="28"/>
        </w:rPr>
        <w:t xml:space="preserve">, державного </w:t>
      </w:r>
      <w:proofErr w:type="spellStart"/>
      <w:r w:rsidRPr="00EA1E78">
        <w:rPr>
          <w:rFonts w:ascii="Times New Roman" w:eastAsia="Calibri" w:hAnsi="Times New Roman" w:cs="Times New Roman"/>
          <w:sz w:val="28"/>
          <w:szCs w:val="28"/>
        </w:rPr>
        <w:t>бюджетів</w:t>
      </w:r>
      <w:proofErr w:type="spellEnd"/>
      <w:r w:rsidRPr="00EA1E78">
        <w:rPr>
          <w:rFonts w:ascii="Times New Roman" w:eastAsia="Calibri" w:hAnsi="Times New Roman" w:cs="Times New Roman"/>
          <w:sz w:val="28"/>
          <w:szCs w:val="28"/>
          <w:lang w:val="uk-UA"/>
        </w:rPr>
        <w:t xml:space="preserve"> </w:t>
      </w:r>
      <w:r w:rsidRPr="00EA1E78">
        <w:rPr>
          <w:rFonts w:ascii="Times New Roman" w:eastAsia="Calibri" w:hAnsi="Times New Roman" w:cs="Times New Roman"/>
          <w:sz w:val="28"/>
          <w:szCs w:val="28"/>
        </w:rPr>
        <w:t xml:space="preserve">та </w:t>
      </w:r>
      <w:proofErr w:type="spellStart"/>
      <w:r w:rsidRPr="00EA1E78">
        <w:rPr>
          <w:rFonts w:ascii="Times New Roman" w:eastAsia="Calibri" w:hAnsi="Times New Roman" w:cs="Times New Roman"/>
          <w:sz w:val="28"/>
          <w:szCs w:val="28"/>
        </w:rPr>
        <w:t>міжнародних</w:t>
      </w:r>
      <w:proofErr w:type="spellEnd"/>
      <w:r w:rsidRPr="00EA1E78">
        <w:rPr>
          <w:rFonts w:ascii="Times New Roman" w:eastAsia="Calibri" w:hAnsi="Times New Roman" w:cs="Times New Roman"/>
          <w:sz w:val="28"/>
          <w:szCs w:val="28"/>
        </w:rPr>
        <w:t xml:space="preserve"> </w:t>
      </w:r>
      <w:proofErr w:type="spellStart"/>
      <w:r w:rsidRPr="00EA1E78">
        <w:rPr>
          <w:rFonts w:ascii="Times New Roman" w:eastAsia="Calibri" w:hAnsi="Times New Roman" w:cs="Times New Roman"/>
          <w:sz w:val="28"/>
          <w:szCs w:val="28"/>
        </w:rPr>
        <w:t>інституцій</w:t>
      </w:r>
      <w:proofErr w:type="spellEnd"/>
      <w:r w:rsidRPr="00EA1E78">
        <w:rPr>
          <w:rFonts w:ascii="Times New Roman" w:eastAsia="Calibri" w:hAnsi="Times New Roman" w:cs="Times New Roman"/>
          <w:sz w:val="28"/>
          <w:szCs w:val="28"/>
        </w:rPr>
        <w:t>.</w:t>
      </w:r>
    </w:p>
    <w:p w14:paraId="1208399A" w14:textId="0B7C35D6" w:rsidR="008F6FA5" w:rsidRPr="00A768FE" w:rsidRDefault="00A768FE" w:rsidP="00A768FE">
      <w:pPr>
        <w:ind w:firstLine="709"/>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Здійснено </w:t>
      </w:r>
      <w:r w:rsidRPr="00EA1E78">
        <w:rPr>
          <w:rFonts w:ascii="Times New Roman" w:eastAsia="Calibri" w:hAnsi="Times New Roman" w:cs="Times New Roman"/>
          <w:color w:val="1D1D1B"/>
          <w:sz w:val="28"/>
          <w:szCs w:val="28"/>
          <w:bdr w:val="none" w:sz="0" w:space="0" w:color="auto" w:frame="1"/>
          <w:shd w:val="clear" w:color="auto" w:fill="FFFFFF"/>
          <w:lang w:val="uk-UA"/>
        </w:rPr>
        <w:t>звірк</w:t>
      </w:r>
      <w:r>
        <w:rPr>
          <w:rFonts w:ascii="Times New Roman" w:eastAsia="Calibri" w:hAnsi="Times New Roman" w:cs="Times New Roman"/>
          <w:color w:val="1D1D1B"/>
          <w:sz w:val="28"/>
          <w:szCs w:val="28"/>
          <w:bdr w:val="none" w:sz="0" w:space="0" w:color="auto" w:frame="1"/>
          <w:shd w:val="clear" w:color="auto" w:fill="FFFFFF"/>
          <w:lang w:val="uk-UA"/>
        </w:rPr>
        <w:t>у</w:t>
      </w:r>
      <w:r w:rsidRPr="00EA1E78">
        <w:rPr>
          <w:rFonts w:ascii="Times New Roman" w:eastAsia="Calibri" w:hAnsi="Times New Roman" w:cs="Times New Roman"/>
          <w:color w:val="1D1D1B"/>
          <w:sz w:val="28"/>
          <w:szCs w:val="28"/>
          <w:bdr w:val="none" w:sz="0" w:space="0" w:color="auto" w:frame="1"/>
          <w:shd w:val="clear" w:color="auto" w:fill="FFFFFF"/>
        </w:rPr>
        <w:t> </w:t>
      </w:r>
      <w:r w:rsidRPr="00EA1E78">
        <w:rPr>
          <w:rFonts w:ascii="Times New Roman" w:eastAsia="Calibri" w:hAnsi="Times New Roman" w:cs="Times New Roman"/>
          <w:color w:val="1D1D1B"/>
          <w:sz w:val="28"/>
          <w:szCs w:val="28"/>
          <w:bdr w:val="none" w:sz="0" w:space="0" w:color="auto" w:frame="1"/>
          <w:shd w:val="clear" w:color="auto" w:fill="FFFFFF"/>
          <w:lang w:val="uk-UA"/>
        </w:rPr>
        <w:t xml:space="preserve"> військовозобов`язаних</w:t>
      </w:r>
      <w:r w:rsidRPr="00EA1E78">
        <w:rPr>
          <w:rFonts w:ascii="Times New Roman" w:eastAsia="Calibri" w:hAnsi="Times New Roman" w:cs="Times New Roman"/>
          <w:color w:val="1D1D1B"/>
          <w:sz w:val="28"/>
          <w:szCs w:val="28"/>
          <w:bdr w:val="none" w:sz="0" w:space="0" w:color="auto" w:frame="1"/>
          <w:shd w:val="clear" w:color="auto" w:fill="FFFFFF"/>
        </w:rPr>
        <w:t>  </w:t>
      </w:r>
      <w:r w:rsidRPr="00EA1E78">
        <w:rPr>
          <w:rFonts w:ascii="Times New Roman" w:eastAsia="Calibri" w:hAnsi="Times New Roman" w:cs="Times New Roman"/>
          <w:color w:val="1D1D1B"/>
          <w:sz w:val="28"/>
          <w:szCs w:val="28"/>
          <w:bdr w:val="none" w:sz="0" w:space="0" w:color="auto" w:frame="1"/>
          <w:shd w:val="clear" w:color="auto" w:fill="FFFFFF"/>
          <w:lang w:val="uk-UA"/>
        </w:rPr>
        <w:t xml:space="preserve"> солдат,</w:t>
      </w:r>
      <w:r w:rsidRPr="00EA1E78">
        <w:rPr>
          <w:rFonts w:ascii="Times New Roman" w:eastAsia="Calibri" w:hAnsi="Times New Roman" w:cs="Times New Roman"/>
          <w:color w:val="1D1D1B"/>
          <w:sz w:val="28"/>
          <w:szCs w:val="28"/>
          <w:bdr w:val="none" w:sz="0" w:space="0" w:color="auto" w:frame="1"/>
          <w:shd w:val="clear" w:color="auto" w:fill="FFFFFF"/>
        </w:rPr>
        <w:t> </w:t>
      </w:r>
      <w:r w:rsidRPr="00EA1E78">
        <w:rPr>
          <w:rFonts w:ascii="Times New Roman" w:eastAsia="Calibri" w:hAnsi="Times New Roman" w:cs="Times New Roman"/>
          <w:color w:val="1D1D1B"/>
          <w:sz w:val="28"/>
          <w:szCs w:val="28"/>
          <w:bdr w:val="none" w:sz="0" w:space="0" w:color="auto" w:frame="1"/>
          <w:shd w:val="clear" w:color="auto" w:fill="FFFFFF"/>
          <w:lang w:val="uk-UA"/>
        </w:rPr>
        <w:t xml:space="preserve"> сержантів,</w:t>
      </w:r>
      <w:r w:rsidRPr="00EA1E78">
        <w:rPr>
          <w:rFonts w:ascii="Times New Roman" w:eastAsia="Calibri" w:hAnsi="Times New Roman" w:cs="Times New Roman"/>
          <w:color w:val="1D1D1B"/>
          <w:sz w:val="28"/>
          <w:szCs w:val="28"/>
          <w:bdr w:val="none" w:sz="0" w:space="0" w:color="auto" w:frame="1"/>
          <w:shd w:val="clear" w:color="auto" w:fill="FFFFFF"/>
        </w:rPr>
        <w:t> </w:t>
      </w:r>
      <w:r w:rsidRPr="00EA1E78">
        <w:rPr>
          <w:rFonts w:ascii="Times New Roman" w:eastAsia="Calibri" w:hAnsi="Times New Roman" w:cs="Times New Roman"/>
          <w:color w:val="1D1D1B"/>
          <w:sz w:val="28"/>
          <w:szCs w:val="28"/>
          <w:bdr w:val="none" w:sz="0" w:space="0" w:color="auto" w:frame="1"/>
          <w:shd w:val="clear" w:color="auto" w:fill="FFFFFF"/>
          <w:lang w:val="uk-UA"/>
        </w:rPr>
        <w:t xml:space="preserve"> офіцерів</w:t>
      </w:r>
      <w:r w:rsidRPr="00EA1E78">
        <w:rPr>
          <w:rFonts w:ascii="Times New Roman" w:eastAsia="Calibri" w:hAnsi="Times New Roman" w:cs="Times New Roman"/>
          <w:color w:val="1D1D1B"/>
          <w:sz w:val="28"/>
          <w:szCs w:val="28"/>
          <w:bdr w:val="none" w:sz="0" w:space="0" w:color="auto" w:frame="1"/>
          <w:shd w:val="clear" w:color="auto" w:fill="FFFFFF"/>
        </w:rPr>
        <w:t> </w:t>
      </w:r>
      <w:r w:rsidRPr="00EA1E78">
        <w:rPr>
          <w:rFonts w:ascii="Times New Roman" w:eastAsia="Calibri" w:hAnsi="Times New Roman" w:cs="Times New Roman"/>
          <w:color w:val="1D1D1B"/>
          <w:sz w:val="28"/>
          <w:szCs w:val="28"/>
          <w:bdr w:val="none" w:sz="0" w:space="0" w:color="auto" w:frame="1"/>
          <w:shd w:val="clear" w:color="auto" w:fill="FFFFFF"/>
          <w:lang w:val="uk-UA"/>
        </w:rPr>
        <w:t xml:space="preserve"> запасу</w:t>
      </w:r>
      <w:r>
        <w:rPr>
          <w:rFonts w:ascii="Times New Roman" w:eastAsia="Calibri" w:hAnsi="Times New Roman" w:cs="Times New Roman"/>
          <w:color w:val="1D1D1B"/>
          <w:sz w:val="28"/>
          <w:szCs w:val="28"/>
          <w:bdr w:val="none" w:sz="0" w:space="0" w:color="auto" w:frame="1"/>
          <w:shd w:val="clear" w:color="auto" w:fill="FFFFFF"/>
          <w:lang w:val="uk-UA"/>
        </w:rPr>
        <w:t>  </w:t>
      </w:r>
      <w:r w:rsidRPr="00EA1E78">
        <w:rPr>
          <w:rFonts w:ascii="Times New Roman" w:eastAsia="Calibri" w:hAnsi="Times New Roman" w:cs="Times New Roman"/>
          <w:color w:val="1D1D1B"/>
          <w:sz w:val="28"/>
          <w:szCs w:val="28"/>
          <w:bdr w:val="none" w:sz="0" w:space="0" w:color="auto" w:frame="1"/>
          <w:shd w:val="clear" w:color="auto" w:fill="FFFFFF"/>
          <w:lang w:val="uk-UA"/>
        </w:rPr>
        <w:t>та</w:t>
      </w:r>
      <w:r w:rsidRPr="00EA1E78">
        <w:rPr>
          <w:rFonts w:ascii="Times New Roman" w:eastAsia="Calibri" w:hAnsi="Times New Roman" w:cs="Times New Roman"/>
          <w:color w:val="1D1D1B"/>
          <w:sz w:val="28"/>
          <w:szCs w:val="28"/>
          <w:bdr w:val="none" w:sz="0" w:space="0" w:color="auto" w:frame="1"/>
          <w:shd w:val="clear" w:color="auto" w:fill="FFFFFF"/>
        </w:rPr>
        <w:t> </w:t>
      </w:r>
      <w:r w:rsidRPr="00EA1E78">
        <w:rPr>
          <w:rFonts w:ascii="Times New Roman" w:eastAsia="Calibri" w:hAnsi="Times New Roman" w:cs="Times New Roman"/>
          <w:color w:val="1D1D1B"/>
          <w:sz w:val="28"/>
          <w:szCs w:val="28"/>
          <w:bdr w:val="none" w:sz="0" w:space="0" w:color="auto" w:frame="1"/>
          <w:shd w:val="clear" w:color="auto" w:fill="FFFFFF"/>
          <w:lang w:val="uk-UA"/>
        </w:rPr>
        <w:t xml:space="preserve"> призовників,</w:t>
      </w:r>
      <w:r w:rsidRPr="00EA1E78">
        <w:rPr>
          <w:rFonts w:ascii="Times New Roman" w:eastAsia="Calibri" w:hAnsi="Times New Roman" w:cs="Times New Roman"/>
          <w:color w:val="1D1D1B"/>
          <w:sz w:val="28"/>
          <w:szCs w:val="28"/>
          <w:bdr w:val="none" w:sz="0" w:space="0" w:color="auto" w:frame="1"/>
          <w:shd w:val="clear" w:color="auto" w:fill="FFFFFF"/>
        </w:rPr>
        <w:t> </w:t>
      </w:r>
      <w:r w:rsidRPr="00EA1E78">
        <w:rPr>
          <w:rFonts w:ascii="Times New Roman" w:eastAsia="Calibri" w:hAnsi="Times New Roman" w:cs="Times New Roman"/>
          <w:color w:val="1D1D1B"/>
          <w:sz w:val="28"/>
          <w:szCs w:val="28"/>
          <w:bdr w:val="none" w:sz="0" w:space="0" w:color="auto" w:frame="1"/>
          <w:shd w:val="clear" w:color="auto" w:fill="FFFFFF"/>
          <w:lang w:val="uk-UA"/>
        </w:rPr>
        <w:t xml:space="preserve"> які</w:t>
      </w:r>
      <w:r w:rsidRPr="00EA1E78">
        <w:rPr>
          <w:rFonts w:ascii="Times New Roman" w:eastAsia="Calibri" w:hAnsi="Times New Roman" w:cs="Times New Roman"/>
          <w:color w:val="1D1D1B"/>
          <w:sz w:val="28"/>
          <w:szCs w:val="28"/>
          <w:bdr w:val="none" w:sz="0" w:space="0" w:color="auto" w:frame="1"/>
          <w:shd w:val="clear" w:color="auto" w:fill="FFFFFF"/>
        </w:rPr>
        <w:t> </w:t>
      </w:r>
      <w:r w:rsidRPr="00EA1E78">
        <w:rPr>
          <w:rFonts w:ascii="Times New Roman" w:eastAsia="Calibri" w:hAnsi="Times New Roman" w:cs="Times New Roman"/>
          <w:color w:val="1D1D1B"/>
          <w:sz w:val="28"/>
          <w:szCs w:val="28"/>
          <w:bdr w:val="none" w:sz="0" w:space="0" w:color="auto" w:frame="1"/>
          <w:shd w:val="clear" w:color="auto" w:fill="FFFFFF"/>
          <w:lang w:val="uk-UA"/>
        </w:rPr>
        <w:t xml:space="preserve"> придатні</w:t>
      </w:r>
      <w:r w:rsidRPr="00EA1E78">
        <w:rPr>
          <w:rFonts w:ascii="Times New Roman" w:eastAsia="Calibri" w:hAnsi="Times New Roman" w:cs="Times New Roman"/>
          <w:color w:val="1D1D1B"/>
          <w:sz w:val="28"/>
          <w:szCs w:val="28"/>
          <w:bdr w:val="none" w:sz="0" w:space="0" w:color="auto" w:frame="1"/>
          <w:shd w:val="clear" w:color="auto" w:fill="FFFFFF"/>
        </w:rPr>
        <w:t> </w:t>
      </w:r>
      <w:r w:rsidRPr="00EA1E78">
        <w:rPr>
          <w:rFonts w:ascii="Times New Roman" w:eastAsia="Calibri" w:hAnsi="Times New Roman" w:cs="Times New Roman"/>
          <w:color w:val="1D1D1B"/>
          <w:sz w:val="28"/>
          <w:szCs w:val="28"/>
          <w:bdr w:val="none" w:sz="0" w:space="0" w:color="auto" w:frame="1"/>
          <w:shd w:val="clear" w:color="auto" w:fill="FFFFFF"/>
          <w:lang w:val="uk-UA"/>
        </w:rPr>
        <w:t xml:space="preserve"> для</w:t>
      </w:r>
      <w:r w:rsidRPr="00EA1E78">
        <w:rPr>
          <w:rFonts w:ascii="Times New Roman" w:eastAsia="Calibri" w:hAnsi="Times New Roman" w:cs="Times New Roman"/>
          <w:color w:val="1D1D1B"/>
          <w:sz w:val="28"/>
          <w:szCs w:val="28"/>
          <w:bdr w:val="none" w:sz="0" w:space="0" w:color="auto" w:frame="1"/>
          <w:shd w:val="clear" w:color="auto" w:fill="FFFFFF"/>
        </w:rPr>
        <w:t> </w:t>
      </w:r>
      <w:r w:rsidRPr="00EA1E78">
        <w:rPr>
          <w:rFonts w:ascii="Times New Roman" w:eastAsia="Calibri" w:hAnsi="Times New Roman" w:cs="Times New Roman"/>
          <w:color w:val="1D1D1B"/>
          <w:sz w:val="28"/>
          <w:szCs w:val="28"/>
          <w:bdr w:val="none" w:sz="0" w:space="0" w:color="auto" w:frame="1"/>
          <w:shd w:val="clear" w:color="auto" w:fill="FFFFFF"/>
          <w:lang w:val="uk-UA"/>
        </w:rPr>
        <w:t xml:space="preserve"> проходження</w:t>
      </w:r>
      <w:r w:rsidRPr="00EA1E78">
        <w:rPr>
          <w:rFonts w:ascii="Times New Roman" w:eastAsia="Calibri" w:hAnsi="Times New Roman" w:cs="Times New Roman"/>
          <w:color w:val="1D1D1B"/>
          <w:sz w:val="28"/>
          <w:szCs w:val="28"/>
          <w:bdr w:val="none" w:sz="0" w:space="0" w:color="auto" w:frame="1"/>
          <w:shd w:val="clear" w:color="auto" w:fill="FFFFFF"/>
        </w:rPr>
        <w:t> </w:t>
      </w:r>
      <w:r w:rsidRPr="00EA1E78">
        <w:rPr>
          <w:rFonts w:ascii="Times New Roman" w:eastAsia="Calibri" w:hAnsi="Times New Roman" w:cs="Times New Roman"/>
          <w:color w:val="1D1D1B"/>
          <w:sz w:val="28"/>
          <w:szCs w:val="28"/>
          <w:bdr w:val="none" w:sz="0" w:space="0" w:color="auto" w:frame="1"/>
          <w:shd w:val="clear" w:color="auto" w:fill="FFFFFF"/>
          <w:lang w:val="uk-UA"/>
        </w:rPr>
        <w:t xml:space="preserve"> військової</w:t>
      </w:r>
      <w:r w:rsidRPr="00EA1E78">
        <w:rPr>
          <w:rFonts w:ascii="Times New Roman" w:eastAsia="Calibri" w:hAnsi="Times New Roman" w:cs="Times New Roman"/>
          <w:color w:val="1D1D1B"/>
          <w:sz w:val="28"/>
          <w:szCs w:val="28"/>
          <w:bdr w:val="none" w:sz="0" w:space="0" w:color="auto" w:frame="1"/>
          <w:shd w:val="clear" w:color="auto" w:fill="FFFFFF"/>
        </w:rPr>
        <w:t> </w:t>
      </w:r>
      <w:r w:rsidRPr="00EA1E78">
        <w:rPr>
          <w:rFonts w:ascii="Times New Roman" w:eastAsia="Calibri" w:hAnsi="Times New Roman" w:cs="Times New Roman"/>
          <w:color w:val="1D1D1B"/>
          <w:sz w:val="28"/>
          <w:szCs w:val="28"/>
          <w:bdr w:val="none" w:sz="0" w:space="0" w:color="auto" w:frame="1"/>
          <w:shd w:val="clear" w:color="auto" w:fill="FFFFFF"/>
          <w:lang w:val="uk-UA"/>
        </w:rPr>
        <w:t xml:space="preserve"> служби</w:t>
      </w:r>
      <w:r>
        <w:rPr>
          <w:rFonts w:ascii="Times New Roman" w:eastAsia="Calibri" w:hAnsi="Times New Roman" w:cs="Times New Roman"/>
          <w:color w:val="1D1D1B"/>
          <w:sz w:val="28"/>
          <w:szCs w:val="28"/>
          <w:bdr w:val="none" w:sz="0" w:space="0" w:color="auto" w:frame="1"/>
          <w:shd w:val="clear" w:color="auto" w:fill="FFFFFF"/>
          <w:lang w:val="uk-UA"/>
        </w:rPr>
        <w:t>. </w:t>
      </w:r>
      <w:r w:rsidRPr="00EA1E78">
        <w:rPr>
          <w:rFonts w:ascii="Times New Roman" w:eastAsia="Calibri" w:hAnsi="Times New Roman" w:cs="Times New Roman"/>
          <w:color w:val="1D1D1B"/>
          <w:sz w:val="28"/>
          <w:szCs w:val="28"/>
          <w:shd w:val="clear" w:color="auto" w:fill="FFFFFF"/>
          <w:lang w:val="uk-UA"/>
        </w:rPr>
        <w:t xml:space="preserve">Здійснено  </w:t>
      </w:r>
      <w:r w:rsidRPr="00EA1E78">
        <w:rPr>
          <w:rFonts w:ascii="Times New Roman" w:eastAsia="Calibri" w:hAnsi="Times New Roman" w:cs="Times New Roman"/>
          <w:color w:val="1D1D1B"/>
          <w:sz w:val="28"/>
          <w:szCs w:val="28"/>
          <w:bdr w:val="none" w:sz="0" w:space="0" w:color="auto" w:frame="1"/>
          <w:shd w:val="clear" w:color="auto" w:fill="FFFFFF"/>
          <w:lang w:val="uk-UA"/>
        </w:rPr>
        <w:t>п</w:t>
      </w:r>
      <w:proofErr w:type="spellStart"/>
      <w:r w:rsidRPr="00EA1E78">
        <w:rPr>
          <w:rFonts w:ascii="Times New Roman" w:eastAsia="Calibri" w:hAnsi="Times New Roman" w:cs="Times New Roman"/>
          <w:color w:val="1D1D1B"/>
          <w:sz w:val="28"/>
          <w:szCs w:val="28"/>
          <w:bdr w:val="none" w:sz="0" w:space="0" w:color="auto" w:frame="1"/>
          <w:shd w:val="clear" w:color="auto" w:fill="FFFFFF"/>
        </w:rPr>
        <w:t>рипи</w:t>
      </w:r>
      <w:r w:rsidRPr="00EA1E78">
        <w:rPr>
          <w:rFonts w:ascii="Times New Roman" w:eastAsia="Calibri" w:hAnsi="Times New Roman" w:cs="Times New Roman"/>
          <w:color w:val="1D1D1B"/>
          <w:sz w:val="28"/>
          <w:szCs w:val="28"/>
          <w:bdr w:val="none" w:sz="0" w:space="0" w:color="auto" w:frame="1"/>
          <w:shd w:val="clear" w:color="auto" w:fill="FFFFFF"/>
          <w:lang w:val="uk-UA"/>
        </w:rPr>
        <w:t>ску</w:t>
      </w:r>
      <w:proofErr w:type="spellEnd"/>
      <w:r w:rsidRPr="00EA1E78">
        <w:rPr>
          <w:rFonts w:ascii="Times New Roman" w:eastAsia="Calibri" w:hAnsi="Times New Roman" w:cs="Times New Roman"/>
          <w:color w:val="1D1D1B"/>
          <w:sz w:val="28"/>
          <w:szCs w:val="28"/>
          <w:bdr w:val="none" w:sz="0" w:space="0" w:color="auto" w:frame="1"/>
          <w:shd w:val="clear" w:color="auto" w:fill="FFFFFF"/>
        </w:rPr>
        <w:t xml:space="preserve">  до  </w:t>
      </w:r>
      <w:proofErr w:type="spellStart"/>
      <w:r w:rsidRPr="00EA1E78">
        <w:rPr>
          <w:rFonts w:ascii="Times New Roman" w:eastAsia="Calibri" w:hAnsi="Times New Roman" w:cs="Times New Roman"/>
          <w:color w:val="1D1D1B"/>
          <w:sz w:val="28"/>
          <w:szCs w:val="28"/>
          <w:bdr w:val="none" w:sz="0" w:space="0" w:color="auto" w:frame="1"/>
          <w:shd w:val="clear" w:color="auto" w:fill="FFFFFF"/>
        </w:rPr>
        <w:t>призовної</w:t>
      </w:r>
      <w:proofErr w:type="spellEnd"/>
      <w:r w:rsidRPr="00EA1E78">
        <w:rPr>
          <w:rFonts w:ascii="Times New Roman" w:eastAsia="Calibri" w:hAnsi="Times New Roman" w:cs="Times New Roman"/>
          <w:color w:val="1D1D1B"/>
          <w:sz w:val="28"/>
          <w:szCs w:val="28"/>
          <w:bdr w:val="none" w:sz="0" w:space="0" w:color="auto" w:frame="1"/>
          <w:shd w:val="clear" w:color="auto" w:fill="FFFFFF"/>
        </w:rPr>
        <w:t xml:space="preserve">  </w:t>
      </w:r>
      <w:proofErr w:type="spellStart"/>
      <w:r w:rsidRPr="00EA1E78">
        <w:rPr>
          <w:rFonts w:ascii="Times New Roman" w:eastAsia="Calibri" w:hAnsi="Times New Roman" w:cs="Times New Roman"/>
          <w:color w:val="1D1D1B"/>
          <w:sz w:val="28"/>
          <w:szCs w:val="28"/>
          <w:bdr w:val="none" w:sz="0" w:space="0" w:color="auto" w:frame="1"/>
          <w:shd w:val="clear" w:color="auto" w:fill="FFFFFF"/>
        </w:rPr>
        <w:t>дільниці</w:t>
      </w:r>
      <w:proofErr w:type="spellEnd"/>
      <w:r w:rsidRPr="00EA1E78">
        <w:rPr>
          <w:rFonts w:ascii="Times New Roman" w:eastAsia="Calibri" w:hAnsi="Times New Roman" w:cs="Times New Roman"/>
          <w:color w:val="1D1D1B"/>
          <w:sz w:val="28"/>
          <w:szCs w:val="28"/>
          <w:bdr w:val="none" w:sz="0" w:space="0" w:color="auto" w:frame="1"/>
          <w:shd w:val="clear" w:color="auto" w:fill="FFFFFF"/>
        </w:rPr>
        <w:t xml:space="preserve">   </w:t>
      </w:r>
      <w:proofErr w:type="spellStart"/>
      <w:r w:rsidRPr="00EA1E78">
        <w:rPr>
          <w:rFonts w:ascii="Times New Roman" w:eastAsia="Calibri" w:hAnsi="Times New Roman" w:cs="Times New Roman"/>
          <w:color w:val="1D1D1B"/>
          <w:sz w:val="28"/>
          <w:szCs w:val="28"/>
          <w:bdr w:val="none" w:sz="0" w:space="0" w:color="auto" w:frame="1"/>
          <w:shd w:val="clear" w:color="auto" w:fill="FFFFFF"/>
        </w:rPr>
        <w:t>юнаків</w:t>
      </w:r>
      <w:proofErr w:type="spellEnd"/>
      <w:r w:rsidRPr="00EA1E78">
        <w:rPr>
          <w:rFonts w:ascii="Times New Roman" w:eastAsia="Calibri" w:hAnsi="Times New Roman" w:cs="Times New Roman"/>
          <w:color w:val="1D1D1B"/>
          <w:sz w:val="28"/>
          <w:szCs w:val="28"/>
          <w:bdr w:val="none" w:sz="0" w:space="0" w:color="auto" w:frame="1"/>
          <w:shd w:val="clear" w:color="auto" w:fill="FFFFFF"/>
        </w:rPr>
        <w:t xml:space="preserve">  </w:t>
      </w:r>
      <w:r w:rsidRPr="00EA1E78">
        <w:rPr>
          <w:rFonts w:ascii="Times New Roman" w:eastAsia="Calibri" w:hAnsi="Times New Roman" w:cs="Times New Roman"/>
          <w:color w:val="1D1D1B"/>
          <w:sz w:val="28"/>
          <w:szCs w:val="28"/>
          <w:bdr w:val="none" w:sz="0" w:space="0" w:color="auto" w:frame="1"/>
          <w:shd w:val="clear" w:color="auto" w:fill="FFFFFF"/>
          <w:lang w:val="uk-UA"/>
        </w:rPr>
        <w:t>Вишнівської</w:t>
      </w:r>
      <w:r w:rsidRPr="00EA1E78">
        <w:rPr>
          <w:rFonts w:ascii="Times New Roman" w:eastAsia="Calibri" w:hAnsi="Times New Roman" w:cs="Times New Roman"/>
          <w:color w:val="1D1D1B"/>
          <w:sz w:val="28"/>
          <w:szCs w:val="28"/>
          <w:bdr w:val="none" w:sz="0" w:space="0" w:color="auto" w:frame="1"/>
          <w:shd w:val="clear" w:color="auto" w:fill="FFFFFF"/>
        </w:rPr>
        <w:t xml:space="preserve">  </w:t>
      </w:r>
      <w:r w:rsidRPr="00EA1E78">
        <w:rPr>
          <w:rFonts w:ascii="Times New Roman" w:eastAsia="Calibri" w:hAnsi="Times New Roman" w:cs="Times New Roman"/>
          <w:color w:val="1D1D1B"/>
          <w:sz w:val="28"/>
          <w:szCs w:val="28"/>
          <w:bdr w:val="none" w:sz="0" w:space="0" w:color="auto" w:frame="1"/>
          <w:shd w:val="clear" w:color="auto" w:fill="FFFFFF"/>
          <w:lang w:val="uk-UA"/>
        </w:rPr>
        <w:t>громади.</w:t>
      </w:r>
      <w:r w:rsidRPr="00EA1E78">
        <w:rPr>
          <w:rFonts w:ascii="Times New Roman" w:eastAsia="Calibri" w:hAnsi="Times New Roman" w:cs="Times New Roman"/>
          <w:color w:val="000000"/>
          <w:sz w:val="28"/>
          <w:szCs w:val="28"/>
          <w:lang w:val="uk-UA"/>
        </w:rPr>
        <w:t xml:space="preserve"> Проведено звірку ведення військового обліку в 25 установах комунальної власності та  на підприємствах.</w:t>
      </w:r>
    </w:p>
    <w:p w14:paraId="609688A2" w14:textId="413B4651" w:rsidR="008F6FA5" w:rsidRPr="00EA1E78" w:rsidRDefault="008F6FA5" w:rsidP="00E844E3">
      <w:pPr>
        <w:shd w:val="clear" w:color="auto" w:fill="FFFFFF"/>
        <w:ind w:firstLine="709"/>
        <w:contextualSpacing/>
        <w:textAlignment w:val="baseline"/>
        <w:rPr>
          <w:rFonts w:ascii="Times New Roman" w:eastAsia="Calibri" w:hAnsi="Times New Roman" w:cs="Times New Roman"/>
          <w:sz w:val="28"/>
          <w:szCs w:val="28"/>
          <w:lang w:val="uk-UA"/>
        </w:rPr>
      </w:pPr>
      <w:r w:rsidRPr="00EA1E78">
        <w:rPr>
          <w:rFonts w:ascii="Times New Roman" w:eastAsia="Calibri" w:hAnsi="Times New Roman" w:cs="Times New Roman"/>
          <w:sz w:val="28"/>
          <w:szCs w:val="28"/>
          <w:lang w:val="uk-UA"/>
        </w:rPr>
        <w:t>Окремими напрямками</w:t>
      </w:r>
      <w:r w:rsidR="00A768FE">
        <w:rPr>
          <w:rFonts w:ascii="Times New Roman" w:eastAsia="Calibri" w:hAnsi="Times New Roman" w:cs="Times New Roman"/>
          <w:sz w:val="28"/>
          <w:szCs w:val="28"/>
          <w:lang w:val="uk-UA"/>
        </w:rPr>
        <w:t xml:space="preserve">, </w:t>
      </w:r>
      <w:r w:rsidRPr="00EA1E78">
        <w:rPr>
          <w:rFonts w:ascii="Times New Roman" w:eastAsia="Calibri" w:hAnsi="Times New Roman" w:cs="Times New Roman"/>
          <w:sz w:val="28"/>
          <w:szCs w:val="28"/>
          <w:lang w:val="uk-UA"/>
        </w:rPr>
        <w:t>за якими проводилась робота були розвиток локальної демократії, публічності, відкрит</w:t>
      </w:r>
      <w:r w:rsidR="00F706F2">
        <w:rPr>
          <w:rFonts w:ascii="Times New Roman" w:eastAsia="Calibri" w:hAnsi="Times New Roman" w:cs="Times New Roman"/>
          <w:sz w:val="28"/>
          <w:szCs w:val="28"/>
          <w:lang w:val="uk-UA"/>
        </w:rPr>
        <w:t xml:space="preserve">ості та прозорості роботи органів </w:t>
      </w:r>
      <w:r w:rsidRPr="00EA1E78">
        <w:rPr>
          <w:rFonts w:ascii="Times New Roman" w:eastAsia="Calibri" w:hAnsi="Times New Roman" w:cs="Times New Roman"/>
          <w:sz w:val="28"/>
          <w:szCs w:val="28"/>
          <w:lang w:val="uk-UA"/>
        </w:rPr>
        <w:t xml:space="preserve">місцевого самоврядування, питань взаємодії між громадою-бізнесом-владою, </w:t>
      </w:r>
      <w:r w:rsidRPr="00EA1E78">
        <w:rPr>
          <w:rFonts w:ascii="Times New Roman" w:eastAsia="Calibri" w:hAnsi="Times New Roman" w:cs="Times New Roman"/>
          <w:sz w:val="28"/>
          <w:szCs w:val="28"/>
          <w:lang w:val="uk-UA"/>
        </w:rPr>
        <w:lastRenderedPageBreak/>
        <w:t>цифрових перетворень, активізації громадянського сектору, молодіжного руху тощо.</w:t>
      </w:r>
    </w:p>
    <w:p w14:paraId="0A0497D4" w14:textId="77777777" w:rsidR="008E2B1C" w:rsidRDefault="008E2B1C" w:rsidP="00E844E3">
      <w:pPr>
        <w:shd w:val="clear" w:color="auto" w:fill="FFFFFF"/>
        <w:ind w:firstLine="709"/>
        <w:contextualSpacing/>
        <w:textAlignment w:val="baseline"/>
        <w:rPr>
          <w:rFonts w:ascii="Times New Roman" w:eastAsia="Times New Roman" w:hAnsi="Times New Roman" w:cs="Times New Roman"/>
          <w:b/>
          <w:bCs/>
          <w:color w:val="000000"/>
          <w:sz w:val="28"/>
          <w:szCs w:val="28"/>
          <w:bdr w:val="none" w:sz="0" w:space="0" w:color="auto" w:frame="1"/>
          <w:lang w:val="uk-UA" w:eastAsia="uk-UA"/>
        </w:rPr>
      </w:pPr>
    </w:p>
    <w:p w14:paraId="6D4165D9" w14:textId="77777777" w:rsidR="008F6FA5" w:rsidRPr="008E2B1C" w:rsidRDefault="008E2B1C" w:rsidP="00E844E3">
      <w:pPr>
        <w:shd w:val="clear" w:color="auto" w:fill="FFFFFF"/>
        <w:ind w:firstLine="709"/>
        <w:contextualSpacing/>
        <w:textAlignment w:val="baseline"/>
        <w:rPr>
          <w:rFonts w:ascii="Times New Roman" w:eastAsia="Times New Roman" w:hAnsi="Times New Roman" w:cs="Times New Roman"/>
          <w:b/>
          <w:bCs/>
          <w:i/>
          <w:iCs/>
          <w:color w:val="000000"/>
          <w:sz w:val="28"/>
          <w:szCs w:val="28"/>
          <w:bdr w:val="none" w:sz="0" w:space="0" w:color="auto" w:frame="1"/>
          <w:lang w:val="uk-UA" w:eastAsia="uk-UA"/>
        </w:rPr>
      </w:pPr>
      <w:r w:rsidRPr="008E2B1C">
        <w:rPr>
          <w:rFonts w:ascii="Times New Roman" w:eastAsia="Times New Roman" w:hAnsi="Times New Roman" w:cs="Times New Roman"/>
          <w:b/>
          <w:bCs/>
          <w:i/>
          <w:iCs/>
          <w:color w:val="000000"/>
          <w:sz w:val="28"/>
          <w:szCs w:val="28"/>
          <w:bdr w:val="none" w:sz="0" w:space="0" w:color="auto" w:frame="1"/>
          <w:lang w:val="uk-UA" w:eastAsia="uk-UA"/>
        </w:rPr>
        <w:t>Інвестиційна діяльність:</w:t>
      </w:r>
    </w:p>
    <w:p w14:paraId="00ED1AC4" w14:textId="77777777" w:rsidR="00F706F2" w:rsidRDefault="008F6FA5" w:rsidP="00E844E3">
      <w:pPr>
        <w:ind w:firstLine="709"/>
        <w:contextualSpacing/>
        <w:rPr>
          <w:rFonts w:ascii="Times New Roman" w:eastAsia="Times New Roman" w:hAnsi="Times New Roman" w:cs="Times New Roman"/>
          <w:sz w:val="28"/>
          <w:szCs w:val="28"/>
          <w:lang w:val="uk-UA" w:eastAsia="uk-UA"/>
        </w:rPr>
      </w:pPr>
      <w:r w:rsidRPr="008E2B1C">
        <w:rPr>
          <w:rFonts w:ascii="Times New Roman" w:eastAsia="Times New Roman" w:hAnsi="Times New Roman" w:cs="Times New Roman"/>
          <w:sz w:val="28"/>
          <w:szCs w:val="28"/>
          <w:lang w:val="uk-UA" w:eastAsia="uk-UA"/>
        </w:rPr>
        <w:t xml:space="preserve">За 2024 рік  реалізовано 11 </w:t>
      </w:r>
      <w:proofErr w:type="spellStart"/>
      <w:r w:rsidRPr="008E2B1C">
        <w:rPr>
          <w:rFonts w:ascii="Times New Roman" w:eastAsia="Times New Roman" w:hAnsi="Times New Roman" w:cs="Times New Roman"/>
          <w:sz w:val="28"/>
          <w:szCs w:val="28"/>
          <w:lang w:val="uk-UA" w:eastAsia="uk-UA"/>
        </w:rPr>
        <w:t>проєкті</w:t>
      </w:r>
      <w:r w:rsidR="00091D1B" w:rsidRPr="008E2B1C">
        <w:rPr>
          <w:rFonts w:ascii="Times New Roman" w:eastAsia="Times New Roman" w:hAnsi="Times New Roman" w:cs="Times New Roman"/>
          <w:sz w:val="28"/>
          <w:szCs w:val="28"/>
          <w:lang w:val="uk-UA" w:eastAsia="uk-UA"/>
        </w:rPr>
        <w:t>в</w:t>
      </w:r>
      <w:proofErr w:type="spellEnd"/>
      <w:r w:rsidR="00F706F2">
        <w:rPr>
          <w:rFonts w:ascii="Times New Roman" w:eastAsia="Times New Roman" w:hAnsi="Times New Roman" w:cs="Times New Roman"/>
          <w:sz w:val="28"/>
          <w:szCs w:val="28"/>
          <w:lang w:val="uk-UA" w:eastAsia="uk-UA"/>
        </w:rPr>
        <w:t>, зокрема:</w:t>
      </w:r>
    </w:p>
    <w:p w14:paraId="23287818" w14:textId="5AEB78A7" w:rsidR="008F6FA5" w:rsidRPr="0030278D" w:rsidRDefault="00091D1B" w:rsidP="00E844E3">
      <w:pPr>
        <w:ind w:firstLine="709"/>
        <w:contextualSpacing/>
        <w:rPr>
          <w:rFonts w:ascii="Times New Roman" w:eastAsia="Times New Roman" w:hAnsi="Times New Roman" w:cs="Times New Roman"/>
          <w:sz w:val="28"/>
          <w:szCs w:val="28"/>
          <w:lang w:val="uk-UA" w:eastAsia="uk-UA"/>
        </w:rPr>
      </w:pPr>
      <w:r w:rsidRPr="00EA1E78">
        <w:rPr>
          <w:rFonts w:ascii="Times New Roman" w:eastAsia="Aptos" w:hAnsi="Times New Roman" w:cs="Times New Roman"/>
          <w:kern w:val="2"/>
          <w:sz w:val="28"/>
          <w:szCs w:val="28"/>
          <w:lang w:val="uk-UA"/>
        </w:rPr>
        <w:t>Запроваджено</w:t>
      </w:r>
      <w:r w:rsidR="008F6FA5" w:rsidRPr="00EA1E78">
        <w:rPr>
          <w:rFonts w:ascii="Times New Roman" w:eastAsia="Aptos" w:hAnsi="Times New Roman" w:cs="Times New Roman"/>
          <w:kern w:val="2"/>
          <w:sz w:val="28"/>
          <w:szCs w:val="28"/>
          <w:lang w:val="uk-UA"/>
        </w:rPr>
        <w:t xml:space="preserve"> шкільний громадський бюджет </w:t>
      </w:r>
      <w:r w:rsidR="002B1F70" w:rsidRPr="00EA1E78">
        <w:rPr>
          <w:rFonts w:ascii="Times New Roman" w:eastAsia="Aptos" w:hAnsi="Times New Roman" w:cs="Times New Roman"/>
          <w:kern w:val="2"/>
          <w:sz w:val="28"/>
          <w:szCs w:val="28"/>
          <w:lang w:val="uk-UA"/>
        </w:rPr>
        <w:t xml:space="preserve"> в </w:t>
      </w:r>
      <w:r w:rsidR="00F706F2">
        <w:rPr>
          <w:rFonts w:ascii="Times New Roman" w:eastAsia="Aptos" w:hAnsi="Times New Roman" w:cs="Times New Roman"/>
          <w:kern w:val="2"/>
          <w:sz w:val="28"/>
          <w:szCs w:val="28"/>
          <w:lang w:val="uk-UA"/>
        </w:rPr>
        <w:t>5</w:t>
      </w:r>
      <w:r w:rsidR="00A768FE">
        <w:rPr>
          <w:rFonts w:ascii="Times New Roman" w:eastAsia="Aptos" w:hAnsi="Times New Roman" w:cs="Times New Roman"/>
          <w:kern w:val="2"/>
          <w:sz w:val="28"/>
          <w:szCs w:val="28"/>
          <w:lang w:val="uk-UA"/>
        </w:rPr>
        <w:t>-</w:t>
      </w:r>
      <w:r w:rsidR="00F706F2">
        <w:rPr>
          <w:rFonts w:ascii="Times New Roman" w:eastAsia="Aptos" w:hAnsi="Times New Roman" w:cs="Times New Roman"/>
          <w:kern w:val="2"/>
          <w:sz w:val="28"/>
          <w:szCs w:val="28"/>
          <w:lang w:val="uk-UA"/>
        </w:rPr>
        <w:t xml:space="preserve">ти </w:t>
      </w:r>
      <w:r w:rsidR="002B1F70" w:rsidRPr="00EA1E78">
        <w:rPr>
          <w:rFonts w:ascii="Times New Roman" w:eastAsia="Aptos" w:hAnsi="Times New Roman" w:cs="Times New Roman"/>
          <w:kern w:val="2"/>
          <w:sz w:val="28"/>
          <w:szCs w:val="28"/>
          <w:lang w:val="uk-UA"/>
        </w:rPr>
        <w:t xml:space="preserve">закладах </w:t>
      </w:r>
      <w:r w:rsidR="00F706F2">
        <w:rPr>
          <w:rFonts w:ascii="Times New Roman" w:eastAsia="Aptos" w:hAnsi="Times New Roman" w:cs="Times New Roman"/>
          <w:kern w:val="2"/>
          <w:sz w:val="28"/>
          <w:szCs w:val="28"/>
          <w:lang w:val="uk-UA"/>
        </w:rPr>
        <w:t xml:space="preserve">освіти, які </w:t>
      </w:r>
      <w:r w:rsidR="002B1F70" w:rsidRPr="00EA1E78">
        <w:rPr>
          <w:rFonts w:ascii="Times New Roman" w:eastAsia="Aptos" w:hAnsi="Times New Roman" w:cs="Times New Roman"/>
          <w:kern w:val="2"/>
          <w:sz w:val="28"/>
          <w:szCs w:val="28"/>
          <w:lang w:val="uk-UA"/>
        </w:rPr>
        <w:t>отримали</w:t>
      </w:r>
      <w:r w:rsidR="003877E4" w:rsidRPr="00EA1E78">
        <w:rPr>
          <w:rFonts w:ascii="Times New Roman" w:eastAsia="Aptos" w:hAnsi="Times New Roman" w:cs="Times New Roman"/>
          <w:kern w:val="2"/>
          <w:sz w:val="28"/>
          <w:szCs w:val="28"/>
          <w:lang w:val="uk-UA"/>
        </w:rPr>
        <w:t xml:space="preserve"> по 30 тис. </w:t>
      </w:r>
      <w:r w:rsidR="003877E4" w:rsidRPr="00EA1E78">
        <w:rPr>
          <w:rFonts w:ascii="Times New Roman" w:eastAsia="Aptos" w:hAnsi="Times New Roman" w:cs="Times New Roman"/>
          <w:kern w:val="2"/>
          <w:sz w:val="28"/>
          <w:szCs w:val="28"/>
          <w:highlight w:val="white"/>
          <w:lang w:val="uk-UA"/>
        </w:rPr>
        <w:t xml:space="preserve">з місцевого бюджету </w:t>
      </w:r>
      <w:r w:rsidR="008F6FA5" w:rsidRPr="00EA1E78">
        <w:rPr>
          <w:rFonts w:ascii="Times New Roman" w:eastAsia="Aptos" w:hAnsi="Times New Roman" w:cs="Times New Roman"/>
          <w:kern w:val="2"/>
          <w:sz w:val="28"/>
          <w:szCs w:val="28"/>
          <w:highlight w:val="white"/>
          <w:lang w:val="uk-UA"/>
        </w:rPr>
        <w:t xml:space="preserve">на </w:t>
      </w:r>
      <w:r w:rsidR="003877E4" w:rsidRPr="00EA1E78">
        <w:rPr>
          <w:rFonts w:ascii="Times New Roman" w:eastAsia="Aptos" w:hAnsi="Times New Roman" w:cs="Times New Roman"/>
          <w:kern w:val="2"/>
          <w:sz w:val="28"/>
          <w:szCs w:val="28"/>
          <w:highlight w:val="white"/>
          <w:lang w:val="uk-UA"/>
        </w:rPr>
        <w:t xml:space="preserve">реалізацію </w:t>
      </w:r>
      <w:r w:rsidR="008F6FA5" w:rsidRPr="00EA1E78">
        <w:rPr>
          <w:rFonts w:ascii="Times New Roman" w:eastAsia="Aptos" w:hAnsi="Times New Roman" w:cs="Times New Roman"/>
          <w:kern w:val="2"/>
          <w:sz w:val="28"/>
          <w:szCs w:val="28"/>
          <w:highlight w:val="white"/>
          <w:lang w:val="uk-UA"/>
        </w:rPr>
        <w:t xml:space="preserve">ініціатив </w:t>
      </w:r>
      <w:r w:rsidR="00F706F2">
        <w:rPr>
          <w:rFonts w:ascii="Times New Roman" w:eastAsia="Aptos" w:hAnsi="Times New Roman" w:cs="Times New Roman"/>
          <w:kern w:val="2"/>
          <w:sz w:val="28"/>
          <w:szCs w:val="28"/>
          <w:highlight w:val="white"/>
          <w:lang w:val="uk-UA"/>
        </w:rPr>
        <w:t xml:space="preserve"> загальною сумою</w:t>
      </w:r>
      <w:r w:rsidR="003877E4" w:rsidRPr="00EA1E78">
        <w:rPr>
          <w:rFonts w:ascii="Times New Roman" w:eastAsia="Aptos" w:hAnsi="Times New Roman" w:cs="Times New Roman"/>
          <w:kern w:val="2"/>
          <w:sz w:val="28"/>
          <w:szCs w:val="28"/>
          <w:highlight w:val="white"/>
          <w:lang w:val="uk-UA"/>
        </w:rPr>
        <w:t xml:space="preserve"> - </w:t>
      </w:r>
      <w:r w:rsidR="008F6FA5" w:rsidRPr="00EA1E78">
        <w:rPr>
          <w:rFonts w:ascii="Times New Roman" w:eastAsia="Aptos" w:hAnsi="Times New Roman" w:cs="Times New Roman"/>
          <w:kern w:val="2"/>
          <w:sz w:val="28"/>
          <w:szCs w:val="28"/>
          <w:highlight w:val="white"/>
          <w:lang w:val="uk-UA"/>
        </w:rPr>
        <w:t xml:space="preserve">140 </w:t>
      </w:r>
      <w:proofErr w:type="spellStart"/>
      <w:r w:rsidR="008F6FA5" w:rsidRPr="00EA1E78">
        <w:rPr>
          <w:rFonts w:ascii="Times New Roman" w:eastAsia="Aptos" w:hAnsi="Times New Roman" w:cs="Times New Roman"/>
          <w:kern w:val="2"/>
          <w:sz w:val="28"/>
          <w:szCs w:val="28"/>
          <w:highlight w:val="white"/>
          <w:lang w:val="uk-UA"/>
        </w:rPr>
        <w:t>тис.грн</w:t>
      </w:r>
      <w:proofErr w:type="spellEnd"/>
      <w:r w:rsidR="008F6FA5" w:rsidRPr="00EA1E78">
        <w:rPr>
          <w:rFonts w:ascii="Times New Roman" w:eastAsia="Aptos" w:hAnsi="Times New Roman" w:cs="Times New Roman"/>
          <w:kern w:val="2"/>
          <w:sz w:val="28"/>
          <w:szCs w:val="28"/>
          <w:highlight w:val="white"/>
          <w:lang w:val="uk-UA"/>
        </w:rPr>
        <w:t xml:space="preserve">. Започаткування Шкільного бюджету участі стало можливим завдяки співпраці з громадською організацією «Волинський Інститут Права» в межах </w:t>
      </w:r>
      <w:proofErr w:type="spellStart"/>
      <w:r w:rsidR="008F6FA5" w:rsidRPr="00EA1E78">
        <w:rPr>
          <w:rFonts w:ascii="Times New Roman" w:eastAsia="Aptos" w:hAnsi="Times New Roman" w:cs="Times New Roman"/>
          <w:kern w:val="2"/>
          <w:sz w:val="28"/>
          <w:szCs w:val="28"/>
          <w:highlight w:val="white"/>
          <w:lang w:val="uk-UA"/>
        </w:rPr>
        <w:t>Проєкту</w:t>
      </w:r>
      <w:proofErr w:type="spellEnd"/>
      <w:r w:rsidR="008F6FA5" w:rsidRPr="00EA1E78">
        <w:rPr>
          <w:rFonts w:ascii="Times New Roman" w:eastAsia="Aptos" w:hAnsi="Times New Roman" w:cs="Times New Roman"/>
          <w:kern w:val="2"/>
          <w:sz w:val="28"/>
          <w:szCs w:val="28"/>
          <w:highlight w:val="white"/>
          <w:lang w:val="uk-UA"/>
        </w:rPr>
        <w:t xml:space="preserve"> USAID «ГОВЕРЛА».</w:t>
      </w:r>
    </w:p>
    <w:p w14:paraId="6293EE9C" w14:textId="77777777" w:rsidR="008F6FA5" w:rsidRPr="00EA1E78" w:rsidRDefault="008F6FA5"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 xml:space="preserve">У січні 2024 року стартував </w:t>
      </w:r>
      <w:proofErr w:type="spellStart"/>
      <w:r w:rsidRPr="00EA1E78">
        <w:rPr>
          <w:rFonts w:ascii="Times New Roman" w:eastAsia="Aptos" w:hAnsi="Times New Roman" w:cs="Times New Roman"/>
          <w:kern w:val="2"/>
          <w:sz w:val="28"/>
          <w:szCs w:val="28"/>
          <w:lang w:val="uk-UA"/>
        </w:rPr>
        <w:t>Проєкт</w:t>
      </w:r>
      <w:proofErr w:type="spellEnd"/>
      <w:r w:rsidRPr="00EA1E78">
        <w:rPr>
          <w:rFonts w:ascii="Times New Roman" w:eastAsia="Aptos" w:hAnsi="Times New Roman" w:cs="Times New Roman"/>
          <w:kern w:val="2"/>
          <w:sz w:val="28"/>
          <w:szCs w:val="28"/>
          <w:lang w:val="uk-UA"/>
        </w:rPr>
        <w:t xml:space="preserve"> «Бюджетна </w:t>
      </w:r>
      <w:proofErr w:type="spellStart"/>
      <w:r w:rsidRPr="00EA1E78">
        <w:rPr>
          <w:rFonts w:ascii="Times New Roman" w:eastAsia="Aptos" w:hAnsi="Times New Roman" w:cs="Times New Roman"/>
          <w:kern w:val="2"/>
          <w:sz w:val="28"/>
          <w:szCs w:val="28"/>
          <w:lang w:val="uk-UA"/>
        </w:rPr>
        <w:t>партисипація</w:t>
      </w:r>
      <w:proofErr w:type="spellEnd"/>
      <w:r w:rsidRPr="00EA1E78">
        <w:rPr>
          <w:rFonts w:ascii="Times New Roman" w:eastAsia="Aptos" w:hAnsi="Times New Roman" w:cs="Times New Roman"/>
          <w:kern w:val="2"/>
          <w:sz w:val="28"/>
          <w:szCs w:val="28"/>
          <w:lang w:val="uk-UA"/>
        </w:rPr>
        <w:t xml:space="preserve"> від А до Я», який реалізує </w:t>
      </w:r>
      <w:hyperlink r:id="rId9">
        <w:r w:rsidRPr="00EA1E78">
          <w:rPr>
            <w:rFonts w:ascii="Times New Roman" w:eastAsia="Aptos" w:hAnsi="Times New Roman" w:cs="Times New Roman"/>
            <w:kern w:val="2"/>
            <w:sz w:val="28"/>
            <w:szCs w:val="28"/>
            <w:lang w:val="uk-UA"/>
          </w:rPr>
          <w:t>Громадське партнерство "За прозорі місцеві бюджети"</w:t>
        </w:r>
      </w:hyperlink>
      <w:r w:rsidRPr="00EA1E78">
        <w:rPr>
          <w:rFonts w:ascii="Times New Roman" w:eastAsia="Aptos" w:hAnsi="Times New Roman" w:cs="Times New Roman"/>
          <w:kern w:val="2"/>
          <w:sz w:val="28"/>
          <w:szCs w:val="28"/>
          <w:lang w:val="uk-UA"/>
        </w:rPr>
        <w:t xml:space="preserve"> в рамках </w:t>
      </w:r>
      <w:proofErr w:type="spellStart"/>
      <w:r w:rsidRPr="00EA1E78">
        <w:rPr>
          <w:rFonts w:ascii="Times New Roman" w:eastAsia="Aptos" w:hAnsi="Times New Roman" w:cs="Times New Roman"/>
          <w:kern w:val="2"/>
          <w:sz w:val="28"/>
          <w:szCs w:val="28"/>
          <w:highlight w:val="white"/>
          <w:lang w:val="uk-UA"/>
        </w:rPr>
        <w:t>Проєкту</w:t>
      </w:r>
      <w:proofErr w:type="spellEnd"/>
      <w:r w:rsidRPr="00EA1E78">
        <w:rPr>
          <w:rFonts w:ascii="Times New Roman" w:eastAsia="Aptos" w:hAnsi="Times New Roman" w:cs="Times New Roman"/>
          <w:kern w:val="2"/>
          <w:sz w:val="28"/>
          <w:szCs w:val="28"/>
          <w:highlight w:val="white"/>
          <w:lang w:val="uk-UA"/>
        </w:rPr>
        <w:t xml:space="preserve"> USAID «ГОВЕРЛА». </w:t>
      </w:r>
      <w:r w:rsidRPr="00EA1E78">
        <w:rPr>
          <w:rFonts w:ascii="Times New Roman" w:eastAsia="Aptos" w:hAnsi="Times New Roman" w:cs="Times New Roman"/>
          <w:kern w:val="2"/>
          <w:sz w:val="28"/>
          <w:szCs w:val="28"/>
          <w:lang w:val="uk-UA"/>
        </w:rPr>
        <w:t>У підсумку був проведений День бюджету у громаді та розроблений бюджет для громадян (</w:t>
      </w:r>
      <w:proofErr w:type="spellStart"/>
      <w:r w:rsidRPr="00EA1E78">
        <w:rPr>
          <w:rFonts w:ascii="Times New Roman" w:eastAsia="Aptos" w:hAnsi="Times New Roman" w:cs="Times New Roman"/>
          <w:kern w:val="2"/>
          <w:sz w:val="28"/>
          <w:szCs w:val="28"/>
          <w:lang w:val="uk-UA"/>
        </w:rPr>
        <w:t>БдГ</w:t>
      </w:r>
      <w:proofErr w:type="spellEnd"/>
      <w:r w:rsidRPr="00EA1E78">
        <w:rPr>
          <w:rFonts w:ascii="Times New Roman" w:eastAsia="Aptos" w:hAnsi="Times New Roman" w:cs="Times New Roman"/>
          <w:kern w:val="2"/>
          <w:sz w:val="28"/>
          <w:szCs w:val="28"/>
          <w:lang w:val="uk-UA"/>
        </w:rPr>
        <w:t xml:space="preserve">) - візуалізований інформаційний буклет, за допомогою якого громадяни змогли дізнатися про бюджет громади та як долучитися до подання пропозицій до бюджету на наступний рік. </w:t>
      </w:r>
      <w:r w:rsidR="006510F6" w:rsidRPr="00EA1E78">
        <w:rPr>
          <w:rFonts w:ascii="Times New Roman" w:eastAsia="Aptos" w:hAnsi="Times New Roman" w:cs="Times New Roman"/>
          <w:kern w:val="2"/>
          <w:sz w:val="28"/>
          <w:szCs w:val="28"/>
          <w:lang w:val="uk-UA"/>
        </w:rPr>
        <w:t>800 примірників буклетів про бюджет громади  роздано серед жителів.</w:t>
      </w:r>
    </w:p>
    <w:p w14:paraId="6035BD5C" w14:textId="77777777" w:rsidR="008F6FA5" w:rsidRPr="00EA1E78" w:rsidRDefault="008F6FA5" w:rsidP="00E844E3">
      <w:pPr>
        <w:ind w:firstLine="709"/>
        <w:contextualSpacing/>
        <w:rPr>
          <w:rFonts w:ascii="Times New Roman" w:eastAsia="Aptos" w:hAnsi="Times New Roman" w:cs="Times New Roman"/>
          <w:kern w:val="2"/>
          <w:sz w:val="28"/>
          <w:szCs w:val="28"/>
          <w:highlight w:val="white"/>
          <w:lang w:val="uk-UA"/>
        </w:rPr>
      </w:pPr>
      <w:r w:rsidRPr="00EA1E78">
        <w:rPr>
          <w:rFonts w:ascii="Times New Roman" w:eastAsia="Aptos" w:hAnsi="Times New Roman" w:cs="Times New Roman"/>
          <w:kern w:val="2"/>
          <w:sz w:val="28"/>
          <w:szCs w:val="28"/>
          <w:highlight w:val="white"/>
          <w:lang w:val="uk-UA"/>
        </w:rPr>
        <w:t>В 2024 ро</w:t>
      </w:r>
      <w:r w:rsidR="00520B66" w:rsidRPr="00EA1E78">
        <w:rPr>
          <w:rFonts w:ascii="Times New Roman" w:eastAsia="Aptos" w:hAnsi="Times New Roman" w:cs="Times New Roman"/>
          <w:kern w:val="2"/>
          <w:sz w:val="28"/>
          <w:szCs w:val="28"/>
          <w:highlight w:val="white"/>
          <w:lang w:val="uk-UA"/>
        </w:rPr>
        <w:t>ці</w:t>
      </w:r>
      <w:r w:rsidRPr="00EA1E78">
        <w:rPr>
          <w:rFonts w:ascii="Times New Roman" w:eastAsia="Aptos" w:hAnsi="Times New Roman" w:cs="Times New Roman"/>
          <w:kern w:val="2"/>
          <w:sz w:val="28"/>
          <w:szCs w:val="28"/>
          <w:highlight w:val="white"/>
          <w:lang w:val="uk-UA"/>
        </w:rPr>
        <w:t xml:space="preserve"> Вишнівська сільська рада стала учасником </w:t>
      </w:r>
      <w:proofErr w:type="spellStart"/>
      <w:r w:rsidRPr="00EA1E78">
        <w:rPr>
          <w:rFonts w:ascii="Times New Roman" w:eastAsia="Aptos" w:hAnsi="Times New Roman" w:cs="Times New Roman"/>
          <w:kern w:val="2"/>
          <w:sz w:val="28"/>
          <w:szCs w:val="28"/>
          <w:highlight w:val="white"/>
          <w:lang w:val="uk-UA"/>
        </w:rPr>
        <w:t>Проєкту</w:t>
      </w:r>
      <w:proofErr w:type="spellEnd"/>
      <w:r w:rsidRPr="00EA1E78">
        <w:rPr>
          <w:rFonts w:ascii="Times New Roman" w:eastAsia="Aptos" w:hAnsi="Times New Roman" w:cs="Times New Roman"/>
          <w:kern w:val="2"/>
          <w:sz w:val="28"/>
          <w:szCs w:val="28"/>
          <w:highlight w:val="white"/>
          <w:lang w:val="uk-UA"/>
        </w:rPr>
        <w:t xml:space="preserve"> «ІМПУЛЬС», який впроваджувався </w:t>
      </w:r>
      <w:r w:rsidR="00A83243" w:rsidRPr="00EA1E78">
        <w:rPr>
          <w:rFonts w:ascii="Times New Roman" w:eastAsia="Aptos" w:hAnsi="Times New Roman" w:cs="Times New Roman"/>
          <w:kern w:val="2"/>
          <w:sz w:val="28"/>
          <w:szCs w:val="28"/>
          <w:highlight w:val="white"/>
          <w:lang w:val="uk-UA"/>
        </w:rPr>
        <w:t xml:space="preserve">ГО </w:t>
      </w:r>
      <w:r w:rsidRPr="00EA1E78">
        <w:rPr>
          <w:rFonts w:ascii="Times New Roman" w:eastAsia="Aptos" w:hAnsi="Times New Roman" w:cs="Times New Roman"/>
          <w:kern w:val="2"/>
          <w:sz w:val="28"/>
          <w:szCs w:val="28"/>
          <w:highlight w:val="white"/>
          <w:lang w:val="uk-UA"/>
        </w:rPr>
        <w:t>«Асоціація молодіжних працівників/-</w:t>
      </w:r>
      <w:proofErr w:type="spellStart"/>
      <w:r w:rsidRPr="00EA1E78">
        <w:rPr>
          <w:rFonts w:ascii="Times New Roman" w:eastAsia="Aptos" w:hAnsi="Times New Roman" w:cs="Times New Roman"/>
          <w:kern w:val="2"/>
          <w:sz w:val="28"/>
          <w:szCs w:val="28"/>
          <w:highlight w:val="white"/>
          <w:lang w:val="uk-UA"/>
        </w:rPr>
        <w:t>ць</w:t>
      </w:r>
      <w:proofErr w:type="spellEnd"/>
      <w:r w:rsidRPr="00EA1E78">
        <w:rPr>
          <w:rFonts w:ascii="Times New Roman" w:eastAsia="Aptos" w:hAnsi="Times New Roman" w:cs="Times New Roman"/>
          <w:kern w:val="2"/>
          <w:sz w:val="28"/>
          <w:szCs w:val="28"/>
          <w:highlight w:val="white"/>
          <w:lang w:val="uk-UA"/>
        </w:rPr>
        <w:t xml:space="preserve"> України» за підтримки </w:t>
      </w:r>
      <w:proofErr w:type="spellStart"/>
      <w:r w:rsidRPr="00EA1E78">
        <w:rPr>
          <w:rFonts w:ascii="Times New Roman" w:eastAsia="Aptos" w:hAnsi="Times New Roman" w:cs="Times New Roman"/>
          <w:kern w:val="2"/>
          <w:sz w:val="28"/>
          <w:szCs w:val="28"/>
          <w:highlight w:val="white"/>
          <w:lang w:val="uk-UA"/>
        </w:rPr>
        <w:t>Проєкту</w:t>
      </w:r>
      <w:proofErr w:type="spellEnd"/>
      <w:r w:rsidRPr="00EA1E78">
        <w:rPr>
          <w:rFonts w:ascii="Times New Roman" w:eastAsia="Aptos" w:hAnsi="Times New Roman" w:cs="Times New Roman"/>
          <w:kern w:val="2"/>
          <w:sz w:val="28"/>
          <w:szCs w:val="28"/>
          <w:highlight w:val="white"/>
          <w:lang w:val="uk-UA"/>
        </w:rPr>
        <w:t xml:space="preserve">  USAID «ГОВЕРЛА». Метою </w:t>
      </w:r>
      <w:proofErr w:type="spellStart"/>
      <w:r w:rsidRPr="00EA1E78">
        <w:rPr>
          <w:rFonts w:ascii="Times New Roman" w:eastAsia="Aptos" w:hAnsi="Times New Roman" w:cs="Times New Roman"/>
          <w:kern w:val="2"/>
          <w:sz w:val="28"/>
          <w:szCs w:val="28"/>
          <w:highlight w:val="white"/>
          <w:lang w:val="uk-UA"/>
        </w:rPr>
        <w:t>Проєкту</w:t>
      </w:r>
      <w:proofErr w:type="spellEnd"/>
      <w:r w:rsidRPr="00EA1E78">
        <w:rPr>
          <w:rFonts w:ascii="Times New Roman" w:eastAsia="Aptos" w:hAnsi="Times New Roman" w:cs="Times New Roman"/>
          <w:kern w:val="2"/>
          <w:sz w:val="28"/>
          <w:szCs w:val="28"/>
          <w:highlight w:val="white"/>
          <w:lang w:val="uk-UA"/>
        </w:rPr>
        <w:t xml:space="preserve"> було підсилення молодіжної політики, отримання ресурсів на впровадження змін та розвиток молодіжної політики в громаді. Результатом </w:t>
      </w:r>
      <w:proofErr w:type="spellStart"/>
      <w:r w:rsidRPr="00EA1E78">
        <w:rPr>
          <w:rFonts w:ascii="Times New Roman" w:eastAsia="Aptos" w:hAnsi="Times New Roman" w:cs="Times New Roman"/>
          <w:kern w:val="2"/>
          <w:sz w:val="28"/>
          <w:szCs w:val="28"/>
          <w:highlight w:val="white"/>
          <w:lang w:val="uk-UA"/>
        </w:rPr>
        <w:t>проєкту</w:t>
      </w:r>
      <w:proofErr w:type="spellEnd"/>
      <w:r w:rsidRPr="00EA1E78">
        <w:rPr>
          <w:rFonts w:ascii="Times New Roman" w:eastAsia="Aptos" w:hAnsi="Times New Roman" w:cs="Times New Roman"/>
          <w:kern w:val="2"/>
          <w:sz w:val="28"/>
          <w:szCs w:val="28"/>
          <w:highlight w:val="white"/>
          <w:lang w:val="uk-UA"/>
        </w:rPr>
        <w:t xml:space="preserve"> </w:t>
      </w:r>
      <w:r w:rsidR="00B3155A" w:rsidRPr="00EA1E78">
        <w:rPr>
          <w:rFonts w:ascii="Times New Roman" w:eastAsia="Aptos" w:hAnsi="Times New Roman" w:cs="Times New Roman"/>
          <w:kern w:val="2"/>
          <w:sz w:val="28"/>
          <w:szCs w:val="28"/>
          <w:highlight w:val="white"/>
          <w:lang w:val="uk-UA"/>
        </w:rPr>
        <w:t xml:space="preserve">стала </w:t>
      </w:r>
      <w:r w:rsidRPr="00EA1E78">
        <w:rPr>
          <w:rFonts w:ascii="Times New Roman" w:eastAsia="Aptos" w:hAnsi="Times New Roman" w:cs="Times New Roman"/>
          <w:kern w:val="2"/>
          <w:sz w:val="28"/>
          <w:szCs w:val="28"/>
          <w:highlight w:val="white"/>
          <w:lang w:val="uk-UA"/>
        </w:rPr>
        <w:t>розробка Стратегії розвитку Вишнівської сільської територіальної громади на 2025-2027 роки.</w:t>
      </w:r>
      <w:r w:rsidR="00B3155A" w:rsidRPr="00EA1E78">
        <w:rPr>
          <w:rFonts w:ascii="Times New Roman" w:eastAsia="Aptos" w:hAnsi="Times New Roman" w:cs="Times New Roman"/>
          <w:kern w:val="2"/>
          <w:sz w:val="28"/>
          <w:szCs w:val="28"/>
          <w:highlight w:val="white"/>
          <w:lang w:val="uk-UA"/>
        </w:rPr>
        <w:t xml:space="preserve"> </w:t>
      </w:r>
      <w:r w:rsidR="00B33529" w:rsidRPr="00EA1E78">
        <w:rPr>
          <w:rFonts w:ascii="Times New Roman" w:eastAsia="Aptos" w:hAnsi="Times New Roman" w:cs="Times New Roman"/>
          <w:kern w:val="2"/>
          <w:sz w:val="28"/>
          <w:szCs w:val="28"/>
          <w:highlight w:val="white"/>
          <w:lang w:val="uk-UA"/>
        </w:rPr>
        <w:t xml:space="preserve">Під час реалізації </w:t>
      </w:r>
      <w:proofErr w:type="spellStart"/>
      <w:r w:rsidR="00B33529" w:rsidRPr="00EA1E78">
        <w:rPr>
          <w:rFonts w:ascii="Times New Roman" w:eastAsia="Aptos" w:hAnsi="Times New Roman" w:cs="Times New Roman"/>
          <w:kern w:val="2"/>
          <w:sz w:val="28"/>
          <w:szCs w:val="28"/>
          <w:highlight w:val="white"/>
          <w:lang w:val="uk-UA"/>
        </w:rPr>
        <w:t>проєкту</w:t>
      </w:r>
      <w:proofErr w:type="spellEnd"/>
      <w:r w:rsidR="00B33529" w:rsidRPr="00EA1E78">
        <w:rPr>
          <w:rFonts w:ascii="Times New Roman" w:eastAsia="Aptos" w:hAnsi="Times New Roman" w:cs="Times New Roman"/>
          <w:kern w:val="2"/>
          <w:sz w:val="28"/>
          <w:szCs w:val="28"/>
          <w:highlight w:val="white"/>
          <w:lang w:val="uk-UA"/>
        </w:rPr>
        <w:t xml:space="preserve"> проведено 5 тренінгів серед молоді громади.</w:t>
      </w:r>
    </w:p>
    <w:p w14:paraId="24373AEA" w14:textId="168084F3" w:rsidR="00B3155A" w:rsidRPr="00EA1E78" w:rsidRDefault="00F706F2" w:rsidP="00A768FE">
      <w:pPr>
        <w:ind w:firstLine="709"/>
        <w:contextualSpacing/>
        <w:rPr>
          <w:rFonts w:ascii="Times New Roman" w:eastAsia="Aptos" w:hAnsi="Times New Roman" w:cs="Times New Roman"/>
          <w:kern w:val="2"/>
          <w:sz w:val="28"/>
          <w:szCs w:val="28"/>
          <w:lang w:val="uk-UA"/>
        </w:rPr>
      </w:pPr>
      <w:r>
        <w:rPr>
          <w:rFonts w:ascii="Times New Roman" w:eastAsia="Aptos" w:hAnsi="Times New Roman" w:cs="Times New Roman"/>
          <w:kern w:val="2"/>
          <w:sz w:val="28"/>
          <w:szCs w:val="28"/>
          <w:highlight w:val="white"/>
          <w:lang w:val="uk-UA"/>
        </w:rPr>
        <w:t>У березні 2024 року</w:t>
      </w:r>
      <w:r w:rsidR="00216CCB" w:rsidRPr="00EA1E78">
        <w:rPr>
          <w:rFonts w:ascii="Times New Roman" w:eastAsia="Aptos" w:hAnsi="Times New Roman" w:cs="Times New Roman"/>
          <w:kern w:val="2"/>
          <w:sz w:val="28"/>
          <w:szCs w:val="28"/>
          <w:highlight w:val="white"/>
          <w:lang w:val="uk-UA"/>
        </w:rPr>
        <w:t xml:space="preserve"> сільська рада стала учасником </w:t>
      </w:r>
      <w:proofErr w:type="spellStart"/>
      <w:r w:rsidR="008F6FA5" w:rsidRPr="00EA1E78">
        <w:rPr>
          <w:rFonts w:ascii="Times New Roman" w:eastAsia="Aptos" w:hAnsi="Times New Roman" w:cs="Times New Roman"/>
          <w:kern w:val="2"/>
          <w:sz w:val="28"/>
          <w:szCs w:val="28"/>
          <w:highlight w:val="white"/>
          <w:lang w:val="uk-UA"/>
        </w:rPr>
        <w:t>проєкту</w:t>
      </w:r>
      <w:proofErr w:type="spellEnd"/>
      <w:r w:rsidR="008F6FA5" w:rsidRPr="00EA1E78">
        <w:rPr>
          <w:rFonts w:ascii="Times New Roman" w:eastAsia="Aptos" w:hAnsi="Times New Roman" w:cs="Times New Roman"/>
          <w:kern w:val="2"/>
          <w:sz w:val="28"/>
          <w:szCs w:val="28"/>
          <w:highlight w:val="white"/>
          <w:lang w:val="uk-UA"/>
        </w:rPr>
        <w:t xml:space="preserve"> «Активна молодь-сильна громада» за підтримки </w:t>
      </w:r>
      <w:proofErr w:type="spellStart"/>
      <w:r w:rsidR="008F6FA5" w:rsidRPr="00EA1E78">
        <w:rPr>
          <w:rFonts w:ascii="Times New Roman" w:eastAsia="Aptos" w:hAnsi="Times New Roman" w:cs="Times New Roman"/>
          <w:kern w:val="2"/>
          <w:sz w:val="28"/>
          <w:szCs w:val="28"/>
          <w:highlight w:val="white"/>
          <w:lang w:val="uk-UA"/>
        </w:rPr>
        <w:t>Проєкту</w:t>
      </w:r>
      <w:proofErr w:type="spellEnd"/>
      <w:r w:rsidR="008F6FA5" w:rsidRPr="00EA1E78">
        <w:rPr>
          <w:rFonts w:ascii="Times New Roman" w:eastAsia="Aptos" w:hAnsi="Times New Roman" w:cs="Times New Roman"/>
          <w:kern w:val="2"/>
          <w:sz w:val="28"/>
          <w:szCs w:val="28"/>
          <w:highlight w:val="white"/>
          <w:lang w:val="uk-UA"/>
        </w:rPr>
        <w:t xml:space="preserve"> USAID «ГОВЕРЛА».</w:t>
      </w:r>
      <w:r w:rsidR="008F6FA5" w:rsidRPr="00EA1E78">
        <w:rPr>
          <w:rFonts w:ascii="Times New Roman" w:eastAsia="Aptos" w:hAnsi="Times New Roman" w:cs="Times New Roman"/>
          <w:kern w:val="2"/>
          <w:sz w:val="28"/>
          <w:szCs w:val="28"/>
          <w:lang w:val="uk-UA"/>
        </w:rPr>
        <w:t xml:space="preserve"> Метою </w:t>
      </w:r>
      <w:proofErr w:type="spellStart"/>
      <w:r w:rsidR="008F6FA5" w:rsidRPr="00EA1E78">
        <w:rPr>
          <w:rFonts w:ascii="Times New Roman" w:eastAsia="Aptos" w:hAnsi="Times New Roman" w:cs="Times New Roman"/>
          <w:kern w:val="2"/>
          <w:sz w:val="28"/>
          <w:szCs w:val="28"/>
          <w:lang w:val="uk-UA"/>
        </w:rPr>
        <w:t>Проєкту</w:t>
      </w:r>
      <w:proofErr w:type="spellEnd"/>
      <w:r w:rsidR="008F6FA5" w:rsidRPr="00EA1E78">
        <w:rPr>
          <w:rFonts w:ascii="Times New Roman" w:eastAsia="Aptos" w:hAnsi="Times New Roman" w:cs="Times New Roman"/>
          <w:kern w:val="2"/>
          <w:sz w:val="28"/>
          <w:szCs w:val="28"/>
          <w:lang w:val="uk-UA"/>
        </w:rPr>
        <w:t xml:space="preserve"> </w:t>
      </w:r>
      <w:r w:rsidR="001A63BA" w:rsidRPr="00EA1E78">
        <w:rPr>
          <w:rFonts w:ascii="Times New Roman" w:eastAsia="Aptos" w:hAnsi="Times New Roman" w:cs="Times New Roman"/>
          <w:kern w:val="2"/>
          <w:sz w:val="28"/>
          <w:szCs w:val="28"/>
          <w:lang w:val="uk-UA"/>
        </w:rPr>
        <w:t>стало</w:t>
      </w:r>
      <w:r w:rsidR="008F6FA5" w:rsidRPr="00EA1E78">
        <w:rPr>
          <w:rFonts w:ascii="Times New Roman" w:eastAsia="Aptos" w:hAnsi="Times New Roman" w:cs="Times New Roman"/>
          <w:kern w:val="2"/>
          <w:sz w:val="28"/>
          <w:szCs w:val="28"/>
          <w:lang w:val="uk-UA"/>
        </w:rPr>
        <w:t xml:space="preserve"> створення активних та впливових молодіжних рад, підвищення рівня практичних знань і навичок членів цих молодіжних рад для ефективної, і впливової участі у місцевих справах, та процесах прийняття рішень. В результаті </w:t>
      </w:r>
      <w:proofErr w:type="spellStart"/>
      <w:r w:rsidR="008F6FA5" w:rsidRPr="00EA1E78">
        <w:rPr>
          <w:rFonts w:ascii="Times New Roman" w:eastAsia="Aptos" w:hAnsi="Times New Roman" w:cs="Times New Roman"/>
          <w:kern w:val="2"/>
          <w:sz w:val="28"/>
          <w:szCs w:val="28"/>
          <w:lang w:val="uk-UA"/>
        </w:rPr>
        <w:t>проєкту</w:t>
      </w:r>
      <w:proofErr w:type="spellEnd"/>
      <w:r w:rsidR="008F6FA5" w:rsidRPr="00EA1E78">
        <w:rPr>
          <w:rFonts w:ascii="Times New Roman" w:eastAsia="Aptos" w:hAnsi="Times New Roman" w:cs="Times New Roman"/>
          <w:kern w:val="2"/>
          <w:sz w:val="28"/>
          <w:szCs w:val="28"/>
          <w:lang w:val="uk-UA"/>
        </w:rPr>
        <w:t xml:space="preserve"> Молодіжна рада поповнилась новими членами і завдяки участі у тренінгах Школи молодіжних рад покращила знання та навички щодо функцій, можливостей і, загалом, діяльності такого консультативно-дорадчого органу. В межах </w:t>
      </w:r>
      <w:proofErr w:type="spellStart"/>
      <w:r w:rsidR="008F6FA5" w:rsidRPr="00EA1E78">
        <w:rPr>
          <w:rFonts w:ascii="Times New Roman" w:eastAsia="Aptos" w:hAnsi="Times New Roman" w:cs="Times New Roman"/>
          <w:kern w:val="2"/>
          <w:sz w:val="28"/>
          <w:szCs w:val="28"/>
          <w:lang w:val="uk-UA"/>
        </w:rPr>
        <w:t>Проєкту</w:t>
      </w:r>
      <w:proofErr w:type="spellEnd"/>
      <w:r w:rsidR="001A63BA" w:rsidRPr="00EA1E78">
        <w:rPr>
          <w:rFonts w:ascii="Times New Roman" w:eastAsia="Aptos" w:hAnsi="Times New Roman" w:cs="Times New Roman"/>
          <w:kern w:val="2"/>
          <w:sz w:val="28"/>
          <w:szCs w:val="28"/>
          <w:lang w:val="uk-UA"/>
        </w:rPr>
        <w:t xml:space="preserve"> проведено </w:t>
      </w:r>
      <w:r w:rsidR="00B3155A" w:rsidRPr="00EA1E78">
        <w:rPr>
          <w:rFonts w:ascii="Times New Roman" w:eastAsia="Aptos" w:hAnsi="Times New Roman" w:cs="Times New Roman"/>
          <w:kern w:val="2"/>
          <w:sz w:val="28"/>
          <w:szCs w:val="28"/>
          <w:lang w:val="uk-UA"/>
        </w:rPr>
        <w:t>5 тренінгів Школи молодіжних рад</w:t>
      </w:r>
      <w:r w:rsidR="001A63BA" w:rsidRPr="00EA1E78">
        <w:rPr>
          <w:rFonts w:ascii="Times New Roman" w:eastAsia="Aptos" w:hAnsi="Times New Roman" w:cs="Times New Roman"/>
          <w:kern w:val="2"/>
          <w:sz w:val="28"/>
          <w:szCs w:val="28"/>
          <w:lang w:val="uk-UA"/>
        </w:rPr>
        <w:t xml:space="preserve"> та 5</w:t>
      </w:r>
      <w:r w:rsidR="00B65190" w:rsidRPr="00EA1E78">
        <w:rPr>
          <w:rFonts w:ascii="Times New Roman" w:eastAsia="Aptos" w:hAnsi="Times New Roman" w:cs="Times New Roman"/>
          <w:kern w:val="2"/>
          <w:sz w:val="28"/>
          <w:szCs w:val="28"/>
          <w:lang w:val="uk-UA"/>
        </w:rPr>
        <w:t>-</w:t>
      </w:r>
      <w:r w:rsidR="001A63BA" w:rsidRPr="00EA1E78">
        <w:rPr>
          <w:rFonts w:ascii="Times New Roman" w:eastAsia="Aptos" w:hAnsi="Times New Roman" w:cs="Times New Roman"/>
          <w:kern w:val="2"/>
          <w:sz w:val="28"/>
          <w:szCs w:val="28"/>
          <w:lang w:val="uk-UA"/>
        </w:rPr>
        <w:t xml:space="preserve"> ти денна поїздка учасників </w:t>
      </w:r>
      <w:r w:rsidR="00B65190" w:rsidRPr="00EA1E78">
        <w:rPr>
          <w:rFonts w:ascii="Times New Roman" w:eastAsia="Aptos" w:hAnsi="Times New Roman" w:cs="Times New Roman"/>
          <w:kern w:val="2"/>
          <w:sz w:val="28"/>
          <w:szCs w:val="28"/>
          <w:lang w:val="uk-UA"/>
        </w:rPr>
        <w:t>у гори Карпати.</w:t>
      </w:r>
    </w:p>
    <w:p w14:paraId="75DBF5E0" w14:textId="5B790F6E" w:rsidR="008F6FA5" w:rsidRPr="00EA1E78" w:rsidRDefault="008F6FA5" w:rsidP="00E844E3">
      <w:pPr>
        <w:ind w:firstLine="709"/>
        <w:contextualSpacing/>
        <w:rPr>
          <w:rFonts w:ascii="Times New Roman" w:eastAsia="Aptos" w:hAnsi="Times New Roman" w:cs="Times New Roman"/>
          <w:kern w:val="2"/>
          <w:sz w:val="28"/>
          <w:szCs w:val="28"/>
          <w:highlight w:val="white"/>
          <w:lang w:val="uk-UA"/>
        </w:rPr>
      </w:pPr>
      <w:r w:rsidRPr="00EA1E78">
        <w:rPr>
          <w:rFonts w:ascii="Times New Roman" w:eastAsia="Aptos" w:hAnsi="Times New Roman" w:cs="Times New Roman"/>
          <w:kern w:val="2"/>
          <w:sz w:val="28"/>
          <w:szCs w:val="28"/>
          <w:highlight w:val="white"/>
          <w:lang w:val="uk-UA"/>
        </w:rPr>
        <w:t xml:space="preserve">Вишнівська сільська рада в березні 2024 року взяла участь в конкурсі громад-партнерок </w:t>
      </w:r>
      <w:proofErr w:type="spellStart"/>
      <w:r w:rsidRPr="00EA1E78">
        <w:rPr>
          <w:rFonts w:ascii="Times New Roman" w:eastAsia="Aptos" w:hAnsi="Times New Roman" w:cs="Times New Roman"/>
          <w:kern w:val="2"/>
          <w:sz w:val="28"/>
          <w:szCs w:val="28"/>
          <w:highlight w:val="white"/>
          <w:lang w:val="uk-UA"/>
        </w:rPr>
        <w:t>Проєкту</w:t>
      </w:r>
      <w:proofErr w:type="spellEnd"/>
      <w:r w:rsidRPr="00EA1E78">
        <w:rPr>
          <w:rFonts w:ascii="Times New Roman" w:eastAsia="Aptos" w:hAnsi="Times New Roman" w:cs="Times New Roman"/>
          <w:kern w:val="2"/>
          <w:sz w:val="28"/>
          <w:szCs w:val="28"/>
          <w:highlight w:val="white"/>
          <w:lang w:val="uk-UA"/>
        </w:rPr>
        <w:t xml:space="preserve"> USAID «ГОВЕРЛА» для створення публічних просторів для взаємодії та громадської активності. Вигравши цей конкурс, ми отримали грант у сумі 240</w:t>
      </w:r>
      <w:r w:rsidR="0089275D">
        <w:rPr>
          <w:rFonts w:ascii="Times New Roman" w:eastAsia="Aptos" w:hAnsi="Times New Roman" w:cs="Times New Roman"/>
          <w:kern w:val="2"/>
          <w:sz w:val="28"/>
          <w:szCs w:val="28"/>
          <w:highlight w:val="white"/>
          <w:lang w:val="uk-UA"/>
        </w:rPr>
        <w:t>,</w:t>
      </w:r>
      <w:r w:rsidRPr="00EA1E78">
        <w:rPr>
          <w:rFonts w:ascii="Times New Roman" w:eastAsia="Aptos" w:hAnsi="Times New Roman" w:cs="Times New Roman"/>
          <w:kern w:val="2"/>
          <w:sz w:val="28"/>
          <w:szCs w:val="28"/>
          <w:highlight w:val="white"/>
          <w:lang w:val="uk-UA"/>
        </w:rPr>
        <w:t xml:space="preserve">0 грн. Це дало змогу облаштувати центр громадських консультацій та комунікацій </w:t>
      </w:r>
      <w:r w:rsidRPr="00EA1E78">
        <w:rPr>
          <w:rFonts w:ascii="Times New Roman" w:eastAsia="Aptos" w:hAnsi="Times New Roman" w:cs="Times New Roman"/>
          <w:color w:val="050505"/>
          <w:kern w:val="2"/>
          <w:sz w:val="28"/>
          <w:szCs w:val="28"/>
          <w:highlight w:val="white"/>
          <w:lang w:val="uk-UA"/>
        </w:rPr>
        <w:t>«</w:t>
      </w:r>
      <w:r w:rsidRPr="00EA1E78">
        <w:rPr>
          <w:rFonts w:ascii="Times New Roman" w:eastAsia="Aptos" w:hAnsi="Times New Roman" w:cs="Times New Roman"/>
          <w:kern w:val="2"/>
          <w:sz w:val="28"/>
          <w:szCs w:val="28"/>
          <w:highlight w:val="white"/>
          <w:lang w:val="uk-UA"/>
        </w:rPr>
        <w:t>Вільна думка», закупивши необхідні меблі, техніку</w:t>
      </w:r>
      <w:r w:rsidR="00A768FE">
        <w:rPr>
          <w:rFonts w:ascii="Times New Roman" w:eastAsia="Aptos" w:hAnsi="Times New Roman" w:cs="Times New Roman"/>
          <w:kern w:val="2"/>
          <w:sz w:val="28"/>
          <w:szCs w:val="28"/>
          <w:highlight w:val="white"/>
          <w:lang w:val="uk-UA"/>
        </w:rPr>
        <w:t>,</w:t>
      </w:r>
      <w:r w:rsidRPr="00EA1E78">
        <w:rPr>
          <w:rFonts w:ascii="Times New Roman" w:eastAsia="Aptos" w:hAnsi="Times New Roman" w:cs="Times New Roman"/>
          <w:kern w:val="2"/>
          <w:sz w:val="28"/>
          <w:szCs w:val="28"/>
          <w:highlight w:val="white"/>
          <w:lang w:val="uk-UA"/>
        </w:rPr>
        <w:t xml:space="preserve"> та провести ремонтні роботи. Метою участі було налагодження владно-громадської комунікації, пошук та спільне планування реалізації ідей щодо розвитку громади, проведення соціального </w:t>
      </w:r>
      <w:proofErr w:type="spellStart"/>
      <w:r w:rsidRPr="00EA1E78">
        <w:rPr>
          <w:rFonts w:ascii="Times New Roman" w:eastAsia="Aptos" w:hAnsi="Times New Roman" w:cs="Times New Roman"/>
          <w:kern w:val="2"/>
          <w:sz w:val="28"/>
          <w:szCs w:val="28"/>
          <w:highlight w:val="white"/>
          <w:lang w:val="uk-UA"/>
        </w:rPr>
        <w:lastRenderedPageBreak/>
        <w:t>міжсекторального</w:t>
      </w:r>
      <w:proofErr w:type="spellEnd"/>
      <w:r w:rsidRPr="00EA1E78">
        <w:rPr>
          <w:rFonts w:ascii="Times New Roman" w:eastAsia="Aptos" w:hAnsi="Times New Roman" w:cs="Times New Roman"/>
          <w:kern w:val="2"/>
          <w:sz w:val="28"/>
          <w:szCs w:val="28"/>
          <w:highlight w:val="white"/>
          <w:lang w:val="uk-UA"/>
        </w:rPr>
        <w:t xml:space="preserve"> діалогу та профільних </w:t>
      </w:r>
      <w:proofErr w:type="spellStart"/>
      <w:r w:rsidRPr="00EA1E78">
        <w:rPr>
          <w:rFonts w:ascii="Times New Roman" w:eastAsia="Aptos" w:hAnsi="Times New Roman" w:cs="Times New Roman"/>
          <w:kern w:val="2"/>
          <w:sz w:val="28"/>
          <w:szCs w:val="28"/>
          <w:highlight w:val="white"/>
          <w:lang w:val="uk-UA"/>
        </w:rPr>
        <w:t>активностей</w:t>
      </w:r>
      <w:proofErr w:type="spellEnd"/>
      <w:r w:rsidRPr="00EA1E78">
        <w:rPr>
          <w:rFonts w:ascii="Times New Roman" w:eastAsia="Aptos" w:hAnsi="Times New Roman" w:cs="Times New Roman"/>
          <w:kern w:val="2"/>
          <w:sz w:val="28"/>
          <w:szCs w:val="28"/>
          <w:highlight w:val="white"/>
          <w:lang w:val="uk-UA"/>
        </w:rPr>
        <w:t xml:space="preserve"> за участі жителів. Співфінансування з місцевого бюджету становило 500</w:t>
      </w:r>
      <w:r w:rsidR="0089275D">
        <w:rPr>
          <w:rFonts w:ascii="Times New Roman" w:eastAsia="Aptos" w:hAnsi="Times New Roman" w:cs="Times New Roman"/>
          <w:kern w:val="2"/>
          <w:sz w:val="28"/>
          <w:szCs w:val="28"/>
          <w:highlight w:val="white"/>
          <w:lang w:val="uk-UA"/>
        </w:rPr>
        <w:t>,</w:t>
      </w:r>
      <w:r w:rsidRPr="00EA1E78">
        <w:rPr>
          <w:rFonts w:ascii="Times New Roman" w:eastAsia="Aptos" w:hAnsi="Times New Roman" w:cs="Times New Roman"/>
          <w:kern w:val="2"/>
          <w:sz w:val="28"/>
          <w:szCs w:val="28"/>
          <w:highlight w:val="white"/>
          <w:lang w:val="uk-UA"/>
        </w:rPr>
        <w:t>0 грн.</w:t>
      </w:r>
    </w:p>
    <w:p w14:paraId="12748E89" w14:textId="7D3EA615" w:rsidR="009A2E28" w:rsidRPr="00EA1E78" w:rsidRDefault="00B65190"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 xml:space="preserve">У звітний період сільська рада </w:t>
      </w:r>
      <w:r w:rsidR="008F6FA5" w:rsidRPr="00EA1E78">
        <w:rPr>
          <w:rFonts w:ascii="Times New Roman" w:eastAsia="Aptos" w:hAnsi="Times New Roman" w:cs="Times New Roman"/>
          <w:kern w:val="2"/>
          <w:sz w:val="28"/>
          <w:szCs w:val="28"/>
          <w:lang w:val="uk-UA"/>
        </w:rPr>
        <w:t xml:space="preserve">стала учасником </w:t>
      </w:r>
      <w:proofErr w:type="spellStart"/>
      <w:r w:rsidR="008F6FA5" w:rsidRPr="00EA1E78">
        <w:rPr>
          <w:rFonts w:ascii="Times New Roman" w:eastAsia="Aptos" w:hAnsi="Times New Roman" w:cs="Times New Roman"/>
          <w:kern w:val="2"/>
          <w:sz w:val="28"/>
          <w:szCs w:val="28"/>
          <w:lang w:val="uk-UA"/>
        </w:rPr>
        <w:t>Проєкту</w:t>
      </w:r>
      <w:proofErr w:type="spellEnd"/>
      <w:r w:rsidR="008F6FA5" w:rsidRPr="00EA1E78">
        <w:rPr>
          <w:rFonts w:ascii="Times New Roman" w:eastAsia="Aptos" w:hAnsi="Times New Roman" w:cs="Times New Roman"/>
          <w:kern w:val="2"/>
          <w:sz w:val="28"/>
          <w:szCs w:val="28"/>
          <w:lang w:val="uk-UA"/>
        </w:rPr>
        <w:t xml:space="preserve"> </w:t>
      </w:r>
      <w:r w:rsidR="008F6FA5" w:rsidRPr="00EA1E78">
        <w:rPr>
          <w:rFonts w:ascii="Times New Roman" w:eastAsia="Aptos" w:hAnsi="Times New Roman" w:cs="Times New Roman"/>
          <w:color w:val="050505"/>
          <w:kern w:val="2"/>
          <w:sz w:val="28"/>
          <w:szCs w:val="28"/>
          <w:highlight w:val="white"/>
          <w:lang w:val="uk-UA"/>
        </w:rPr>
        <w:t>«</w:t>
      </w:r>
      <w:proofErr w:type="spellStart"/>
      <w:r w:rsidR="008F6FA5" w:rsidRPr="00EA1E78">
        <w:rPr>
          <w:rFonts w:ascii="Times New Roman" w:eastAsia="Aptos" w:hAnsi="Times New Roman" w:cs="Times New Roman"/>
          <w:kern w:val="2"/>
          <w:sz w:val="28"/>
          <w:szCs w:val="28"/>
          <w:lang w:val="uk-UA"/>
        </w:rPr>
        <w:t>Співдія</w:t>
      </w:r>
      <w:proofErr w:type="spellEnd"/>
      <w:r w:rsidR="008F6FA5" w:rsidRPr="00EA1E78">
        <w:rPr>
          <w:rFonts w:ascii="Times New Roman" w:eastAsia="Aptos" w:hAnsi="Times New Roman" w:cs="Times New Roman"/>
          <w:kern w:val="2"/>
          <w:sz w:val="28"/>
          <w:szCs w:val="28"/>
          <w:lang w:val="uk-UA"/>
        </w:rPr>
        <w:t xml:space="preserve"> у відновленні громад», який впроваджувала </w:t>
      </w:r>
      <w:r w:rsidR="00D25D8F" w:rsidRPr="00EA1E78">
        <w:rPr>
          <w:rFonts w:ascii="Times New Roman" w:eastAsia="Aptos" w:hAnsi="Times New Roman" w:cs="Times New Roman"/>
          <w:kern w:val="2"/>
          <w:sz w:val="28"/>
          <w:szCs w:val="28"/>
          <w:lang w:val="uk-UA"/>
        </w:rPr>
        <w:t xml:space="preserve">ГО </w:t>
      </w:r>
      <w:r w:rsidR="008F6FA5" w:rsidRPr="00EA1E78">
        <w:rPr>
          <w:rFonts w:ascii="Times New Roman" w:eastAsia="Aptos" w:hAnsi="Times New Roman" w:cs="Times New Roman"/>
          <w:kern w:val="2"/>
          <w:sz w:val="28"/>
          <w:szCs w:val="28"/>
          <w:lang w:val="uk-UA"/>
        </w:rPr>
        <w:t xml:space="preserve"> «</w:t>
      </w:r>
      <w:hyperlink r:id="rId10">
        <w:r w:rsidR="008F6FA5" w:rsidRPr="00EA1E78">
          <w:rPr>
            <w:rFonts w:ascii="Times New Roman" w:eastAsia="Aptos" w:hAnsi="Times New Roman" w:cs="Times New Roman"/>
            <w:kern w:val="2"/>
            <w:sz w:val="28"/>
            <w:szCs w:val="28"/>
            <w:lang w:val="uk-UA"/>
          </w:rPr>
          <w:t>Інститут миру і порозуміння</w:t>
        </w:r>
      </w:hyperlink>
      <w:r w:rsidR="008F6FA5" w:rsidRPr="00EA1E78">
        <w:rPr>
          <w:rFonts w:ascii="Times New Roman" w:eastAsia="Aptos" w:hAnsi="Times New Roman" w:cs="Times New Roman"/>
          <w:kern w:val="2"/>
          <w:sz w:val="28"/>
          <w:szCs w:val="28"/>
          <w:lang w:val="uk-UA"/>
        </w:rPr>
        <w:t xml:space="preserve">» за підтримки </w:t>
      </w:r>
      <w:proofErr w:type="spellStart"/>
      <w:r w:rsidR="008F6FA5" w:rsidRPr="00EA1E78">
        <w:rPr>
          <w:rFonts w:ascii="Times New Roman" w:eastAsia="Aptos" w:hAnsi="Times New Roman" w:cs="Times New Roman"/>
          <w:kern w:val="2"/>
          <w:sz w:val="28"/>
          <w:szCs w:val="28"/>
          <w:highlight w:val="white"/>
          <w:lang w:val="uk-UA"/>
        </w:rPr>
        <w:t>Проєкту</w:t>
      </w:r>
      <w:proofErr w:type="spellEnd"/>
      <w:r w:rsidR="008F6FA5" w:rsidRPr="00EA1E78">
        <w:rPr>
          <w:rFonts w:ascii="Times New Roman" w:eastAsia="Aptos" w:hAnsi="Times New Roman" w:cs="Times New Roman"/>
          <w:kern w:val="2"/>
          <w:sz w:val="28"/>
          <w:szCs w:val="28"/>
          <w:highlight w:val="white"/>
          <w:lang w:val="uk-UA"/>
        </w:rPr>
        <w:t xml:space="preserve"> USAID «ГОВЕРЛА». </w:t>
      </w:r>
      <w:r w:rsidR="008F6FA5" w:rsidRPr="00EA1E78">
        <w:rPr>
          <w:rFonts w:ascii="Times New Roman" w:eastAsia="Aptos" w:hAnsi="Times New Roman" w:cs="Times New Roman"/>
          <w:kern w:val="2"/>
          <w:sz w:val="28"/>
          <w:szCs w:val="28"/>
          <w:lang w:val="uk-UA"/>
        </w:rPr>
        <w:t xml:space="preserve">Метою </w:t>
      </w:r>
      <w:proofErr w:type="spellStart"/>
      <w:r w:rsidR="008F6FA5" w:rsidRPr="00EA1E78">
        <w:rPr>
          <w:rFonts w:ascii="Times New Roman" w:eastAsia="Aptos" w:hAnsi="Times New Roman" w:cs="Times New Roman"/>
          <w:kern w:val="2"/>
          <w:sz w:val="28"/>
          <w:szCs w:val="28"/>
          <w:lang w:val="uk-UA"/>
        </w:rPr>
        <w:t>Проєкту</w:t>
      </w:r>
      <w:proofErr w:type="spellEnd"/>
      <w:r w:rsidR="008F6FA5" w:rsidRPr="00EA1E78">
        <w:rPr>
          <w:rFonts w:ascii="Times New Roman" w:eastAsia="Aptos" w:hAnsi="Times New Roman" w:cs="Times New Roman"/>
          <w:kern w:val="2"/>
          <w:sz w:val="28"/>
          <w:szCs w:val="28"/>
          <w:lang w:val="uk-UA"/>
        </w:rPr>
        <w:t xml:space="preserve"> бул</w:t>
      </w:r>
      <w:r w:rsidR="00D25D8F" w:rsidRPr="00EA1E78">
        <w:rPr>
          <w:rFonts w:ascii="Times New Roman" w:eastAsia="Aptos" w:hAnsi="Times New Roman" w:cs="Times New Roman"/>
          <w:kern w:val="2"/>
          <w:sz w:val="28"/>
          <w:szCs w:val="28"/>
          <w:lang w:val="uk-UA"/>
        </w:rPr>
        <w:t>о</w:t>
      </w:r>
      <w:r w:rsidR="008F6FA5" w:rsidRPr="00EA1E78">
        <w:rPr>
          <w:rFonts w:ascii="Times New Roman" w:eastAsia="Aptos" w:hAnsi="Times New Roman" w:cs="Times New Roman"/>
          <w:kern w:val="2"/>
          <w:sz w:val="28"/>
          <w:szCs w:val="28"/>
          <w:lang w:val="uk-UA"/>
        </w:rPr>
        <w:t xml:space="preserve"> сприяння створенню та зміцненню інструментів пом’якшення наслідків конфліктів і соціальної згуртованості у територіальних </w:t>
      </w:r>
      <w:proofErr w:type="spellStart"/>
      <w:r w:rsidR="008F6FA5" w:rsidRPr="00EA1E78">
        <w:rPr>
          <w:rFonts w:ascii="Times New Roman" w:eastAsia="Aptos" w:hAnsi="Times New Roman" w:cs="Times New Roman"/>
          <w:kern w:val="2"/>
          <w:sz w:val="28"/>
          <w:szCs w:val="28"/>
          <w:lang w:val="uk-UA"/>
        </w:rPr>
        <w:t>громадах</w:t>
      </w:r>
      <w:r w:rsidR="00F01C1D" w:rsidRPr="00EA1E78">
        <w:rPr>
          <w:rFonts w:ascii="Times New Roman" w:eastAsia="Aptos" w:hAnsi="Times New Roman" w:cs="Times New Roman"/>
          <w:kern w:val="2"/>
          <w:sz w:val="28"/>
          <w:szCs w:val="28"/>
          <w:lang w:val="uk-UA"/>
        </w:rPr>
        <w:t>.Результатом</w:t>
      </w:r>
      <w:proofErr w:type="spellEnd"/>
      <w:r w:rsidR="00F01C1D" w:rsidRPr="00EA1E78">
        <w:rPr>
          <w:rFonts w:ascii="Times New Roman" w:eastAsia="Aptos" w:hAnsi="Times New Roman" w:cs="Times New Roman"/>
          <w:kern w:val="2"/>
          <w:sz w:val="28"/>
          <w:szCs w:val="28"/>
          <w:lang w:val="uk-UA"/>
        </w:rPr>
        <w:t xml:space="preserve"> </w:t>
      </w:r>
      <w:proofErr w:type="spellStart"/>
      <w:r w:rsidR="00F01C1D" w:rsidRPr="00EA1E78">
        <w:rPr>
          <w:rFonts w:ascii="Times New Roman" w:eastAsia="Aptos" w:hAnsi="Times New Roman" w:cs="Times New Roman"/>
          <w:kern w:val="2"/>
          <w:sz w:val="28"/>
          <w:szCs w:val="28"/>
          <w:lang w:val="uk-UA"/>
        </w:rPr>
        <w:t>про</w:t>
      </w:r>
      <w:r w:rsidR="00A768FE">
        <w:rPr>
          <w:rFonts w:ascii="Times New Roman" w:eastAsia="Aptos" w:hAnsi="Times New Roman" w:cs="Times New Roman"/>
          <w:kern w:val="2"/>
          <w:sz w:val="28"/>
          <w:szCs w:val="28"/>
          <w:lang w:val="uk-UA"/>
        </w:rPr>
        <w:t>є</w:t>
      </w:r>
      <w:r w:rsidR="00F01C1D" w:rsidRPr="00EA1E78">
        <w:rPr>
          <w:rFonts w:ascii="Times New Roman" w:eastAsia="Aptos" w:hAnsi="Times New Roman" w:cs="Times New Roman"/>
          <w:kern w:val="2"/>
          <w:sz w:val="28"/>
          <w:szCs w:val="28"/>
          <w:lang w:val="uk-UA"/>
        </w:rPr>
        <w:t>кту</w:t>
      </w:r>
      <w:proofErr w:type="spellEnd"/>
      <w:r w:rsidR="00F01C1D" w:rsidRPr="00EA1E78">
        <w:rPr>
          <w:rFonts w:ascii="Times New Roman" w:eastAsia="Aptos" w:hAnsi="Times New Roman" w:cs="Times New Roman"/>
          <w:kern w:val="2"/>
          <w:sz w:val="28"/>
          <w:szCs w:val="28"/>
          <w:lang w:val="uk-UA"/>
        </w:rPr>
        <w:t xml:space="preserve"> стало відновлення гурткової роботи та напрацювання «Карти ветеран</w:t>
      </w:r>
      <w:r w:rsidR="009A2E28" w:rsidRPr="00EA1E78">
        <w:rPr>
          <w:rFonts w:ascii="Times New Roman" w:eastAsia="Aptos" w:hAnsi="Times New Roman" w:cs="Times New Roman"/>
          <w:kern w:val="2"/>
          <w:sz w:val="28"/>
          <w:szCs w:val="28"/>
          <w:lang w:val="uk-UA"/>
        </w:rPr>
        <w:t>а»</w:t>
      </w:r>
      <w:r w:rsidR="00F706F2">
        <w:rPr>
          <w:rFonts w:ascii="Times New Roman" w:eastAsia="Aptos" w:hAnsi="Times New Roman" w:cs="Times New Roman"/>
          <w:kern w:val="2"/>
          <w:sz w:val="28"/>
          <w:szCs w:val="28"/>
          <w:lang w:val="uk-UA"/>
        </w:rPr>
        <w:t>.</w:t>
      </w:r>
    </w:p>
    <w:p w14:paraId="1C8CD080" w14:textId="77777777" w:rsidR="008F6FA5" w:rsidRPr="00EA1E78" w:rsidRDefault="008F6FA5"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 xml:space="preserve">Вишнівська сільська рада взяла участь в </w:t>
      </w:r>
      <w:proofErr w:type="spellStart"/>
      <w:r w:rsidRPr="00EA1E78">
        <w:rPr>
          <w:rFonts w:ascii="Times New Roman" w:eastAsia="Aptos" w:hAnsi="Times New Roman" w:cs="Times New Roman"/>
          <w:kern w:val="2"/>
          <w:sz w:val="28"/>
          <w:szCs w:val="28"/>
          <w:lang w:val="uk-UA"/>
        </w:rPr>
        <w:t>Проєкті</w:t>
      </w:r>
      <w:proofErr w:type="spellEnd"/>
      <w:r w:rsidRPr="00EA1E78">
        <w:rPr>
          <w:rFonts w:ascii="Times New Roman" w:eastAsia="Aptos" w:hAnsi="Times New Roman" w:cs="Times New Roman"/>
          <w:kern w:val="2"/>
          <w:sz w:val="28"/>
          <w:szCs w:val="28"/>
          <w:lang w:val="uk-UA"/>
        </w:rPr>
        <w:t xml:space="preserve"> «Дослідження участі громадськості у процесах прийняття владних рішень у партнерських громадах USAID «ГОВЕРЛА</w:t>
      </w:r>
      <w:r w:rsidRPr="00EA1E78">
        <w:rPr>
          <w:rFonts w:ascii="Times New Roman" w:eastAsia="Aptos" w:hAnsi="Times New Roman" w:cs="Times New Roman"/>
          <w:kern w:val="2"/>
          <w:sz w:val="28"/>
          <w:szCs w:val="28"/>
          <w:highlight w:val="white"/>
          <w:lang w:val="uk-UA"/>
        </w:rPr>
        <w:t xml:space="preserve">», який впроваджувався Всеукраїнською </w:t>
      </w:r>
      <w:r w:rsidR="009A2E28" w:rsidRPr="00EA1E78">
        <w:rPr>
          <w:rFonts w:ascii="Times New Roman" w:eastAsia="Aptos" w:hAnsi="Times New Roman" w:cs="Times New Roman"/>
          <w:kern w:val="2"/>
          <w:sz w:val="28"/>
          <w:szCs w:val="28"/>
          <w:highlight w:val="white"/>
          <w:lang w:val="uk-UA"/>
        </w:rPr>
        <w:t xml:space="preserve">ГО </w:t>
      </w:r>
      <w:r w:rsidRPr="00EA1E78">
        <w:rPr>
          <w:rFonts w:ascii="Times New Roman" w:eastAsia="Aptos" w:hAnsi="Times New Roman" w:cs="Times New Roman"/>
          <w:kern w:val="2"/>
          <w:sz w:val="28"/>
          <w:szCs w:val="28"/>
          <w:highlight w:val="white"/>
          <w:lang w:val="uk-UA"/>
        </w:rPr>
        <w:t>інвалідів «Правозахисна спілка інвалідів»</w:t>
      </w:r>
      <w:r w:rsidRPr="00EA1E78">
        <w:rPr>
          <w:rFonts w:ascii="Times New Roman" w:eastAsia="Aptos" w:hAnsi="Times New Roman" w:cs="Times New Roman"/>
          <w:kern w:val="2"/>
          <w:sz w:val="28"/>
          <w:szCs w:val="28"/>
          <w:lang w:val="uk-UA"/>
        </w:rPr>
        <w:t xml:space="preserve">. Завдяки </w:t>
      </w:r>
      <w:proofErr w:type="spellStart"/>
      <w:r w:rsidRPr="00EA1E78">
        <w:rPr>
          <w:rFonts w:ascii="Times New Roman" w:eastAsia="Aptos" w:hAnsi="Times New Roman" w:cs="Times New Roman"/>
          <w:kern w:val="2"/>
          <w:sz w:val="28"/>
          <w:szCs w:val="28"/>
          <w:lang w:val="uk-UA"/>
        </w:rPr>
        <w:t>проєкту</w:t>
      </w:r>
      <w:proofErr w:type="spellEnd"/>
      <w:r w:rsidRPr="00EA1E78">
        <w:rPr>
          <w:rFonts w:ascii="Times New Roman" w:eastAsia="Aptos" w:hAnsi="Times New Roman" w:cs="Times New Roman"/>
          <w:kern w:val="2"/>
          <w:sz w:val="28"/>
          <w:szCs w:val="28"/>
          <w:lang w:val="uk-UA"/>
        </w:rPr>
        <w:t xml:space="preserve"> вдалося вивчити нові механізми залученості громадського сектору до прийняття рішень у громаді.</w:t>
      </w:r>
    </w:p>
    <w:p w14:paraId="612770DA" w14:textId="77777777" w:rsidR="008F6FA5" w:rsidRPr="00EA1E78" w:rsidRDefault="008F6FA5"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 xml:space="preserve">Вишнівська сільська рада стала учасником </w:t>
      </w:r>
      <w:proofErr w:type="spellStart"/>
      <w:r w:rsidRPr="00EA1E78">
        <w:rPr>
          <w:rFonts w:ascii="Times New Roman" w:eastAsia="Aptos" w:hAnsi="Times New Roman" w:cs="Times New Roman"/>
          <w:kern w:val="2"/>
          <w:sz w:val="28"/>
          <w:szCs w:val="28"/>
          <w:lang w:val="uk-UA"/>
        </w:rPr>
        <w:t>Проєкту</w:t>
      </w:r>
      <w:proofErr w:type="spellEnd"/>
      <w:r w:rsidRPr="00EA1E78">
        <w:rPr>
          <w:rFonts w:ascii="Times New Roman" w:eastAsia="Aptos" w:hAnsi="Times New Roman" w:cs="Times New Roman"/>
          <w:kern w:val="2"/>
          <w:sz w:val="28"/>
          <w:szCs w:val="28"/>
          <w:lang w:val="uk-UA"/>
        </w:rPr>
        <w:t xml:space="preserve"> «Двигуни громад», що реалізовувався </w:t>
      </w:r>
      <w:r w:rsidR="001230E3" w:rsidRPr="00EA1E78">
        <w:rPr>
          <w:rFonts w:ascii="Times New Roman" w:eastAsia="Aptos" w:hAnsi="Times New Roman" w:cs="Times New Roman"/>
          <w:kern w:val="2"/>
          <w:sz w:val="28"/>
          <w:szCs w:val="28"/>
          <w:lang w:val="uk-UA"/>
        </w:rPr>
        <w:t xml:space="preserve">ГО </w:t>
      </w:r>
      <w:r w:rsidRPr="00EA1E78">
        <w:rPr>
          <w:rFonts w:ascii="Times New Roman" w:eastAsia="Aptos" w:hAnsi="Times New Roman" w:cs="Times New Roman"/>
          <w:kern w:val="2"/>
          <w:sz w:val="28"/>
          <w:szCs w:val="28"/>
          <w:lang w:val="uk-UA"/>
        </w:rPr>
        <w:t>Агенція трансформацій «</w:t>
      </w:r>
      <w:r w:rsidRPr="00EA1E78">
        <w:rPr>
          <w:rFonts w:ascii="Times New Roman" w:eastAsia="Aptos" w:hAnsi="Times New Roman" w:cs="Times New Roman"/>
          <w:kern w:val="2"/>
          <w:sz w:val="28"/>
          <w:szCs w:val="28"/>
          <w:lang w:val="en-US"/>
        </w:rPr>
        <w:t>M</w:t>
      </w:r>
      <w:r w:rsidRPr="0030278D">
        <w:rPr>
          <w:rFonts w:ascii="Times New Roman" w:eastAsia="Aptos" w:hAnsi="Times New Roman" w:cs="Times New Roman"/>
          <w:kern w:val="2"/>
          <w:sz w:val="28"/>
          <w:szCs w:val="28"/>
        </w:rPr>
        <w:t>.</w:t>
      </w:r>
      <w:r w:rsidRPr="00EA1E78">
        <w:rPr>
          <w:rFonts w:ascii="Times New Roman" w:eastAsia="Aptos" w:hAnsi="Times New Roman" w:cs="Times New Roman"/>
          <w:kern w:val="2"/>
          <w:sz w:val="28"/>
          <w:szCs w:val="28"/>
          <w:lang w:val="en-US"/>
        </w:rPr>
        <w:t>CLASS</w:t>
      </w:r>
      <w:r w:rsidRPr="00EA1E78">
        <w:rPr>
          <w:rFonts w:ascii="Times New Roman" w:eastAsia="Aptos" w:hAnsi="Times New Roman" w:cs="Times New Roman"/>
          <w:kern w:val="2"/>
          <w:sz w:val="28"/>
          <w:szCs w:val="28"/>
          <w:lang w:val="uk-UA"/>
        </w:rPr>
        <w:t>».</w:t>
      </w:r>
      <w:r w:rsidR="00551699" w:rsidRPr="00EA1E78">
        <w:rPr>
          <w:rFonts w:ascii="Times New Roman" w:eastAsia="Aptos" w:hAnsi="Times New Roman" w:cs="Times New Roman"/>
          <w:kern w:val="2"/>
          <w:sz w:val="28"/>
          <w:szCs w:val="28"/>
          <w:lang w:val="uk-UA"/>
        </w:rPr>
        <w:t xml:space="preserve"> </w:t>
      </w:r>
      <w:r w:rsidR="001230E3" w:rsidRPr="00EA1E78">
        <w:rPr>
          <w:rFonts w:ascii="Times New Roman" w:eastAsia="Aptos" w:hAnsi="Times New Roman" w:cs="Times New Roman"/>
          <w:kern w:val="2"/>
          <w:sz w:val="28"/>
          <w:szCs w:val="28"/>
          <w:lang w:val="uk-UA"/>
        </w:rPr>
        <w:t xml:space="preserve">В рамках </w:t>
      </w:r>
      <w:proofErr w:type="spellStart"/>
      <w:r w:rsidR="001230E3" w:rsidRPr="00EA1E78">
        <w:rPr>
          <w:rFonts w:ascii="Times New Roman" w:eastAsia="Aptos" w:hAnsi="Times New Roman" w:cs="Times New Roman"/>
          <w:kern w:val="2"/>
          <w:sz w:val="28"/>
          <w:szCs w:val="28"/>
          <w:lang w:val="uk-UA"/>
        </w:rPr>
        <w:t>проєкту</w:t>
      </w:r>
      <w:proofErr w:type="spellEnd"/>
      <w:r w:rsidR="001230E3" w:rsidRPr="00EA1E78">
        <w:rPr>
          <w:rFonts w:ascii="Times New Roman" w:eastAsia="Aptos" w:hAnsi="Times New Roman" w:cs="Times New Roman"/>
          <w:kern w:val="2"/>
          <w:sz w:val="28"/>
          <w:szCs w:val="28"/>
          <w:lang w:val="uk-UA"/>
        </w:rPr>
        <w:t xml:space="preserve"> здійснено відеозйомку </w:t>
      </w:r>
      <w:r w:rsidR="00AD4702" w:rsidRPr="00EA1E78">
        <w:rPr>
          <w:rFonts w:ascii="Times New Roman" w:eastAsia="Aptos" w:hAnsi="Times New Roman" w:cs="Times New Roman"/>
          <w:kern w:val="2"/>
          <w:sz w:val="28"/>
          <w:szCs w:val="28"/>
          <w:lang w:val="uk-UA"/>
        </w:rPr>
        <w:t>про громаду</w:t>
      </w:r>
      <w:r w:rsidRPr="00EA1E78">
        <w:rPr>
          <w:rFonts w:ascii="Times New Roman" w:eastAsia="Aptos" w:hAnsi="Times New Roman" w:cs="Times New Roman"/>
          <w:kern w:val="2"/>
          <w:sz w:val="28"/>
          <w:szCs w:val="28"/>
          <w:lang w:val="uk-UA"/>
        </w:rPr>
        <w:t>.</w:t>
      </w:r>
    </w:p>
    <w:p w14:paraId="4121376F" w14:textId="6974CBB5" w:rsidR="008F6FA5" w:rsidRDefault="007828CB"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Р</w:t>
      </w:r>
      <w:r w:rsidR="008F6FA5" w:rsidRPr="00EA1E78">
        <w:rPr>
          <w:rFonts w:ascii="Times New Roman" w:eastAsia="Aptos" w:hAnsi="Times New Roman" w:cs="Times New Roman"/>
          <w:kern w:val="2"/>
          <w:sz w:val="28"/>
          <w:szCs w:val="28"/>
          <w:lang w:val="uk-UA"/>
        </w:rPr>
        <w:t>еаліз</w:t>
      </w:r>
      <w:r w:rsidRPr="00EA1E78">
        <w:rPr>
          <w:rFonts w:ascii="Times New Roman" w:eastAsia="Aptos" w:hAnsi="Times New Roman" w:cs="Times New Roman"/>
          <w:kern w:val="2"/>
          <w:sz w:val="28"/>
          <w:szCs w:val="28"/>
          <w:lang w:val="uk-UA"/>
        </w:rPr>
        <w:t xml:space="preserve">овано </w:t>
      </w:r>
      <w:r w:rsidR="008F6FA5" w:rsidRPr="00EA1E78">
        <w:rPr>
          <w:rFonts w:ascii="Times New Roman" w:eastAsia="Aptos" w:hAnsi="Times New Roman" w:cs="Times New Roman"/>
          <w:kern w:val="2"/>
          <w:sz w:val="28"/>
          <w:szCs w:val="28"/>
          <w:lang w:val="uk-UA"/>
        </w:rPr>
        <w:t xml:space="preserve">грант «Зміцнення співпраці між органами місцевого самоврядування та підприємствами у сфері місцевого економічного розвитку територіальних громад Волинської області», метою якого було підвищення ефективності співпраці органів місцевого самоврядування та бізнесу, Виконавець гранту – </w:t>
      </w:r>
      <w:r w:rsidR="00065F4A" w:rsidRPr="00EA1E78">
        <w:rPr>
          <w:rFonts w:ascii="Times New Roman" w:eastAsia="Aptos" w:hAnsi="Times New Roman" w:cs="Times New Roman"/>
          <w:kern w:val="2"/>
          <w:sz w:val="28"/>
          <w:szCs w:val="28"/>
          <w:lang w:val="uk-UA"/>
        </w:rPr>
        <w:t xml:space="preserve">ГО </w:t>
      </w:r>
      <w:r w:rsidR="008F6FA5" w:rsidRPr="00EA1E78">
        <w:rPr>
          <w:rFonts w:ascii="Times New Roman" w:eastAsia="Aptos" w:hAnsi="Times New Roman" w:cs="Times New Roman"/>
          <w:kern w:val="2"/>
          <w:sz w:val="28"/>
          <w:szCs w:val="28"/>
          <w:lang w:val="uk-UA"/>
        </w:rPr>
        <w:t xml:space="preserve">«Мережа захисту національних інтересів «АНТС» за підтримки </w:t>
      </w:r>
      <w:proofErr w:type="spellStart"/>
      <w:r w:rsidR="008F6FA5" w:rsidRPr="00EA1E78">
        <w:rPr>
          <w:rFonts w:ascii="Times New Roman" w:eastAsia="Aptos" w:hAnsi="Times New Roman" w:cs="Times New Roman"/>
          <w:kern w:val="2"/>
          <w:sz w:val="28"/>
          <w:szCs w:val="28"/>
          <w:lang w:val="uk-UA"/>
        </w:rPr>
        <w:t>Проєкту</w:t>
      </w:r>
      <w:proofErr w:type="spellEnd"/>
      <w:r w:rsidR="008F6FA5" w:rsidRPr="00EA1E78">
        <w:rPr>
          <w:rFonts w:ascii="Times New Roman" w:eastAsia="Aptos" w:hAnsi="Times New Roman" w:cs="Times New Roman"/>
          <w:kern w:val="2"/>
          <w:sz w:val="28"/>
          <w:szCs w:val="28"/>
          <w:lang w:val="uk-UA"/>
        </w:rPr>
        <w:t xml:space="preserve"> </w:t>
      </w:r>
      <w:r w:rsidR="008F6FA5" w:rsidRPr="00EA1E78">
        <w:rPr>
          <w:rFonts w:ascii="Times New Roman" w:eastAsia="Aptos" w:hAnsi="Times New Roman" w:cs="Times New Roman"/>
          <w:kern w:val="2"/>
          <w:sz w:val="28"/>
          <w:szCs w:val="28"/>
          <w:lang w:val="en-US"/>
        </w:rPr>
        <w:t>USAID</w:t>
      </w:r>
      <w:r w:rsidR="008F6FA5" w:rsidRPr="0030278D">
        <w:rPr>
          <w:rFonts w:ascii="Times New Roman" w:eastAsia="Aptos" w:hAnsi="Times New Roman" w:cs="Times New Roman"/>
          <w:kern w:val="2"/>
          <w:sz w:val="28"/>
          <w:szCs w:val="28"/>
          <w:lang w:val="uk-UA"/>
        </w:rPr>
        <w:t xml:space="preserve"> </w:t>
      </w:r>
      <w:r w:rsidR="008F6FA5" w:rsidRPr="00EA1E78">
        <w:rPr>
          <w:rFonts w:ascii="Times New Roman" w:eastAsia="Aptos" w:hAnsi="Times New Roman" w:cs="Times New Roman"/>
          <w:kern w:val="2"/>
          <w:sz w:val="28"/>
          <w:szCs w:val="28"/>
          <w:lang w:val="uk-UA"/>
        </w:rPr>
        <w:t>«ГОВЕРЛА».</w:t>
      </w:r>
      <w:r w:rsidR="00AB2C4B" w:rsidRPr="00EA1E78">
        <w:rPr>
          <w:rFonts w:ascii="Times New Roman" w:eastAsia="Aptos" w:hAnsi="Times New Roman" w:cs="Times New Roman"/>
          <w:kern w:val="2"/>
          <w:sz w:val="28"/>
          <w:szCs w:val="28"/>
          <w:lang w:val="uk-UA"/>
        </w:rPr>
        <w:t xml:space="preserve"> </w:t>
      </w:r>
      <w:r w:rsidR="008F6FA5" w:rsidRPr="00EA1E78">
        <w:rPr>
          <w:rFonts w:ascii="Times New Roman" w:eastAsia="Aptos" w:hAnsi="Times New Roman" w:cs="Times New Roman"/>
          <w:kern w:val="2"/>
          <w:sz w:val="28"/>
          <w:szCs w:val="28"/>
          <w:lang w:val="uk-UA"/>
        </w:rPr>
        <w:t xml:space="preserve">Кінцевий результат – </w:t>
      </w:r>
      <w:r w:rsidR="008F6FA5" w:rsidRPr="00F706F2">
        <w:rPr>
          <w:rFonts w:ascii="Times New Roman" w:eastAsia="Aptos" w:hAnsi="Times New Roman" w:cs="Times New Roman"/>
          <w:kern w:val="2"/>
          <w:sz w:val="28"/>
          <w:szCs w:val="28"/>
          <w:lang w:val="uk-UA"/>
        </w:rPr>
        <w:t>створ</w:t>
      </w:r>
      <w:r w:rsidR="00065F4A" w:rsidRPr="00EA1E78">
        <w:rPr>
          <w:rFonts w:ascii="Times New Roman" w:eastAsia="Aptos" w:hAnsi="Times New Roman" w:cs="Times New Roman"/>
          <w:kern w:val="2"/>
          <w:sz w:val="28"/>
          <w:szCs w:val="28"/>
          <w:lang w:val="uk-UA"/>
        </w:rPr>
        <w:t xml:space="preserve">ено </w:t>
      </w:r>
      <w:r w:rsidR="008F6FA5" w:rsidRPr="00F706F2">
        <w:rPr>
          <w:rFonts w:ascii="Times New Roman" w:eastAsia="Aptos" w:hAnsi="Times New Roman" w:cs="Times New Roman"/>
          <w:kern w:val="2"/>
          <w:sz w:val="28"/>
          <w:szCs w:val="28"/>
          <w:lang w:val="uk-UA"/>
        </w:rPr>
        <w:t>економічн</w:t>
      </w:r>
      <w:r w:rsidR="00065F4A" w:rsidRPr="00EA1E78">
        <w:rPr>
          <w:rFonts w:ascii="Times New Roman" w:eastAsia="Aptos" w:hAnsi="Times New Roman" w:cs="Times New Roman"/>
          <w:kern w:val="2"/>
          <w:sz w:val="28"/>
          <w:szCs w:val="28"/>
          <w:lang w:val="uk-UA"/>
        </w:rPr>
        <w:t>ий</w:t>
      </w:r>
      <w:r w:rsidR="008F6FA5" w:rsidRPr="00F706F2">
        <w:rPr>
          <w:rFonts w:ascii="Times New Roman" w:eastAsia="Aptos" w:hAnsi="Times New Roman" w:cs="Times New Roman"/>
          <w:kern w:val="2"/>
          <w:sz w:val="28"/>
          <w:szCs w:val="28"/>
          <w:lang w:val="uk-UA"/>
        </w:rPr>
        <w:t xml:space="preserve"> профіл</w:t>
      </w:r>
      <w:r w:rsidR="00065F4A" w:rsidRPr="00EA1E78">
        <w:rPr>
          <w:rFonts w:ascii="Times New Roman" w:eastAsia="Aptos" w:hAnsi="Times New Roman" w:cs="Times New Roman"/>
          <w:kern w:val="2"/>
          <w:sz w:val="28"/>
          <w:szCs w:val="28"/>
          <w:lang w:val="uk-UA"/>
        </w:rPr>
        <w:t>ь</w:t>
      </w:r>
      <w:r w:rsidR="008F6FA5" w:rsidRPr="00F706F2">
        <w:rPr>
          <w:rFonts w:ascii="Times New Roman" w:eastAsia="Aptos" w:hAnsi="Times New Roman" w:cs="Times New Roman"/>
          <w:kern w:val="2"/>
          <w:sz w:val="28"/>
          <w:szCs w:val="28"/>
          <w:lang w:val="uk-UA"/>
        </w:rPr>
        <w:t xml:space="preserve"> Вишнівської сільської територіальної громади.</w:t>
      </w:r>
      <w:r w:rsidR="00F706F2">
        <w:rPr>
          <w:rFonts w:ascii="Times New Roman" w:eastAsia="Aptos" w:hAnsi="Times New Roman" w:cs="Times New Roman"/>
          <w:kern w:val="2"/>
          <w:sz w:val="28"/>
          <w:szCs w:val="28"/>
          <w:lang w:val="uk-UA"/>
        </w:rPr>
        <w:t xml:space="preserve"> Отримано відзнаки</w:t>
      </w:r>
      <w:r w:rsidR="0014431D">
        <w:rPr>
          <w:rFonts w:ascii="Times New Roman" w:eastAsia="Aptos" w:hAnsi="Times New Roman" w:cs="Times New Roman"/>
          <w:kern w:val="2"/>
          <w:sz w:val="28"/>
          <w:szCs w:val="28"/>
          <w:lang w:val="uk-UA"/>
        </w:rPr>
        <w:t>:</w:t>
      </w:r>
    </w:p>
    <w:p w14:paraId="325867CE" w14:textId="5F2B2CD7" w:rsidR="008E2B1C" w:rsidRDefault="0065188F" w:rsidP="0065188F">
      <w:pPr>
        <w:pStyle w:val="a8"/>
        <w:numPr>
          <w:ilvl w:val="0"/>
          <w:numId w:val="3"/>
        </w:numPr>
        <w:jc w:val="both"/>
        <w:rPr>
          <w:rFonts w:ascii="Times New Roman" w:eastAsia="Aptos" w:hAnsi="Times New Roman" w:cs="Times New Roman"/>
          <w:kern w:val="2"/>
          <w:sz w:val="28"/>
          <w:szCs w:val="28"/>
          <w:lang w:val="uk-UA"/>
        </w:rPr>
      </w:pPr>
      <w:r>
        <w:rPr>
          <w:rFonts w:ascii="Times New Roman" w:eastAsia="Aptos" w:hAnsi="Times New Roman" w:cs="Times New Roman"/>
          <w:kern w:val="2"/>
          <w:sz w:val="28"/>
          <w:szCs w:val="28"/>
          <w:lang w:val="uk-UA"/>
        </w:rPr>
        <w:t>в</w:t>
      </w:r>
      <w:r w:rsidR="0014431D">
        <w:rPr>
          <w:rFonts w:ascii="Times New Roman" w:eastAsia="Aptos" w:hAnsi="Times New Roman" w:cs="Times New Roman"/>
          <w:kern w:val="2"/>
          <w:sz w:val="28"/>
          <w:szCs w:val="28"/>
          <w:lang w:val="uk-UA"/>
        </w:rPr>
        <w:t xml:space="preserve">ід </w:t>
      </w:r>
      <w:proofErr w:type="spellStart"/>
      <w:r w:rsidR="0014431D">
        <w:rPr>
          <w:rFonts w:ascii="Times New Roman" w:eastAsia="Aptos" w:hAnsi="Times New Roman" w:cs="Times New Roman"/>
          <w:kern w:val="2"/>
          <w:sz w:val="28"/>
          <w:szCs w:val="28"/>
          <w:lang w:val="uk-UA"/>
        </w:rPr>
        <w:t>Проєкту</w:t>
      </w:r>
      <w:proofErr w:type="spellEnd"/>
      <w:r w:rsidR="0014431D">
        <w:rPr>
          <w:rFonts w:ascii="Times New Roman" w:eastAsia="Aptos" w:hAnsi="Times New Roman" w:cs="Times New Roman"/>
          <w:kern w:val="2"/>
          <w:sz w:val="28"/>
          <w:szCs w:val="28"/>
          <w:lang w:val="uk-UA"/>
        </w:rPr>
        <w:t xml:space="preserve"> </w:t>
      </w:r>
      <w:r w:rsidR="0014431D">
        <w:rPr>
          <w:rFonts w:ascii="Times New Roman" w:eastAsia="Aptos" w:hAnsi="Times New Roman" w:cs="Times New Roman"/>
          <w:kern w:val="2"/>
          <w:sz w:val="28"/>
          <w:szCs w:val="28"/>
          <w:lang w:val="en-US"/>
        </w:rPr>
        <w:t xml:space="preserve">USAID </w:t>
      </w:r>
      <w:r w:rsidR="0014431D">
        <w:rPr>
          <w:rFonts w:ascii="Times New Roman" w:eastAsia="Aptos" w:hAnsi="Times New Roman" w:cs="Times New Roman"/>
          <w:kern w:val="2"/>
          <w:sz w:val="28"/>
          <w:szCs w:val="28"/>
          <w:lang w:val="uk-UA"/>
        </w:rPr>
        <w:t>«Підвищення ефективності роботи і підзвітності органів місцевого</w:t>
      </w:r>
      <w:r>
        <w:rPr>
          <w:rFonts w:ascii="Times New Roman" w:eastAsia="Aptos" w:hAnsi="Times New Roman" w:cs="Times New Roman"/>
          <w:kern w:val="2"/>
          <w:sz w:val="28"/>
          <w:szCs w:val="28"/>
          <w:lang w:val="uk-UA"/>
        </w:rPr>
        <w:t xml:space="preserve"> самоврядування» («ГОВЕРЛА») «За кращу практику забезпечення </w:t>
      </w:r>
      <w:proofErr w:type="spellStart"/>
      <w:r>
        <w:rPr>
          <w:rFonts w:ascii="Times New Roman" w:eastAsia="Aptos" w:hAnsi="Times New Roman" w:cs="Times New Roman"/>
          <w:kern w:val="2"/>
          <w:sz w:val="28"/>
          <w:szCs w:val="28"/>
          <w:lang w:val="uk-UA"/>
        </w:rPr>
        <w:t>безбар</w:t>
      </w:r>
      <w:proofErr w:type="spellEnd"/>
      <w:r>
        <w:rPr>
          <w:rFonts w:ascii="Times New Roman" w:eastAsia="Aptos" w:hAnsi="Times New Roman" w:cs="Times New Roman"/>
          <w:kern w:val="2"/>
          <w:sz w:val="28"/>
          <w:szCs w:val="28"/>
          <w:lang w:val="en-US"/>
        </w:rPr>
        <w:t>’</w:t>
      </w:r>
      <w:proofErr w:type="spellStart"/>
      <w:r>
        <w:rPr>
          <w:rFonts w:ascii="Times New Roman" w:eastAsia="Aptos" w:hAnsi="Times New Roman" w:cs="Times New Roman"/>
          <w:kern w:val="2"/>
          <w:sz w:val="28"/>
          <w:szCs w:val="28"/>
          <w:lang w:val="uk-UA"/>
        </w:rPr>
        <w:t>єрного</w:t>
      </w:r>
      <w:proofErr w:type="spellEnd"/>
      <w:r>
        <w:rPr>
          <w:rFonts w:ascii="Times New Roman" w:eastAsia="Aptos" w:hAnsi="Times New Roman" w:cs="Times New Roman"/>
          <w:kern w:val="2"/>
          <w:sz w:val="28"/>
          <w:szCs w:val="28"/>
          <w:lang w:val="uk-UA"/>
        </w:rPr>
        <w:t xml:space="preserve"> та інклюзивного середовища у громаді»</w:t>
      </w:r>
      <w:r w:rsidR="00792CFD">
        <w:rPr>
          <w:rFonts w:ascii="Times New Roman" w:eastAsia="Aptos" w:hAnsi="Times New Roman" w:cs="Times New Roman"/>
          <w:kern w:val="2"/>
          <w:sz w:val="28"/>
          <w:szCs w:val="28"/>
          <w:lang w:val="uk-UA"/>
        </w:rPr>
        <w:t>;</w:t>
      </w:r>
    </w:p>
    <w:p w14:paraId="19DEF2EA" w14:textId="11184A32" w:rsidR="00792CFD" w:rsidRDefault="00792CFD" w:rsidP="0065188F">
      <w:pPr>
        <w:pStyle w:val="a8"/>
        <w:numPr>
          <w:ilvl w:val="0"/>
          <w:numId w:val="3"/>
        </w:numPr>
        <w:jc w:val="both"/>
        <w:rPr>
          <w:rFonts w:ascii="Times New Roman" w:eastAsia="Aptos" w:hAnsi="Times New Roman" w:cs="Times New Roman"/>
          <w:kern w:val="2"/>
          <w:sz w:val="28"/>
          <w:szCs w:val="28"/>
          <w:lang w:val="uk-UA"/>
        </w:rPr>
      </w:pPr>
      <w:r>
        <w:rPr>
          <w:rFonts w:ascii="Times New Roman" w:eastAsia="Aptos" w:hAnsi="Times New Roman" w:cs="Times New Roman"/>
          <w:kern w:val="2"/>
          <w:sz w:val="28"/>
          <w:szCs w:val="28"/>
          <w:lang w:val="uk-UA"/>
        </w:rPr>
        <w:t xml:space="preserve">від </w:t>
      </w:r>
      <w:proofErr w:type="spellStart"/>
      <w:r>
        <w:rPr>
          <w:rFonts w:ascii="Times New Roman" w:eastAsia="Aptos" w:hAnsi="Times New Roman" w:cs="Times New Roman"/>
          <w:kern w:val="2"/>
          <w:sz w:val="28"/>
          <w:szCs w:val="28"/>
          <w:lang w:val="uk-UA"/>
        </w:rPr>
        <w:t>Проєкту</w:t>
      </w:r>
      <w:proofErr w:type="spellEnd"/>
      <w:r>
        <w:rPr>
          <w:rFonts w:ascii="Times New Roman" w:eastAsia="Aptos" w:hAnsi="Times New Roman" w:cs="Times New Roman"/>
          <w:kern w:val="2"/>
          <w:sz w:val="28"/>
          <w:szCs w:val="28"/>
          <w:lang w:val="uk-UA"/>
        </w:rPr>
        <w:t xml:space="preserve"> </w:t>
      </w:r>
      <w:r>
        <w:rPr>
          <w:rFonts w:ascii="Times New Roman" w:eastAsia="Aptos" w:hAnsi="Times New Roman" w:cs="Times New Roman"/>
          <w:kern w:val="2"/>
          <w:sz w:val="28"/>
          <w:szCs w:val="28"/>
          <w:lang w:val="en-US"/>
        </w:rPr>
        <w:t xml:space="preserve">USAID </w:t>
      </w:r>
      <w:r>
        <w:rPr>
          <w:rFonts w:ascii="Times New Roman" w:eastAsia="Aptos" w:hAnsi="Times New Roman" w:cs="Times New Roman"/>
          <w:kern w:val="2"/>
          <w:sz w:val="28"/>
          <w:szCs w:val="28"/>
          <w:lang w:val="uk-UA"/>
        </w:rPr>
        <w:t>«Підвищення ефективності роботи і підзвітності органів місцевого самоврядування» («ГОВЕРЛА»)</w:t>
      </w:r>
      <w:r>
        <w:rPr>
          <w:rFonts w:ascii="Times New Roman" w:eastAsia="Aptos" w:hAnsi="Times New Roman" w:cs="Times New Roman"/>
          <w:kern w:val="2"/>
          <w:sz w:val="28"/>
          <w:szCs w:val="28"/>
          <w:lang w:val="uk-UA"/>
        </w:rPr>
        <w:t xml:space="preserve"> «За найбільшу залученість ОМС»;</w:t>
      </w:r>
    </w:p>
    <w:p w14:paraId="0221C47F" w14:textId="5505BE9F" w:rsidR="00792CFD" w:rsidRPr="0065188F" w:rsidRDefault="00792CFD" w:rsidP="0065188F">
      <w:pPr>
        <w:pStyle w:val="a8"/>
        <w:numPr>
          <w:ilvl w:val="0"/>
          <w:numId w:val="3"/>
        </w:numPr>
        <w:jc w:val="both"/>
        <w:rPr>
          <w:rFonts w:ascii="Times New Roman" w:eastAsia="Aptos" w:hAnsi="Times New Roman" w:cs="Times New Roman"/>
          <w:kern w:val="2"/>
          <w:sz w:val="28"/>
          <w:szCs w:val="28"/>
          <w:lang w:val="uk-UA"/>
        </w:rPr>
      </w:pPr>
      <w:r>
        <w:rPr>
          <w:rFonts w:ascii="Times New Roman" w:eastAsia="Aptos" w:hAnsi="Times New Roman" w:cs="Times New Roman"/>
          <w:kern w:val="2"/>
          <w:sz w:val="28"/>
          <w:szCs w:val="28"/>
          <w:lang w:val="uk-UA"/>
        </w:rPr>
        <w:t xml:space="preserve">від </w:t>
      </w:r>
      <w:proofErr w:type="spellStart"/>
      <w:r>
        <w:rPr>
          <w:rFonts w:ascii="Times New Roman" w:eastAsia="Aptos" w:hAnsi="Times New Roman" w:cs="Times New Roman"/>
          <w:kern w:val="2"/>
          <w:sz w:val="28"/>
          <w:szCs w:val="28"/>
          <w:lang w:val="uk-UA"/>
        </w:rPr>
        <w:t>Проєкту</w:t>
      </w:r>
      <w:proofErr w:type="spellEnd"/>
      <w:r>
        <w:rPr>
          <w:rFonts w:ascii="Times New Roman" w:eastAsia="Aptos" w:hAnsi="Times New Roman" w:cs="Times New Roman"/>
          <w:kern w:val="2"/>
          <w:sz w:val="28"/>
          <w:szCs w:val="28"/>
          <w:lang w:val="uk-UA"/>
        </w:rPr>
        <w:t xml:space="preserve"> </w:t>
      </w:r>
      <w:r>
        <w:rPr>
          <w:rFonts w:ascii="Times New Roman" w:eastAsia="Aptos" w:hAnsi="Times New Roman" w:cs="Times New Roman"/>
          <w:kern w:val="2"/>
          <w:sz w:val="28"/>
          <w:szCs w:val="28"/>
          <w:lang w:val="en-US"/>
        </w:rPr>
        <w:t xml:space="preserve">USAID </w:t>
      </w:r>
      <w:r>
        <w:rPr>
          <w:rFonts w:ascii="Times New Roman" w:eastAsia="Aptos" w:hAnsi="Times New Roman" w:cs="Times New Roman"/>
          <w:kern w:val="2"/>
          <w:sz w:val="28"/>
          <w:szCs w:val="28"/>
          <w:lang w:val="uk-UA"/>
        </w:rPr>
        <w:t>«Підвищення ефективності роботи і підзвітності органів місцевого самоврядування» («ГОВЕРЛА»)</w:t>
      </w:r>
      <w:r>
        <w:rPr>
          <w:rFonts w:ascii="Times New Roman" w:eastAsia="Aptos" w:hAnsi="Times New Roman" w:cs="Times New Roman"/>
          <w:kern w:val="2"/>
          <w:sz w:val="28"/>
          <w:szCs w:val="28"/>
          <w:lang w:val="uk-UA"/>
        </w:rPr>
        <w:t xml:space="preserve"> «За активну участь у впровадженні молодіжної політики та залучення молоді до участі у місцевому самоврядуванні».</w:t>
      </w:r>
    </w:p>
    <w:p w14:paraId="04931272" w14:textId="77777777" w:rsidR="00A1375E" w:rsidRPr="00EA1E78" w:rsidRDefault="00A1375E" w:rsidP="00E844E3">
      <w:pPr>
        <w:ind w:firstLine="709"/>
        <w:contextualSpacing/>
        <w:rPr>
          <w:rFonts w:ascii="Times New Roman" w:eastAsia="Aptos" w:hAnsi="Times New Roman" w:cs="Times New Roman"/>
          <w:b/>
          <w:bCs/>
          <w:i/>
          <w:iCs/>
          <w:kern w:val="2"/>
          <w:sz w:val="28"/>
          <w:szCs w:val="28"/>
          <w:lang w:val="uk-UA"/>
        </w:rPr>
      </w:pPr>
      <w:r w:rsidRPr="00EA1E78">
        <w:rPr>
          <w:rFonts w:ascii="Times New Roman" w:eastAsia="Aptos" w:hAnsi="Times New Roman" w:cs="Times New Roman"/>
          <w:b/>
          <w:bCs/>
          <w:i/>
          <w:iCs/>
          <w:kern w:val="2"/>
          <w:sz w:val="28"/>
          <w:szCs w:val="28"/>
          <w:lang w:val="uk-UA"/>
        </w:rPr>
        <w:t>Матеріальна та технічна допомога:</w:t>
      </w:r>
    </w:p>
    <w:p w14:paraId="19375344" w14:textId="77777777" w:rsidR="00A1375E" w:rsidRPr="00EA1E78" w:rsidRDefault="00A1375E"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 xml:space="preserve">В рамках </w:t>
      </w:r>
      <w:proofErr w:type="spellStart"/>
      <w:r w:rsidRPr="00EA1E78">
        <w:rPr>
          <w:rFonts w:ascii="Times New Roman" w:eastAsia="Aptos" w:hAnsi="Times New Roman" w:cs="Times New Roman"/>
          <w:kern w:val="2"/>
          <w:sz w:val="28"/>
          <w:szCs w:val="28"/>
          <w:lang w:val="uk-UA"/>
        </w:rPr>
        <w:t>сппівпраці</w:t>
      </w:r>
      <w:proofErr w:type="spellEnd"/>
      <w:r w:rsidR="0061039E" w:rsidRPr="00EA1E78">
        <w:rPr>
          <w:rFonts w:ascii="Times New Roman" w:eastAsia="Aptos" w:hAnsi="Times New Roman" w:cs="Times New Roman"/>
          <w:kern w:val="2"/>
          <w:sz w:val="28"/>
          <w:szCs w:val="28"/>
          <w:lang w:val="uk-UA"/>
        </w:rPr>
        <w:t xml:space="preserve"> від</w:t>
      </w:r>
      <w:r w:rsidRPr="00EA1E78">
        <w:rPr>
          <w:rFonts w:ascii="Times New Roman" w:eastAsia="Aptos" w:hAnsi="Times New Roman" w:cs="Times New Roman"/>
          <w:kern w:val="2"/>
          <w:sz w:val="28"/>
          <w:szCs w:val="28"/>
          <w:lang w:val="uk-UA"/>
        </w:rPr>
        <w:t xml:space="preserve"> </w:t>
      </w:r>
      <w:proofErr w:type="spellStart"/>
      <w:r w:rsidRPr="00EA1E78">
        <w:rPr>
          <w:rFonts w:ascii="Times New Roman" w:eastAsia="Aptos" w:hAnsi="Times New Roman" w:cs="Times New Roman"/>
          <w:kern w:val="2"/>
          <w:sz w:val="28"/>
          <w:szCs w:val="28"/>
          <w:lang w:val="uk-UA"/>
        </w:rPr>
        <w:t>Проєкт</w:t>
      </w:r>
      <w:r w:rsidR="0061039E" w:rsidRPr="00EA1E78">
        <w:rPr>
          <w:rFonts w:ascii="Times New Roman" w:eastAsia="Aptos" w:hAnsi="Times New Roman" w:cs="Times New Roman"/>
          <w:kern w:val="2"/>
          <w:sz w:val="28"/>
          <w:szCs w:val="28"/>
          <w:lang w:val="uk-UA"/>
        </w:rPr>
        <w:t>у</w:t>
      </w:r>
      <w:proofErr w:type="spellEnd"/>
      <w:r w:rsidRPr="00EA1E78">
        <w:rPr>
          <w:rFonts w:ascii="Times New Roman" w:eastAsia="Aptos" w:hAnsi="Times New Roman" w:cs="Times New Roman"/>
          <w:kern w:val="2"/>
          <w:sz w:val="28"/>
          <w:szCs w:val="28"/>
          <w:lang w:val="uk-UA"/>
        </w:rPr>
        <w:t xml:space="preserve"> «ГОВЕРЛА» у звітному році </w:t>
      </w:r>
      <w:r w:rsidR="00875C39" w:rsidRPr="00EA1E78">
        <w:rPr>
          <w:rFonts w:ascii="Times New Roman" w:eastAsia="Aptos" w:hAnsi="Times New Roman" w:cs="Times New Roman"/>
          <w:kern w:val="2"/>
          <w:sz w:val="28"/>
          <w:szCs w:val="28"/>
          <w:lang w:val="uk-UA"/>
        </w:rPr>
        <w:t xml:space="preserve">Вишнівська сільська рада </w:t>
      </w:r>
      <w:r w:rsidRPr="00EA1E78">
        <w:rPr>
          <w:rFonts w:ascii="Times New Roman" w:eastAsia="Aptos" w:hAnsi="Times New Roman" w:cs="Times New Roman"/>
          <w:kern w:val="2"/>
          <w:sz w:val="28"/>
          <w:szCs w:val="28"/>
          <w:lang w:val="uk-UA"/>
        </w:rPr>
        <w:t>отрима</w:t>
      </w:r>
      <w:r w:rsidR="00875C39" w:rsidRPr="00EA1E78">
        <w:rPr>
          <w:rFonts w:ascii="Times New Roman" w:eastAsia="Aptos" w:hAnsi="Times New Roman" w:cs="Times New Roman"/>
          <w:kern w:val="2"/>
          <w:sz w:val="28"/>
          <w:szCs w:val="28"/>
          <w:lang w:val="uk-UA"/>
        </w:rPr>
        <w:t>ла:</w:t>
      </w:r>
    </w:p>
    <w:p w14:paraId="7A8225DA" w14:textId="43470695" w:rsidR="008F6FA5" w:rsidRPr="00D21D52" w:rsidRDefault="00875C39" w:rsidP="00E844E3">
      <w:pPr>
        <w:suppressAutoHyphens/>
        <w:autoSpaceDN w:val="0"/>
        <w:ind w:firstLine="709"/>
        <w:contextualSpacing/>
        <w:rPr>
          <w:rFonts w:ascii="Times New Roman" w:hAnsi="Times New Roman" w:cs="Times New Roman"/>
          <w:b/>
          <w:bCs/>
          <w:color w:val="000000"/>
          <w:spacing w:val="4"/>
          <w:kern w:val="3"/>
          <w:sz w:val="28"/>
          <w:szCs w:val="28"/>
          <w:bdr w:val="none" w:sz="0" w:space="0" w:color="auto" w:frame="1"/>
          <w:shd w:val="clear" w:color="auto" w:fill="FFFFFF"/>
          <w:lang w:val="uk-UA"/>
        </w:rPr>
      </w:pPr>
      <w:r w:rsidRPr="00EA1E78">
        <w:rPr>
          <w:rFonts w:ascii="Times New Roman" w:eastAsia="Aptos" w:hAnsi="Times New Roman" w:cs="Times New Roman"/>
          <w:kern w:val="2"/>
          <w:sz w:val="28"/>
          <w:szCs w:val="28"/>
          <w:lang w:val="uk-UA"/>
        </w:rPr>
        <w:t>-</w:t>
      </w:r>
      <w:r w:rsidR="00A768FE">
        <w:rPr>
          <w:rFonts w:ascii="Times New Roman" w:eastAsia="Aptos" w:hAnsi="Times New Roman" w:cs="Times New Roman"/>
          <w:kern w:val="2"/>
          <w:sz w:val="28"/>
          <w:szCs w:val="28"/>
          <w:lang w:val="uk-UA"/>
        </w:rPr>
        <w:t> </w:t>
      </w:r>
      <w:r w:rsidR="008F6FA5" w:rsidRPr="00EA1E78">
        <w:rPr>
          <w:rFonts w:ascii="Times New Roman" w:eastAsia="Aptos" w:hAnsi="Times New Roman" w:cs="Times New Roman"/>
          <w:kern w:val="2"/>
          <w:sz w:val="28"/>
          <w:szCs w:val="28"/>
          <w:lang w:val="uk-UA"/>
        </w:rPr>
        <w:t xml:space="preserve">8 комплектів вуличних тренажерів від </w:t>
      </w:r>
      <w:proofErr w:type="spellStart"/>
      <w:r w:rsidR="008F6FA5" w:rsidRPr="00EA1E78">
        <w:rPr>
          <w:rFonts w:ascii="Times New Roman" w:eastAsia="Aptos" w:hAnsi="Times New Roman" w:cs="Times New Roman"/>
          <w:kern w:val="2"/>
          <w:sz w:val="28"/>
          <w:szCs w:val="28"/>
          <w:lang w:val="uk-UA"/>
        </w:rPr>
        <w:t>Проєкту</w:t>
      </w:r>
      <w:proofErr w:type="spellEnd"/>
      <w:r w:rsidR="008F6FA5" w:rsidRPr="00EA1E78">
        <w:rPr>
          <w:rFonts w:ascii="Times New Roman" w:eastAsia="Aptos" w:hAnsi="Times New Roman" w:cs="Times New Roman"/>
          <w:kern w:val="2"/>
          <w:sz w:val="28"/>
          <w:szCs w:val="28"/>
          <w:lang w:val="uk-UA"/>
        </w:rPr>
        <w:t xml:space="preserve"> </w:t>
      </w:r>
      <w:r w:rsidR="008F6FA5" w:rsidRPr="00EA1E78">
        <w:rPr>
          <w:rFonts w:ascii="Times New Roman" w:eastAsia="Aptos" w:hAnsi="Times New Roman" w:cs="Times New Roman"/>
          <w:kern w:val="2"/>
          <w:sz w:val="28"/>
          <w:szCs w:val="28"/>
          <w:lang w:val="en-US"/>
        </w:rPr>
        <w:t>USAID</w:t>
      </w:r>
      <w:r w:rsidR="008F6FA5" w:rsidRPr="0030278D">
        <w:rPr>
          <w:rFonts w:ascii="Times New Roman" w:eastAsia="Aptos" w:hAnsi="Times New Roman" w:cs="Times New Roman"/>
          <w:kern w:val="2"/>
          <w:sz w:val="28"/>
          <w:szCs w:val="28"/>
          <w:lang w:val="uk-UA"/>
        </w:rPr>
        <w:t xml:space="preserve"> </w:t>
      </w:r>
      <w:r w:rsidR="008F6FA5" w:rsidRPr="00EA1E78">
        <w:rPr>
          <w:rFonts w:ascii="Times New Roman" w:eastAsia="Aptos" w:hAnsi="Times New Roman" w:cs="Times New Roman"/>
          <w:kern w:val="2"/>
          <w:sz w:val="28"/>
          <w:szCs w:val="28"/>
          <w:lang w:val="uk-UA"/>
        </w:rPr>
        <w:t>«ГОВЕРЛА»</w:t>
      </w:r>
      <w:r w:rsidRPr="00EA1E78">
        <w:rPr>
          <w:rFonts w:ascii="Times New Roman" w:eastAsia="Aptos" w:hAnsi="Times New Roman" w:cs="Times New Roman"/>
          <w:kern w:val="2"/>
          <w:sz w:val="28"/>
          <w:szCs w:val="28"/>
          <w:lang w:val="uk-UA"/>
        </w:rPr>
        <w:t xml:space="preserve">, з них </w:t>
      </w:r>
      <w:r w:rsidR="008F6FA5" w:rsidRPr="00EA1E78">
        <w:rPr>
          <w:rFonts w:ascii="Times New Roman" w:eastAsia="Aptos" w:hAnsi="Times New Roman" w:cs="Times New Roman"/>
          <w:kern w:val="2"/>
          <w:sz w:val="28"/>
          <w:szCs w:val="28"/>
          <w:lang w:val="uk-UA"/>
        </w:rPr>
        <w:t xml:space="preserve">6 </w:t>
      </w:r>
      <w:proofErr w:type="spellStart"/>
      <w:r w:rsidR="008F6FA5" w:rsidRPr="00EA1E78">
        <w:rPr>
          <w:rFonts w:ascii="Times New Roman" w:eastAsia="Aptos" w:hAnsi="Times New Roman" w:cs="Times New Roman"/>
          <w:kern w:val="2"/>
          <w:sz w:val="28"/>
          <w:szCs w:val="28"/>
          <w:lang w:val="uk-UA"/>
        </w:rPr>
        <w:t>коплектів</w:t>
      </w:r>
      <w:proofErr w:type="spellEnd"/>
      <w:r w:rsidR="008F6FA5" w:rsidRPr="00EA1E78">
        <w:rPr>
          <w:rFonts w:ascii="Times New Roman" w:eastAsia="Aptos" w:hAnsi="Times New Roman" w:cs="Times New Roman"/>
          <w:kern w:val="2"/>
          <w:sz w:val="28"/>
          <w:szCs w:val="28"/>
          <w:lang w:val="uk-UA"/>
        </w:rPr>
        <w:t xml:space="preserve"> тренажерів передано на баланс закладів загальної середньої освіти сільської ради, 2 комплекти отримав Комунальний заклад </w:t>
      </w:r>
      <w:r w:rsidR="00065F4A" w:rsidRPr="00EA1E78">
        <w:rPr>
          <w:rFonts w:ascii="Times New Roman" w:eastAsia="Aptos" w:hAnsi="Times New Roman" w:cs="Times New Roman"/>
          <w:kern w:val="2"/>
          <w:sz w:val="28"/>
          <w:szCs w:val="28"/>
          <w:lang w:val="uk-UA"/>
        </w:rPr>
        <w:t>«</w:t>
      </w:r>
      <w:r w:rsidR="008F6FA5" w:rsidRPr="00EA1E78">
        <w:rPr>
          <w:rFonts w:ascii="Times New Roman" w:eastAsia="Aptos" w:hAnsi="Times New Roman" w:cs="Times New Roman"/>
          <w:kern w:val="2"/>
          <w:sz w:val="28"/>
          <w:szCs w:val="28"/>
          <w:lang w:val="uk-UA"/>
        </w:rPr>
        <w:t>Центр культури, мистецтва, естетичного виховання та спорту</w:t>
      </w:r>
      <w:r w:rsidR="00065F4A" w:rsidRPr="00EA1E78">
        <w:rPr>
          <w:rFonts w:ascii="Times New Roman" w:eastAsia="Aptos" w:hAnsi="Times New Roman" w:cs="Times New Roman"/>
          <w:kern w:val="2"/>
          <w:sz w:val="28"/>
          <w:szCs w:val="28"/>
          <w:lang w:val="uk-UA"/>
        </w:rPr>
        <w:t>»</w:t>
      </w:r>
      <w:r w:rsidR="0030278D" w:rsidRPr="0030278D">
        <w:rPr>
          <w:rFonts w:ascii="Times New Roman" w:eastAsia="Aptos" w:hAnsi="Times New Roman" w:cs="Times New Roman"/>
          <w:kern w:val="2"/>
          <w:sz w:val="28"/>
          <w:szCs w:val="28"/>
          <w:lang w:val="uk-UA"/>
        </w:rPr>
        <w:t xml:space="preserve"> </w:t>
      </w:r>
      <w:r w:rsidR="0030278D">
        <w:rPr>
          <w:rFonts w:ascii="Times New Roman" w:eastAsia="Aptos" w:hAnsi="Times New Roman" w:cs="Times New Roman"/>
          <w:kern w:val="2"/>
          <w:sz w:val="28"/>
          <w:szCs w:val="28"/>
          <w:lang w:val="uk-UA"/>
        </w:rPr>
        <w:t xml:space="preserve">на суму- </w:t>
      </w:r>
      <w:r w:rsidR="00D21D52">
        <w:rPr>
          <w:rFonts w:ascii="Times New Roman" w:hAnsi="Times New Roman" w:cs="Times New Roman"/>
          <w:b/>
          <w:bCs/>
          <w:color w:val="000000"/>
          <w:spacing w:val="4"/>
          <w:kern w:val="3"/>
          <w:sz w:val="28"/>
          <w:szCs w:val="28"/>
          <w:bdr w:val="none" w:sz="0" w:space="0" w:color="auto" w:frame="1"/>
          <w:shd w:val="clear" w:color="auto" w:fill="FFFFFF"/>
          <w:lang w:val="uk-UA"/>
        </w:rPr>
        <w:t>1</w:t>
      </w:r>
      <w:r w:rsidR="00A126FD">
        <w:rPr>
          <w:rFonts w:ascii="Times New Roman" w:hAnsi="Times New Roman" w:cs="Times New Roman"/>
          <w:b/>
          <w:bCs/>
          <w:color w:val="000000"/>
          <w:spacing w:val="4"/>
          <w:kern w:val="3"/>
          <w:sz w:val="28"/>
          <w:szCs w:val="28"/>
          <w:bdr w:val="none" w:sz="0" w:space="0" w:color="auto" w:frame="1"/>
          <w:shd w:val="clear" w:color="auto" w:fill="FFFFFF"/>
          <w:lang w:val="uk-UA"/>
        </w:rPr>
        <w:t xml:space="preserve"> </w:t>
      </w:r>
      <w:r w:rsidR="00D21D52">
        <w:rPr>
          <w:rFonts w:ascii="Times New Roman" w:hAnsi="Times New Roman" w:cs="Times New Roman"/>
          <w:b/>
          <w:bCs/>
          <w:color w:val="000000"/>
          <w:spacing w:val="4"/>
          <w:kern w:val="3"/>
          <w:sz w:val="28"/>
          <w:szCs w:val="28"/>
          <w:bdr w:val="none" w:sz="0" w:space="0" w:color="auto" w:frame="1"/>
          <w:shd w:val="clear" w:color="auto" w:fill="FFFFFF"/>
          <w:lang w:val="uk-UA"/>
        </w:rPr>
        <w:t xml:space="preserve">268,2 </w:t>
      </w:r>
      <w:r w:rsidR="00A126FD">
        <w:rPr>
          <w:rFonts w:ascii="Times New Roman" w:hAnsi="Times New Roman" w:cs="Times New Roman"/>
          <w:b/>
          <w:bCs/>
          <w:color w:val="000000"/>
          <w:spacing w:val="4"/>
          <w:kern w:val="3"/>
          <w:sz w:val="28"/>
          <w:szCs w:val="28"/>
          <w:bdr w:val="none" w:sz="0" w:space="0" w:color="auto" w:frame="1"/>
          <w:shd w:val="clear" w:color="auto" w:fill="FFFFFF"/>
          <w:lang w:val="uk-UA"/>
        </w:rPr>
        <w:t xml:space="preserve">тис. </w:t>
      </w:r>
      <w:r w:rsidR="00D21D52">
        <w:rPr>
          <w:rFonts w:ascii="Times New Roman" w:hAnsi="Times New Roman" w:cs="Times New Roman"/>
          <w:b/>
          <w:bCs/>
          <w:color w:val="000000"/>
          <w:spacing w:val="4"/>
          <w:kern w:val="3"/>
          <w:sz w:val="28"/>
          <w:szCs w:val="28"/>
          <w:bdr w:val="none" w:sz="0" w:space="0" w:color="auto" w:frame="1"/>
          <w:shd w:val="clear" w:color="auto" w:fill="FFFFFF"/>
          <w:lang w:val="uk-UA"/>
        </w:rPr>
        <w:t>грн.</w:t>
      </w:r>
    </w:p>
    <w:p w14:paraId="6DF30757" w14:textId="7033D52C" w:rsidR="002B6123" w:rsidRPr="00EA1E78" w:rsidRDefault="002B6123"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lastRenderedPageBreak/>
        <w:t>-</w:t>
      </w:r>
      <w:r w:rsidR="00A768FE">
        <w:rPr>
          <w:rFonts w:ascii="Times New Roman" w:eastAsia="Aptos" w:hAnsi="Times New Roman" w:cs="Times New Roman"/>
          <w:kern w:val="2"/>
          <w:sz w:val="28"/>
          <w:szCs w:val="28"/>
          <w:lang w:val="en-US"/>
        </w:rPr>
        <w:t> </w:t>
      </w:r>
      <w:r w:rsidR="008F6FA5" w:rsidRPr="0030278D">
        <w:rPr>
          <w:rFonts w:ascii="Times New Roman" w:eastAsia="Aptos" w:hAnsi="Times New Roman" w:cs="Times New Roman"/>
          <w:kern w:val="2"/>
          <w:sz w:val="28"/>
          <w:szCs w:val="28"/>
          <w:lang w:val="uk-UA"/>
        </w:rPr>
        <w:t>сучасний подрібнювач гілок "</w:t>
      </w:r>
      <w:r w:rsidR="008F6FA5" w:rsidRPr="00EA1E78">
        <w:rPr>
          <w:rFonts w:ascii="Times New Roman" w:eastAsia="Aptos" w:hAnsi="Times New Roman" w:cs="Times New Roman"/>
          <w:kern w:val="2"/>
          <w:sz w:val="28"/>
          <w:szCs w:val="28"/>
          <w:lang w:val="en-US"/>
        </w:rPr>
        <w:t>ARPAL</w:t>
      </w:r>
      <w:r w:rsidR="008F6FA5" w:rsidRPr="0030278D">
        <w:rPr>
          <w:rFonts w:ascii="Times New Roman" w:eastAsia="Aptos" w:hAnsi="Times New Roman" w:cs="Times New Roman"/>
          <w:kern w:val="2"/>
          <w:sz w:val="28"/>
          <w:szCs w:val="28"/>
          <w:lang w:val="uk-UA"/>
        </w:rPr>
        <w:t>" для переробк</w:t>
      </w:r>
      <w:r w:rsidR="00D21D52">
        <w:rPr>
          <w:rFonts w:ascii="Times New Roman" w:eastAsia="Aptos" w:hAnsi="Times New Roman" w:cs="Times New Roman"/>
          <w:kern w:val="2"/>
          <w:sz w:val="28"/>
          <w:szCs w:val="28"/>
          <w:lang w:val="uk-UA"/>
        </w:rPr>
        <w:t xml:space="preserve">и деревини та деревних відходів </w:t>
      </w:r>
      <w:r w:rsidR="002A07CD">
        <w:rPr>
          <w:rFonts w:ascii="Times New Roman" w:eastAsia="Aptos" w:hAnsi="Times New Roman" w:cs="Times New Roman"/>
          <w:kern w:val="2"/>
          <w:sz w:val="28"/>
          <w:szCs w:val="28"/>
          <w:lang w:val="uk-UA"/>
        </w:rPr>
        <w:t>вартістю</w:t>
      </w:r>
      <w:r w:rsidR="00526651">
        <w:rPr>
          <w:rFonts w:ascii="Times New Roman" w:eastAsia="Aptos" w:hAnsi="Times New Roman" w:cs="Times New Roman"/>
          <w:kern w:val="2"/>
          <w:sz w:val="28"/>
          <w:szCs w:val="28"/>
          <w:lang w:val="uk-UA"/>
        </w:rPr>
        <w:t xml:space="preserve"> </w:t>
      </w:r>
      <w:r w:rsidR="00526651" w:rsidRPr="00526651">
        <w:rPr>
          <w:rFonts w:ascii="Times New Roman" w:eastAsia="Aptos" w:hAnsi="Times New Roman" w:cs="Times New Roman"/>
          <w:b/>
          <w:bCs/>
          <w:kern w:val="2"/>
          <w:sz w:val="28"/>
          <w:szCs w:val="28"/>
          <w:lang w:val="uk-UA"/>
        </w:rPr>
        <w:t>593</w:t>
      </w:r>
      <w:r w:rsidR="007D2D10">
        <w:rPr>
          <w:rFonts w:ascii="Times New Roman" w:eastAsia="Aptos" w:hAnsi="Times New Roman" w:cs="Times New Roman"/>
          <w:b/>
          <w:bCs/>
          <w:kern w:val="2"/>
          <w:sz w:val="28"/>
          <w:szCs w:val="28"/>
          <w:lang w:val="uk-UA"/>
        </w:rPr>
        <w:t>,7 тис.</w:t>
      </w:r>
      <w:r w:rsidR="002A07CD" w:rsidRPr="00526651">
        <w:rPr>
          <w:rFonts w:ascii="Times New Roman" w:eastAsia="Aptos" w:hAnsi="Times New Roman" w:cs="Times New Roman"/>
          <w:b/>
          <w:bCs/>
          <w:kern w:val="2"/>
          <w:sz w:val="28"/>
          <w:szCs w:val="28"/>
          <w:lang w:val="uk-UA"/>
        </w:rPr>
        <w:t xml:space="preserve"> </w:t>
      </w:r>
      <w:r w:rsidR="00526651" w:rsidRPr="00526651">
        <w:rPr>
          <w:rFonts w:ascii="Times New Roman" w:eastAsia="Aptos" w:hAnsi="Times New Roman" w:cs="Times New Roman"/>
          <w:b/>
          <w:bCs/>
          <w:kern w:val="2"/>
          <w:sz w:val="28"/>
          <w:szCs w:val="28"/>
          <w:lang w:val="uk-UA"/>
        </w:rPr>
        <w:t>гривень</w:t>
      </w:r>
      <w:r w:rsidR="00A768FE">
        <w:rPr>
          <w:rFonts w:ascii="Times New Roman" w:eastAsia="Aptos" w:hAnsi="Times New Roman" w:cs="Times New Roman"/>
          <w:b/>
          <w:bCs/>
          <w:kern w:val="2"/>
          <w:sz w:val="28"/>
          <w:szCs w:val="28"/>
          <w:lang w:val="uk-UA"/>
        </w:rPr>
        <w:t>,</w:t>
      </w:r>
      <w:r w:rsidR="00526651">
        <w:rPr>
          <w:rFonts w:ascii="Times New Roman" w:eastAsia="Aptos" w:hAnsi="Times New Roman" w:cs="Times New Roman"/>
          <w:kern w:val="2"/>
          <w:sz w:val="28"/>
          <w:szCs w:val="28"/>
          <w:lang w:val="uk-UA"/>
        </w:rPr>
        <w:t xml:space="preserve"> </w:t>
      </w:r>
      <w:r w:rsidR="008F6FA5" w:rsidRPr="0030278D">
        <w:rPr>
          <w:rFonts w:ascii="Times New Roman" w:eastAsia="Aptos" w:hAnsi="Times New Roman" w:cs="Times New Roman"/>
          <w:kern w:val="2"/>
          <w:sz w:val="28"/>
          <w:szCs w:val="28"/>
          <w:lang w:val="uk-UA"/>
        </w:rPr>
        <w:t xml:space="preserve">який сприяє ефективній роботі з благоустрою </w:t>
      </w:r>
      <w:r w:rsidR="00D21D52">
        <w:rPr>
          <w:rFonts w:ascii="Times New Roman" w:eastAsia="Aptos" w:hAnsi="Times New Roman" w:cs="Times New Roman"/>
          <w:kern w:val="2"/>
          <w:sz w:val="28"/>
          <w:szCs w:val="28"/>
          <w:lang w:val="uk-UA"/>
        </w:rPr>
        <w:t>населених пунктів громади та дасть</w:t>
      </w:r>
      <w:r w:rsidR="008F6FA5" w:rsidRPr="0030278D">
        <w:rPr>
          <w:rFonts w:ascii="Times New Roman" w:eastAsia="Aptos" w:hAnsi="Times New Roman" w:cs="Times New Roman"/>
          <w:kern w:val="2"/>
          <w:sz w:val="28"/>
          <w:szCs w:val="28"/>
          <w:lang w:val="uk-UA"/>
        </w:rPr>
        <w:t xml:space="preserve"> можливість </w:t>
      </w:r>
      <w:proofErr w:type="spellStart"/>
      <w:r w:rsidR="008F6FA5" w:rsidRPr="0030278D">
        <w:rPr>
          <w:rFonts w:ascii="Times New Roman" w:eastAsia="Aptos" w:hAnsi="Times New Roman" w:cs="Times New Roman"/>
          <w:kern w:val="2"/>
          <w:sz w:val="28"/>
          <w:szCs w:val="28"/>
          <w:lang w:val="uk-UA"/>
        </w:rPr>
        <w:t>утилізовувати</w:t>
      </w:r>
      <w:proofErr w:type="spellEnd"/>
      <w:r w:rsidR="008F6FA5" w:rsidRPr="0030278D">
        <w:rPr>
          <w:rFonts w:ascii="Times New Roman" w:eastAsia="Aptos" w:hAnsi="Times New Roman" w:cs="Times New Roman"/>
          <w:kern w:val="2"/>
          <w:sz w:val="28"/>
          <w:szCs w:val="28"/>
          <w:lang w:val="uk-UA"/>
        </w:rPr>
        <w:t xml:space="preserve"> обрізане гілля дерев та кущів.</w:t>
      </w:r>
    </w:p>
    <w:p w14:paraId="1F6D8B38" w14:textId="0F85FECF" w:rsidR="00C46921" w:rsidRPr="00EA1E78" w:rsidRDefault="002B6123"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w:t>
      </w:r>
      <w:r w:rsidR="00A768FE">
        <w:rPr>
          <w:rFonts w:ascii="Times New Roman" w:eastAsia="Aptos" w:hAnsi="Times New Roman" w:cs="Times New Roman"/>
          <w:kern w:val="2"/>
          <w:sz w:val="28"/>
          <w:szCs w:val="28"/>
          <w:lang w:val="uk-UA"/>
        </w:rPr>
        <w:t> </w:t>
      </w:r>
      <w:proofErr w:type="spellStart"/>
      <w:r w:rsidRPr="00EA1E78">
        <w:rPr>
          <w:rFonts w:ascii="Times New Roman" w:eastAsia="Aptos" w:hAnsi="Times New Roman" w:cs="Times New Roman"/>
          <w:kern w:val="2"/>
          <w:sz w:val="28"/>
          <w:szCs w:val="28"/>
        </w:rPr>
        <w:t>пересувн</w:t>
      </w:r>
      <w:proofErr w:type="spellEnd"/>
      <w:r w:rsidRPr="00EA1E78">
        <w:rPr>
          <w:rFonts w:ascii="Times New Roman" w:eastAsia="Aptos" w:hAnsi="Times New Roman" w:cs="Times New Roman"/>
          <w:kern w:val="2"/>
          <w:sz w:val="28"/>
          <w:szCs w:val="28"/>
          <w:lang w:val="uk-UA"/>
        </w:rPr>
        <w:t>а</w:t>
      </w:r>
      <w:r w:rsidRPr="00EA1E78">
        <w:rPr>
          <w:rFonts w:ascii="Times New Roman" w:eastAsia="Aptos" w:hAnsi="Times New Roman" w:cs="Times New Roman"/>
          <w:kern w:val="2"/>
          <w:sz w:val="28"/>
          <w:szCs w:val="28"/>
        </w:rPr>
        <w:t xml:space="preserve"> </w:t>
      </w:r>
      <w:proofErr w:type="spellStart"/>
      <w:r w:rsidRPr="00EA1E78">
        <w:rPr>
          <w:rFonts w:ascii="Times New Roman" w:eastAsia="Aptos" w:hAnsi="Times New Roman" w:cs="Times New Roman"/>
          <w:kern w:val="2"/>
          <w:sz w:val="28"/>
          <w:szCs w:val="28"/>
        </w:rPr>
        <w:t>освітлювальн</w:t>
      </w:r>
      <w:proofErr w:type="spellEnd"/>
      <w:r w:rsidRPr="00EA1E78">
        <w:rPr>
          <w:rFonts w:ascii="Times New Roman" w:eastAsia="Aptos" w:hAnsi="Times New Roman" w:cs="Times New Roman"/>
          <w:kern w:val="2"/>
          <w:sz w:val="28"/>
          <w:szCs w:val="28"/>
          <w:lang w:val="uk-UA"/>
        </w:rPr>
        <w:t>а</w:t>
      </w:r>
      <w:r w:rsidRPr="00EA1E78">
        <w:rPr>
          <w:rFonts w:ascii="Times New Roman" w:eastAsia="Aptos" w:hAnsi="Times New Roman" w:cs="Times New Roman"/>
          <w:kern w:val="2"/>
          <w:sz w:val="28"/>
          <w:szCs w:val="28"/>
        </w:rPr>
        <w:t xml:space="preserve"> веж</w:t>
      </w:r>
      <w:r w:rsidRPr="00EA1E78">
        <w:rPr>
          <w:rFonts w:ascii="Times New Roman" w:eastAsia="Aptos" w:hAnsi="Times New Roman" w:cs="Times New Roman"/>
          <w:kern w:val="2"/>
          <w:sz w:val="28"/>
          <w:szCs w:val="28"/>
          <w:lang w:val="uk-UA"/>
        </w:rPr>
        <w:t>а</w:t>
      </w:r>
      <w:r w:rsidR="00D21D52">
        <w:rPr>
          <w:rFonts w:ascii="Times New Roman" w:eastAsia="Aptos" w:hAnsi="Times New Roman" w:cs="Times New Roman"/>
          <w:kern w:val="2"/>
          <w:sz w:val="28"/>
          <w:szCs w:val="28"/>
        </w:rPr>
        <w:t xml:space="preserve"> з </w:t>
      </w:r>
      <w:proofErr w:type="spellStart"/>
      <w:r w:rsidR="00D21D52">
        <w:rPr>
          <w:rFonts w:ascii="Times New Roman" w:eastAsia="Aptos" w:hAnsi="Times New Roman" w:cs="Times New Roman"/>
          <w:kern w:val="2"/>
          <w:sz w:val="28"/>
          <w:szCs w:val="28"/>
        </w:rPr>
        <w:t>потужним</w:t>
      </w:r>
      <w:proofErr w:type="spellEnd"/>
      <w:r w:rsidR="00D21D52">
        <w:rPr>
          <w:rFonts w:ascii="Times New Roman" w:eastAsia="Aptos" w:hAnsi="Times New Roman" w:cs="Times New Roman"/>
          <w:kern w:val="2"/>
          <w:sz w:val="28"/>
          <w:szCs w:val="28"/>
        </w:rPr>
        <w:t xml:space="preserve"> генератором</w:t>
      </w:r>
      <w:r w:rsidR="002A07CD" w:rsidRPr="00526651">
        <w:rPr>
          <w:rFonts w:ascii="Times New Roman" w:eastAsia="Aptos" w:hAnsi="Times New Roman" w:cs="Times New Roman"/>
          <w:kern w:val="2"/>
          <w:sz w:val="28"/>
          <w:szCs w:val="28"/>
          <w:lang w:val="uk-UA"/>
        </w:rPr>
        <w:t xml:space="preserve"> вартістю </w:t>
      </w:r>
      <w:r w:rsidR="00526651" w:rsidRPr="002A07CD">
        <w:rPr>
          <w:rFonts w:ascii="Times New Roman" w:eastAsia="Aptos" w:hAnsi="Times New Roman" w:cs="Times New Roman"/>
          <w:b/>
          <w:bCs/>
          <w:kern w:val="2"/>
          <w:sz w:val="28"/>
          <w:szCs w:val="28"/>
          <w:lang w:val="uk-UA"/>
        </w:rPr>
        <w:t>555</w:t>
      </w:r>
      <w:r w:rsidR="007D2D10">
        <w:rPr>
          <w:rFonts w:ascii="Times New Roman" w:eastAsia="Aptos" w:hAnsi="Times New Roman" w:cs="Times New Roman"/>
          <w:b/>
          <w:bCs/>
          <w:kern w:val="2"/>
          <w:sz w:val="28"/>
          <w:szCs w:val="28"/>
          <w:lang w:val="uk-UA"/>
        </w:rPr>
        <w:t>,</w:t>
      </w:r>
      <w:r w:rsidR="00526651" w:rsidRPr="002A07CD">
        <w:rPr>
          <w:rFonts w:ascii="Times New Roman" w:eastAsia="Aptos" w:hAnsi="Times New Roman" w:cs="Times New Roman"/>
          <w:b/>
          <w:bCs/>
          <w:kern w:val="2"/>
          <w:sz w:val="28"/>
          <w:szCs w:val="28"/>
          <w:lang w:val="uk-UA"/>
        </w:rPr>
        <w:t>7</w:t>
      </w:r>
      <w:r w:rsidR="007D2D10">
        <w:rPr>
          <w:rFonts w:ascii="Times New Roman" w:eastAsia="Aptos" w:hAnsi="Times New Roman" w:cs="Times New Roman"/>
          <w:b/>
          <w:bCs/>
          <w:kern w:val="2"/>
          <w:sz w:val="28"/>
          <w:szCs w:val="28"/>
          <w:lang w:val="uk-UA"/>
        </w:rPr>
        <w:t xml:space="preserve"> тис.</w:t>
      </w:r>
      <w:r w:rsidR="00526651" w:rsidRPr="002A07CD">
        <w:rPr>
          <w:rFonts w:ascii="Times New Roman" w:eastAsia="Aptos" w:hAnsi="Times New Roman" w:cs="Times New Roman"/>
          <w:b/>
          <w:bCs/>
          <w:kern w:val="2"/>
          <w:sz w:val="28"/>
          <w:szCs w:val="28"/>
          <w:lang w:val="uk-UA"/>
        </w:rPr>
        <w:t xml:space="preserve"> гривень</w:t>
      </w:r>
      <w:r w:rsidR="00D21D52" w:rsidRPr="00526651">
        <w:rPr>
          <w:rFonts w:ascii="Times New Roman" w:eastAsia="Aptos" w:hAnsi="Times New Roman" w:cs="Times New Roman"/>
          <w:kern w:val="2"/>
          <w:sz w:val="28"/>
          <w:szCs w:val="28"/>
          <w:lang w:val="uk-UA"/>
        </w:rPr>
        <w:t>,</w:t>
      </w:r>
      <w:r w:rsidR="00D21D52">
        <w:rPr>
          <w:rFonts w:ascii="Times New Roman" w:eastAsia="Aptos" w:hAnsi="Times New Roman" w:cs="Times New Roman"/>
          <w:kern w:val="2"/>
          <w:sz w:val="28"/>
          <w:szCs w:val="28"/>
          <w:lang w:val="uk-UA"/>
        </w:rPr>
        <w:t xml:space="preserve"> </w:t>
      </w:r>
      <w:proofErr w:type="spellStart"/>
      <w:r w:rsidRPr="00EA1E78">
        <w:rPr>
          <w:rFonts w:ascii="Times New Roman" w:eastAsia="Aptos" w:hAnsi="Times New Roman" w:cs="Times New Roman"/>
          <w:kern w:val="2"/>
          <w:sz w:val="28"/>
          <w:szCs w:val="28"/>
        </w:rPr>
        <w:t>що</w:t>
      </w:r>
      <w:proofErr w:type="spellEnd"/>
      <w:r w:rsidRPr="00EA1E78">
        <w:rPr>
          <w:rFonts w:ascii="Times New Roman" w:eastAsia="Aptos" w:hAnsi="Times New Roman" w:cs="Times New Roman"/>
          <w:kern w:val="2"/>
          <w:sz w:val="28"/>
          <w:szCs w:val="28"/>
        </w:rPr>
        <w:t xml:space="preserve"> </w:t>
      </w:r>
      <w:proofErr w:type="spellStart"/>
      <w:r w:rsidRPr="00EA1E78">
        <w:rPr>
          <w:rFonts w:ascii="Times New Roman" w:eastAsia="Aptos" w:hAnsi="Times New Roman" w:cs="Times New Roman"/>
          <w:kern w:val="2"/>
          <w:sz w:val="28"/>
          <w:szCs w:val="28"/>
        </w:rPr>
        <w:t>дозволяє</w:t>
      </w:r>
      <w:proofErr w:type="spellEnd"/>
      <w:r w:rsidRPr="00EA1E78">
        <w:rPr>
          <w:rFonts w:ascii="Times New Roman" w:eastAsia="Aptos" w:hAnsi="Times New Roman" w:cs="Times New Roman"/>
          <w:kern w:val="2"/>
          <w:sz w:val="28"/>
          <w:szCs w:val="28"/>
        </w:rPr>
        <w:t xml:space="preserve"> </w:t>
      </w:r>
      <w:proofErr w:type="spellStart"/>
      <w:r w:rsidRPr="00EA1E78">
        <w:rPr>
          <w:rFonts w:ascii="Times New Roman" w:eastAsia="Aptos" w:hAnsi="Times New Roman" w:cs="Times New Roman"/>
          <w:kern w:val="2"/>
          <w:sz w:val="28"/>
          <w:szCs w:val="28"/>
        </w:rPr>
        <w:t>громаді</w:t>
      </w:r>
      <w:proofErr w:type="spellEnd"/>
      <w:r w:rsidRPr="00EA1E78">
        <w:rPr>
          <w:rFonts w:ascii="Times New Roman" w:eastAsia="Aptos" w:hAnsi="Times New Roman" w:cs="Times New Roman"/>
          <w:kern w:val="2"/>
          <w:sz w:val="28"/>
          <w:szCs w:val="28"/>
        </w:rPr>
        <w:t xml:space="preserve"> </w:t>
      </w:r>
      <w:proofErr w:type="spellStart"/>
      <w:r w:rsidRPr="00EA1E78">
        <w:rPr>
          <w:rFonts w:ascii="Times New Roman" w:eastAsia="Aptos" w:hAnsi="Times New Roman" w:cs="Times New Roman"/>
          <w:kern w:val="2"/>
          <w:sz w:val="28"/>
          <w:szCs w:val="28"/>
        </w:rPr>
        <w:t>долати</w:t>
      </w:r>
      <w:proofErr w:type="spellEnd"/>
      <w:r w:rsidRPr="00EA1E78">
        <w:rPr>
          <w:rFonts w:ascii="Times New Roman" w:eastAsia="Aptos" w:hAnsi="Times New Roman" w:cs="Times New Roman"/>
          <w:kern w:val="2"/>
          <w:sz w:val="28"/>
          <w:szCs w:val="28"/>
        </w:rPr>
        <w:t xml:space="preserve"> </w:t>
      </w:r>
      <w:proofErr w:type="spellStart"/>
      <w:r w:rsidRPr="00EA1E78">
        <w:rPr>
          <w:rFonts w:ascii="Times New Roman" w:eastAsia="Aptos" w:hAnsi="Times New Roman" w:cs="Times New Roman"/>
          <w:kern w:val="2"/>
          <w:sz w:val="28"/>
          <w:szCs w:val="28"/>
        </w:rPr>
        <w:t>повсякденні</w:t>
      </w:r>
      <w:proofErr w:type="spellEnd"/>
      <w:r w:rsidRPr="00EA1E78">
        <w:rPr>
          <w:rFonts w:ascii="Times New Roman" w:eastAsia="Aptos" w:hAnsi="Times New Roman" w:cs="Times New Roman"/>
          <w:kern w:val="2"/>
          <w:sz w:val="28"/>
          <w:szCs w:val="28"/>
        </w:rPr>
        <w:t xml:space="preserve"> </w:t>
      </w:r>
      <w:proofErr w:type="spellStart"/>
      <w:r w:rsidRPr="00EA1E78">
        <w:rPr>
          <w:rFonts w:ascii="Times New Roman" w:eastAsia="Aptos" w:hAnsi="Times New Roman" w:cs="Times New Roman"/>
          <w:kern w:val="2"/>
          <w:sz w:val="28"/>
          <w:szCs w:val="28"/>
        </w:rPr>
        <w:t>виклики</w:t>
      </w:r>
      <w:proofErr w:type="spellEnd"/>
      <w:r w:rsidRPr="00EA1E78">
        <w:rPr>
          <w:rFonts w:ascii="Times New Roman" w:eastAsia="Aptos" w:hAnsi="Times New Roman" w:cs="Times New Roman"/>
          <w:kern w:val="2"/>
          <w:sz w:val="28"/>
          <w:szCs w:val="28"/>
        </w:rPr>
        <w:t xml:space="preserve">, </w:t>
      </w:r>
      <w:proofErr w:type="spellStart"/>
      <w:r w:rsidRPr="00EA1E78">
        <w:rPr>
          <w:rFonts w:ascii="Times New Roman" w:eastAsia="Aptos" w:hAnsi="Times New Roman" w:cs="Times New Roman"/>
          <w:kern w:val="2"/>
          <w:sz w:val="28"/>
          <w:szCs w:val="28"/>
        </w:rPr>
        <w:t>мобільно</w:t>
      </w:r>
      <w:proofErr w:type="spellEnd"/>
      <w:r w:rsidRPr="00EA1E78">
        <w:rPr>
          <w:rFonts w:ascii="Times New Roman" w:eastAsia="Aptos" w:hAnsi="Times New Roman" w:cs="Times New Roman"/>
          <w:kern w:val="2"/>
          <w:sz w:val="28"/>
          <w:szCs w:val="28"/>
        </w:rPr>
        <w:t xml:space="preserve"> та </w:t>
      </w:r>
      <w:proofErr w:type="spellStart"/>
      <w:r w:rsidRPr="00EA1E78">
        <w:rPr>
          <w:rFonts w:ascii="Times New Roman" w:eastAsia="Aptos" w:hAnsi="Times New Roman" w:cs="Times New Roman"/>
          <w:kern w:val="2"/>
          <w:sz w:val="28"/>
          <w:szCs w:val="28"/>
        </w:rPr>
        <w:t>ефективно</w:t>
      </w:r>
      <w:proofErr w:type="spellEnd"/>
      <w:r w:rsidRPr="00EA1E78">
        <w:rPr>
          <w:rFonts w:ascii="Times New Roman" w:eastAsia="Aptos" w:hAnsi="Times New Roman" w:cs="Times New Roman"/>
          <w:kern w:val="2"/>
          <w:sz w:val="28"/>
          <w:szCs w:val="28"/>
        </w:rPr>
        <w:t xml:space="preserve"> </w:t>
      </w:r>
      <w:proofErr w:type="spellStart"/>
      <w:r w:rsidRPr="00EA1E78">
        <w:rPr>
          <w:rFonts w:ascii="Times New Roman" w:eastAsia="Aptos" w:hAnsi="Times New Roman" w:cs="Times New Roman"/>
          <w:kern w:val="2"/>
          <w:sz w:val="28"/>
          <w:szCs w:val="28"/>
        </w:rPr>
        <w:t>проводити</w:t>
      </w:r>
      <w:proofErr w:type="spellEnd"/>
      <w:r w:rsidRPr="00EA1E78">
        <w:rPr>
          <w:rFonts w:ascii="Times New Roman" w:eastAsia="Aptos" w:hAnsi="Times New Roman" w:cs="Times New Roman"/>
          <w:kern w:val="2"/>
          <w:sz w:val="28"/>
          <w:szCs w:val="28"/>
        </w:rPr>
        <w:t xml:space="preserve"> </w:t>
      </w:r>
      <w:proofErr w:type="spellStart"/>
      <w:r w:rsidRPr="00EA1E78">
        <w:rPr>
          <w:rFonts w:ascii="Times New Roman" w:eastAsia="Aptos" w:hAnsi="Times New Roman" w:cs="Times New Roman"/>
          <w:kern w:val="2"/>
          <w:sz w:val="28"/>
          <w:szCs w:val="28"/>
        </w:rPr>
        <w:t>першочергові</w:t>
      </w:r>
      <w:proofErr w:type="spellEnd"/>
      <w:r w:rsidRPr="00EA1E78">
        <w:rPr>
          <w:rFonts w:ascii="Times New Roman" w:eastAsia="Aptos" w:hAnsi="Times New Roman" w:cs="Times New Roman"/>
          <w:kern w:val="2"/>
          <w:sz w:val="28"/>
          <w:szCs w:val="28"/>
        </w:rPr>
        <w:t xml:space="preserve"> </w:t>
      </w:r>
      <w:proofErr w:type="spellStart"/>
      <w:r w:rsidRPr="00EA1E78">
        <w:rPr>
          <w:rFonts w:ascii="Times New Roman" w:eastAsia="Aptos" w:hAnsi="Times New Roman" w:cs="Times New Roman"/>
          <w:kern w:val="2"/>
          <w:sz w:val="28"/>
          <w:szCs w:val="28"/>
        </w:rPr>
        <w:t>роботи</w:t>
      </w:r>
      <w:proofErr w:type="spellEnd"/>
      <w:r w:rsidRPr="00EA1E78">
        <w:rPr>
          <w:rFonts w:ascii="Times New Roman" w:eastAsia="Aptos" w:hAnsi="Times New Roman" w:cs="Times New Roman"/>
          <w:kern w:val="2"/>
          <w:sz w:val="28"/>
          <w:szCs w:val="28"/>
        </w:rPr>
        <w:t>.</w:t>
      </w:r>
    </w:p>
    <w:p w14:paraId="4882AB80" w14:textId="228D0E90" w:rsidR="008F6FA5" w:rsidRDefault="00C46921" w:rsidP="00E844E3">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w:t>
      </w:r>
      <w:r w:rsidR="00A768FE">
        <w:rPr>
          <w:rFonts w:ascii="Times New Roman" w:eastAsia="Aptos" w:hAnsi="Times New Roman" w:cs="Times New Roman"/>
          <w:kern w:val="2"/>
          <w:sz w:val="28"/>
          <w:szCs w:val="28"/>
          <w:lang w:val="uk-UA"/>
        </w:rPr>
        <w:t> </w:t>
      </w:r>
      <w:r w:rsidR="00036DD8" w:rsidRPr="00EA1E78">
        <w:rPr>
          <w:rFonts w:ascii="Times New Roman" w:eastAsia="Aptos" w:hAnsi="Times New Roman" w:cs="Times New Roman"/>
          <w:kern w:val="2"/>
          <w:sz w:val="28"/>
          <w:szCs w:val="28"/>
          <w:lang w:val="uk-UA"/>
        </w:rPr>
        <w:t>1 ноутбук, 1 проектор з екраном,</w:t>
      </w:r>
      <w:r w:rsidR="0061039E" w:rsidRPr="00EA1E78">
        <w:rPr>
          <w:rFonts w:ascii="Times New Roman" w:eastAsia="Aptos" w:hAnsi="Times New Roman" w:cs="Times New Roman"/>
          <w:kern w:val="2"/>
          <w:sz w:val="28"/>
          <w:szCs w:val="28"/>
          <w:lang w:val="uk-UA"/>
        </w:rPr>
        <w:t xml:space="preserve">5 </w:t>
      </w:r>
      <w:proofErr w:type="spellStart"/>
      <w:r w:rsidR="0061039E" w:rsidRPr="00EA1E78">
        <w:rPr>
          <w:rFonts w:ascii="Times New Roman" w:eastAsia="Aptos" w:hAnsi="Times New Roman" w:cs="Times New Roman"/>
          <w:kern w:val="2"/>
          <w:sz w:val="28"/>
          <w:szCs w:val="28"/>
          <w:lang w:val="uk-UA"/>
        </w:rPr>
        <w:t>мяких</w:t>
      </w:r>
      <w:proofErr w:type="spellEnd"/>
      <w:r w:rsidR="0061039E" w:rsidRPr="00EA1E78">
        <w:rPr>
          <w:rFonts w:ascii="Times New Roman" w:eastAsia="Aptos" w:hAnsi="Times New Roman" w:cs="Times New Roman"/>
          <w:kern w:val="2"/>
          <w:sz w:val="28"/>
          <w:szCs w:val="28"/>
          <w:lang w:val="uk-UA"/>
        </w:rPr>
        <w:t xml:space="preserve"> пуфів та настільна гра для Молодіжної ради.</w:t>
      </w:r>
    </w:p>
    <w:p w14:paraId="57FA2444" w14:textId="77777777" w:rsidR="00AB2C4B" w:rsidRPr="00EA1E78" w:rsidRDefault="00AB2C4B" w:rsidP="00E844E3">
      <w:pPr>
        <w:ind w:firstLine="709"/>
        <w:contextualSpacing/>
        <w:rPr>
          <w:rFonts w:ascii="Times New Roman" w:eastAsia="Aptos" w:hAnsi="Times New Roman" w:cs="Times New Roman"/>
          <w:kern w:val="2"/>
          <w:sz w:val="28"/>
          <w:szCs w:val="28"/>
          <w:lang w:val="uk-UA"/>
        </w:rPr>
      </w:pPr>
      <w:r>
        <w:rPr>
          <w:rFonts w:ascii="Times New Roman" w:eastAsia="Aptos" w:hAnsi="Times New Roman" w:cs="Times New Roman"/>
          <w:kern w:val="2"/>
          <w:sz w:val="28"/>
          <w:szCs w:val="28"/>
          <w:lang w:val="uk-UA"/>
        </w:rPr>
        <w:t xml:space="preserve">Проведено 5 засідань Молодіжної ради, 1 з яких було виїзним на Шацькі озера. </w:t>
      </w:r>
    </w:p>
    <w:p w14:paraId="7EC3832A" w14:textId="77777777" w:rsidR="00A768FE" w:rsidRDefault="00C46921" w:rsidP="00A768FE">
      <w:pPr>
        <w:ind w:firstLine="709"/>
        <w:contextualSpacing/>
        <w:rPr>
          <w:rFonts w:ascii="Times New Roman" w:eastAsia="Aptos" w:hAnsi="Times New Roman" w:cs="Times New Roman"/>
          <w:kern w:val="2"/>
          <w:sz w:val="28"/>
          <w:szCs w:val="28"/>
          <w:lang w:val="uk-UA"/>
        </w:rPr>
      </w:pPr>
      <w:r w:rsidRPr="00EA1E78">
        <w:rPr>
          <w:rFonts w:ascii="Times New Roman" w:eastAsia="Aptos" w:hAnsi="Times New Roman" w:cs="Times New Roman"/>
          <w:kern w:val="2"/>
          <w:sz w:val="28"/>
          <w:szCs w:val="28"/>
          <w:lang w:val="uk-UA"/>
        </w:rPr>
        <w:t xml:space="preserve">У звітному періоді підписано </w:t>
      </w:r>
      <w:r w:rsidR="00036DD8" w:rsidRPr="00EA1E78">
        <w:rPr>
          <w:rFonts w:ascii="Times New Roman" w:eastAsia="Aptos" w:hAnsi="Times New Roman" w:cs="Times New Roman"/>
          <w:kern w:val="2"/>
          <w:sz w:val="28"/>
          <w:szCs w:val="28"/>
          <w:lang w:val="uk-UA"/>
        </w:rPr>
        <w:t>2</w:t>
      </w:r>
      <w:r w:rsidRPr="00EA1E78">
        <w:rPr>
          <w:rFonts w:ascii="Times New Roman" w:eastAsia="Aptos" w:hAnsi="Times New Roman" w:cs="Times New Roman"/>
          <w:kern w:val="2"/>
          <w:sz w:val="28"/>
          <w:szCs w:val="28"/>
          <w:lang w:val="uk-UA"/>
        </w:rPr>
        <w:t xml:space="preserve"> </w:t>
      </w:r>
      <w:r w:rsidR="00AF6C20" w:rsidRPr="00EA1E78">
        <w:rPr>
          <w:rFonts w:ascii="Times New Roman" w:eastAsia="Aptos" w:hAnsi="Times New Roman" w:cs="Times New Roman"/>
          <w:kern w:val="2"/>
          <w:sz w:val="28"/>
          <w:szCs w:val="28"/>
          <w:lang w:val="uk-UA"/>
        </w:rPr>
        <w:t>Меморандум</w:t>
      </w:r>
      <w:r w:rsidR="00036DD8" w:rsidRPr="00EA1E78">
        <w:rPr>
          <w:rFonts w:ascii="Times New Roman" w:eastAsia="Aptos" w:hAnsi="Times New Roman" w:cs="Times New Roman"/>
          <w:kern w:val="2"/>
          <w:sz w:val="28"/>
          <w:szCs w:val="28"/>
          <w:lang w:val="uk-UA"/>
        </w:rPr>
        <w:t>и</w:t>
      </w:r>
      <w:r w:rsidRPr="00EA1E78">
        <w:rPr>
          <w:rFonts w:ascii="Times New Roman" w:eastAsia="Aptos" w:hAnsi="Times New Roman" w:cs="Times New Roman"/>
          <w:kern w:val="2"/>
          <w:sz w:val="28"/>
          <w:szCs w:val="28"/>
          <w:lang w:val="uk-UA"/>
        </w:rPr>
        <w:t xml:space="preserve"> про </w:t>
      </w:r>
      <w:r w:rsidR="006227A5" w:rsidRPr="00EA1E78">
        <w:rPr>
          <w:rFonts w:ascii="Times New Roman" w:eastAsia="Aptos" w:hAnsi="Times New Roman" w:cs="Times New Roman"/>
          <w:kern w:val="2"/>
          <w:sz w:val="28"/>
          <w:szCs w:val="28"/>
          <w:lang w:val="uk-UA"/>
        </w:rPr>
        <w:t>сп</w:t>
      </w:r>
      <w:r w:rsidR="00347ED5" w:rsidRPr="00EA1E78">
        <w:rPr>
          <w:rFonts w:ascii="Times New Roman" w:eastAsia="Aptos" w:hAnsi="Times New Roman" w:cs="Times New Roman"/>
          <w:kern w:val="2"/>
          <w:sz w:val="28"/>
          <w:szCs w:val="28"/>
          <w:lang w:val="uk-UA"/>
        </w:rPr>
        <w:t>ів</w:t>
      </w:r>
      <w:r w:rsidR="00036DD8" w:rsidRPr="00EA1E78">
        <w:rPr>
          <w:rFonts w:ascii="Times New Roman" w:eastAsia="Aptos" w:hAnsi="Times New Roman" w:cs="Times New Roman"/>
          <w:kern w:val="2"/>
          <w:sz w:val="28"/>
          <w:szCs w:val="28"/>
          <w:lang w:val="uk-UA"/>
        </w:rPr>
        <w:t>працю</w:t>
      </w:r>
      <w:r w:rsidR="00AF6C20" w:rsidRPr="00EA1E78">
        <w:rPr>
          <w:rFonts w:ascii="Times New Roman" w:eastAsia="Aptos" w:hAnsi="Times New Roman" w:cs="Times New Roman"/>
          <w:kern w:val="2"/>
          <w:sz w:val="28"/>
          <w:szCs w:val="28"/>
          <w:lang w:val="uk-UA"/>
        </w:rPr>
        <w:t xml:space="preserve"> </w:t>
      </w:r>
      <w:r w:rsidRPr="00EA1E78">
        <w:rPr>
          <w:rFonts w:ascii="Times New Roman" w:eastAsia="Aptos" w:hAnsi="Times New Roman" w:cs="Times New Roman"/>
          <w:kern w:val="2"/>
          <w:sz w:val="28"/>
          <w:szCs w:val="28"/>
          <w:lang w:val="uk-UA"/>
        </w:rPr>
        <w:t xml:space="preserve"> та</w:t>
      </w:r>
      <w:r w:rsidR="00036DD8" w:rsidRPr="00EA1E78">
        <w:rPr>
          <w:rFonts w:ascii="Times New Roman" w:eastAsia="Aptos" w:hAnsi="Times New Roman" w:cs="Times New Roman"/>
          <w:kern w:val="2"/>
          <w:sz w:val="28"/>
          <w:szCs w:val="28"/>
          <w:lang w:val="uk-UA"/>
        </w:rPr>
        <w:t xml:space="preserve"> 1</w:t>
      </w:r>
      <w:r w:rsidR="00A768FE">
        <w:rPr>
          <w:rFonts w:ascii="Times New Roman" w:eastAsia="Aptos" w:hAnsi="Times New Roman" w:cs="Times New Roman"/>
          <w:kern w:val="2"/>
          <w:sz w:val="28"/>
          <w:szCs w:val="28"/>
          <w:lang w:val="uk-UA"/>
        </w:rPr>
        <w:t> </w:t>
      </w:r>
      <w:r w:rsidR="00036DD8" w:rsidRPr="00EA1E78">
        <w:rPr>
          <w:rFonts w:ascii="Times New Roman" w:eastAsia="Aptos" w:hAnsi="Times New Roman" w:cs="Times New Roman"/>
          <w:kern w:val="2"/>
          <w:sz w:val="28"/>
          <w:szCs w:val="28"/>
          <w:lang w:val="uk-UA"/>
        </w:rPr>
        <w:t>Договір про співробітництво.</w:t>
      </w:r>
    </w:p>
    <w:p w14:paraId="1CB81BF1" w14:textId="77777777" w:rsidR="00A768FE" w:rsidRDefault="00A768FE" w:rsidP="00A768FE">
      <w:pPr>
        <w:ind w:firstLine="709"/>
        <w:contextualSpacing/>
        <w:rPr>
          <w:rFonts w:ascii="Times New Roman" w:eastAsia="Aptos" w:hAnsi="Times New Roman" w:cs="Times New Roman"/>
          <w:kern w:val="2"/>
          <w:sz w:val="28"/>
          <w:szCs w:val="28"/>
          <w:lang w:val="uk-UA"/>
        </w:rPr>
      </w:pPr>
    </w:p>
    <w:p w14:paraId="1EF0A440" w14:textId="79558FBB" w:rsidR="00A768FE" w:rsidRPr="00FA06BC" w:rsidRDefault="00FA06BC" w:rsidP="00FA06BC">
      <w:pPr>
        <w:ind w:firstLine="0"/>
        <w:jc w:val="center"/>
        <w:rPr>
          <w:rFonts w:ascii="Times New Roman" w:eastAsia="Times New Roman" w:hAnsi="Times New Roman" w:cs="Times New Roman"/>
          <w:b/>
          <w:sz w:val="28"/>
          <w:szCs w:val="28"/>
          <w:lang w:val="uk-UA"/>
        </w:rPr>
      </w:pPr>
      <w:r w:rsidRPr="00FA06BC">
        <w:rPr>
          <w:rFonts w:ascii="Times New Roman" w:eastAsia="Times New Roman" w:hAnsi="Times New Roman" w:cs="Times New Roman"/>
          <w:b/>
          <w:sz w:val="28"/>
          <w:szCs w:val="28"/>
        </w:rPr>
        <w:t>РОБОТ</w:t>
      </w:r>
      <w:r>
        <w:rPr>
          <w:rFonts w:ascii="Times New Roman" w:eastAsia="Times New Roman" w:hAnsi="Times New Roman" w:cs="Times New Roman"/>
          <w:b/>
          <w:sz w:val="28"/>
          <w:szCs w:val="28"/>
          <w:lang w:val="uk-UA"/>
        </w:rPr>
        <w:t>А</w:t>
      </w:r>
      <w:r w:rsidRPr="00FA06BC">
        <w:rPr>
          <w:rFonts w:ascii="Times New Roman" w:eastAsia="Times New Roman" w:hAnsi="Times New Roman" w:cs="Times New Roman"/>
          <w:b/>
          <w:sz w:val="28"/>
          <w:szCs w:val="28"/>
        </w:rPr>
        <w:t xml:space="preserve"> КОМУНАЛЬНОГО ПІДПРИЄМСТВА «БУГ» </w:t>
      </w:r>
    </w:p>
    <w:p w14:paraId="10D9DB22" w14:textId="77777777" w:rsidR="00A768FE" w:rsidRDefault="00A768FE" w:rsidP="00A768FE">
      <w:pPr>
        <w:rPr>
          <w:rFonts w:ascii="Times New Roman" w:eastAsia="Times New Roman" w:hAnsi="Times New Roman" w:cs="Times New Roman"/>
          <w:b/>
          <w:sz w:val="28"/>
          <w:szCs w:val="28"/>
        </w:rPr>
      </w:pPr>
    </w:p>
    <w:p w14:paraId="10B85D74" w14:textId="77777777" w:rsidR="00A768FE" w:rsidRDefault="00A768FE" w:rsidP="00FA06BC">
      <w:pPr>
        <w:ind w:firstLine="709"/>
        <w:contextualSpacing/>
        <w:rPr>
          <w:rFonts w:ascii="Times New Roman" w:eastAsia="Times New Roman" w:hAnsi="Times New Roman" w:cs="Times New Roman"/>
          <w:sz w:val="28"/>
          <w:szCs w:val="28"/>
        </w:rPr>
      </w:pPr>
      <w:bookmarkStart w:id="20" w:name="_heading=h.fhfkrcv83jhy" w:colFirst="0" w:colLast="0"/>
      <w:bookmarkEnd w:id="20"/>
      <w:proofErr w:type="spellStart"/>
      <w:r>
        <w:rPr>
          <w:rFonts w:ascii="Times New Roman" w:eastAsia="Times New Roman" w:hAnsi="Times New Roman" w:cs="Times New Roman"/>
          <w:sz w:val="28"/>
          <w:szCs w:val="28"/>
        </w:rPr>
        <w:t>Комунальним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підприємством</w:t>
      </w:r>
      <w:proofErr w:type="spellEnd"/>
      <w:r>
        <w:rPr>
          <w:rFonts w:ascii="Times New Roman" w:eastAsia="Times New Roman" w:hAnsi="Times New Roman" w:cs="Times New Roman"/>
          <w:sz w:val="28"/>
          <w:szCs w:val="28"/>
        </w:rPr>
        <w:t xml:space="preserve"> «Буг» за 2024 </w:t>
      </w:r>
      <w:proofErr w:type="spellStart"/>
      <w:r>
        <w:rPr>
          <w:rFonts w:ascii="Times New Roman" w:eastAsia="Times New Roman" w:hAnsi="Times New Roman" w:cs="Times New Roman"/>
          <w:sz w:val="28"/>
          <w:szCs w:val="28"/>
        </w:rPr>
        <w:t>рік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виконувалися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наступні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види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робіт</w:t>
      </w:r>
      <w:proofErr w:type="spellEnd"/>
      <w:r>
        <w:rPr>
          <w:rFonts w:ascii="Times New Roman" w:eastAsia="Times New Roman" w:hAnsi="Times New Roman" w:cs="Times New Roman"/>
          <w:sz w:val="28"/>
          <w:szCs w:val="28"/>
        </w:rPr>
        <w:t>:</w:t>
      </w:r>
    </w:p>
    <w:p w14:paraId="5CE6A750" w14:textId="260A425D" w:rsidR="00FA06BC" w:rsidRPr="00FA06BC" w:rsidRDefault="00FA06BC" w:rsidP="00FA06BC">
      <w:pPr>
        <w:pStyle w:val="a8"/>
        <w:numPr>
          <w:ilvl w:val="0"/>
          <w:numId w:val="3"/>
        </w:num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в</w:t>
      </w:r>
      <w:proofErr w:type="spellStart"/>
      <w:r w:rsidR="00A768FE" w:rsidRPr="00FA06BC">
        <w:rPr>
          <w:rFonts w:ascii="Times New Roman" w:eastAsia="Times New Roman" w:hAnsi="Times New Roman" w:cs="Times New Roman"/>
          <w:sz w:val="28"/>
          <w:szCs w:val="28"/>
        </w:rPr>
        <w:t>ивіз</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твердих</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побутових</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відходів</w:t>
      </w:r>
      <w:proofErr w:type="spellEnd"/>
      <w:r w:rsidR="00A768FE" w:rsidRPr="00FA06BC">
        <w:rPr>
          <w:rFonts w:ascii="Times New Roman" w:eastAsia="Times New Roman" w:hAnsi="Times New Roman" w:cs="Times New Roman"/>
          <w:sz w:val="28"/>
          <w:szCs w:val="28"/>
        </w:rPr>
        <w:t xml:space="preserve"> на суму </w:t>
      </w:r>
      <w:r w:rsidR="00A768FE" w:rsidRPr="00FA06BC">
        <w:rPr>
          <w:rFonts w:ascii="Times New Roman" w:eastAsia="Times New Roman" w:hAnsi="Times New Roman" w:cs="Times New Roman"/>
          <w:b/>
          <w:bCs/>
          <w:sz w:val="28"/>
          <w:szCs w:val="28"/>
        </w:rPr>
        <w:t>474 299,00 грн.</w:t>
      </w:r>
      <w:r w:rsidR="00A768FE" w:rsidRPr="00FA06BC">
        <w:rPr>
          <w:rFonts w:ascii="Times New Roman" w:eastAsia="Times New Roman" w:hAnsi="Times New Roman" w:cs="Times New Roman"/>
          <w:sz w:val="28"/>
          <w:szCs w:val="28"/>
        </w:rPr>
        <w:t xml:space="preserve"> та </w:t>
      </w:r>
      <w:proofErr w:type="spellStart"/>
      <w:r w:rsidR="00A768FE" w:rsidRPr="00FA06BC">
        <w:rPr>
          <w:rFonts w:ascii="Times New Roman" w:eastAsia="Times New Roman" w:hAnsi="Times New Roman" w:cs="Times New Roman"/>
          <w:sz w:val="28"/>
          <w:szCs w:val="28"/>
        </w:rPr>
        <w:t>рідких</w:t>
      </w:r>
      <w:proofErr w:type="spellEnd"/>
      <w:r>
        <w:rPr>
          <w:rFonts w:ascii="Times New Roman" w:eastAsia="Times New Roman" w:hAnsi="Times New Roman" w:cs="Times New Roman"/>
          <w:sz w:val="28"/>
          <w:szCs w:val="28"/>
          <w:lang w:val="uk-UA"/>
        </w:rPr>
        <w:t> </w:t>
      </w:r>
      <w:proofErr w:type="spellStart"/>
      <w:r w:rsidR="00A768FE" w:rsidRPr="00FA06BC">
        <w:rPr>
          <w:rFonts w:ascii="Times New Roman" w:eastAsia="Times New Roman" w:hAnsi="Times New Roman" w:cs="Times New Roman"/>
          <w:sz w:val="28"/>
          <w:szCs w:val="28"/>
        </w:rPr>
        <w:t>побутових</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відходів</w:t>
      </w:r>
      <w:proofErr w:type="spellEnd"/>
      <w:r w:rsidR="00A768FE" w:rsidRPr="00FA06BC">
        <w:rPr>
          <w:rFonts w:ascii="Times New Roman" w:eastAsia="Times New Roman" w:hAnsi="Times New Roman" w:cs="Times New Roman"/>
          <w:sz w:val="28"/>
          <w:szCs w:val="28"/>
        </w:rPr>
        <w:t xml:space="preserve"> на суму </w:t>
      </w:r>
      <w:r w:rsidR="00A768FE" w:rsidRPr="00FA06BC">
        <w:rPr>
          <w:rFonts w:ascii="Times New Roman" w:eastAsia="Times New Roman" w:hAnsi="Times New Roman" w:cs="Times New Roman"/>
          <w:b/>
          <w:bCs/>
          <w:sz w:val="28"/>
          <w:szCs w:val="28"/>
        </w:rPr>
        <w:t>3 073,00 грн.</w:t>
      </w:r>
      <w:r w:rsidR="00A768FE" w:rsidRPr="00FA06BC">
        <w:rPr>
          <w:rFonts w:ascii="Times New Roman" w:eastAsia="Times New Roman" w:hAnsi="Times New Roman" w:cs="Times New Roman"/>
          <w:sz w:val="28"/>
          <w:szCs w:val="28"/>
        </w:rPr>
        <w:t xml:space="preserve"> за 2024 </w:t>
      </w:r>
      <w:proofErr w:type="spellStart"/>
      <w:r w:rsidR="00A768FE" w:rsidRPr="00FA06BC">
        <w:rPr>
          <w:rFonts w:ascii="Times New Roman" w:eastAsia="Times New Roman" w:hAnsi="Times New Roman" w:cs="Times New Roman"/>
          <w:sz w:val="28"/>
          <w:szCs w:val="28"/>
        </w:rPr>
        <w:t>рік</w:t>
      </w:r>
      <w:proofErr w:type="spellEnd"/>
      <w:r>
        <w:rPr>
          <w:rFonts w:ascii="Times New Roman" w:eastAsia="Times New Roman" w:hAnsi="Times New Roman" w:cs="Times New Roman"/>
          <w:sz w:val="28"/>
          <w:szCs w:val="28"/>
          <w:lang w:val="uk-UA"/>
        </w:rPr>
        <w:t>;</w:t>
      </w:r>
    </w:p>
    <w:p w14:paraId="2DB3E863" w14:textId="42409BBC" w:rsidR="00FA06BC" w:rsidRPr="00FA06BC" w:rsidRDefault="00FA06BC" w:rsidP="00FA06BC">
      <w:pPr>
        <w:pStyle w:val="a8"/>
        <w:numPr>
          <w:ilvl w:val="0"/>
          <w:numId w:val="3"/>
        </w:num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w:t>
      </w:r>
      <w:proofErr w:type="spellStart"/>
      <w:r w:rsidR="00A768FE" w:rsidRPr="00FA06BC">
        <w:rPr>
          <w:rFonts w:ascii="Times New Roman" w:eastAsia="Times New Roman" w:hAnsi="Times New Roman" w:cs="Times New Roman"/>
          <w:sz w:val="28"/>
          <w:szCs w:val="28"/>
        </w:rPr>
        <w:t>роведена</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обрізка</w:t>
      </w:r>
      <w:proofErr w:type="spellEnd"/>
      <w:r w:rsidR="00A768FE" w:rsidRPr="00FA06BC">
        <w:rPr>
          <w:rFonts w:ascii="Times New Roman" w:eastAsia="Times New Roman" w:hAnsi="Times New Roman" w:cs="Times New Roman"/>
          <w:sz w:val="28"/>
          <w:szCs w:val="28"/>
        </w:rPr>
        <w:t xml:space="preserve"> сухих та </w:t>
      </w:r>
      <w:proofErr w:type="spellStart"/>
      <w:r w:rsidR="00A768FE" w:rsidRPr="00FA06BC">
        <w:rPr>
          <w:rFonts w:ascii="Times New Roman" w:eastAsia="Times New Roman" w:hAnsi="Times New Roman" w:cs="Times New Roman"/>
          <w:sz w:val="28"/>
          <w:szCs w:val="28"/>
        </w:rPr>
        <w:t>аварійних</w:t>
      </w:r>
      <w:proofErr w:type="spellEnd"/>
      <w:r w:rsidR="00A768FE" w:rsidRPr="00FA06BC">
        <w:rPr>
          <w:rFonts w:ascii="Times New Roman" w:eastAsia="Times New Roman" w:hAnsi="Times New Roman" w:cs="Times New Roman"/>
          <w:sz w:val="28"/>
          <w:szCs w:val="28"/>
        </w:rPr>
        <w:t xml:space="preserve"> дерев та </w:t>
      </w:r>
      <w:proofErr w:type="spellStart"/>
      <w:r w:rsidR="00A768FE" w:rsidRPr="00FA06BC">
        <w:rPr>
          <w:rFonts w:ascii="Times New Roman" w:eastAsia="Times New Roman" w:hAnsi="Times New Roman" w:cs="Times New Roman"/>
          <w:sz w:val="28"/>
          <w:szCs w:val="28"/>
        </w:rPr>
        <w:t>вирубка</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чагарників</w:t>
      </w:r>
      <w:proofErr w:type="spellEnd"/>
      <w:r w:rsidR="00A768FE" w:rsidRPr="00FA06BC">
        <w:rPr>
          <w:rFonts w:ascii="Times New Roman" w:eastAsia="Times New Roman" w:hAnsi="Times New Roman" w:cs="Times New Roman"/>
          <w:sz w:val="28"/>
          <w:szCs w:val="28"/>
        </w:rPr>
        <w:t xml:space="preserve"> на </w:t>
      </w:r>
      <w:proofErr w:type="spellStart"/>
      <w:r w:rsidR="00A768FE" w:rsidRPr="00FA06BC">
        <w:rPr>
          <w:rFonts w:ascii="Times New Roman" w:eastAsia="Times New Roman" w:hAnsi="Times New Roman" w:cs="Times New Roman"/>
          <w:sz w:val="28"/>
          <w:szCs w:val="28"/>
        </w:rPr>
        <w:t>території</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Вишнівської</w:t>
      </w:r>
      <w:proofErr w:type="spellEnd"/>
      <w:r w:rsidR="00A768FE" w:rsidRPr="00FA06BC">
        <w:rPr>
          <w:rFonts w:ascii="Times New Roman" w:eastAsia="Times New Roman" w:hAnsi="Times New Roman" w:cs="Times New Roman"/>
          <w:sz w:val="28"/>
          <w:szCs w:val="28"/>
        </w:rPr>
        <w:t xml:space="preserve"> ТГ</w:t>
      </w:r>
      <w:r>
        <w:rPr>
          <w:rFonts w:ascii="Times New Roman" w:eastAsia="Times New Roman" w:hAnsi="Times New Roman" w:cs="Times New Roman"/>
          <w:sz w:val="28"/>
          <w:szCs w:val="28"/>
          <w:lang w:val="uk-UA"/>
        </w:rPr>
        <w:t>;</w:t>
      </w:r>
    </w:p>
    <w:p w14:paraId="22FAA1FC" w14:textId="6B313AF4" w:rsidR="00FA06BC" w:rsidRPr="00FA06BC" w:rsidRDefault="00FA06BC" w:rsidP="00FA06BC">
      <w:pPr>
        <w:pStyle w:val="a8"/>
        <w:numPr>
          <w:ilvl w:val="0"/>
          <w:numId w:val="3"/>
        </w:num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н</w:t>
      </w:r>
      <w:proofErr w:type="spellStart"/>
      <w:r w:rsidR="00A768FE" w:rsidRPr="00FA06BC">
        <w:rPr>
          <w:rFonts w:ascii="Times New Roman" w:eastAsia="Times New Roman" w:hAnsi="Times New Roman" w:cs="Times New Roman"/>
          <w:sz w:val="28"/>
          <w:szCs w:val="28"/>
        </w:rPr>
        <w:t>адано</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послуги</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роботи</w:t>
      </w:r>
      <w:proofErr w:type="spellEnd"/>
      <w:r w:rsidR="00A768FE" w:rsidRPr="00FA06BC">
        <w:rPr>
          <w:rFonts w:ascii="Times New Roman" w:eastAsia="Times New Roman" w:hAnsi="Times New Roman" w:cs="Times New Roman"/>
          <w:sz w:val="28"/>
          <w:szCs w:val="28"/>
        </w:rPr>
        <w:t xml:space="preserve"> по </w:t>
      </w:r>
      <w:proofErr w:type="spellStart"/>
      <w:r w:rsidR="00A768FE" w:rsidRPr="00FA06BC">
        <w:rPr>
          <w:rFonts w:ascii="Times New Roman" w:eastAsia="Times New Roman" w:hAnsi="Times New Roman" w:cs="Times New Roman"/>
          <w:sz w:val="28"/>
          <w:szCs w:val="28"/>
        </w:rPr>
        <w:t>очищенню</w:t>
      </w:r>
      <w:proofErr w:type="spellEnd"/>
      <w:r w:rsidR="00A768FE" w:rsidRPr="00FA06BC">
        <w:rPr>
          <w:rFonts w:ascii="Times New Roman" w:eastAsia="Times New Roman" w:hAnsi="Times New Roman" w:cs="Times New Roman"/>
          <w:sz w:val="28"/>
          <w:szCs w:val="28"/>
        </w:rPr>
        <w:t xml:space="preserve"> та </w:t>
      </w:r>
      <w:proofErr w:type="spellStart"/>
      <w:r w:rsidR="00A768FE" w:rsidRPr="00FA06BC">
        <w:rPr>
          <w:rFonts w:ascii="Times New Roman" w:eastAsia="Times New Roman" w:hAnsi="Times New Roman" w:cs="Times New Roman"/>
          <w:sz w:val="28"/>
          <w:szCs w:val="28"/>
        </w:rPr>
        <w:t>ліквідації</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стихійних</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сміттєзвалищ</w:t>
      </w:r>
      <w:proofErr w:type="spellEnd"/>
      <w:r w:rsidR="00A768FE" w:rsidRPr="00FA06BC">
        <w:rPr>
          <w:rFonts w:ascii="Times New Roman" w:eastAsia="Times New Roman" w:hAnsi="Times New Roman" w:cs="Times New Roman"/>
          <w:sz w:val="28"/>
          <w:szCs w:val="28"/>
        </w:rPr>
        <w:t xml:space="preserve"> по </w:t>
      </w:r>
      <w:proofErr w:type="spellStart"/>
      <w:r w:rsidR="00A768FE" w:rsidRPr="00FA06BC">
        <w:rPr>
          <w:rFonts w:ascii="Times New Roman" w:eastAsia="Times New Roman" w:hAnsi="Times New Roman" w:cs="Times New Roman"/>
          <w:sz w:val="28"/>
          <w:szCs w:val="28"/>
        </w:rPr>
        <w:t>громаді</w:t>
      </w:r>
      <w:proofErr w:type="spellEnd"/>
      <w:r>
        <w:rPr>
          <w:rFonts w:ascii="Times New Roman" w:eastAsia="Times New Roman" w:hAnsi="Times New Roman" w:cs="Times New Roman"/>
          <w:sz w:val="28"/>
          <w:szCs w:val="28"/>
          <w:lang w:val="uk-UA"/>
        </w:rPr>
        <w:t>;</w:t>
      </w:r>
    </w:p>
    <w:p w14:paraId="4D3768B9" w14:textId="1EAB0E5B" w:rsidR="00FA06BC" w:rsidRPr="00FA06BC" w:rsidRDefault="00FA06BC" w:rsidP="00FA06BC">
      <w:pPr>
        <w:pStyle w:val="a8"/>
        <w:numPr>
          <w:ilvl w:val="0"/>
          <w:numId w:val="3"/>
        </w:num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в</w:t>
      </w:r>
      <w:proofErr w:type="spellStart"/>
      <w:r w:rsidR="00A768FE" w:rsidRPr="00FA06BC">
        <w:rPr>
          <w:rFonts w:ascii="Times New Roman" w:eastAsia="Times New Roman" w:hAnsi="Times New Roman" w:cs="Times New Roman"/>
          <w:sz w:val="28"/>
          <w:szCs w:val="28"/>
        </w:rPr>
        <w:t>иконано</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роботи</w:t>
      </w:r>
      <w:proofErr w:type="spellEnd"/>
      <w:r w:rsidR="00A768FE" w:rsidRPr="00FA06BC">
        <w:rPr>
          <w:rFonts w:ascii="Times New Roman" w:eastAsia="Times New Roman" w:hAnsi="Times New Roman" w:cs="Times New Roman"/>
          <w:sz w:val="28"/>
          <w:szCs w:val="28"/>
        </w:rPr>
        <w:t xml:space="preserve"> по </w:t>
      </w:r>
      <w:proofErr w:type="spellStart"/>
      <w:r w:rsidR="00A768FE" w:rsidRPr="00FA06BC">
        <w:rPr>
          <w:rFonts w:ascii="Times New Roman" w:eastAsia="Times New Roman" w:hAnsi="Times New Roman" w:cs="Times New Roman"/>
          <w:sz w:val="28"/>
          <w:szCs w:val="28"/>
        </w:rPr>
        <w:t>розчищенню</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доріг</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Вишнівської</w:t>
      </w:r>
      <w:proofErr w:type="spellEnd"/>
      <w:r w:rsidR="00A768FE" w:rsidRPr="00FA06BC">
        <w:rPr>
          <w:rFonts w:ascii="Times New Roman" w:eastAsia="Times New Roman" w:hAnsi="Times New Roman" w:cs="Times New Roman"/>
          <w:sz w:val="28"/>
          <w:szCs w:val="28"/>
        </w:rPr>
        <w:t xml:space="preserve"> ТГ </w:t>
      </w:r>
      <w:proofErr w:type="spellStart"/>
      <w:r w:rsidR="00A768FE" w:rsidRPr="00FA06BC">
        <w:rPr>
          <w:rFonts w:ascii="Times New Roman" w:eastAsia="Times New Roman" w:hAnsi="Times New Roman" w:cs="Times New Roman"/>
          <w:sz w:val="28"/>
          <w:szCs w:val="28"/>
        </w:rPr>
        <w:t>від</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снігу</w:t>
      </w:r>
      <w:proofErr w:type="spellEnd"/>
      <w:r>
        <w:rPr>
          <w:rFonts w:ascii="Times New Roman" w:eastAsia="Times New Roman" w:hAnsi="Times New Roman" w:cs="Times New Roman"/>
          <w:sz w:val="28"/>
          <w:szCs w:val="28"/>
          <w:lang w:val="uk-UA"/>
        </w:rPr>
        <w:t>;</w:t>
      </w:r>
    </w:p>
    <w:p w14:paraId="7017A7D2" w14:textId="77777777" w:rsidR="00FA06BC" w:rsidRPr="00FA06BC" w:rsidRDefault="00FA06BC" w:rsidP="00FA06BC">
      <w:pPr>
        <w:pStyle w:val="a8"/>
        <w:numPr>
          <w:ilvl w:val="0"/>
          <w:numId w:val="3"/>
        </w:num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з</w:t>
      </w:r>
      <w:proofErr w:type="spellStart"/>
      <w:r w:rsidR="00A768FE" w:rsidRPr="00FA06BC">
        <w:rPr>
          <w:rFonts w:ascii="Times New Roman" w:eastAsia="Times New Roman" w:hAnsi="Times New Roman" w:cs="Times New Roman"/>
          <w:sz w:val="28"/>
          <w:szCs w:val="28"/>
        </w:rPr>
        <w:t>дійснено</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пасажирські</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перевезення</w:t>
      </w:r>
      <w:proofErr w:type="spellEnd"/>
      <w:r w:rsidR="00A768FE" w:rsidRPr="00FA06BC">
        <w:rPr>
          <w:rFonts w:ascii="Times New Roman" w:eastAsia="Times New Roman" w:hAnsi="Times New Roman" w:cs="Times New Roman"/>
          <w:sz w:val="28"/>
          <w:szCs w:val="28"/>
        </w:rPr>
        <w:t xml:space="preserve"> по </w:t>
      </w:r>
      <w:proofErr w:type="spellStart"/>
      <w:r w:rsidR="00A768FE" w:rsidRPr="00FA06BC">
        <w:rPr>
          <w:rFonts w:ascii="Times New Roman" w:eastAsia="Times New Roman" w:hAnsi="Times New Roman" w:cs="Times New Roman"/>
          <w:sz w:val="28"/>
          <w:szCs w:val="28"/>
        </w:rPr>
        <w:t>території</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громади</w:t>
      </w:r>
      <w:proofErr w:type="spellEnd"/>
      <w:r w:rsidR="00A768FE" w:rsidRPr="00FA06BC">
        <w:rPr>
          <w:rFonts w:ascii="Times New Roman" w:eastAsia="Times New Roman" w:hAnsi="Times New Roman" w:cs="Times New Roman"/>
          <w:sz w:val="28"/>
          <w:szCs w:val="28"/>
        </w:rPr>
        <w:t xml:space="preserve"> на </w:t>
      </w:r>
      <w:proofErr w:type="spellStart"/>
      <w:r w:rsidR="00A768FE" w:rsidRPr="00FA06BC">
        <w:rPr>
          <w:rFonts w:ascii="Times New Roman" w:eastAsia="Times New Roman" w:hAnsi="Times New Roman" w:cs="Times New Roman"/>
          <w:sz w:val="28"/>
          <w:szCs w:val="28"/>
        </w:rPr>
        <w:t>постійній</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основі</w:t>
      </w:r>
      <w:proofErr w:type="spellEnd"/>
      <w:r>
        <w:rPr>
          <w:rFonts w:ascii="Times New Roman" w:eastAsia="Times New Roman" w:hAnsi="Times New Roman" w:cs="Times New Roman"/>
          <w:sz w:val="28"/>
          <w:szCs w:val="28"/>
          <w:lang w:val="uk-UA"/>
        </w:rPr>
        <w:t>;</w:t>
      </w:r>
    </w:p>
    <w:p w14:paraId="2C7E5F5C" w14:textId="77777777" w:rsidR="00FA06BC" w:rsidRPr="00FA06BC" w:rsidRDefault="00FA06BC" w:rsidP="00FA06BC">
      <w:pPr>
        <w:pStyle w:val="a8"/>
        <w:numPr>
          <w:ilvl w:val="0"/>
          <w:numId w:val="3"/>
        </w:num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н</w:t>
      </w:r>
      <w:proofErr w:type="spellStart"/>
      <w:r w:rsidR="00A768FE" w:rsidRPr="00FA06BC">
        <w:rPr>
          <w:rFonts w:ascii="Times New Roman" w:eastAsia="Times New Roman" w:hAnsi="Times New Roman" w:cs="Times New Roman"/>
          <w:sz w:val="28"/>
          <w:szCs w:val="28"/>
        </w:rPr>
        <w:t>адано</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послуг</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із</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збору</w:t>
      </w:r>
      <w:proofErr w:type="spellEnd"/>
      <w:r w:rsidR="00A768FE" w:rsidRPr="00FA06BC">
        <w:rPr>
          <w:rFonts w:ascii="Times New Roman" w:eastAsia="Times New Roman" w:hAnsi="Times New Roman" w:cs="Times New Roman"/>
          <w:sz w:val="28"/>
          <w:szCs w:val="28"/>
        </w:rPr>
        <w:t xml:space="preserve"> та монтажу </w:t>
      </w:r>
      <w:proofErr w:type="spellStart"/>
      <w:r w:rsidR="00A768FE" w:rsidRPr="00FA06BC">
        <w:rPr>
          <w:rFonts w:ascii="Times New Roman" w:eastAsia="Times New Roman" w:hAnsi="Times New Roman" w:cs="Times New Roman"/>
          <w:sz w:val="28"/>
          <w:szCs w:val="28"/>
        </w:rPr>
        <w:t>модульних</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бомбосховищ</w:t>
      </w:r>
      <w:proofErr w:type="spellEnd"/>
      <w:r w:rsidR="00A768FE" w:rsidRPr="00FA06BC">
        <w:rPr>
          <w:rFonts w:ascii="Times New Roman" w:eastAsia="Times New Roman" w:hAnsi="Times New Roman" w:cs="Times New Roman"/>
          <w:sz w:val="28"/>
          <w:szCs w:val="28"/>
        </w:rPr>
        <w:t xml:space="preserve"> для </w:t>
      </w:r>
      <w:proofErr w:type="spellStart"/>
      <w:r w:rsidR="00A768FE" w:rsidRPr="00FA06BC">
        <w:rPr>
          <w:rFonts w:ascii="Times New Roman" w:eastAsia="Times New Roman" w:hAnsi="Times New Roman" w:cs="Times New Roman"/>
          <w:sz w:val="28"/>
          <w:szCs w:val="28"/>
        </w:rPr>
        <w:t>бюджетних</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установ</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Вишнівської</w:t>
      </w:r>
      <w:proofErr w:type="spellEnd"/>
      <w:r w:rsidR="00A768FE" w:rsidRPr="00FA06BC">
        <w:rPr>
          <w:rFonts w:ascii="Times New Roman" w:eastAsia="Times New Roman" w:hAnsi="Times New Roman" w:cs="Times New Roman"/>
          <w:sz w:val="28"/>
          <w:szCs w:val="28"/>
        </w:rPr>
        <w:t xml:space="preserve"> ТГ</w:t>
      </w:r>
      <w:r>
        <w:rPr>
          <w:rFonts w:ascii="Times New Roman" w:eastAsia="Times New Roman" w:hAnsi="Times New Roman" w:cs="Times New Roman"/>
          <w:sz w:val="28"/>
          <w:szCs w:val="28"/>
          <w:lang w:val="uk-UA"/>
        </w:rPr>
        <w:t>;</w:t>
      </w:r>
    </w:p>
    <w:p w14:paraId="1EA989EA" w14:textId="77777777" w:rsidR="00FA06BC" w:rsidRPr="00FA06BC" w:rsidRDefault="00FA06BC" w:rsidP="00FA06BC">
      <w:pPr>
        <w:pStyle w:val="a8"/>
        <w:numPr>
          <w:ilvl w:val="0"/>
          <w:numId w:val="3"/>
        </w:num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з</w:t>
      </w:r>
      <w:proofErr w:type="spellStart"/>
      <w:r w:rsidR="00A768FE" w:rsidRPr="00FA06BC">
        <w:rPr>
          <w:rFonts w:ascii="Times New Roman" w:eastAsia="Times New Roman" w:hAnsi="Times New Roman" w:cs="Times New Roman"/>
          <w:sz w:val="28"/>
          <w:szCs w:val="28"/>
        </w:rPr>
        <w:t>дійснено</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розкопування</w:t>
      </w:r>
      <w:proofErr w:type="spellEnd"/>
      <w:r w:rsidR="00A768FE" w:rsidRPr="00FA06BC">
        <w:rPr>
          <w:rFonts w:ascii="Times New Roman" w:eastAsia="Times New Roman" w:hAnsi="Times New Roman" w:cs="Times New Roman"/>
          <w:sz w:val="28"/>
          <w:szCs w:val="28"/>
        </w:rPr>
        <w:t xml:space="preserve"> дамб, </w:t>
      </w:r>
      <w:proofErr w:type="spellStart"/>
      <w:r w:rsidR="00A768FE" w:rsidRPr="00FA06BC">
        <w:rPr>
          <w:rFonts w:ascii="Times New Roman" w:eastAsia="Times New Roman" w:hAnsi="Times New Roman" w:cs="Times New Roman"/>
          <w:sz w:val="28"/>
          <w:szCs w:val="28"/>
        </w:rPr>
        <w:t>меліоративних</w:t>
      </w:r>
      <w:proofErr w:type="spellEnd"/>
      <w:r w:rsidR="00A768FE" w:rsidRPr="00FA06BC">
        <w:rPr>
          <w:rFonts w:ascii="Times New Roman" w:eastAsia="Times New Roman" w:hAnsi="Times New Roman" w:cs="Times New Roman"/>
          <w:sz w:val="28"/>
          <w:szCs w:val="28"/>
        </w:rPr>
        <w:t xml:space="preserve"> та </w:t>
      </w:r>
      <w:proofErr w:type="spellStart"/>
      <w:r w:rsidR="00A768FE" w:rsidRPr="00FA06BC">
        <w:rPr>
          <w:rFonts w:ascii="Times New Roman" w:eastAsia="Times New Roman" w:hAnsi="Times New Roman" w:cs="Times New Roman"/>
          <w:sz w:val="28"/>
          <w:szCs w:val="28"/>
        </w:rPr>
        <w:t>водостічних</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ровів</w:t>
      </w:r>
      <w:proofErr w:type="spellEnd"/>
      <w:r w:rsidR="00A768FE" w:rsidRPr="00FA06BC">
        <w:rPr>
          <w:rFonts w:ascii="Times New Roman" w:eastAsia="Times New Roman" w:hAnsi="Times New Roman" w:cs="Times New Roman"/>
          <w:sz w:val="28"/>
          <w:szCs w:val="28"/>
        </w:rPr>
        <w:t xml:space="preserve"> на </w:t>
      </w:r>
      <w:proofErr w:type="spellStart"/>
      <w:r w:rsidR="00A768FE" w:rsidRPr="00FA06BC">
        <w:rPr>
          <w:rFonts w:ascii="Times New Roman" w:eastAsia="Times New Roman" w:hAnsi="Times New Roman" w:cs="Times New Roman"/>
          <w:sz w:val="28"/>
          <w:szCs w:val="28"/>
        </w:rPr>
        <w:t>території</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громади</w:t>
      </w:r>
      <w:proofErr w:type="spellEnd"/>
      <w:r>
        <w:rPr>
          <w:rFonts w:ascii="Times New Roman" w:eastAsia="Times New Roman" w:hAnsi="Times New Roman" w:cs="Times New Roman"/>
          <w:sz w:val="28"/>
          <w:szCs w:val="28"/>
          <w:lang w:val="uk-UA"/>
        </w:rPr>
        <w:t>;</w:t>
      </w:r>
    </w:p>
    <w:p w14:paraId="2BD79D30" w14:textId="77777777" w:rsidR="00FA06BC" w:rsidRPr="00FA06BC" w:rsidRDefault="00FA06BC" w:rsidP="00FA06BC">
      <w:pPr>
        <w:pStyle w:val="a8"/>
        <w:numPr>
          <w:ilvl w:val="0"/>
          <w:numId w:val="3"/>
        </w:num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w:t>
      </w:r>
      <w:proofErr w:type="spellStart"/>
      <w:r w:rsidR="00A768FE" w:rsidRPr="00FA06BC">
        <w:rPr>
          <w:rFonts w:ascii="Times New Roman" w:eastAsia="Times New Roman" w:hAnsi="Times New Roman" w:cs="Times New Roman"/>
          <w:sz w:val="28"/>
          <w:szCs w:val="28"/>
        </w:rPr>
        <w:t>роведені</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поточні</w:t>
      </w:r>
      <w:proofErr w:type="spellEnd"/>
      <w:r w:rsidR="00A768FE" w:rsidRPr="00FA06BC">
        <w:rPr>
          <w:rFonts w:ascii="Times New Roman" w:eastAsia="Times New Roman" w:hAnsi="Times New Roman" w:cs="Times New Roman"/>
          <w:sz w:val="28"/>
          <w:szCs w:val="28"/>
        </w:rPr>
        <w:t xml:space="preserve"> ремонтно-</w:t>
      </w:r>
      <w:proofErr w:type="spellStart"/>
      <w:r w:rsidR="00A768FE" w:rsidRPr="00FA06BC">
        <w:rPr>
          <w:rFonts w:ascii="Times New Roman" w:eastAsia="Times New Roman" w:hAnsi="Times New Roman" w:cs="Times New Roman"/>
          <w:sz w:val="28"/>
          <w:szCs w:val="28"/>
        </w:rPr>
        <w:t>будівельні</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роботи</w:t>
      </w:r>
      <w:proofErr w:type="spellEnd"/>
      <w:r>
        <w:rPr>
          <w:rFonts w:ascii="Times New Roman" w:eastAsia="Times New Roman" w:hAnsi="Times New Roman" w:cs="Times New Roman"/>
          <w:sz w:val="28"/>
          <w:szCs w:val="28"/>
          <w:lang w:val="uk-UA"/>
        </w:rPr>
        <w:t>;</w:t>
      </w:r>
    </w:p>
    <w:p w14:paraId="764DC0D3" w14:textId="77777777" w:rsidR="00FA06BC" w:rsidRPr="00FA06BC" w:rsidRDefault="00FA06BC" w:rsidP="00FA06BC">
      <w:pPr>
        <w:pStyle w:val="a8"/>
        <w:numPr>
          <w:ilvl w:val="0"/>
          <w:numId w:val="3"/>
        </w:num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w:t>
      </w:r>
      <w:proofErr w:type="spellStart"/>
      <w:r w:rsidR="00A768FE" w:rsidRPr="00FA06BC">
        <w:rPr>
          <w:rFonts w:ascii="Times New Roman" w:eastAsia="Times New Roman" w:hAnsi="Times New Roman" w:cs="Times New Roman"/>
          <w:sz w:val="28"/>
          <w:szCs w:val="28"/>
        </w:rPr>
        <w:t>роведено</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поточний</w:t>
      </w:r>
      <w:proofErr w:type="spellEnd"/>
      <w:r w:rsidR="00A768FE" w:rsidRPr="00FA06BC">
        <w:rPr>
          <w:rFonts w:ascii="Times New Roman" w:eastAsia="Times New Roman" w:hAnsi="Times New Roman" w:cs="Times New Roman"/>
          <w:sz w:val="28"/>
          <w:szCs w:val="28"/>
        </w:rPr>
        <w:t xml:space="preserve"> ремонт </w:t>
      </w:r>
      <w:proofErr w:type="spellStart"/>
      <w:r w:rsidR="00A768FE" w:rsidRPr="00FA06BC">
        <w:rPr>
          <w:rFonts w:ascii="Times New Roman" w:eastAsia="Times New Roman" w:hAnsi="Times New Roman" w:cs="Times New Roman"/>
          <w:sz w:val="28"/>
          <w:szCs w:val="28"/>
        </w:rPr>
        <w:t>доріг</w:t>
      </w:r>
      <w:proofErr w:type="spellEnd"/>
      <w:r w:rsidR="00A768FE" w:rsidRPr="00FA06BC">
        <w:rPr>
          <w:rFonts w:ascii="Times New Roman" w:eastAsia="Times New Roman" w:hAnsi="Times New Roman" w:cs="Times New Roman"/>
          <w:sz w:val="28"/>
          <w:szCs w:val="28"/>
        </w:rPr>
        <w:t xml:space="preserve"> по </w:t>
      </w:r>
      <w:proofErr w:type="spellStart"/>
      <w:r w:rsidR="00A768FE" w:rsidRPr="00FA06BC">
        <w:rPr>
          <w:rFonts w:ascii="Times New Roman" w:eastAsia="Times New Roman" w:hAnsi="Times New Roman" w:cs="Times New Roman"/>
          <w:sz w:val="28"/>
          <w:szCs w:val="28"/>
        </w:rPr>
        <w:t>території</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громади</w:t>
      </w:r>
      <w:proofErr w:type="spellEnd"/>
      <w:r>
        <w:rPr>
          <w:rFonts w:ascii="Times New Roman" w:eastAsia="Times New Roman" w:hAnsi="Times New Roman" w:cs="Times New Roman"/>
          <w:sz w:val="28"/>
          <w:szCs w:val="28"/>
          <w:lang w:val="uk-UA"/>
        </w:rPr>
        <w:t>;</w:t>
      </w:r>
    </w:p>
    <w:p w14:paraId="23731163" w14:textId="385FC864" w:rsidR="00A768FE" w:rsidRPr="00FA06BC" w:rsidRDefault="00FA06BC" w:rsidP="00FA06BC">
      <w:pPr>
        <w:pStyle w:val="a8"/>
        <w:numPr>
          <w:ilvl w:val="0"/>
          <w:numId w:val="3"/>
        </w:num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р</w:t>
      </w:r>
      <w:proofErr w:type="spellStart"/>
      <w:r w:rsidR="00A768FE" w:rsidRPr="00FA06BC">
        <w:rPr>
          <w:rFonts w:ascii="Times New Roman" w:eastAsia="Times New Roman" w:hAnsi="Times New Roman" w:cs="Times New Roman"/>
          <w:sz w:val="28"/>
          <w:szCs w:val="28"/>
        </w:rPr>
        <w:t>еалізована</w:t>
      </w:r>
      <w:proofErr w:type="spellEnd"/>
      <w:r w:rsidR="00A768FE" w:rsidRPr="00FA06BC">
        <w:rPr>
          <w:rFonts w:ascii="Times New Roman" w:eastAsia="Times New Roman" w:hAnsi="Times New Roman" w:cs="Times New Roman"/>
          <w:sz w:val="28"/>
          <w:szCs w:val="28"/>
        </w:rPr>
        <w:t xml:space="preserve"> робота по </w:t>
      </w:r>
      <w:proofErr w:type="spellStart"/>
      <w:r w:rsidR="00A768FE" w:rsidRPr="00FA06BC">
        <w:rPr>
          <w:rFonts w:ascii="Times New Roman" w:eastAsia="Times New Roman" w:hAnsi="Times New Roman" w:cs="Times New Roman"/>
          <w:sz w:val="28"/>
          <w:szCs w:val="28"/>
        </w:rPr>
        <w:t>обкошуванню</w:t>
      </w:r>
      <w:proofErr w:type="spellEnd"/>
      <w:r w:rsidR="00A768FE" w:rsidRPr="00FA06BC">
        <w:rPr>
          <w:rFonts w:ascii="Times New Roman" w:eastAsia="Times New Roman" w:hAnsi="Times New Roman" w:cs="Times New Roman"/>
          <w:sz w:val="28"/>
          <w:szCs w:val="28"/>
        </w:rPr>
        <w:t xml:space="preserve"> </w:t>
      </w:r>
      <w:proofErr w:type="spellStart"/>
      <w:r w:rsidR="00A768FE" w:rsidRPr="00FA06BC">
        <w:rPr>
          <w:rFonts w:ascii="Times New Roman" w:eastAsia="Times New Roman" w:hAnsi="Times New Roman" w:cs="Times New Roman"/>
          <w:sz w:val="28"/>
          <w:szCs w:val="28"/>
        </w:rPr>
        <w:t>узбіч</w:t>
      </w:r>
      <w:proofErr w:type="spellEnd"/>
      <w:r w:rsidR="00A768FE" w:rsidRPr="00FA06BC">
        <w:rPr>
          <w:rFonts w:ascii="Times New Roman" w:eastAsia="Times New Roman" w:hAnsi="Times New Roman" w:cs="Times New Roman"/>
          <w:sz w:val="28"/>
          <w:szCs w:val="28"/>
        </w:rPr>
        <w:t xml:space="preserve"> у </w:t>
      </w:r>
      <w:proofErr w:type="spellStart"/>
      <w:r w:rsidR="00A768FE" w:rsidRPr="00FA06BC">
        <w:rPr>
          <w:rFonts w:ascii="Times New Roman" w:eastAsia="Times New Roman" w:hAnsi="Times New Roman" w:cs="Times New Roman"/>
          <w:sz w:val="28"/>
          <w:szCs w:val="28"/>
        </w:rPr>
        <w:t>старостинських</w:t>
      </w:r>
      <w:proofErr w:type="spellEnd"/>
      <w:r w:rsidR="00A768FE" w:rsidRPr="00FA06BC">
        <w:rPr>
          <w:rFonts w:ascii="Times New Roman" w:eastAsia="Times New Roman" w:hAnsi="Times New Roman" w:cs="Times New Roman"/>
          <w:sz w:val="28"/>
          <w:szCs w:val="28"/>
        </w:rPr>
        <w:t xml:space="preserve"> округах.</w:t>
      </w:r>
    </w:p>
    <w:p w14:paraId="106ED58A" w14:textId="7E608F70" w:rsidR="00A768FE" w:rsidRDefault="00A768FE" w:rsidP="00FA06BC">
      <w:pPr>
        <w:pBdr>
          <w:top w:val="nil"/>
          <w:left w:val="nil"/>
          <w:bottom w:val="nil"/>
          <w:right w:val="nil"/>
          <w:between w:val="nil"/>
        </w:pBd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proofErr w:type="spellStart"/>
      <w:r>
        <w:rPr>
          <w:rFonts w:ascii="Times New Roman" w:eastAsia="Times New Roman" w:hAnsi="Times New Roman" w:cs="Times New Roman"/>
          <w:sz w:val="28"/>
          <w:szCs w:val="28"/>
        </w:rPr>
        <w:t>перевезення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пасажирів</w:t>
      </w:r>
      <w:proofErr w:type="spellEnd"/>
      <w:r>
        <w:rPr>
          <w:rFonts w:ascii="Times New Roman" w:eastAsia="Times New Roman" w:hAnsi="Times New Roman" w:cs="Times New Roman"/>
          <w:sz w:val="28"/>
          <w:szCs w:val="28"/>
        </w:rPr>
        <w:t xml:space="preserve"> автобусом «АТАМАН» за 2024 </w:t>
      </w:r>
      <w:proofErr w:type="spellStart"/>
      <w:r>
        <w:rPr>
          <w:rFonts w:ascii="Times New Roman" w:eastAsia="Times New Roman" w:hAnsi="Times New Roman" w:cs="Times New Roman"/>
          <w:sz w:val="28"/>
          <w:szCs w:val="28"/>
        </w:rPr>
        <w:t>рік</w:t>
      </w:r>
      <w:proofErr w:type="spellEnd"/>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паливо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було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витрачено</w:t>
      </w:r>
      <w:proofErr w:type="spellEnd"/>
      <w:r>
        <w:rPr>
          <w:rFonts w:ascii="Times New Roman" w:eastAsia="Times New Roman" w:hAnsi="Times New Roman" w:cs="Times New Roman"/>
          <w:sz w:val="28"/>
          <w:szCs w:val="28"/>
        </w:rPr>
        <w:t xml:space="preserve"> </w:t>
      </w:r>
      <w:r w:rsidR="00FA06BC">
        <w:rPr>
          <w:rFonts w:ascii="Times New Roman" w:eastAsia="Times New Roman" w:hAnsi="Times New Roman" w:cs="Times New Roman"/>
          <w:sz w:val="28"/>
          <w:szCs w:val="28"/>
          <w:lang w:val="uk-UA"/>
        </w:rPr>
        <w:t xml:space="preserve">коштів </w:t>
      </w:r>
      <w:r>
        <w:rPr>
          <w:rFonts w:ascii="Times New Roman" w:eastAsia="Times New Roman" w:hAnsi="Times New Roman" w:cs="Times New Roman"/>
          <w:sz w:val="28"/>
          <w:szCs w:val="28"/>
        </w:rPr>
        <w:t xml:space="preserve">на суму </w:t>
      </w:r>
      <w:r w:rsidRPr="00FA06BC">
        <w:rPr>
          <w:rFonts w:ascii="Times New Roman" w:eastAsia="Times New Roman" w:hAnsi="Times New Roman" w:cs="Times New Roman"/>
          <w:b/>
          <w:bCs/>
          <w:sz w:val="28"/>
          <w:szCs w:val="28"/>
        </w:rPr>
        <w:t>293 748,00 грн</w:t>
      </w:r>
      <w:r>
        <w:rPr>
          <w:rFonts w:ascii="Times New Roman" w:eastAsia="Times New Roman" w:hAnsi="Times New Roman" w:cs="Times New Roman"/>
          <w:sz w:val="28"/>
          <w:szCs w:val="28"/>
        </w:rPr>
        <w:t>.</w:t>
      </w:r>
    </w:p>
    <w:p w14:paraId="0702C90E" w14:textId="77777777" w:rsidR="00A768FE" w:rsidRDefault="00A768FE" w:rsidP="00FA06BC">
      <w:pPr>
        <w:pBdr>
          <w:top w:val="nil"/>
          <w:left w:val="nil"/>
          <w:bottom w:val="nil"/>
          <w:right w:val="nil"/>
          <w:between w:val="nil"/>
        </w:pBd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Станом </w:t>
      </w:r>
      <w:proofErr w:type="gramStart"/>
      <w:r>
        <w:rPr>
          <w:rFonts w:ascii="Times New Roman" w:eastAsia="Times New Roman" w:hAnsi="Times New Roman" w:cs="Times New Roman"/>
          <w:sz w:val="28"/>
          <w:szCs w:val="28"/>
        </w:rPr>
        <w:t>на  31.12.2024</w:t>
      </w:r>
      <w:proofErr w:type="gramEnd"/>
      <w:r>
        <w:rPr>
          <w:rFonts w:ascii="Times New Roman" w:eastAsia="Times New Roman" w:hAnsi="Times New Roman" w:cs="Times New Roman"/>
          <w:sz w:val="28"/>
          <w:szCs w:val="28"/>
        </w:rPr>
        <w:t xml:space="preserve"> року заключено 144 </w:t>
      </w:r>
      <w:proofErr w:type="spellStart"/>
      <w:r>
        <w:rPr>
          <w:rFonts w:ascii="Times New Roman" w:eastAsia="Times New Roman" w:hAnsi="Times New Roman" w:cs="Times New Roman"/>
          <w:sz w:val="28"/>
          <w:szCs w:val="28"/>
        </w:rPr>
        <w:t>договорів</w:t>
      </w:r>
      <w:proofErr w:type="spellEnd"/>
      <w:r>
        <w:rPr>
          <w:rFonts w:ascii="Times New Roman" w:eastAsia="Times New Roman" w:hAnsi="Times New Roman" w:cs="Times New Roman"/>
          <w:sz w:val="28"/>
          <w:szCs w:val="28"/>
        </w:rPr>
        <w:t>, з них:</w:t>
      </w:r>
    </w:p>
    <w:p w14:paraId="10E7E13A" w14:textId="596BAD34" w:rsidR="00A768FE" w:rsidRDefault="00A768FE" w:rsidP="00FA06BC">
      <w:pPr>
        <w:pBdr>
          <w:top w:val="nil"/>
          <w:left w:val="nil"/>
          <w:bottom w:val="nil"/>
          <w:right w:val="nil"/>
          <w:between w:val="nil"/>
        </w:pBd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A06B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ТПВ/РПВ – 40.</w:t>
      </w:r>
    </w:p>
    <w:p w14:paraId="2AB817F5" w14:textId="12E084ED" w:rsidR="00A768FE" w:rsidRDefault="00A768FE" w:rsidP="00FA06BC">
      <w:pPr>
        <w:pBdr>
          <w:top w:val="nil"/>
          <w:left w:val="nil"/>
          <w:bottom w:val="nil"/>
          <w:right w:val="nil"/>
          <w:between w:val="nil"/>
        </w:pBd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A06BC">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rPr>
        <w:t>Бюджетні</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приватні</w:t>
      </w:r>
      <w:proofErr w:type="spellEnd"/>
      <w:r>
        <w:rPr>
          <w:rFonts w:ascii="Times New Roman" w:eastAsia="Times New Roman" w:hAnsi="Times New Roman" w:cs="Times New Roman"/>
          <w:sz w:val="28"/>
          <w:szCs w:val="28"/>
        </w:rPr>
        <w:t xml:space="preserve"> установи/</w:t>
      </w:r>
      <w:proofErr w:type="spellStart"/>
      <w:r>
        <w:rPr>
          <w:rFonts w:ascii="Times New Roman" w:eastAsia="Times New Roman" w:hAnsi="Times New Roman" w:cs="Times New Roman"/>
          <w:sz w:val="28"/>
          <w:szCs w:val="28"/>
        </w:rPr>
        <w:t>організації</w:t>
      </w:r>
      <w:proofErr w:type="spellEnd"/>
      <w:r>
        <w:rPr>
          <w:rFonts w:ascii="Times New Roman" w:eastAsia="Times New Roman" w:hAnsi="Times New Roman" w:cs="Times New Roman"/>
          <w:sz w:val="28"/>
          <w:szCs w:val="28"/>
        </w:rPr>
        <w:t xml:space="preserve"> – 104.</w:t>
      </w:r>
    </w:p>
    <w:p w14:paraId="737BDA15" w14:textId="77777777" w:rsidR="00A768FE" w:rsidRDefault="00A768FE" w:rsidP="00FA06BC">
      <w:pPr>
        <w:ind w:firstLine="709"/>
        <w:contextualSpacing/>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За 2024 </w:t>
      </w:r>
      <w:proofErr w:type="spellStart"/>
      <w:r>
        <w:rPr>
          <w:rFonts w:ascii="Times New Roman" w:eastAsia="Times New Roman" w:hAnsi="Times New Roman" w:cs="Times New Roman"/>
          <w:sz w:val="28"/>
          <w:szCs w:val="28"/>
        </w:rPr>
        <w:t>рік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вивезено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твердих</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рідких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побутових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відходів</w:t>
      </w:r>
      <w:proofErr w:type="spellEnd"/>
      <w:r>
        <w:rPr>
          <w:rFonts w:ascii="Times New Roman" w:eastAsia="Times New Roman" w:hAnsi="Times New Roman" w:cs="Times New Roman"/>
          <w:sz w:val="28"/>
          <w:szCs w:val="28"/>
        </w:rPr>
        <w:t xml:space="preserve"> у </w:t>
      </w:r>
      <w:proofErr w:type="spellStart"/>
      <w:r>
        <w:rPr>
          <w:rFonts w:ascii="Times New Roman" w:eastAsia="Times New Roman" w:hAnsi="Times New Roman" w:cs="Times New Roman"/>
          <w:sz w:val="28"/>
          <w:szCs w:val="28"/>
        </w:rPr>
        <w:t>кількості</w:t>
      </w:r>
      <w:proofErr w:type="spellEnd"/>
      <w:r>
        <w:rPr>
          <w:rFonts w:ascii="Times New Roman" w:eastAsia="Times New Roman" w:hAnsi="Times New Roman" w:cs="Times New Roman"/>
          <w:sz w:val="28"/>
          <w:szCs w:val="28"/>
        </w:rPr>
        <w:t xml:space="preserve"> 4,3 тис /м3.</w:t>
      </w:r>
    </w:p>
    <w:p w14:paraId="716A4DCA" w14:textId="0C0978FF" w:rsidR="00A768FE" w:rsidRDefault="00A768FE" w:rsidP="00FA06BC">
      <w:pP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2024 </w:t>
      </w:r>
      <w:proofErr w:type="spellStart"/>
      <w:r>
        <w:rPr>
          <w:rFonts w:ascii="Times New Roman" w:eastAsia="Times New Roman" w:hAnsi="Times New Roman" w:cs="Times New Roman"/>
          <w:sz w:val="28"/>
          <w:szCs w:val="28"/>
        </w:rPr>
        <w:t>рік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діяльність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комунального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підприємства</w:t>
      </w:r>
      <w:proofErr w:type="spellEnd"/>
      <w:r>
        <w:rPr>
          <w:rFonts w:ascii="Times New Roman" w:eastAsia="Times New Roman" w:hAnsi="Times New Roman" w:cs="Times New Roman"/>
          <w:sz w:val="28"/>
          <w:szCs w:val="28"/>
        </w:rPr>
        <w:t xml:space="preserve"> КП «Буг», яка </w:t>
      </w:r>
      <w:proofErr w:type="spellStart"/>
      <w:r>
        <w:rPr>
          <w:rFonts w:ascii="Times New Roman" w:eastAsia="Times New Roman" w:hAnsi="Times New Roman" w:cs="Times New Roman"/>
          <w:sz w:val="28"/>
          <w:szCs w:val="28"/>
        </w:rPr>
        <w:t>забезпечувала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основну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частку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його</w:t>
      </w:r>
      <w:proofErr w:type="spellEnd"/>
      <w:r>
        <w:rPr>
          <w:rFonts w:ascii="Times New Roman" w:eastAsia="Times New Roman" w:hAnsi="Times New Roman" w:cs="Times New Roman"/>
          <w:sz w:val="28"/>
          <w:szCs w:val="28"/>
        </w:rPr>
        <w:t xml:space="preserve"> доходу, </w:t>
      </w:r>
      <w:r w:rsidR="00FA06BC">
        <w:rPr>
          <w:rFonts w:ascii="Times New Roman" w:eastAsia="Times New Roman" w:hAnsi="Times New Roman" w:cs="Times New Roman"/>
          <w:sz w:val="28"/>
          <w:szCs w:val="28"/>
          <w:lang w:val="uk-UA"/>
        </w:rPr>
        <w:t xml:space="preserve">була </w:t>
      </w:r>
      <w:proofErr w:type="spellStart"/>
      <w:r>
        <w:rPr>
          <w:rFonts w:ascii="Times New Roman" w:eastAsia="Times New Roman" w:hAnsi="Times New Roman" w:cs="Times New Roman"/>
          <w:sz w:val="28"/>
          <w:szCs w:val="28"/>
        </w:rPr>
        <w:t>пов’язана</w:t>
      </w:r>
      <w:proofErr w:type="spellEnd"/>
      <w:r>
        <w:rPr>
          <w:rFonts w:ascii="Times New Roman" w:eastAsia="Times New Roman" w:hAnsi="Times New Roman" w:cs="Times New Roman"/>
          <w:sz w:val="28"/>
          <w:szCs w:val="28"/>
        </w:rPr>
        <w:t xml:space="preserve"> з </w:t>
      </w:r>
      <w:proofErr w:type="spellStart"/>
      <w:r>
        <w:rPr>
          <w:rFonts w:ascii="Times New Roman" w:eastAsia="Times New Roman" w:hAnsi="Times New Roman" w:cs="Times New Roman"/>
          <w:sz w:val="28"/>
          <w:szCs w:val="28"/>
        </w:rPr>
        <w:t>виконанням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робіт</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по благоустрою </w:t>
      </w:r>
      <w:proofErr w:type="spellStart"/>
      <w:r>
        <w:rPr>
          <w:rFonts w:ascii="Times New Roman" w:eastAsia="Times New Roman" w:hAnsi="Times New Roman" w:cs="Times New Roman"/>
          <w:sz w:val="28"/>
          <w:szCs w:val="28"/>
        </w:rPr>
        <w:t>Вишнівської</w:t>
      </w:r>
      <w:proofErr w:type="spellEnd"/>
      <w:r>
        <w:rPr>
          <w:rFonts w:ascii="Times New Roman" w:eastAsia="Times New Roman" w:hAnsi="Times New Roman" w:cs="Times New Roman"/>
          <w:sz w:val="28"/>
          <w:szCs w:val="28"/>
        </w:rPr>
        <w:t xml:space="preserve"> ТГ, </w:t>
      </w:r>
      <w:proofErr w:type="spellStart"/>
      <w:r>
        <w:rPr>
          <w:rFonts w:ascii="Times New Roman" w:eastAsia="Times New Roman" w:hAnsi="Times New Roman" w:cs="Times New Roman"/>
          <w:sz w:val="28"/>
          <w:szCs w:val="28"/>
        </w:rPr>
        <w:t>перевезення</w:t>
      </w:r>
      <w:proofErr w:type="spellEnd"/>
      <w:r w:rsidR="00FA06BC">
        <w:rPr>
          <w:rFonts w:ascii="Times New Roman" w:eastAsia="Times New Roman" w:hAnsi="Times New Roman" w:cs="Times New Roman"/>
          <w:sz w:val="28"/>
          <w:szCs w:val="28"/>
          <w:lang w:val="uk-UA"/>
        </w:rPr>
        <w:t>м</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пасажирів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вивезення</w:t>
      </w:r>
      <w:proofErr w:type="spellEnd"/>
      <w:r w:rsidR="00FA06BC">
        <w:rPr>
          <w:rFonts w:ascii="Times New Roman" w:eastAsia="Times New Roman" w:hAnsi="Times New Roman" w:cs="Times New Roman"/>
          <w:sz w:val="28"/>
          <w:szCs w:val="28"/>
          <w:lang w:val="uk-UA"/>
        </w:rPr>
        <w:t>м</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твердих</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рідких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побутових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відходів</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надання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транспортних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послуг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Всього</w:t>
      </w:r>
      <w:proofErr w:type="spellEnd"/>
      <w:r>
        <w:rPr>
          <w:rFonts w:ascii="Times New Roman" w:eastAsia="Times New Roman" w:hAnsi="Times New Roman" w:cs="Times New Roman"/>
          <w:sz w:val="28"/>
          <w:szCs w:val="28"/>
        </w:rPr>
        <w:t xml:space="preserve"> над</w:t>
      </w:r>
      <w:r w:rsidR="00FA06BC">
        <w:rPr>
          <w:rFonts w:ascii="Times New Roman" w:eastAsia="Times New Roman" w:hAnsi="Times New Roman" w:cs="Times New Roman"/>
          <w:sz w:val="28"/>
          <w:szCs w:val="28"/>
          <w:lang w:val="uk-UA"/>
        </w:rPr>
        <w:t>ходжень</w:t>
      </w:r>
      <w:r>
        <w:rPr>
          <w:rFonts w:ascii="Times New Roman" w:eastAsia="Times New Roman" w:hAnsi="Times New Roman" w:cs="Times New Roman"/>
          <w:sz w:val="28"/>
          <w:szCs w:val="28"/>
        </w:rPr>
        <w:t xml:space="preserve"> на суму – </w:t>
      </w:r>
      <w:r w:rsidRPr="00FA06BC">
        <w:rPr>
          <w:rFonts w:ascii="Times New Roman" w:eastAsia="Times New Roman" w:hAnsi="Times New Roman" w:cs="Times New Roman"/>
          <w:b/>
          <w:bCs/>
          <w:sz w:val="28"/>
          <w:szCs w:val="28"/>
        </w:rPr>
        <w:t>2 942 200, 00 грн.</w:t>
      </w:r>
    </w:p>
    <w:p w14:paraId="5D3E36B5" w14:textId="76A7B291" w:rsidR="00A768FE" w:rsidRDefault="00A768FE" w:rsidP="00FA06BC">
      <w:pP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w:t>
      </w:r>
      <w:proofErr w:type="spellStart"/>
      <w:r>
        <w:rPr>
          <w:rFonts w:ascii="Times New Roman" w:eastAsia="Times New Roman" w:hAnsi="Times New Roman" w:cs="Times New Roman"/>
          <w:sz w:val="28"/>
          <w:szCs w:val="28"/>
        </w:rPr>
        <w:t>звітний</w:t>
      </w:r>
      <w:proofErr w:type="spellEnd"/>
      <w:r>
        <w:rPr>
          <w:rFonts w:ascii="Times New Roman" w:eastAsia="Times New Roman" w:hAnsi="Times New Roman" w:cs="Times New Roman"/>
          <w:sz w:val="28"/>
          <w:szCs w:val="28"/>
        </w:rPr>
        <w:t xml:space="preserve"> 2024 </w:t>
      </w:r>
      <w:proofErr w:type="spellStart"/>
      <w:r>
        <w:rPr>
          <w:rFonts w:ascii="Times New Roman" w:eastAsia="Times New Roman" w:hAnsi="Times New Roman" w:cs="Times New Roman"/>
          <w:sz w:val="28"/>
          <w:szCs w:val="28"/>
        </w:rPr>
        <w:t>рік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здійснювалось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проведення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товарів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робіт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послуг</w:t>
      </w:r>
      <w:proofErr w:type="spellEnd"/>
      <w:r>
        <w:rPr>
          <w:rFonts w:ascii="Times New Roman" w:eastAsia="Times New Roman" w:hAnsi="Times New Roman" w:cs="Times New Roman"/>
          <w:sz w:val="28"/>
          <w:szCs w:val="28"/>
        </w:rPr>
        <w:t xml:space="preserve"> через систему PROZORRO, а </w:t>
      </w:r>
      <w:proofErr w:type="spellStart"/>
      <w:r>
        <w:rPr>
          <w:rFonts w:ascii="Times New Roman" w:eastAsia="Times New Roman" w:hAnsi="Times New Roman" w:cs="Times New Roman"/>
          <w:sz w:val="28"/>
          <w:szCs w:val="28"/>
        </w:rPr>
        <w:t>саме</w:t>
      </w:r>
      <w:proofErr w:type="spellEnd"/>
      <w:r>
        <w:rPr>
          <w:rFonts w:ascii="Times New Roman" w:eastAsia="Times New Roman" w:hAnsi="Times New Roman" w:cs="Times New Roman"/>
          <w:sz w:val="28"/>
          <w:szCs w:val="28"/>
        </w:rPr>
        <w:t xml:space="preserve"> </w:t>
      </w:r>
      <w:r w:rsidR="00FA06BC">
        <w:rPr>
          <w:rFonts w:ascii="Times New Roman" w:eastAsia="Times New Roman" w:hAnsi="Times New Roman" w:cs="Times New Roman"/>
          <w:sz w:val="28"/>
          <w:szCs w:val="28"/>
          <w:lang w:val="uk-UA"/>
        </w:rPr>
        <w:t>здійснювалось р</w:t>
      </w:r>
      <w:proofErr w:type="spellStart"/>
      <w:r>
        <w:rPr>
          <w:rFonts w:ascii="Times New Roman" w:eastAsia="Times New Roman" w:hAnsi="Times New Roman" w:cs="Times New Roman"/>
          <w:sz w:val="28"/>
          <w:szCs w:val="28"/>
        </w:rPr>
        <w:t>озміщення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інформації</w:t>
      </w:r>
      <w:proofErr w:type="spellEnd"/>
      <w:r>
        <w:rPr>
          <w:rFonts w:ascii="Times New Roman" w:eastAsia="Times New Roman" w:hAnsi="Times New Roman" w:cs="Times New Roman"/>
          <w:sz w:val="28"/>
          <w:szCs w:val="28"/>
        </w:rPr>
        <w:t xml:space="preserve"> про </w:t>
      </w:r>
      <w:proofErr w:type="spellStart"/>
      <w:r>
        <w:rPr>
          <w:rFonts w:ascii="Times New Roman" w:eastAsia="Times New Roman" w:hAnsi="Times New Roman" w:cs="Times New Roman"/>
          <w:sz w:val="28"/>
          <w:szCs w:val="28"/>
        </w:rPr>
        <w:t>публічні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закупівлі</w:t>
      </w:r>
      <w:proofErr w:type="spellEnd"/>
      <w:r>
        <w:rPr>
          <w:rFonts w:ascii="Times New Roman" w:eastAsia="Times New Roman" w:hAnsi="Times New Roman" w:cs="Times New Roman"/>
          <w:sz w:val="28"/>
          <w:szCs w:val="28"/>
        </w:rPr>
        <w:t xml:space="preserve"> на веб-</w:t>
      </w:r>
      <w:proofErr w:type="spellStart"/>
      <w:r>
        <w:rPr>
          <w:rFonts w:ascii="Times New Roman" w:eastAsia="Times New Roman" w:hAnsi="Times New Roman" w:cs="Times New Roman"/>
          <w:sz w:val="28"/>
          <w:szCs w:val="28"/>
        </w:rPr>
        <w:t>порталі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Уповноваженого</w:t>
      </w:r>
      <w:proofErr w:type="spellEnd"/>
      <w:r>
        <w:rPr>
          <w:rFonts w:ascii="Times New Roman" w:eastAsia="Times New Roman" w:hAnsi="Times New Roman" w:cs="Times New Roman"/>
          <w:sz w:val="28"/>
          <w:szCs w:val="28"/>
        </w:rPr>
        <w:t xml:space="preserve"> органу через </w:t>
      </w:r>
      <w:proofErr w:type="spellStart"/>
      <w:r>
        <w:rPr>
          <w:rFonts w:ascii="Times New Roman" w:eastAsia="Times New Roman" w:hAnsi="Times New Roman" w:cs="Times New Roman"/>
          <w:sz w:val="28"/>
          <w:szCs w:val="28"/>
        </w:rPr>
        <w:t>авторизовані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електронні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майданчики</w:t>
      </w:r>
      <w:proofErr w:type="spellEnd"/>
      <w:r>
        <w:rPr>
          <w:rFonts w:ascii="Times New Roman" w:eastAsia="Times New Roman" w:hAnsi="Times New Roman" w:cs="Times New Roman"/>
          <w:sz w:val="28"/>
          <w:szCs w:val="28"/>
        </w:rPr>
        <w:t>;</w:t>
      </w:r>
    </w:p>
    <w:p w14:paraId="36C5A95A" w14:textId="77777777" w:rsidR="00A768FE" w:rsidRDefault="00A768FE" w:rsidP="00FA06BC">
      <w:pPr>
        <w:pBdr>
          <w:top w:val="nil"/>
          <w:left w:val="nil"/>
          <w:bottom w:val="nil"/>
          <w:right w:val="nil"/>
          <w:between w:val="nil"/>
        </w:pBd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proofErr w:type="spellStart"/>
      <w:r>
        <w:rPr>
          <w:rFonts w:ascii="Times New Roman" w:eastAsia="Times New Roman" w:hAnsi="Times New Roman" w:cs="Times New Roman"/>
          <w:sz w:val="28"/>
          <w:szCs w:val="28"/>
        </w:rPr>
        <w:t>закупівлі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товарів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робіт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послуг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було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оприлюднено</w:t>
      </w:r>
      <w:proofErr w:type="spellEnd"/>
      <w:r>
        <w:rPr>
          <w:rFonts w:ascii="Times New Roman" w:eastAsia="Times New Roman" w:hAnsi="Times New Roman" w:cs="Times New Roman"/>
          <w:sz w:val="28"/>
          <w:szCs w:val="28"/>
        </w:rPr>
        <w:t xml:space="preserve"> 41 </w:t>
      </w:r>
      <w:proofErr w:type="spellStart"/>
      <w:r>
        <w:rPr>
          <w:rFonts w:ascii="Times New Roman" w:eastAsia="Times New Roman" w:hAnsi="Times New Roman" w:cs="Times New Roman"/>
          <w:sz w:val="28"/>
          <w:szCs w:val="28"/>
        </w:rPr>
        <w:t>звіт</w:t>
      </w:r>
      <w:proofErr w:type="spellEnd"/>
      <w:r>
        <w:rPr>
          <w:rFonts w:ascii="Times New Roman" w:eastAsia="Times New Roman" w:hAnsi="Times New Roman" w:cs="Times New Roman"/>
          <w:sz w:val="28"/>
          <w:szCs w:val="28"/>
        </w:rPr>
        <w:t xml:space="preserve"> про </w:t>
      </w:r>
      <w:proofErr w:type="spellStart"/>
      <w:r>
        <w:rPr>
          <w:rFonts w:ascii="Times New Roman" w:eastAsia="Times New Roman" w:hAnsi="Times New Roman" w:cs="Times New Roman"/>
          <w:sz w:val="28"/>
          <w:szCs w:val="28"/>
        </w:rPr>
        <w:t>укладені</w:t>
      </w:r>
      <w:proofErr w:type="spellEnd"/>
      <w:r>
        <w:rPr>
          <w:rFonts w:ascii="Times New Roman" w:eastAsia="Times New Roman" w:hAnsi="Times New Roman" w:cs="Times New Roman"/>
          <w:sz w:val="28"/>
          <w:szCs w:val="28"/>
        </w:rPr>
        <w:t xml:space="preserve"> договори в </w:t>
      </w:r>
      <w:proofErr w:type="spellStart"/>
      <w:r>
        <w:rPr>
          <w:rFonts w:ascii="Times New Roman" w:eastAsia="Times New Roman" w:hAnsi="Times New Roman" w:cs="Times New Roman"/>
          <w:sz w:val="28"/>
          <w:szCs w:val="28"/>
        </w:rPr>
        <w:t>системі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електронних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PROZORRO, з них:</w:t>
      </w:r>
    </w:p>
    <w:p w14:paraId="041DF720" w14:textId="77777777" w:rsidR="00FA06BC" w:rsidRPr="00FA06BC" w:rsidRDefault="00A768FE" w:rsidP="00FA06BC">
      <w:pPr>
        <w:pStyle w:val="a8"/>
        <w:numPr>
          <w:ilvl w:val="0"/>
          <w:numId w:val="3"/>
        </w:numPr>
        <w:rPr>
          <w:rFonts w:ascii="Times New Roman" w:eastAsia="Times New Roman" w:hAnsi="Times New Roman" w:cs="Times New Roman"/>
          <w:sz w:val="28"/>
          <w:szCs w:val="28"/>
        </w:rPr>
      </w:pPr>
      <w:proofErr w:type="spellStart"/>
      <w:r w:rsidRPr="00FA06BC">
        <w:rPr>
          <w:rFonts w:ascii="Times New Roman" w:eastAsia="Times New Roman" w:hAnsi="Times New Roman" w:cs="Times New Roman"/>
          <w:sz w:val="28"/>
          <w:szCs w:val="28"/>
        </w:rPr>
        <w:t>Відкриті</w:t>
      </w:r>
      <w:proofErr w:type="spellEnd"/>
      <w:r w:rsidRPr="00FA06BC">
        <w:rPr>
          <w:rFonts w:ascii="Times New Roman" w:eastAsia="Times New Roman" w:hAnsi="Times New Roman" w:cs="Times New Roman"/>
          <w:sz w:val="28"/>
          <w:szCs w:val="28"/>
        </w:rPr>
        <w:t xml:space="preserve"> торги (з </w:t>
      </w:r>
      <w:proofErr w:type="spellStart"/>
      <w:r w:rsidRPr="00FA06BC">
        <w:rPr>
          <w:rFonts w:ascii="Times New Roman" w:eastAsia="Times New Roman" w:hAnsi="Times New Roman" w:cs="Times New Roman"/>
          <w:sz w:val="28"/>
          <w:szCs w:val="28"/>
        </w:rPr>
        <w:t>особливостями</w:t>
      </w:r>
      <w:proofErr w:type="spellEnd"/>
      <w:r w:rsidRPr="00FA06BC">
        <w:rPr>
          <w:rFonts w:ascii="Times New Roman" w:eastAsia="Times New Roman" w:hAnsi="Times New Roman" w:cs="Times New Roman"/>
          <w:sz w:val="28"/>
          <w:szCs w:val="28"/>
        </w:rPr>
        <w:t>) – 1</w:t>
      </w:r>
      <w:r w:rsidR="00FA06BC">
        <w:rPr>
          <w:rFonts w:ascii="Times New Roman" w:eastAsia="Times New Roman" w:hAnsi="Times New Roman" w:cs="Times New Roman"/>
          <w:sz w:val="28"/>
          <w:szCs w:val="28"/>
          <w:lang w:val="uk-UA"/>
        </w:rPr>
        <w:t>;</w:t>
      </w:r>
    </w:p>
    <w:p w14:paraId="396BB29E" w14:textId="77777777" w:rsidR="00FA06BC" w:rsidRPr="00FA06BC" w:rsidRDefault="00A768FE" w:rsidP="00FA06BC">
      <w:pPr>
        <w:pStyle w:val="a8"/>
        <w:numPr>
          <w:ilvl w:val="0"/>
          <w:numId w:val="3"/>
        </w:numPr>
        <w:rPr>
          <w:rFonts w:ascii="Times New Roman" w:eastAsia="Times New Roman" w:hAnsi="Times New Roman" w:cs="Times New Roman"/>
          <w:sz w:val="28"/>
          <w:szCs w:val="28"/>
        </w:rPr>
      </w:pPr>
      <w:proofErr w:type="spellStart"/>
      <w:r w:rsidRPr="00FA06BC">
        <w:rPr>
          <w:rFonts w:ascii="Times New Roman" w:eastAsia="Times New Roman" w:hAnsi="Times New Roman" w:cs="Times New Roman"/>
          <w:sz w:val="28"/>
          <w:szCs w:val="28"/>
        </w:rPr>
        <w:t>Закупівлі</w:t>
      </w:r>
      <w:proofErr w:type="spellEnd"/>
      <w:r w:rsidRPr="00FA06BC">
        <w:rPr>
          <w:rFonts w:ascii="Times New Roman" w:eastAsia="Times New Roman" w:hAnsi="Times New Roman" w:cs="Times New Roman"/>
          <w:sz w:val="28"/>
          <w:szCs w:val="28"/>
        </w:rPr>
        <w:t xml:space="preserve"> без </w:t>
      </w:r>
      <w:proofErr w:type="spellStart"/>
      <w:r w:rsidRPr="00FA06BC">
        <w:rPr>
          <w:rFonts w:ascii="Times New Roman" w:eastAsia="Times New Roman" w:hAnsi="Times New Roman" w:cs="Times New Roman"/>
          <w:sz w:val="28"/>
          <w:szCs w:val="28"/>
        </w:rPr>
        <w:t>використання</w:t>
      </w:r>
      <w:proofErr w:type="spellEnd"/>
      <w:r w:rsidRPr="00FA06BC">
        <w:rPr>
          <w:rFonts w:ascii="Times New Roman" w:eastAsia="Times New Roman" w:hAnsi="Times New Roman" w:cs="Times New Roman"/>
          <w:sz w:val="28"/>
          <w:szCs w:val="28"/>
        </w:rPr>
        <w:t xml:space="preserve"> </w:t>
      </w:r>
      <w:proofErr w:type="spellStart"/>
      <w:r w:rsidRPr="00FA06BC">
        <w:rPr>
          <w:rFonts w:ascii="Times New Roman" w:eastAsia="Times New Roman" w:hAnsi="Times New Roman" w:cs="Times New Roman"/>
          <w:sz w:val="28"/>
          <w:szCs w:val="28"/>
        </w:rPr>
        <w:t>електронної</w:t>
      </w:r>
      <w:proofErr w:type="spellEnd"/>
      <w:r w:rsidRPr="00FA06BC">
        <w:rPr>
          <w:rFonts w:ascii="Times New Roman" w:eastAsia="Times New Roman" w:hAnsi="Times New Roman" w:cs="Times New Roman"/>
          <w:sz w:val="28"/>
          <w:szCs w:val="28"/>
        </w:rPr>
        <w:t xml:space="preserve"> </w:t>
      </w:r>
      <w:proofErr w:type="spellStart"/>
      <w:r w:rsidRPr="00FA06BC">
        <w:rPr>
          <w:rFonts w:ascii="Times New Roman" w:eastAsia="Times New Roman" w:hAnsi="Times New Roman" w:cs="Times New Roman"/>
          <w:sz w:val="28"/>
          <w:szCs w:val="28"/>
        </w:rPr>
        <w:t>системи</w:t>
      </w:r>
      <w:proofErr w:type="spellEnd"/>
      <w:r w:rsidRPr="00FA06BC">
        <w:rPr>
          <w:rFonts w:ascii="Times New Roman" w:eastAsia="Times New Roman" w:hAnsi="Times New Roman" w:cs="Times New Roman"/>
          <w:sz w:val="28"/>
          <w:szCs w:val="28"/>
        </w:rPr>
        <w:t xml:space="preserve"> – </w:t>
      </w:r>
      <w:proofErr w:type="gramStart"/>
      <w:r w:rsidRPr="00FA06BC">
        <w:rPr>
          <w:rFonts w:ascii="Times New Roman" w:eastAsia="Times New Roman" w:hAnsi="Times New Roman" w:cs="Times New Roman"/>
          <w:sz w:val="28"/>
          <w:szCs w:val="28"/>
        </w:rPr>
        <w:t xml:space="preserve">40 </w:t>
      </w:r>
      <w:r w:rsidR="00FA06BC">
        <w:rPr>
          <w:rFonts w:ascii="Times New Roman" w:eastAsia="Times New Roman" w:hAnsi="Times New Roman" w:cs="Times New Roman"/>
          <w:sz w:val="28"/>
          <w:szCs w:val="28"/>
          <w:lang w:val="uk-UA"/>
        </w:rPr>
        <w:t>.</w:t>
      </w:r>
      <w:proofErr w:type="gramEnd"/>
    </w:p>
    <w:p w14:paraId="5598DD8D" w14:textId="2E9B2388" w:rsidR="00A768FE" w:rsidRPr="00FA06BC" w:rsidRDefault="00FA06BC" w:rsidP="00FA06BC">
      <w:pPr>
        <w:spacing w:line="257"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A768FE" w:rsidRPr="00FA06BC">
        <w:rPr>
          <w:rFonts w:ascii="Times New Roman" w:eastAsia="Times New Roman" w:hAnsi="Times New Roman" w:cs="Times New Roman"/>
          <w:sz w:val="28"/>
          <w:szCs w:val="28"/>
        </w:rPr>
        <w:t xml:space="preserve">За 2024 </w:t>
      </w:r>
      <w:proofErr w:type="spellStart"/>
      <w:r w:rsidR="00A768FE" w:rsidRPr="00FA06BC">
        <w:rPr>
          <w:rFonts w:ascii="Times New Roman" w:eastAsia="Times New Roman" w:hAnsi="Times New Roman" w:cs="Times New Roman"/>
          <w:sz w:val="28"/>
          <w:szCs w:val="28"/>
        </w:rPr>
        <w:t>рік</w:t>
      </w:r>
      <w:proofErr w:type="spellEnd"/>
      <w:r w:rsidR="00A768FE" w:rsidRPr="00FA06BC">
        <w:rPr>
          <w:rFonts w:ascii="Times New Roman" w:eastAsia="Times New Roman" w:hAnsi="Times New Roman" w:cs="Times New Roman"/>
          <w:sz w:val="28"/>
          <w:szCs w:val="28"/>
        </w:rPr>
        <w:t xml:space="preserve"> КП «Буг» </w:t>
      </w:r>
      <w:proofErr w:type="spellStart"/>
      <w:r w:rsidR="00A768FE" w:rsidRPr="00FA06BC">
        <w:rPr>
          <w:rFonts w:ascii="Times New Roman" w:eastAsia="Times New Roman" w:hAnsi="Times New Roman" w:cs="Times New Roman"/>
          <w:sz w:val="28"/>
          <w:szCs w:val="28"/>
        </w:rPr>
        <w:t>придбав</w:t>
      </w:r>
      <w:proofErr w:type="spellEnd"/>
      <w:r w:rsidR="00A768FE" w:rsidRPr="00FA06BC">
        <w:rPr>
          <w:rFonts w:ascii="Times New Roman" w:eastAsia="Times New Roman" w:hAnsi="Times New Roman" w:cs="Times New Roman"/>
          <w:sz w:val="28"/>
          <w:szCs w:val="28"/>
        </w:rPr>
        <w:t xml:space="preserve">: </w:t>
      </w:r>
    </w:p>
    <w:p w14:paraId="64783AC5" w14:textId="77777777" w:rsidR="00A768FE" w:rsidRPr="00FA06BC" w:rsidRDefault="00A768FE" w:rsidP="00FA06BC">
      <w:pPr>
        <w:ind w:firstLine="709"/>
        <w:contextualSpacing/>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паливо-мастильні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матеріали</w:t>
      </w:r>
      <w:proofErr w:type="spellEnd"/>
      <w:r>
        <w:rPr>
          <w:rFonts w:ascii="Times New Roman" w:eastAsia="Times New Roman" w:hAnsi="Times New Roman" w:cs="Times New Roman"/>
          <w:sz w:val="28"/>
          <w:szCs w:val="28"/>
        </w:rPr>
        <w:t xml:space="preserve"> на суму </w:t>
      </w:r>
      <w:r w:rsidRPr="00FA06BC">
        <w:rPr>
          <w:rFonts w:ascii="Times New Roman" w:eastAsia="Times New Roman" w:hAnsi="Times New Roman" w:cs="Times New Roman"/>
          <w:b/>
          <w:bCs/>
          <w:sz w:val="28"/>
          <w:szCs w:val="28"/>
        </w:rPr>
        <w:t>605 440, 00 грн.</w:t>
      </w:r>
    </w:p>
    <w:p w14:paraId="109999CF" w14:textId="22EC286C" w:rsidR="00FA06BC" w:rsidRPr="00FA06BC" w:rsidRDefault="00A768FE" w:rsidP="00FA06BC">
      <w:pPr>
        <w:ind w:firstLine="709"/>
        <w:contextualSpacing/>
        <w:rPr>
          <w:rFonts w:ascii="Times New Roman" w:eastAsia="Times New Roman" w:hAnsi="Times New Roman" w:cs="Times New Roman"/>
          <w:b/>
          <w:bCs/>
          <w:sz w:val="28"/>
          <w:szCs w:val="28"/>
          <w:lang w:val="uk-UA"/>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запасні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частини</w:t>
      </w:r>
      <w:proofErr w:type="spellEnd"/>
      <w:r>
        <w:rPr>
          <w:rFonts w:ascii="Times New Roman" w:eastAsia="Times New Roman" w:hAnsi="Times New Roman" w:cs="Times New Roman"/>
          <w:sz w:val="28"/>
          <w:szCs w:val="28"/>
        </w:rPr>
        <w:t xml:space="preserve"> </w:t>
      </w:r>
      <w:r w:rsidR="00FA06BC">
        <w:rPr>
          <w:rFonts w:ascii="Times New Roman" w:eastAsia="Times New Roman" w:hAnsi="Times New Roman" w:cs="Times New Roman"/>
          <w:sz w:val="28"/>
          <w:szCs w:val="28"/>
          <w:lang w:val="uk-UA"/>
        </w:rPr>
        <w:t xml:space="preserve">- </w:t>
      </w:r>
      <w:r w:rsidRPr="00FA06BC">
        <w:rPr>
          <w:rFonts w:ascii="Times New Roman" w:eastAsia="Times New Roman" w:hAnsi="Times New Roman" w:cs="Times New Roman"/>
          <w:b/>
          <w:bCs/>
          <w:sz w:val="28"/>
          <w:szCs w:val="28"/>
        </w:rPr>
        <w:t xml:space="preserve">98 500, 00 грн. </w:t>
      </w:r>
    </w:p>
    <w:p w14:paraId="305682FF" w14:textId="5829DCD4" w:rsidR="00A768FE" w:rsidRDefault="00FA06BC" w:rsidP="00FA06BC">
      <w:pP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w:t>
      </w:r>
      <w:proofErr w:type="spellStart"/>
      <w:r w:rsidR="00A768FE">
        <w:rPr>
          <w:rFonts w:ascii="Times New Roman" w:eastAsia="Times New Roman" w:hAnsi="Times New Roman" w:cs="Times New Roman"/>
          <w:sz w:val="28"/>
          <w:szCs w:val="28"/>
        </w:rPr>
        <w:t>загальні</w:t>
      </w:r>
      <w:proofErr w:type="spellEnd"/>
      <w:r w:rsidR="00A768FE">
        <w:rPr>
          <w:rFonts w:ascii="Times New Roman" w:eastAsia="Times New Roman" w:hAnsi="Times New Roman" w:cs="Times New Roman"/>
          <w:sz w:val="28"/>
          <w:szCs w:val="28"/>
        </w:rPr>
        <w:t xml:space="preserve"> </w:t>
      </w:r>
      <w:proofErr w:type="spellStart"/>
      <w:r w:rsidR="00A768FE">
        <w:rPr>
          <w:rFonts w:ascii="Times New Roman" w:eastAsia="Times New Roman" w:hAnsi="Times New Roman" w:cs="Times New Roman"/>
          <w:sz w:val="28"/>
          <w:szCs w:val="28"/>
        </w:rPr>
        <w:t>витрати</w:t>
      </w:r>
      <w:proofErr w:type="spellEnd"/>
      <w:r w:rsidR="00A768FE">
        <w:rPr>
          <w:rFonts w:ascii="Times New Roman" w:eastAsia="Times New Roman" w:hAnsi="Times New Roman" w:cs="Times New Roman"/>
          <w:sz w:val="28"/>
          <w:szCs w:val="28"/>
        </w:rPr>
        <w:t xml:space="preserve"> на </w:t>
      </w:r>
      <w:proofErr w:type="spellStart"/>
      <w:r w:rsidR="00A768FE">
        <w:rPr>
          <w:rFonts w:ascii="Times New Roman" w:eastAsia="Times New Roman" w:hAnsi="Times New Roman" w:cs="Times New Roman"/>
          <w:sz w:val="28"/>
          <w:szCs w:val="28"/>
        </w:rPr>
        <w:t>послуги</w:t>
      </w:r>
      <w:proofErr w:type="spellEnd"/>
      <w:r w:rsidR="00A768FE">
        <w:rPr>
          <w:rFonts w:ascii="Times New Roman" w:eastAsia="Times New Roman" w:hAnsi="Times New Roman" w:cs="Times New Roman"/>
          <w:sz w:val="28"/>
          <w:szCs w:val="28"/>
        </w:rPr>
        <w:t xml:space="preserve">, в т. </w:t>
      </w:r>
      <w:proofErr w:type="spellStart"/>
      <w:r w:rsidR="00A768FE">
        <w:rPr>
          <w:rFonts w:ascii="Times New Roman" w:eastAsia="Times New Roman" w:hAnsi="Times New Roman" w:cs="Times New Roman"/>
          <w:sz w:val="28"/>
          <w:szCs w:val="28"/>
        </w:rPr>
        <w:t>числі</w:t>
      </w:r>
      <w:proofErr w:type="spellEnd"/>
      <w:r w:rsidR="00A768FE">
        <w:rPr>
          <w:rFonts w:ascii="Times New Roman" w:eastAsia="Times New Roman" w:hAnsi="Times New Roman" w:cs="Times New Roman"/>
          <w:sz w:val="28"/>
          <w:szCs w:val="28"/>
        </w:rPr>
        <w:t xml:space="preserve"> </w:t>
      </w:r>
      <w:proofErr w:type="spellStart"/>
      <w:r w:rsidR="00A768FE">
        <w:rPr>
          <w:rFonts w:ascii="Times New Roman" w:eastAsia="Times New Roman" w:hAnsi="Times New Roman" w:cs="Times New Roman"/>
          <w:sz w:val="28"/>
          <w:szCs w:val="28"/>
        </w:rPr>
        <w:t>канцелярія</w:t>
      </w:r>
      <w:proofErr w:type="spellEnd"/>
      <w:r w:rsidR="00A768FE">
        <w:rPr>
          <w:rFonts w:ascii="Times New Roman" w:eastAsia="Times New Roman" w:hAnsi="Times New Roman" w:cs="Times New Roman"/>
          <w:sz w:val="28"/>
          <w:szCs w:val="28"/>
        </w:rPr>
        <w:t xml:space="preserve">, </w:t>
      </w:r>
      <w:proofErr w:type="spellStart"/>
      <w:r w:rsidR="00A768FE">
        <w:rPr>
          <w:rFonts w:ascii="Times New Roman" w:eastAsia="Times New Roman" w:hAnsi="Times New Roman" w:cs="Times New Roman"/>
          <w:sz w:val="28"/>
          <w:szCs w:val="28"/>
        </w:rPr>
        <w:t>послуги</w:t>
      </w:r>
      <w:proofErr w:type="spellEnd"/>
      <w:r w:rsidR="00A768FE">
        <w:rPr>
          <w:rFonts w:ascii="Times New Roman" w:eastAsia="Times New Roman" w:hAnsi="Times New Roman" w:cs="Times New Roman"/>
          <w:sz w:val="28"/>
          <w:szCs w:val="28"/>
        </w:rPr>
        <w:t xml:space="preserve"> </w:t>
      </w:r>
      <w:proofErr w:type="spellStart"/>
      <w:r w:rsidR="00A768FE">
        <w:rPr>
          <w:rFonts w:ascii="Times New Roman" w:eastAsia="Times New Roman" w:hAnsi="Times New Roman" w:cs="Times New Roman"/>
          <w:sz w:val="28"/>
          <w:szCs w:val="28"/>
        </w:rPr>
        <w:t>зв’язку</w:t>
      </w:r>
      <w:proofErr w:type="spellEnd"/>
      <w:r w:rsidR="00A768FE">
        <w:rPr>
          <w:rFonts w:ascii="Times New Roman" w:eastAsia="Times New Roman" w:hAnsi="Times New Roman" w:cs="Times New Roman"/>
          <w:sz w:val="28"/>
          <w:szCs w:val="28"/>
        </w:rPr>
        <w:t xml:space="preserve">, </w:t>
      </w:r>
      <w:proofErr w:type="spellStart"/>
      <w:r w:rsidR="00A768FE">
        <w:rPr>
          <w:rFonts w:ascii="Times New Roman" w:eastAsia="Times New Roman" w:hAnsi="Times New Roman" w:cs="Times New Roman"/>
          <w:sz w:val="28"/>
          <w:szCs w:val="28"/>
        </w:rPr>
        <w:t>комунальні</w:t>
      </w:r>
      <w:proofErr w:type="spellEnd"/>
      <w:r w:rsidR="00A768FE">
        <w:rPr>
          <w:rFonts w:ascii="Times New Roman" w:eastAsia="Times New Roman" w:hAnsi="Times New Roman" w:cs="Times New Roman"/>
          <w:sz w:val="28"/>
          <w:szCs w:val="28"/>
        </w:rPr>
        <w:t xml:space="preserve"> </w:t>
      </w:r>
      <w:proofErr w:type="spellStart"/>
      <w:r w:rsidR="00A768FE">
        <w:rPr>
          <w:rFonts w:ascii="Times New Roman" w:eastAsia="Times New Roman" w:hAnsi="Times New Roman" w:cs="Times New Roman"/>
          <w:sz w:val="28"/>
          <w:szCs w:val="28"/>
        </w:rPr>
        <w:t>послуги</w:t>
      </w:r>
      <w:proofErr w:type="spellEnd"/>
      <w:r w:rsidR="00A768FE">
        <w:rPr>
          <w:rFonts w:ascii="Times New Roman" w:eastAsia="Times New Roman" w:hAnsi="Times New Roman" w:cs="Times New Roman"/>
          <w:sz w:val="28"/>
          <w:szCs w:val="28"/>
        </w:rPr>
        <w:t xml:space="preserve">, </w:t>
      </w:r>
      <w:proofErr w:type="spellStart"/>
      <w:r w:rsidR="00A768FE">
        <w:rPr>
          <w:rFonts w:ascii="Times New Roman" w:eastAsia="Times New Roman" w:hAnsi="Times New Roman" w:cs="Times New Roman"/>
          <w:sz w:val="28"/>
          <w:szCs w:val="28"/>
        </w:rPr>
        <w:t>Інтернет</w:t>
      </w:r>
      <w:proofErr w:type="spellEnd"/>
      <w:r w:rsidR="00A768FE">
        <w:rPr>
          <w:rFonts w:ascii="Times New Roman" w:eastAsia="Times New Roman" w:hAnsi="Times New Roman" w:cs="Times New Roman"/>
          <w:sz w:val="28"/>
          <w:szCs w:val="28"/>
        </w:rPr>
        <w:t xml:space="preserve"> та </w:t>
      </w:r>
      <w:proofErr w:type="spellStart"/>
      <w:r w:rsidR="00A768FE">
        <w:rPr>
          <w:rFonts w:ascii="Times New Roman" w:eastAsia="Times New Roman" w:hAnsi="Times New Roman" w:cs="Times New Roman"/>
          <w:sz w:val="28"/>
          <w:szCs w:val="28"/>
        </w:rPr>
        <w:t>інш</w:t>
      </w:r>
      <w:proofErr w:type="spellEnd"/>
      <w:r>
        <w:rPr>
          <w:rFonts w:ascii="Times New Roman" w:eastAsia="Times New Roman" w:hAnsi="Times New Roman" w:cs="Times New Roman"/>
          <w:sz w:val="28"/>
          <w:szCs w:val="28"/>
          <w:lang w:val="uk-UA"/>
        </w:rPr>
        <w:t>е становлять</w:t>
      </w:r>
      <w:r w:rsidR="00A768FE">
        <w:rPr>
          <w:rFonts w:ascii="Times New Roman" w:eastAsia="Times New Roman" w:hAnsi="Times New Roman" w:cs="Times New Roman"/>
          <w:sz w:val="28"/>
          <w:szCs w:val="28"/>
        </w:rPr>
        <w:t xml:space="preserve"> </w:t>
      </w:r>
      <w:r w:rsidR="00A768FE" w:rsidRPr="00FA06BC">
        <w:rPr>
          <w:rFonts w:ascii="Times New Roman" w:eastAsia="Times New Roman" w:hAnsi="Times New Roman" w:cs="Times New Roman"/>
          <w:b/>
          <w:bCs/>
          <w:sz w:val="28"/>
          <w:szCs w:val="28"/>
        </w:rPr>
        <w:t>257 181, 00 грн</w:t>
      </w:r>
      <w:r w:rsidR="00A768FE">
        <w:rPr>
          <w:rFonts w:ascii="Times New Roman" w:eastAsia="Times New Roman" w:hAnsi="Times New Roman" w:cs="Times New Roman"/>
          <w:sz w:val="28"/>
          <w:szCs w:val="28"/>
        </w:rPr>
        <w:t>.</w:t>
      </w:r>
    </w:p>
    <w:p w14:paraId="01EC36D9" w14:textId="77777777" w:rsidR="00A768FE" w:rsidRDefault="00A768FE" w:rsidP="00FA06BC">
      <w:pP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Загальна</w:t>
      </w:r>
      <w:proofErr w:type="spellEnd"/>
      <w:r>
        <w:rPr>
          <w:rFonts w:ascii="Times New Roman" w:eastAsia="Times New Roman" w:hAnsi="Times New Roman" w:cs="Times New Roman"/>
          <w:sz w:val="28"/>
          <w:szCs w:val="28"/>
        </w:rPr>
        <w:t xml:space="preserve"> сума </w:t>
      </w:r>
      <w:proofErr w:type="spellStart"/>
      <w:r>
        <w:rPr>
          <w:rFonts w:ascii="Times New Roman" w:eastAsia="Times New Roman" w:hAnsi="Times New Roman" w:cs="Times New Roman"/>
          <w:sz w:val="28"/>
          <w:szCs w:val="28"/>
        </w:rPr>
        <w:t>заробітної</w:t>
      </w:r>
      <w:proofErr w:type="spellEnd"/>
      <w:r>
        <w:rPr>
          <w:rFonts w:ascii="Times New Roman" w:eastAsia="Times New Roman" w:hAnsi="Times New Roman" w:cs="Times New Roman"/>
          <w:sz w:val="28"/>
          <w:szCs w:val="28"/>
        </w:rPr>
        <w:t xml:space="preserve"> плати за 2024 </w:t>
      </w:r>
      <w:proofErr w:type="spellStart"/>
      <w:r>
        <w:rPr>
          <w:rFonts w:ascii="Times New Roman" w:eastAsia="Times New Roman" w:hAnsi="Times New Roman" w:cs="Times New Roman"/>
          <w:sz w:val="28"/>
          <w:szCs w:val="28"/>
        </w:rPr>
        <w:t>рік</w:t>
      </w:r>
      <w:proofErr w:type="spellEnd"/>
      <w:r>
        <w:rPr>
          <w:rFonts w:ascii="Times New Roman" w:eastAsia="Times New Roman" w:hAnsi="Times New Roman" w:cs="Times New Roman"/>
          <w:sz w:val="28"/>
          <w:szCs w:val="28"/>
        </w:rPr>
        <w:t xml:space="preserve"> з </w:t>
      </w:r>
      <w:proofErr w:type="spellStart"/>
      <w:r>
        <w:rPr>
          <w:rFonts w:ascii="Times New Roman" w:eastAsia="Times New Roman" w:hAnsi="Times New Roman" w:cs="Times New Roman"/>
          <w:sz w:val="28"/>
          <w:szCs w:val="28"/>
        </w:rPr>
        <w:t>урахуванням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податків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складає</w:t>
      </w:r>
      <w:proofErr w:type="spellEnd"/>
      <w:r>
        <w:rPr>
          <w:rFonts w:ascii="Times New Roman" w:eastAsia="Times New Roman" w:hAnsi="Times New Roman" w:cs="Times New Roman"/>
          <w:sz w:val="28"/>
          <w:szCs w:val="28"/>
        </w:rPr>
        <w:t xml:space="preserve"> </w:t>
      </w:r>
      <w:r w:rsidRPr="00FA06BC">
        <w:rPr>
          <w:rFonts w:ascii="Times New Roman" w:eastAsia="Times New Roman" w:hAnsi="Times New Roman" w:cs="Times New Roman"/>
          <w:b/>
          <w:bCs/>
          <w:sz w:val="28"/>
          <w:szCs w:val="28"/>
        </w:rPr>
        <w:t>1 011 528, 00 грн.</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Додатково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було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виплачено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єдиний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соціальний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внесок</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сумі</w:t>
      </w:r>
      <w:proofErr w:type="spellEnd"/>
      <w:r>
        <w:rPr>
          <w:rFonts w:ascii="Times New Roman" w:eastAsia="Times New Roman" w:hAnsi="Times New Roman" w:cs="Times New Roman"/>
          <w:sz w:val="28"/>
          <w:szCs w:val="28"/>
        </w:rPr>
        <w:t xml:space="preserve"> </w:t>
      </w:r>
      <w:r w:rsidRPr="00FA06BC">
        <w:rPr>
          <w:rFonts w:ascii="Times New Roman" w:eastAsia="Times New Roman" w:hAnsi="Times New Roman" w:cs="Times New Roman"/>
          <w:b/>
          <w:bCs/>
          <w:sz w:val="28"/>
          <w:szCs w:val="28"/>
        </w:rPr>
        <w:t>742 551, 00 грн</w:t>
      </w:r>
      <w:r>
        <w:rPr>
          <w:rFonts w:ascii="Times New Roman" w:eastAsia="Times New Roman" w:hAnsi="Times New Roman" w:cs="Times New Roman"/>
          <w:sz w:val="28"/>
          <w:szCs w:val="28"/>
        </w:rPr>
        <w:t>.</w:t>
      </w:r>
    </w:p>
    <w:p w14:paraId="5E00DDE0" w14:textId="3AE877D4" w:rsidR="00A768FE" w:rsidRDefault="00A768FE" w:rsidP="00FA06BC">
      <w:pPr>
        <w:ind w:firstLine="709"/>
        <w:contextualSpacing/>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У</w:t>
      </w:r>
      <w:r w:rsidR="00FA06B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межах</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компетенції</w:t>
      </w:r>
      <w:proofErr w:type="spellEnd"/>
      <w:r>
        <w:rPr>
          <w:rFonts w:ascii="Times New Roman" w:eastAsia="Times New Roman" w:hAnsi="Times New Roman" w:cs="Times New Roman"/>
          <w:sz w:val="28"/>
          <w:szCs w:val="28"/>
        </w:rPr>
        <w:t xml:space="preserve"> КП «БУГ» </w:t>
      </w:r>
      <w:proofErr w:type="spellStart"/>
      <w:r>
        <w:rPr>
          <w:rFonts w:ascii="Times New Roman" w:eastAsia="Times New Roman" w:hAnsi="Times New Roman" w:cs="Times New Roman"/>
          <w:sz w:val="28"/>
          <w:szCs w:val="28"/>
        </w:rPr>
        <w:t>постійно</w:t>
      </w:r>
      <w:proofErr w:type="spellEnd"/>
      <w:r>
        <w:rPr>
          <w:rFonts w:ascii="Times New Roman" w:eastAsia="Times New Roman" w:hAnsi="Times New Roman" w:cs="Times New Roman"/>
          <w:sz w:val="28"/>
          <w:szCs w:val="28"/>
        </w:rPr>
        <w:t xml:space="preserve"> нада</w:t>
      </w:r>
      <w:r w:rsidR="00FA06BC">
        <w:rPr>
          <w:rFonts w:ascii="Times New Roman" w:eastAsia="Times New Roman" w:hAnsi="Times New Roman" w:cs="Times New Roman"/>
          <w:sz w:val="28"/>
          <w:szCs w:val="28"/>
          <w:lang w:val="uk-UA"/>
        </w:rPr>
        <w:t>вав</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допомогу</w:t>
      </w:r>
      <w:proofErr w:type="spellEnd"/>
      <w:r>
        <w:rPr>
          <w:rFonts w:ascii="Times New Roman" w:eastAsia="Times New Roman" w:hAnsi="Times New Roman" w:cs="Times New Roman"/>
          <w:sz w:val="28"/>
          <w:szCs w:val="28"/>
        </w:rPr>
        <w:t xml:space="preserve"> </w:t>
      </w:r>
      <w:r w:rsidR="00FA06BC">
        <w:rPr>
          <w:rFonts w:ascii="Times New Roman" w:eastAsia="Times New Roman" w:hAnsi="Times New Roman" w:cs="Times New Roman"/>
          <w:sz w:val="28"/>
          <w:szCs w:val="28"/>
          <w:lang w:val="uk-UA"/>
        </w:rPr>
        <w:t xml:space="preserve">та послуги </w:t>
      </w:r>
      <w:proofErr w:type="spellStart"/>
      <w:r>
        <w:rPr>
          <w:rFonts w:ascii="Times New Roman" w:eastAsia="Times New Roman" w:hAnsi="Times New Roman" w:cs="Times New Roman"/>
          <w:sz w:val="28"/>
          <w:szCs w:val="28"/>
        </w:rPr>
        <w:t>військовослужбовцям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застави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Рівне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Висоцьк</w:t>
      </w:r>
      <w:proofErr w:type="spellEnd"/>
      <w:r>
        <w:rPr>
          <w:rFonts w:ascii="Times New Roman" w:eastAsia="Times New Roman" w:hAnsi="Times New Roman" w:cs="Times New Roman"/>
          <w:sz w:val="28"/>
          <w:szCs w:val="28"/>
        </w:rPr>
        <w:t>, Рава-</w:t>
      </w:r>
      <w:proofErr w:type="spellStart"/>
      <w:r>
        <w:rPr>
          <w:rFonts w:ascii="Times New Roman" w:eastAsia="Times New Roman" w:hAnsi="Times New Roman" w:cs="Times New Roman"/>
          <w:sz w:val="28"/>
          <w:szCs w:val="28"/>
        </w:rPr>
        <w:t>Руська</w:t>
      </w:r>
      <w:proofErr w:type="spellEnd"/>
      <w:r>
        <w:rPr>
          <w:rFonts w:ascii="Times New Roman" w:eastAsia="Times New Roman" w:hAnsi="Times New Roman" w:cs="Times New Roman"/>
          <w:sz w:val="28"/>
          <w:szCs w:val="28"/>
        </w:rPr>
        <w:t xml:space="preserve"> а також КПП «Ягодин», а </w:t>
      </w:r>
      <w:proofErr w:type="spellStart"/>
      <w:r>
        <w:rPr>
          <w:rFonts w:ascii="Times New Roman" w:eastAsia="Times New Roman" w:hAnsi="Times New Roman" w:cs="Times New Roman"/>
          <w:sz w:val="28"/>
          <w:szCs w:val="28"/>
        </w:rPr>
        <w:t>саме</w:t>
      </w:r>
      <w:proofErr w:type="spellEnd"/>
      <w:r>
        <w:rPr>
          <w:rFonts w:ascii="Times New Roman" w:eastAsia="Times New Roman" w:hAnsi="Times New Roman" w:cs="Times New Roman"/>
          <w:sz w:val="28"/>
          <w:szCs w:val="28"/>
        </w:rPr>
        <w:t>:</w:t>
      </w:r>
    </w:p>
    <w:p w14:paraId="624CB94F" w14:textId="5DACF006" w:rsidR="00A768FE" w:rsidRDefault="00A768FE" w:rsidP="00FA06BC">
      <w:pPr>
        <w:pBdr>
          <w:top w:val="nil"/>
          <w:left w:val="nil"/>
          <w:bottom w:val="nil"/>
          <w:right w:val="nil"/>
          <w:between w:val="nil"/>
        </w:pBd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-нада</w:t>
      </w:r>
      <w:proofErr w:type="spellStart"/>
      <w:r w:rsidR="00FA06BC">
        <w:rPr>
          <w:rFonts w:ascii="Times New Roman" w:eastAsia="Times New Roman" w:hAnsi="Times New Roman" w:cs="Times New Roman"/>
          <w:sz w:val="28"/>
          <w:szCs w:val="28"/>
          <w:lang w:val="uk-UA"/>
        </w:rPr>
        <w:t>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спеціалізован</w:t>
      </w:r>
      <w:r w:rsidR="00FA06BC">
        <w:rPr>
          <w:rFonts w:ascii="Times New Roman" w:eastAsia="Times New Roman" w:hAnsi="Times New Roman" w:cs="Times New Roman"/>
          <w:sz w:val="28"/>
          <w:szCs w:val="28"/>
          <w:lang w:val="uk-UA"/>
        </w:rPr>
        <w:t>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технік</w:t>
      </w:r>
      <w:proofErr w:type="spellEnd"/>
      <w:r w:rsidR="00FA06BC">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 xml:space="preserve"> з </w:t>
      </w:r>
      <w:proofErr w:type="spellStart"/>
      <w:r>
        <w:rPr>
          <w:rFonts w:ascii="Times New Roman" w:eastAsia="Times New Roman" w:hAnsi="Times New Roman" w:cs="Times New Roman"/>
          <w:sz w:val="28"/>
          <w:szCs w:val="28"/>
        </w:rPr>
        <w:t>спеціалістом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екскаватор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самоскид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інші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транспортні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засоби</w:t>
      </w:r>
      <w:proofErr w:type="spellEnd"/>
      <w:r>
        <w:rPr>
          <w:rFonts w:ascii="Times New Roman" w:eastAsia="Times New Roman" w:hAnsi="Times New Roman" w:cs="Times New Roman"/>
          <w:sz w:val="28"/>
          <w:szCs w:val="28"/>
        </w:rPr>
        <w:t xml:space="preserve">); </w:t>
      </w:r>
    </w:p>
    <w:p w14:paraId="08F2A144" w14:textId="4C4564F5" w:rsidR="00FA06BC" w:rsidRPr="00FA06BC" w:rsidRDefault="00A768FE" w:rsidP="00525D8E">
      <w:pPr>
        <w:pBdr>
          <w:top w:val="nil"/>
          <w:left w:val="nil"/>
          <w:bottom w:val="nil"/>
          <w:right w:val="nil"/>
          <w:between w:val="nil"/>
        </w:pBdr>
        <w:ind w:firstLine="709"/>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-нада</w:t>
      </w:r>
      <w:proofErr w:type="spellStart"/>
      <w:r w:rsidR="00FA06BC">
        <w:rPr>
          <w:rFonts w:ascii="Times New Roman" w:eastAsia="Times New Roman" w:hAnsi="Times New Roman" w:cs="Times New Roman"/>
          <w:sz w:val="28"/>
          <w:szCs w:val="28"/>
          <w:lang w:val="uk-UA"/>
        </w:rPr>
        <w:t>ння</w:t>
      </w:r>
      <w:proofErr w:type="spellEnd"/>
      <w:r w:rsidR="00FA06BC">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rPr>
        <w:t>послуг</w:t>
      </w:r>
      <w:proofErr w:type="spellEnd"/>
      <w:r>
        <w:rPr>
          <w:rFonts w:ascii="Times New Roman" w:eastAsia="Times New Roman" w:hAnsi="Times New Roman" w:cs="Times New Roman"/>
          <w:sz w:val="28"/>
          <w:szCs w:val="28"/>
        </w:rPr>
        <w:t xml:space="preserve"> по </w:t>
      </w:r>
      <w:proofErr w:type="spellStart"/>
      <w:r>
        <w:rPr>
          <w:rFonts w:ascii="Times New Roman" w:eastAsia="Times New Roman" w:hAnsi="Times New Roman" w:cs="Times New Roman"/>
          <w:sz w:val="28"/>
          <w:szCs w:val="28"/>
        </w:rPr>
        <w:t>облаштуванні</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захисту</w:t>
      </w:r>
      <w:proofErr w:type="spellEnd"/>
      <w:r>
        <w:rPr>
          <w:rFonts w:ascii="Times New Roman" w:eastAsia="Times New Roman" w:hAnsi="Times New Roman" w:cs="Times New Roman"/>
          <w:sz w:val="28"/>
          <w:szCs w:val="28"/>
        </w:rPr>
        <w:t xml:space="preserve"> державного кордону (</w:t>
      </w:r>
      <w:proofErr w:type="spellStart"/>
      <w:r>
        <w:rPr>
          <w:rFonts w:ascii="Times New Roman" w:eastAsia="Times New Roman" w:hAnsi="Times New Roman" w:cs="Times New Roman"/>
          <w:sz w:val="28"/>
          <w:szCs w:val="28"/>
        </w:rPr>
        <w:t>розкопування</w:t>
      </w:r>
      <w:proofErr w:type="spellEnd"/>
      <w:r>
        <w:rPr>
          <w:rFonts w:ascii="Times New Roman" w:eastAsia="Times New Roman" w:hAnsi="Times New Roman" w:cs="Times New Roman"/>
          <w:sz w:val="28"/>
          <w:szCs w:val="28"/>
        </w:rPr>
        <w:t xml:space="preserve"> траншей, </w:t>
      </w:r>
      <w:proofErr w:type="spellStart"/>
      <w:r>
        <w:rPr>
          <w:rFonts w:ascii="Times New Roman" w:eastAsia="Times New Roman" w:hAnsi="Times New Roman" w:cs="Times New Roman"/>
          <w:sz w:val="28"/>
          <w:szCs w:val="28"/>
        </w:rPr>
        <w:t>планування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доріг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очищення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доріг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снігу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вивіз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сміття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викачка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каналізації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тощо</w:t>
      </w:r>
      <w:proofErr w:type="spellEnd"/>
      <w:r>
        <w:rPr>
          <w:rFonts w:ascii="Times New Roman" w:eastAsia="Times New Roman" w:hAnsi="Times New Roman" w:cs="Times New Roman"/>
          <w:sz w:val="28"/>
          <w:szCs w:val="28"/>
        </w:rPr>
        <w:t>).</w:t>
      </w:r>
    </w:p>
    <w:p w14:paraId="7BEAB5A9" w14:textId="6F1187C6" w:rsidR="00A9122B" w:rsidRPr="00A768FE" w:rsidRDefault="00A9122B" w:rsidP="00A768FE">
      <w:pPr>
        <w:ind w:firstLine="709"/>
        <w:contextualSpacing/>
        <w:rPr>
          <w:rFonts w:ascii="Times New Roman" w:eastAsia="Aptos" w:hAnsi="Times New Roman" w:cs="Times New Roman"/>
          <w:kern w:val="2"/>
          <w:sz w:val="28"/>
          <w:szCs w:val="28"/>
          <w:lang w:val="uk-UA"/>
        </w:rPr>
      </w:pPr>
      <w:r w:rsidRPr="00A768FE">
        <w:rPr>
          <w:rFonts w:ascii="Times New Roman" w:hAnsi="Times New Roman" w:cs="Times New Roman"/>
          <w:color w:val="000000" w:themeColor="text1"/>
          <w:sz w:val="28"/>
          <w:szCs w:val="28"/>
          <w:bdr w:val="none" w:sz="0" w:space="0" w:color="auto" w:frame="1"/>
          <w:lang w:val="uk-UA"/>
        </w:rPr>
        <w:t xml:space="preserve">Узагальнюючи зроблене за звітний період </w:t>
      </w:r>
      <w:r w:rsidR="00E402E4" w:rsidRPr="00A768FE">
        <w:rPr>
          <w:rFonts w:ascii="Times New Roman" w:hAnsi="Times New Roman" w:cs="Times New Roman"/>
          <w:color w:val="000000" w:themeColor="text1"/>
          <w:sz w:val="28"/>
          <w:szCs w:val="28"/>
          <w:bdr w:val="none" w:sz="0" w:space="0" w:color="auto" w:frame="1"/>
          <w:lang w:val="uk-UA"/>
        </w:rPr>
        <w:t>хочу</w:t>
      </w:r>
      <w:r w:rsidR="00A768FE" w:rsidRPr="00A768FE">
        <w:rPr>
          <w:rFonts w:ascii="Times New Roman" w:hAnsi="Times New Roman" w:cs="Times New Roman"/>
          <w:color w:val="000000" w:themeColor="text1"/>
          <w:sz w:val="28"/>
          <w:szCs w:val="28"/>
          <w:bdr w:val="none" w:sz="0" w:space="0" w:color="auto" w:frame="1"/>
          <w:lang w:val="uk-UA"/>
        </w:rPr>
        <w:t xml:space="preserve"> </w:t>
      </w:r>
      <w:r w:rsidR="00324E9B" w:rsidRPr="00A768FE">
        <w:rPr>
          <w:rFonts w:ascii="Times New Roman" w:hAnsi="Times New Roman" w:cs="Times New Roman"/>
          <w:color w:val="000000" w:themeColor="text1"/>
          <w:sz w:val="28"/>
          <w:szCs w:val="28"/>
          <w:bdr w:val="none" w:sz="0" w:space="0" w:color="auto" w:frame="1"/>
          <w:lang w:val="uk-UA"/>
        </w:rPr>
        <w:t>підкреслити</w:t>
      </w:r>
      <w:r w:rsidR="00E402E4" w:rsidRPr="00A768FE">
        <w:rPr>
          <w:rFonts w:ascii="Times New Roman" w:hAnsi="Times New Roman" w:cs="Times New Roman"/>
          <w:color w:val="000000" w:themeColor="text1"/>
          <w:sz w:val="28"/>
          <w:szCs w:val="28"/>
          <w:bdr w:val="none" w:sz="0" w:space="0" w:color="auto" w:frame="1"/>
          <w:lang w:val="uk-UA"/>
        </w:rPr>
        <w:t xml:space="preserve">, що </w:t>
      </w:r>
      <w:r w:rsidRPr="00A768FE">
        <w:rPr>
          <w:rFonts w:ascii="Times New Roman" w:hAnsi="Times New Roman" w:cs="Times New Roman"/>
          <w:color w:val="000000" w:themeColor="text1"/>
          <w:sz w:val="28"/>
          <w:szCs w:val="28"/>
          <w:bdr w:val="none" w:sz="0" w:space="0" w:color="auto" w:frame="1"/>
          <w:lang w:val="uk-UA"/>
        </w:rPr>
        <w:t>результат роботи – це колективна праця кожного депутата, постійн</w:t>
      </w:r>
      <w:r w:rsidR="00324E9B" w:rsidRPr="00A768FE">
        <w:rPr>
          <w:rFonts w:ascii="Times New Roman" w:hAnsi="Times New Roman" w:cs="Times New Roman"/>
          <w:color w:val="000000" w:themeColor="text1"/>
          <w:sz w:val="28"/>
          <w:szCs w:val="28"/>
          <w:bdr w:val="none" w:sz="0" w:space="0" w:color="auto" w:frame="1"/>
          <w:lang w:val="uk-UA"/>
        </w:rPr>
        <w:t>их</w:t>
      </w:r>
      <w:r w:rsidRPr="00A768FE">
        <w:rPr>
          <w:rFonts w:ascii="Times New Roman" w:hAnsi="Times New Roman" w:cs="Times New Roman"/>
          <w:color w:val="000000" w:themeColor="text1"/>
          <w:sz w:val="28"/>
          <w:szCs w:val="28"/>
          <w:bdr w:val="none" w:sz="0" w:space="0" w:color="auto" w:frame="1"/>
          <w:lang w:val="uk-UA"/>
        </w:rPr>
        <w:t xml:space="preserve"> комісі</w:t>
      </w:r>
      <w:r w:rsidR="00324E9B" w:rsidRPr="00A768FE">
        <w:rPr>
          <w:rFonts w:ascii="Times New Roman" w:hAnsi="Times New Roman" w:cs="Times New Roman"/>
          <w:color w:val="000000" w:themeColor="text1"/>
          <w:sz w:val="28"/>
          <w:szCs w:val="28"/>
          <w:bdr w:val="none" w:sz="0" w:space="0" w:color="auto" w:frame="1"/>
          <w:lang w:val="uk-UA"/>
        </w:rPr>
        <w:t>й</w:t>
      </w:r>
      <w:r w:rsidRPr="00A768FE">
        <w:rPr>
          <w:rFonts w:ascii="Times New Roman" w:hAnsi="Times New Roman" w:cs="Times New Roman"/>
          <w:color w:val="000000" w:themeColor="text1"/>
          <w:sz w:val="28"/>
          <w:szCs w:val="28"/>
          <w:bdr w:val="none" w:sz="0" w:space="0" w:color="auto" w:frame="1"/>
          <w:lang w:val="uk-UA"/>
        </w:rPr>
        <w:t>, сесійна робота, діяльність виконавчого комітету та апарату ради і, безумовно, робота кожного мешканця громади.</w:t>
      </w:r>
    </w:p>
    <w:p w14:paraId="76481FFC" w14:textId="2B943B9A" w:rsidR="00112366" w:rsidRPr="00EA1E78" w:rsidRDefault="00112366" w:rsidP="00E844E3">
      <w:pPr>
        <w:ind w:firstLine="709"/>
        <w:contextualSpacing/>
        <w:rPr>
          <w:rFonts w:ascii="Times New Roman" w:hAnsi="Times New Roman" w:cs="Times New Roman"/>
          <w:color w:val="000000" w:themeColor="text1"/>
          <w:sz w:val="28"/>
          <w:szCs w:val="28"/>
          <w:lang w:val="uk-UA"/>
        </w:rPr>
      </w:pPr>
      <w:r w:rsidRPr="00EA1E78">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Хочу подякувати керівникам і працівникам освітніх, медичних, культурних, комунальних установ та закладів, підприємцям, аграріям, депутатам,</w:t>
      </w:r>
      <w:r w:rsidR="00EF3508" w:rsidRPr="00EA1E78">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 xml:space="preserve">працівникам виконавчих </w:t>
      </w:r>
      <w:r w:rsidR="00C34297" w:rsidRPr="00EA1E78">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органів</w:t>
      </w:r>
      <w:r w:rsidRPr="00EA1E78">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 xml:space="preserve"> за роботу в цей непростий для всіх нас час.  </w:t>
      </w:r>
      <w:proofErr w:type="spellStart"/>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Особлива</w:t>
      </w:r>
      <w:proofErr w:type="spellEnd"/>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w:t>
      </w:r>
      <w:proofErr w:type="spellStart"/>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подяка</w:t>
      </w:r>
      <w:proofErr w:type="spellEnd"/>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кожному, </w:t>
      </w:r>
      <w:proofErr w:type="spellStart"/>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хто</w:t>
      </w:r>
      <w:proofErr w:type="spellEnd"/>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w:t>
      </w:r>
      <w:proofErr w:type="spellStart"/>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під</w:t>
      </w:r>
      <w:proofErr w:type="spellEnd"/>
      <w:r w:rsidR="00A768FE">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т</w:t>
      </w:r>
      <w:proofErr w:type="spellStart"/>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римує</w:t>
      </w:r>
      <w:proofErr w:type="spellEnd"/>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w:t>
      </w:r>
      <w:proofErr w:type="spellStart"/>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дає</w:t>
      </w:r>
      <w:proofErr w:type="spellEnd"/>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w:t>
      </w:r>
      <w:proofErr w:type="spellStart"/>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поради</w:t>
      </w:r>
      <w:proofErr w:type="spellEnd"/>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вносить </w:t>
      </w:r>
      <w:proofErr w:type="spellStart"/>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пропозиції</w:t>
      </w:r>
      <w:proofErr w:type="spellEnd"/>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та </w:t>
      </w:r>
      <w:proofErr w:type="spellStart"/>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бере</w:t>
      </w:r>
      <w:proofErr w:type="spellEnd"/>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w:t>
      </w:r>
      <w:proofErr w:type="spellStart"/>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активну</w:t>
      </w:r>
      <w:proofErr w:type="spellEnd"/>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участь в </w:t>
      </w:r>
      <w:proofErr w:type="spellStart"/>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житті</w:t>
      </w:r>
      <w:proofErr w:type="spellEnd"/>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w:t>
      </w:r>
      <w:proofErr w:type="spellStart"/>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громади</w:t>
      </w:r>
      <w:proofErr w:type="spellEnd"/>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w:t>
      </w:r>
    </w:p>
    <w:p w14:paraId="47FFEFAC" w14:textId="77777777" w:rsidR="00112366" w:rsidRPr="00EA1E78" w:rsidRDefault="00A9122B" w:rsidP="00E844E3">
      <w:pPr>
        <w:ind w:firstLine="709"/>
        <w:contextualSpacing/>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pPr>
      <w:r w:rsidRPr="00EA1E78">
        <w:rPr>
          <w:rFonts w:ascii="Times New Roman" w:hAnsi="Times New Roman" w:cs="Times New Roman"/>
          <w:color w:val="000000" w:themeColor="text1"/>
          <w:sz w:val="28"/>
          <w:szCs w:val="28"/>
        </w:rPr>
        <w:t xml:space="preserve">Щиро </w:t>
      </w:r>
      <w:proofErr w:type="spellStart"/>
      <w:r w:rsidRPr="00EA1E78">
        <w:rPr>
          <w:rFonts w:ascii="Times New Roman" w:hAnsi="Times New Roman" w:cs="Times New Roman"/>
          <w:color w:val="000000" w:themeColor="text1"/>
          <w:sz w:val="28"/>
          <w:szCs w:val="28"/>
        </w:rPr>
        <w:t>вдячний</w:t>
      </w:r>
      <w:proofErr w:type="spellEnd"/>
      <w:r w:rsidRPr="00EA1E78">
        <w:rPr>
          <w:rFonts w:ascii="Times New Roman" w:hAnsi="Times New Roman" w:cs="Times New Roman"/>
          <w:color w:val="000000" w:themeColor="text1"/>
          <w:sz w:val="28"/>
          <w:szCs w:val="28"/>
        </w:rPr>
        <w:t xml:space="preserve"> </w:t>
      </w:r>
      <w:proofErr w:type="spellStart"/>
      <w:r w:rsidRPr="00EA1E78">
        <w:rPr>
          <w:rFonts w:ascii="Times New Roman" w:hAnsi="Times New Roman" w:cs="Times New Roman"/>
          <w:color w:val="000000" w:themeColor="text1"/>
          <w:sz w:val="28"/>
          <w:szCs w:val="28"/>
        </w:rPr>
        <w:t>всім</w:t>
      </w:r>
      <w:proofErr w:type="spellEnd"/>
      <w:r w:rsidRPr="00EA1E78">
        <w:rPr>
          <w:rFonts w:ascii="Times New Roman" w:hAnsi="Times New Roman" w:cs="Times New Roman"/>
          <w:color w:val="000000" w:themeColor="text1"/>
          <w:sz w:val="28"/>
          <w:szCs w:val="28"/>
        </w:rPr>
        <w:t xml:space="preserve"> </w:t>
      </w:r>
      <w:proofErr w:type="spellStart"/>
      <w:r w:rsidRPr="00EA1E78">
        <w:rPr>
          <w:rFonts w:ascii="Times New Roman" w:hAnsi="Times New Roman" w:cs="Times New Roman"/>
          <w:color w:val="000000" w:themeColor="text1"/>
          <w:sz w:val="28"/>
          <w:szCs w:val="28"/>
        </w:rPr>
        <w:t>захисникам</w:t>
      </w:r>
      <w:proofErr w:type="spellEnd"/>
      <w:r w:rsidRPr="00EA1E78">
        <w:rPr>
          <w:rFonts w:ascii="Times New Roman" w:hAnsi="Times New Roman" w:cs="Times New Roman"/>
          <w:color w:val="000000" w:themeColor="text1"/>
          <w:sz w:val="28"/>
          <w:szCs w:val="28"/>
        </w:rPr>
        <w:t xml:space="preserve"> за </w:t>
      </w:r>
      <w:proofErr w:type="spellStart"/>
      <w:r w:rsidRPr="00EA1E78">
        <w:rPr>
          <w:rFonts w:ascii="Times New Roman" w:hAnsi="Times New Roman" w:cs="Times New Roman"/>
          <w:color w:val="000000" w:themeColor="text1"/>
          <w:sz w:val="28"/>
          <w:szCs w:val="28"/>
        </w:rPr>
        <w:t>відвагу</w:t>
      </w:r>
      <w:proofErr w:type="spellEnd"/>
      <w:r w:rsidRPr="00EA1E78">
        <w:rPr>
          <w:rFonts w:ascii="Times New Roman" w:hAnsi="Times New Roman" w:cs="Times New Roman"/>
          <w:color w:val="000000" w:themeColor="text1"/>
          <w:sz w:val="28"/>
          <w:szCs w:val="28"/>
        </w:rPr>
        <w:t xml:space="preserve">, </w:t>
      </w:r>
      <w:proofErr w:type="spellStart"/>
      <w:r w:rsidRPr="00EA1E78">
        <w:rPr>
          <w:rFonts w:ascii="Times New Roman" w:hAnsi="Times New Roman" w:cs="Times New Roman"/>
          <w:color w:val="000000" w:themeColor="text1"/>
          <w:sz w:val="28"/>
          <w:szCs w:val="28"/>
        </w:rPr>
        <w:t>мужність</w:t>
      </w:r>
      <w:proofErr w:type="spellEnd"/>
      <w:r w:rsidRPr="00EA1E78">
        <w:rPr>
          <w:rFonts w:ascii="Times New Roman" w:hAnsi="Times New Roman" w:cs="Times New Roman"/>
          <w:color w:val="000000" w:themeColor="text1"/>
          <w:sz w:val="28"/>
          <w:szCs w:val="28"/>
        </w:rPr>
        <w:t xml:space="preserve"> та </w:t>
      </w:r>
      <w:proofErr w:type="spellStart"/>
      <w:r w:rsidRPr="00EA1E78">
        <w:rPr>
          <w:rFonts w:ascii="Times New Roman" w:hAnsi="Times New Roman" w:cs="Times New Roman"/>
          <w:color w:val="000000" w:themeColor="text1"/>
          <w:sz w:val="28"/>
          <w:szCs w:val="28"/>
        </w:rPr>
        <w:t>неймовірну</w:t>
      </w:r>
      <w:proofErr w:type="spellEnd"/>
      <w:r w:rsidR="00E402E4" w:rsidRPr="00EA1E78">
        <w:rPr>
          <w:rFonts w:ascii="Times New Roman" w:hAnsi="Times New Roman" w:cs="Times New Roman"/>
          <w:color w:val="000000" w:themeColor="text1"/>
          <w:sz w:val="28"/>
          <w:szCs w:val="28"/>
        </w:rPr>
        <w:t xml:space="preserve"> силу! Ми </w:t>
      </w:r>
      <w:proofErr w:type="spellStart"/>
      <w:r w:rsidR="00E402E4" w:rsidRPr="00EA1E78">
        <w:rPr>
          <w:rFonts w:ascii="Times New Roman" w:hAnsi="Times New Roman" w:cs="Times New Roman"/>
          <w:color w:val="000000" w:themeColor="text1"/>
          <w:sz w:val="28"/>
          <w:szCs w:val="28"/>
        </w:rPr>
        <w:t>вдячні</w:t>
      </w:r>
      <w:proofErr w:type="spellEnd"/>
      <w:r w:rsidR="00E402E4" w:rsidRPr="00EA1E78">
        <w:rPr>
          <w:rFonts w:ascii="Times New Roman" w:hAnsi="Times New Roman" w:cs="Times New Roman"/>
          <w:color w:val="000000" w:themeColor="text1"/>
          <w:sz w:val="28"/>
          <w:szCs w:val="28"/>
        </w:rPr>
        <w:t xml:space="preserve"> вам за те, </w:t>
      </w:r>
      <w:proofErr w:type="spellStart"/>
      <w:r w:rsidR="00E402E4" w:rsidRPr="00EA1E78">
        <w:rPr>
          <w:rFonts w:ascii="Times New Roman" w:hAnsi="Times New Roman" w:cs="Times New Roman"/>
          <w:color w:val="000000" w:themeColor="text1"/>
          <w:sz w:val="28"/>
          <w:szCs w:val="28"/>
        </w:rPr>
        <w:t>що</w:t>
      </w:r>
      <w:proofErr w:type="spellEnd"/>
      <w:r w:rsidR="00E402E4" w:rsidRPr="00EA1E78">
        <w:rPr>
          <w:rFonts w:ascii="Times New Roman" w:hAnsi="Times New Roman" w:cs="Times New Roman"/>
          <w:color w:val="000000" w:themeColor="text1"/>
          <w:sz w:val="28"/>
          <w:szCs w:val="28"/>
        </w:rPr>
        <w:t xml:space="preserve"> </w:t>
      </w:r>
      <w:proofErr w:type="spellStart"/>
      <w:r w:rsidR="00E402E4" w:rsidRPr="00EA1E78">
        <w:rPr>
          <w:rFonts w:ascii="Times New Roman" w:hAnsi="Times New Roman" w:cs="Times New Roman"/>
          <w:color w:val="000000" w:themeColor="text1"/>
          <w:sz w:val="28"/>
          <w:szCs w:val="28"/>
        </w:rPr>
        <w:t>захищаєте</w:t>
      </w:r>
      <w:proofErr w:type="spellEnd"/>
      <w:r w:rsidR="00E402E4" w:rsidRPr="00EA1E78">
        <w:rPr>
          <w:rFonts w:ascii="Times New Roman" w:hAnsi="Times New Roman" w:cs="Times New Roman"/>
          <w:color w:val="000000" w:themeColor="text1"/>
          <w:sz w:val="28"/>
          <w:szCs w:val="28"/>
        </w:rPr>
        <w:t xml:space="preserve"> нас та нашу </w:t>
      </w:r>
      <w:proofErr w:type="spellStart"/>
      <w:r w:rsidR="00E402E4" w:rsidRPr="00EA1E78">
        <w:rPr>
          <w:rFonts w:ascii="Times New Roman" w:hAnsi="Times New Roman" w:cs="Times New Roman"/>
          <w:color w:val="000000" w:themeColor="text1"/>
          <w:sz w:val="28"/>
          <w:szCs w:val="28"/>
        </w:rPr>
        <w:t>рідну</w:t>
      </w:r>
      <w:proofErr w:type="spellEnd"/>
      <w:r w:rsidR="00E402E4" w:rsidRPr="00EA1E78">
        <w:rPr>
          <w:rFonts w:ascii="Times New Roman" w:hAnsi="Times New Roman" w:cs="Times New Roman"/>
          <w:color w:val="000000" w:themeColor="text1"/>
          <w:sz w:val="28"/>
          <w:szCs w:val="28"/>
        </w:rPr>
        <w:t xml:space="preserve"> землю, за вашу </w:t>
      </w:r>
      <w:proofErr w:type="spellStart"/>
      <w:r w:rsidR="00E402E4" w:rsidRPr="00EA1E78">
        <w:rPr>
          <w:rFonts w:ascii="Times New Roman" w:hAnsi="Times New Roman" w:cs="Times New Roman"/>
          <w:color w:val="000000" w:themeColor="text1"/>
          <w:sz w:val="28"/>
          <w:szCs w:val="28"/>
        </w:rPr>
        <w:t>стійкість</w:t>
      </w:r>
      <w:proofErr w:type="spellEnd"/>
      <w:r w:rsidR="00E402E4" w:rsidRPr="00EA1E78">
        <w:rPr>
          <w:rFonts w:ascii="Times New Roman" w:hAnsi="Times New Roman" w:cs="Times New Roman"/>
          <w:color w:val="000000" w:themeColor="text1"/>
          <w:sz w:val="28"/>
          <w:szCs w:val="28"/>
        </w:rPr>
        <w:t xml:space="preserve"> та </w:t>
      </w:r>
      <w:proofErr w:type="spellStart"/>
      <w:r w:rsidR="00E402E4" w:rsidRPr="00EA1E78">
        <w:rPr>
          <w:rFonts w:ascii="Times New Roman" w:hAnsi="Times New Roman" w:cs="Times New Roman"/>
          <w:color w:val="000000" w:themeColor="text1"/>
          <w:sz w:val="28"/>
          <w:szCs w:val="28"/>
        </w:rPr>
        <w:t>незламний</w:t>
      </w:r>
      <w:proofErr w:type="spellEnd"/>
      <w:r w:rsidR="00E402E4" w:rsidRPr="00EA1E78">
        <w:rPr>
          <w:rFonts w:ascii="Times New Roman" w:hAnsi="Times New Roman" w:cs="Times New Roman"/>
          <w:color w:val="000000" w:themeColor="text1"/>
          <w:sz w:val="28"/>
          <w:szCs w:val="28"/>
        </w:rPr>
        <w:t xml:space="preserve"> дух.</w:t>
      </w:r>
    </w:p>
    <w:p w14:paraId="5E07E973" w14:textId="77777777" w:rsidR="00525D8E" w:rsidRDefault="00525D8E" w:rsidP="00525D8E">
      <w:pPr>
        <w:shd w:val="clear" w:color="auto" w:fill="FFFFFF"/>
        <w:ind w:firstLine="0"/>
        <w:contextualSpacing/>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pPr>
    </w:p>
    <w:p w14:paraId="7F61132B" w14:textId="254B8A5D" w:rsidR="00112366" w:rsidRPr="00EA1E78" w:rsidRDefault="00112366" w:rsidP="00525D8E">
      <w:pPr>
        <w:shd w:val="clear" w:color="auto" w:fill="FFFFFF"/>
        <w:ind w:firstLine="0"/>
        <w:contextualSpacing/>
        <w:rPr>
          <w:rFonts w:ascii="Times New Roman" w:eastAsia="Times New Roman" w:hAnsi="Times New Roman" w:cs="Times New Roman"/>
          <w:color w:val="000000" w:themeColor="text1"/>
          <w:sz w:val="28"/>
          <w:szCs w:val="28"/>
          <w:lang w:val="uk-UA" w:eastAsia="uk-UA"/>
        </w:rPr>
      </w:pPr>
      <w:r w:rsidRPr="00EA1E78">
        <w:rPr>
          <w:rFonts w:ascii="Times New Roman" w:eastAsia="Times New Roman" w:hAnsi="Times New Roman" w:cs="Times New Roman"/>
          <w:color w:val="000000" w:themeColor="text1"/>
          <w:sz w:val="28"/>
          <w:szCs w:val="28"/>
          <w:bdr w:val="none" w:sz="0" w:space="0" w:color="auto" w:frame="1"/>
          <w:shd w:val="clear" w:color="auto" w:fill="FFFFFF"/>
          <w:lang w:val="uk-UA" w:eastAsia="uk-UA"/>
        </w:rPr>
        <w:t>РАЗОМ ДО ПЕРЕМОГИ!</w:t>
      </w:r>
    </w:p>
    <w:p w14:paraId="4A2948CA" w14:textId="77777777" w:rsidR="00112366" w:rsidRPr="00EA1E78" w:rsidRDefault="00112366" w:rsidP="00525D8E">
      <w:pPr>
        <w:shd w:val="clear" w:color="auto" w:fill="FFFFFF"/>
        <w:ind w:firstLine="0"/>
        <w:contextualSpacing/>
        <w:rPr>
          <w:rFonts w:ascii="Times New Roman" w:eastAsia="Times New Roman" w:hAnsi="Times New Roman" w:cs="Times New Roman"/>
          <w:color w:val="000000" w:themeColor="text1"/>
          <w:sz w:val="28"/>
          <w:szCs w:val="28"/>
          <w:lang w:val="uk-UA" w:eastAsia="uk-UA"/>
        </w:rPr>
      </w:pPr>
      <w:proofErr w:type="spellStart"/>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Дякую</w:t>
      </w:r>
      <w:proofErr w:type="spellEnd"/>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за </w:t>
      </w:r>
      <w:proofErr w:type="spellStart"/>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увагу</w:t>
      </w:r>
      <w:proofErr w:type="spellEnd"/>
      <w:r w:rsidRPr="00EA1E78">
        <w:rPr>
          <w:rFonts w:ascii="Times New Roman" w:eastAsia="Times New Roman" w:hAnsi="Times New Roman" w:cs="Times New Roman"/>
          <w:color w:val="000000" w:themeColor="text1"/>
          <w:sz w:val="28"/>
          <w:szCs w:val="28"/>
          <w:bdr w:val="none" w:sz="0" w:space="0" w:color="auto" w:frame="1"/>
          <w:shd w:val="clear" w:color="auto" w:fill="FFFFFF"/>
          <w:lang w:eastAsia="uk-UA"/>
        </w:rPr>
        <w:t>!</w:t>
      </w:r>
    </w:p>
    <w:p w14:paraId="2CDA4414" w14:textId="77777777" w:rsidR="00112366" w:rsidRPr="00EA1E78" w:rsidRDefault="00112366" w:rsidP="00E844E3">
      <w:pPr>
        <w:ind w:firstLine="709"/>
        <w:contextualSpacing/>
        <w:rPr>
          <w:rFonts w:ascii="Times New Roman" w:hAnsi="Times New Roman" w:cs="Times New Roman"/>
          <w:sz w:val="28"/>
          <w:szCs w:val="28"/>
          <w:lang w:val="uk-UA"/>
        </w:rPr>
      </w:pPr>
    </w:p>
    <w:p w14:paraId="5CC52E38" w14:textId="1B0091DB" w:rsidR="00112366" w:rsidRPr="003953E1" w:rsidRDefault="00A9122B" w:rsidP="003953E1">
      <w:pPr>
        <w:ind w:firstLine="0"/>
        <w:contextualSpacing/>
        <w:rPr>
          <w:rFonts w:ascii="Times New Roman" w:hAnsi="Times New Roman" w:cs="Times New Roman"/>
          <w:b/>
          <w:sz w:val="28"/>
          <w:szCs w:val="28"/>
          <w:lang w:val="uk-UA"/>
        </w:rPr>
      </w:pPr>
      <w:r w:rsidRPr="00525D8E">
        <w:rPr>
          <w:rFonts w:ascii="Times New Roman" w:hAnsi="Times New Roman" w:cs="Times New Roman"/>
          <w:b/>
          <w:sz w:val="28"/>
          <w:szCs w:val="28"/>
          <w:lang w:val="uk-UA"/>
        </w:rPr>
        <w:t xml:space="preserve">Сільський голова </w:t>
      </w:r>
      <w:r w:rsidRPr="00EA1E78">
        <w:rPr>
          <w:rFonts w:ascii="Times New Roman" w:hAnsi="Times New Roman" w:cs="Times New Roman"/>
          <w:bCs/>
          <w:sz w:val="28"/>
          <w:szCs w:val="28"/>
          <w:lang w:val="uk-UA"/>
        </w:rPr>
        <w:t xml:space="preserve">                                         </w:t>
      </w:r>
      <w:r w:rsidR="00CD012A" w:rsidRPr="00EA1E78">
        <w:rPr>
          <w:rFonts w:ascii="Times New Roman" w:hAnsi="Times New Roman" w:cs="Times New Roman"/>
          <w:bCs/>
          <w:sz w:val="28"/>
          <w:szCs w:val="28"/>
          <w:lang w:val="uk-UA"/>
        </w:rPr>
        <w:t xml:space="preserve">                     </w:t>
      </w:r>
      <w:r w:rsidR="00525D8E">
        <w:rPr>
          <w:rFonts w:ascii="Times New Roman" w:hAnsi="Times New Roman" w:cs="Times New Roman"/>
          <w:bCs/>
          <w:sz w:val="28"/>
          <w:szCs w:val="28"/>
          <w:lang w:val="uk-UA"/>
        </w:rPr>
        <w:t xml:space="preserve">        </w:t>
      </w:r>
      <w:r w:rsidR="00E402E4" w:rsidRPr="00EA1E78">
        <w:rPr>
          <w:rFonts w:ascii="Times New Roman" w:hAnsi="Times New Roman" w:cs="Times New Roman"/>
          <w:b/>
          <w:sz w:val="28"/>
          <w:szCs w:val="28"/>
          <w:lang w:val="uk-UA"/>
        </w:rPr>
        <w:t>Віктор СУЩИК</w:t>
      </w:r>
    </w:p>
    <w:sectPr w:rsidR="00112366" w:rsidRPr="003953E1" w:rsidSect="00F458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77C82" w14:textId="77777777" w:rsidR="00DE5C64" w:rsidRDefault="00DE5C64">
      <w:r>
        <w:separator/>
      </w:r>
    </w:p>
  </w:endnote>
  <w:endnote w:type="continuationSeparator" w:id="0">
    <w:p w14:paraId="03AB8533" w14:textId="77777777" w:rsidR="00DE5C64" w:rsidRDefault="00DE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2926039"/>
      <w:docPartObj>
        <w:docPartGallery w:val="Page Numbers (Bottom of Page)"/>
        <w:docPartUnique/>
      </w:docPartObj>
    </w:sdtPr>
    <w:sdtContent>
      <w:p w14:paraId="6971C161" w14:textId="77777777" w:rsidR="007D2D10" w:rsidRDefault="0089275D">
        <w:pPr>
          <w:pStyle w:val="af"/>
          <w:jc w:val="center"/>
        </w:pPr>
        <w:r>
          <w:fldChar w:fldCharType="begin"/>
        </w:r>
        <w:r>
          <w:instrText xml:space="preserve"> PAGE   \* MERGEFORMAT </w:instrText>
        </w:r>
        <w:r>
          <w:fldChar w:fldCharType="separate"/>
        </w:r>
        <w:r>
          <w:rPr>
            <w:noProof/>
          </w:rPr>
          <w:t>16</w:t>
        </w:r>
        <w:r>
          <w:rPr>
            <w:noProof/>
          </w:rPr>
          <w:fldChar w:fldCharType="end"/>
        </w:r>
      </w:p>
    </w:sdtContent>
  </w:sdt>
  <w:p w14:paraId="4C1494E8" w14:textId="77777777" w:rsidR="007D2D10" w:rsidRDefault="007D2D1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A0D19" w14:textId="77777777" w:rsidR="00DE5C64" w:rsidRDefault="00DE5C64">
      <w:r>
        <w:separator/>
      </w:r>
    </w:p>
  </w:footnote>
  <w:footnote w:type="continuationSeparator" w:id="0">
    <w:p w14:paraId="5CFC17C0" w14:textId="77777777" w:rsidR="00DE5C64" w:rsidRDefault="00DE5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B8A"/>
    <w:multiLevelType w:val="hybridMultilevel"/>
    <w:tmpl w:val="1E1209D0"/>
    <w:lvl w:ilvl="0" w:tplc="28D6FE0E">
      <w:numFmt w:val="bullet"/>
      <w:lvlText w:val="-"/>
      <w:lvlJc w:val="left"/>
      <w:pPr>
        <w:ind w:left="644" w:hanging="360"/>
      </w:pPr>
      <w:rPr>
        <w:rFonts w:ascii="Times New Roman" w:eastAsiaTheme="minorEastAsia"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 w15:restartNumberingAfterBreak="0">
    <w:nsid w:val="171C52DA"/>
    <w:multiLevelType w:val="hybridMultilevel"/>
    <w:tmpl w:val="6E807D70"/>
    <w:lvl w:ilvl="0" w:tplc="7C6820F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24D362E"/>
    <w:multiLevelType w:val="hybridMultilevel"/>
    <w:tmpl w:val="2A681EEA"/>
    <w:lvl w:ilvl="0" w:tplc="7D5822B0">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53A761F7"/>
    <w:multiLevelType w:val="multilevel"/>
    <w:tmpl w:val="301E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529FB"/>
    <w:multiLevelType w:val="hybridMultilevel"/>
    <w:tmpl w:val="A1C6D712"/>
    <w:lvl w:ilvl="0" w:tplc="2C947832">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6DDF4752"/>
    <w:multiLevelType w:val="multilevel"/>
    <w:tmpl w:val="9D929246"/>
    <w:lvl w:ilvl="0">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6" w15:restartNumberingAfterBreak="0">
    <w:nsid w:val="71F354F9"/>
    <w:multiLevelType w:val="multilevel"/>
    <w:tmpl w:val="5E60091E"/>
    <w:lvl w:ilvl="0">
      <w:start w:val="1"/>
      <w:numFmt w:val="decimal"/>
      <w:lvlText w:val="%1."/>
      <w:lvlJc w:val="left"/>
      <w:pPr>
        <w:tabs>
          <w:tab w:val="num" w:pos="720"/>
        </w:tabs>
        <w:ind w:left="720" w:hanging="360"/>
      </w:pPr>
    </w:lvl>
    <w:lvl w:ilvl="1">
      <w:numFmt w:val="bullet"/>
      <w:lvlText w:val="-"/>
      <w:lvlJc w:val="left"/>
      <w:pPr>
        <w:ind w:left="644"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1119313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005787">
    <w:abstractNumId w:val="0"/>
  </w:num>
  <w:num w:numId="3" w16cid:durableId="833107203">
    <w:abstractNumId w:val="2"/>
  </w:num>
  <w:num w:numId="4" w16cid:durableId="691566583">
    <w:abstractNumId w:val="4"/>
  </w:num>
  <w:num w:numId="5" w16cid:durableId="1161458486">
    <w:abstractNumId w:val="3"/>
  </w:num>
  <w:num w:numId="6" w16cid:durableId="1725367176">
    <w:abstractNumId w:val="1"/>
  </w:num>
  <w:num w:numId="7" w16cid:durableId="75394269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02"/>
    <w:rsid w:val="00004CA5"/>
    <w:rsid w:val="00010402"/>
    <w:rsid w:val="00012513"/>
    <w:rsid w:val="00012C18"/>
    <w:rsid w:val="00013EEC"/>
    <w:rsid w:val="000141A9"/>
    <w:rsid w:val="00017A33"/>
    <w:rsid w:val="00021796"/>
    <w:rsid w:val="00022537"/>
    <w:rsid w:val="00022EE7"/>
    <w:rsid w:val="000240EA"/>
    <w:rsid w:val="00024F12"/>
    <w:rsid w:val="00025989"/>
    <w:rsid w:val="00026013"/>
    <w:rsid w:val="00027D6E"/>
    <w:rsid w:val="00036DD8"/>
    <w:rsid w:val="000435BB"/>
    <w:rsid w:val="00055D18"/>
    <w:rsid w:val="00056BD2"/>
    <w:rsid w:val="00064F46"/>
    <w:rsid w:val="00065F4A"/>
    <w:rsid w:val="00066D09"/>
    <w:rsid w:val="00072480"/>
    <w:rsid w:val="000741DC"/>
    <w:rsid w:val="00074F25"/>
    <w:rsid w:val="00075E39"/>
    <w:rsid w:val="00076C03"/>
    <w:rsid w:val="00076E80"/>
    <w:rsid w:val="0007778D"/>
    <w:rsid w:val="00080BC9"/>
    <w:rsid w:val="00082597"/>
    <w:rsid w:val="0008287B"/>
    <w:rsid w:val="0009080C"/>
    <w:rsid w:val="0009162E"/>
    <w:rsid w:val="00091D1B"/>
    <w:rsid w:val="00091DA6"/>
    <w:rsid w:val="0009549A"/>
    <w:rsid w:val="00096C69"/>
    <w:rsid w:val="000A0E1A"/>
    <w:rsid w:val="000A20DE"/>
    <w:rsid w:val="000A3B3B"/>
    <w:rsid w:val="000A568E"/>
    <w:rsid w:val="000A721B"/>
    <w:rsid w:val="000B1DD9"/>
    <w:rsid w:val="000C0BE3"/>
    <w:rsid w:val="000C20E1"/>
    <w:rsid w:val="000C254B"/>
    <w:rsid w:val="000C3B4E"/>
    <w:rsid w:val="000C3B50"/>
    <w:rsid w:val="000C423B"/>
    <w:rsid w:val="000C4AAB"/>
    <w:rsid w:val="000C5B8D"/>
    <w:rsid w:val="000D07E6"/>
    <w:rsid w:val="000D0AE2"/>
    <w:rsid w:val="000D2629"/>
    <w:rsid w:val="000D4F34"/>
    <w:rsid w:val="000D5C68"/>
    <w:rsid w:val="000D73EF"/>
    <w:rsid w:val="000E029B"/>
    <w:rsid w:val="000E065D"/>
    <w:rsid w:val="000E4D5E"/>
    <w:rsid w:val="000E5E37"/>
    <w:rsid w:val="000F05E4"/>
    <w:rsid w:val="000F1176"/>
    <w:rsid w:val="000F2FEC"/>
    <w:rsid w:val="000F3467"/>
    <w:rsid w:val="000F4905"/>
    <w:rsid w:val="000F75F2"/>
    <w:rsid w:val="00105FBB"/>
    <w:rsid w:val="00107CC6"/>
    <w:rsid w:val="00112366"/>
    <w:rsid w:val="00115D3A"/>
    <w:rsid w:val="00122077"/>
    <w:rsid w:val="001230E3"/>
    <w:rsid w:val="00124541"/>
    <w:rsid w:val="001324A5"/>
    <w:rsid w:val="001342D2"/>
    <w:rsid w:val="001350A7"/>
    <w:rsid w:val="00135CD4"/>
    <w:rsid w:val="001405B6"/>
    <w:rsid w:val="00140B67"/>
    <w:rsid w:val="001436D1"/>
    <w:rsid w:val="0014431D"/>
    <w:rsid w:val="001467CC"/>
    <w:rsid w:val="001504AA"/>
    <w:rsid w:val="00150DE3"/>
    <w:rsid w:val="00151EB6"/>
    <w:rsid w:val="00155EC6"/>
    <w:rsid w:val="001568AE"/>
    <w:rsid w:val="001607A8"/>
    <w:rsid w:val="00162956"/>
    <w:rsid w:val="00171B31"/>
    <w:rsid w:val="001722FB"/>
    <w:rsid w:val="0017269C"/>
    <w:rsid w:val="00176BAE"/>
    <w:rsid w:val="00184292"/>
    <w:rsid w:val="001865FC"/>
    <w:rsid w:val="00187C8B"/>
    <w:rsid w:val="00187D33"/>
    <w:rsid w:val="0019297D"/>
    <w:rsid w:val="00197694"/>
    <w:rsid w:val="001A58A1"/>
    <w:rsid w:val="001A63BA"/>
    <w:rsid w:val="001A6BEA"/>
    <w:rsid w:val="001B31FB"/>
    <w:rsid w:val="001B41B0"/>
    <w:rsid w:val="001B5149"/>
    <w:rsid w:val="001B66BC"/>
    <w:rsid w:val="001B7461"/>
    <w:rsid w:val="001C149A"/>
    <w:rsid w:val="001C6147"/>
    <w:rsid w:val="001D0228"/>
    <w:rsid w:val="001D44B7"/>
    <w:rsid w:val="001D5AED"/>
    <w:rsid w:val="001E195B"/>
    <w:rsid w:val="001E6B31"/>
    <w:rsid w:val="001E7B55"/>
    <w:rsid w:val="001F0CAD"/>
    <w:rsid w:val="001F5331"/>
    <w:rsid w:val="001F7D2F"/>
    <w:rsid w:val="002009A4"/>
    <w:rsid w:val="0020297D"/>
    <w:rsid w:val="00203880"/>
    <w:rsid w:val="00205028"/>
    <w:rsid w:val="00207B0E"/>
    <w:rsid w:val="00207C8E"/>
    <w:rsid w:val="00214813"/>
    <w:rsid w:val="00215266"/>
    <w:rsid w:val="002157AE"/>
    <w:rsid w:val="00216CCB"/>
    <w:rsid w:val="00222CD9"/>
    <w:rsid w:val="00224398"/>
    <w:rsid w:val="002248BA"/>
    <w:rsid w:val="002300B9"/>
    <w:rsid w:val="00231CF2"/>
    <w:rsid w:val="00233E29"/>
    <w:rsid w:val="00241970"/>
    <w:rsid w:val="00247A7B"/>
    <w:rsid w:val="0025058F"/>
    <w:rsid w:val="00254056"/>
    <w:rsid w:val="00254815"/>
    <w:rsid w:val="00254BAA"/>
    <w:rsid w:val="0025579D"/>
    <w:rsid w:val="00256575"/>
    <w:rsid w:val="00256DB5"/>
    <w:rsid w:val="002604FD"/>
    <w:rsid w:val="002652D4"/>
    <w:rsid w:val="002717F5"/>
    <w:rsid w:val="00272251"/>
    <w:rsid w:val="00276D89"/>
    <w:rsid w:val="00277780"/>
    <w:rsid w:val="00280B18"/>
    <w:rsid w:val="00281076"/>
    <w:rsid w:val="00281B69"/>
    <w:rsid w:val="0028298D"/>
    <w:rsid w:val="002848A4"/>
    <w:rsid w:val="0029168F"/>
    <w:rsid w:val="00292223"/>
    <w:rsid w:val="002930A1"/>
    <w:rsid w:val="00294D43"/>
    <w:rsid w:val="00294F8A"/>
    <w:rsid w:val="002959DA"/>
    <w:rsid w:val="00296DE4"/>
    <w:rsid w:val="002974F4"/>
    <w:rsid w:val="002A07CD"/>
    <w:rsid w:val="002A2BA1"/>
    <w:rsid w:val="002A72B1"/>
    <w:rsid w:val="002B043F"/>
    <w:rsid w:val="002B08DB"/>
    <w:rsid w:val="002B1806"/>
    <w:rsid w:val="002B1F70"/>
    <w:rsid w:val="002B4823"/>
    <w:rsid w:val="002B58BD"/>
    <w:rsid w:val="002B5CC3"/>
    <w:rsid w:val="002B6123"/>
    <w:rsid w:val="002C5632"/>
    <w:rsid w:val="002C7DCD"/>
    <w:rsid w:val="002D17D2"/>
    <w:rsid w:val="002E0018"/>
    <w:rsid w:val="002E097D"/>
    <w:rsid w:val="002E0C7B"/>
    <w:rsid w:val="002E2C94"/>
    <w:rsid w:val="002E2F65"/>
    <w:rsid w:val="002E4D92"/>
    <w:rsid w:val="002E68C7"/>
    <w:rsid w:val="002E70D1"/>
    <w:rsid w:val="002F1B83"/>
    <w:rsid w:val="002F25B8"/>
    <w:rsid w:val="002F666E"/>
    <w:rsid w:val="002F79C1"/>
    <w:rsid w:val="0030036D"/>
    <w:rsid w:val="00301AC2"/>
    <w:rsid w:val="0030278D"/>
    <w:rsid w:val="00303065"/>
    <w:rsid w:val="00303088"/>
    <w:rsid w:val="003044D0"/>
    <w:rsid w:val="00305C5F"/>
    <w:rsid w:val="003062EB"/>
    <w:rsid w:val="00311752"/>
    <w:rsid w:val="0031176D"/>
    <w:rsid w:val="00311BDE"/>
    <w:rsid w:val="003130FB"/>
    <w:rsid w:val="00314480"/>
    <w:rsid w:val="00316CCE"/>
    <w:rsid w:val="003206C6"/>
    <w:rsid w:val="00321111"/>
    <w:rsid w:val="003223FC"/>
    <w:rsid w:val="00324E9B"/>
    <w:rsid w:val="00326C63"/>
    <w:rsid w:val="00326D71"/>
    <w:rsid w:val="00326DD4"/>
    <w:rsid w:val="00330ACF"/>
    <w:rsid w:val="003334CB"/>
    <w:rsid w:val="003338E2"/>
    <w:rsid w:val="0033411A"/>
    <w:rsid w:val="0034101A"/>
    <w:rsid w:val="00341127"/>
    <w:rsid w:val="00341BDC"/>
    <w:rsid w:val="003433B9"/>
    <w:rsid w:val="003446F8"/>
    <w:rsid w:val="00344D90"/>
    <w:rsid w:val="003460C9"/>
    <w:rsid w:val="00347ED5"/>
    <w:rsid w:val="00350017"/>
    <w:rsid w:val="00352A79"/>
    <w:rsid w:val="0036140D"/>
    <w:rsid w:val="00361E2B"/>
    <w:rsid w:val="00361F3B"/>
    <w:rsid w:val="003634C8"/>
    <w:rsid w:val="003718DB"/>
    <w:rsid w:val="0037456A"/>
    <w:rsid w:val="00375FC9"/>
    <w:rsid w:val="0038154D"/>
    <w:rsid w:val="0038161B"/>
    <w:rsid w:val="00382143"/>
    <w:rsid w:val="00382783"/>
    <w:rsid w:val="00384EF0"/>
    <w:rsid w:val="00385214"/>
    <w:rsid w:val="0038532C"/>
    <w:rsid w:val="003877E4"/>
    <w:rsid w:val="003953E1"/>
    <w:rsid w:val="003966B1"/>
    <w:rsid w:val="00397BC4"/>
    <w:rsid w:val="003A766C"/>
    <w:rsid w:val="003B0AAC"/>
    <w:rsid w:val="003C1538"/>
    <w:rsid w:val="003C1ADB"/>
    <w:rsid w:val="003C5E1A"/>
    <w:rsid w:val="003C73EA"/>
    <w:rsid w:val="003D2B89"/>
    <w:rsid w:val="003D4A79"/>
    <w:rsid w:val="003D6F99"/>
    <w:rsid w:val="003E1E1F"/>
    <w:rsid w:val="003E4F49"/>
    <w:rsid w:val="003E7A83"/>
    <w:rsid w:val="003F4842"/>
    <w:rsid w:val="003F4F8E"/>
    <w:rsid w:val="003F71BB"/>
    <w:rsid w:val="00404DB8"/>
    <w:rsid w:val="00407998"/>
    <w:rsid w:val="00410254"/>
    <w:rsid w:val="00410C18"/>
    <w:rsid w:val="00410E84"/>
    <w:rsid w:val="00412503"/>
    <w:rsid w:val="0041283E"/>
    <w:rsid w:val="00414FC9"/>
    <w:rsid w:val="00417A80"/>
    <w:rsid w:val="00421F92"/>
    <w:rsid w:val="00424698"/>
    <w:rsid w:val="0042585F"/>
    <w:rsid w:val="00433B51"/>
    <w:rsid w:val="00434A2F"/>
    <w:rsid w:val="00435C23"/>
    <w:rsid w:val="00440A23"/>
    <w:rsid w:val="00442AAB"/>
    <w:rsid w:val="004431B7"/>
    <w:rsid w:val="00446F51"/>
    <w:rsid w:val="004517E5"/>
    <w:rsid w:val="00451987"/>
    <w:rsid w:val="0045286C"/>
    <w:rsid w:val="00456D11"/>
    <w:rsid w:val="004579F2"/>
    <w:rsid w:val="004616D2"/>
    <w:rsid w:val="00464D1F"/>
    <w:rsid w:val="00467B4F"/>
    <w:rsid w:val="00470806"/>
    <w:rsid w:val="004716D9"/>
    <w:rsid w:val="00474EB7"/>
    <w:rsid w:val="00480187"/>
    <w:rsid w:val="00481CEE"/>
    <w:rsid w:val="00483DF8"/>
    <w:rsid w:val="00483FE6"/>
    <w:rsid w:val="0048525D"/>
    <w:rsid w:val="0048535C"/>
    <w:rsid w:val="004877AE"/>
    <w:rsid w:val="00490751"/>
    <w:rsid w:val="004915B7"/>
    <w:rsid w:val="0049288A"/>
    <w:rsid w:val="00494FB2"/>
    <w:rsid w:val="004966BD"/>
    <w:rsid w:val="004A30A1"/>
    <w:rsid w:val="004A6D0B"/>
    <w:rsid w:val="004A7214"/>
    <w:rsid w:val="004A7289"/>
    <w:rsid w:val="004A78DB"/>
    <w:rsid w:val="004B0D79"/>
    <w:rsid w:val="004B22E5"/>
    <w:rsid w:val="004B34A5"/>
    <w:rsid w:val="004B5E68"/>
    <w:rsid w:val="004B6DE2"/>
    <w:rsid w:val="004B7326"/>
    <w:rsid w:val="004B7A4A"/>
    <w:rsid w:val="004C17C5"/>
    <w:rsid w:val="004C1F8C"/>
    <w:rsid w:val="004C231D"/>
    <w:rsid w:val="004C792E"/>
    <w:rsid w:val="004D0020"/>
    <w:rsid w:val="004D4EE8"/>
    <w:rsid w:val="004E0162"/>
    <w:rsid w:val="004E0C6B"/>
    <w:rsid w:val="004E0D81"/>
    <w:rsid w:val="004E266D"/>
    <w:rsid w:val="004E330B"/>
    <w:rsid w:val="004E3384"/>
    <w:rsid w:val="004F28B3"/>
    <w:rsid w:val="004F3F2F"/>
    <w:rsid w:val="004F56CD"/>
    <w:rsid w:val="004F6058"/>
    <w:rsid w:val="004F7A12"/>
    <w:rsid w:val="005031DF"/>
    <w:rsid w:val="005075B9"/>
    <w:rsid w:val="00513019"/>
    <w:rsid w:val="00513BD4"/>
    <w:rsid w:val="00520B66"/>
    <w:rsid w:val="005235EB"/>
    <w:rsid w:val="00523E59"/>
    <w:rsid w:val="00525D8E"/>
    <w:rsid w:val="00526651"/>
    <w:rsid w:val="00526F67"/>
    <w:rsid w:val="00534610"/>
    <w:rsid w:val="00541269"/>
    <w:rsid w:val="00541C22"/>
    <w:rsid w:val="0054321C"/>
    <w:rsid w:val="00543597"/>
    <w:rsid w:val="005441B5"/>
    <w:rsid w:val="00547C02"/>
    <w:rsid w:val="00551699"/>
    <w:rsid w:val="00552E6D"/>
    <w:rsid w:val="00553521"/>
    <w:rsid w:val="005559DF"/>
    <w:rsid w:val="005564E7"/>
    <w:rsid w:val="005569ED"/>
    <w:rsid w:val="0056077E"/>
    <w:rsid w:val="005612D6"/>
    <w:rsid w:val="005616DE"/>
    <w:rsid w:val="00562168"/>
    <w:rsid w:val="00566B42"/>
    <w:rsid w:val="005673C8"/>
    <w:rsid w:val="00570D1F"/>
    <w:rsid w:val="00575739"/>
    <w:rsid w:val="005760A2"/>
    <w:rsid w:val="005914E5"/>
    <w:rsid w:val="005936C1"/>
    <w:rsid w:val="00593887"/>
    <w:rsid w:val="0059415E"/>
    <w:rsid w:val="00596AA7"/>
    <w:rsid w:val="0059740C"/>
    <w:rsid w:val="005A4649"/>
    <w:rsid w:val="005A4711"/>
    <w:rsid w:val="005A77A2"/>
    <w:rsid w:val="005B11E7"/>
    <w:rsid w:val="005B2438"/>
    <w:rsid w:val="005B518B"/>
    <w:rsid w:val="005B7302"/>
    <w:rsid w:val="005C07B2"/>
    <w:rsid w:val="005C16FE"/>
    <w:rsid w:val="005C1740"/>
    <w:rsid w:val="005C1ABD"/>
    <w:rsid w:val="005C20F4"/>
    <w:rsid w:val="005C30ED"/>
    <w:rsid w:val="005C5334"/>
    <w:rsid w:val="005C5339"/>
    <w:rsid w:val="005C54E5"/>
    <w:rsid w:val="005C7694"/>
    <w:rsid w:val="005C7D72"/>
    <w:rsid w:val="005D2F92"/>
    <w:rsid w:val="005D3531"/>
    <w:rsid w:val="005D594E"/>
    <w:rsid w:val="005D6428"/>
    <w:rsid w:val="005E1E5D"/>
    <w:rsid w:val="005E3FF6"/>
    <w:rsid w:val="005E5394"/>
    <w:rsid w:val="005F27AD"/>
    <w:rsid w:val="005F307B"/>
    <w:rsid w:val="005F4281"/>
    <w:rsid w:val="00603589"/>
    <w:rsid w:val="00605A9D"/>
    <w:rsid w:val="00605BA2"/>
    <w:rsid w:val="00606EC1"/>
    <w:rsid w:val="00607191"/>
    <w:rsid w:val="00607B7C"/>
    <w:rsid w:val="0061039E"/>
    <w:rsid w:val="00610828"/>
    <w:rsid w:val="0061260F"/>
    <w:rsid w:val="00612865"/>
    <w:rsid w:val="00614A60"/>
    <w:rsid w:val="00615195"/>
    <w:rsid w:val="0061608A"/>
    <w:rsid w:val="0061755A"/>
    <w:rsid w:val="006227A5"/>
    <w:rsid w:val="00622805"/>
    <w:rsid w:val="00626827"/>
    <w:rsid w:val="006279B8"/>
    <w:rsid w:val="00631902"/>
    <w:rsid w:val="00632E03"/>
    <w:rsid w:val="00634F68"/>
    <w:rsid w:val="00636ACB"/>
    <w:rsid w:val="00641302"/>
    <w:rsid w:val="00642904"/>
    <w:rsid w:val="006457AE"/>
    <w:rsid w:val="006510F6"/>
    <w:rsid w:val="0065188F"/>
    <w:rsid w:val="0065394B"/>
    <w:rsid w:val="00657E37"/>
    <w:rsid w:val="00663CA4"/>
    <w:rsid w:val="00665A5D"/>
    <w:rsid w:val="006709B4"/>
    <w:rsid w:val="00671AD7"/>
    <w:rsid w:val="00673E54"/>
    <w:rsid w:val="006762D7"/>
    <w:rsid w:val="0067641D"/>
    <w:rsid w:val="00680B5C"/>
    <w:rsid w:val="00681189"/>
    <w:rsid w:val="00682159"/>
    <w:rsid w:val="006865F6"/>
    <w:rsid w:val="00696607"/>
    <w:rsid w:val="006A175E"/>
    <w:rsid w:val="006A36A1"/>
    <w:rsid w:val="006A73EB"/>
    <w:rsid w:val="006A7CEA"/>
    <w:rsid w:val="006B1826"/>
    <w:rsid w:val="006B2689"/>
    <w:rsid w:val="006B3927"/>
    <w:rsid w:val="006B421C"/>
    <w:rsid w:val="006B4A5D"/>
    <w:rsid w:val="006B664B"/>
    <w:rsid w:val="006B759E"/>
    <w:rsid w:val="006B76C3"/>
    <w:rsid w:val="006C1774"/>
    <w:rsid w:val="006C2EE1"/>
    <w:rsid w:val="006C395B"/>
    <w:rsid w:val="006D3089"/>
    <w:rsid w:val="006D353A"/>
    <w:rsid w:val="006D6192"/>
    <w:rsid w:val="006D6A44"/>
    <w:rsid w:val="006E1148"/>
    <w:rsid w:val="006E4BAC"/>
    <w:rsid w:val="006E772D"/>
    <w:rsid w:val="006E774C"/>
    <w:rsid w:val="006F0939"/>
    <w:rsid w:val="006F15EA"/>
    <w:rsid w:val="006F361C"/>
    <w:rsid w:val="006F64E2"/>
    <w:rsid w:val="007075A8"/>
    <w:rsid w:val="00710320"/>
    <w:rsid w:val="00713090"/>
    <w:rsid w:val="007144CD"/>
    <w:rsid w:val="00715283"/>
    <w:rsid w:val="00716DC5"/>
    <w:rsid w:val="00717E09"/>
    <w:rsid w:val="007204D2"/>
    <w:rsid w:val="00722086"/>
    <w:rsid w:val="0072364B"/>
    <w:rsid w:val="007239BE"/>
    <w:rsid w:val="007256E0"/>
    <w:rsid w:val="00731294"/>
    <w:rsid w:val="00731ED2"/>
    <w:rsid w:val="00736338"/>
    <w:rsid w:val="007367A0"/>
    <w:rsid w:val="007402D1"/>
    <w:rsid w:val="007403D9"/>
    <w:rsid w:val="00741619"/>
    <w:rsid w:val="0074166C"/>
    <w:rsid w:val="00741F18"/>
    <w:rsid w:val="007427ED"/>
    <w:rsid w:val="00744AEE"/>
    <w:rsid w:val="00746564"/>
    <w:rsid w:val="007467A0"/>
    <w:rsid w:val="007478F3"/>
    <w:rsid w:val="007479EC"/>
    <w:rsid w:val="00747F4A"/>
    <w:rsid w:val="00756DDB"/>
    <w:rsid w:val="007579EE"/>
    <w:rsid w:val="00757B6E"/>
    <w:rsid w:val="00762A70"/>
    <w:rsid w:val="00762E42"/>
    <w:rsid w:val="00767479"/>
    <w:rsid w:val="00771A21"/>
    <w:rsid w:val="00771F2E"/>
    <w:rsid w:val="00772010"/>
    <w:rsid w:val="00774D52"/>
    <w:rsid w:val="0077579E"/>
    <w:rsid w:val="00777BF8"/>
    <w:rsid w:val="00780F40"/>
    <w:rsid w:val="00781E97"/>
    <w:rsid w:val="007828CB"/>
    <w:rsid w:val="00786A91"/>
    <w:rsid w:val="00791D72"/>
    <w:rsid w:val="00792CFD"/>
    <w:rsid w:val="007951B4"/>
    <w:rsid w:val="00795FDA"/>
    <w:rsid w:val="007A15FB"/>
    <w:rsid w:val="007B07D4"/>
    <w:rsid w:val="007B2050"/>
    <w:rsid w:val="007B4633"/>
    <w:rsid w:val="007C2FBF"/>
    <w:rsid w:val="007C4BA6"/>
    <w:rsid w:val="007C52EB"/>
    <w:rsid w:val="007C6068"/>
    <w:rsid w:val="007C6E01"/>
    <w:rsid w:val="007D25C8"/>
    <w:rsid w:val="007D2D10"/>
    <w:rsid w:val="007D3B5A"/>
    <w:rsid w:val="007D4077"/>
    <w:rsid w:val="007D46D4"/>
    <w:rsid w:val="007D5329"/>
    <w:rsid w:val="007D6875"/>
    <w:rsid w:val="007D75DF"/>
    <w:rsid w:val="007D7D4D"/>
    <w:rsid w:val="007E07AB"/>
    <w:rsid w:val="007E4607"/>
    <w:rsid w:val="007E6CD5"/>
    <w:rsid w:val="007E6CFF"/>
    <w:rsid w:val="007F007C"/>
    <w:rsid w:val="007F0D96"/>
    <w:rsid w:val="007F3642"/>
    <w:rsid w:val="007F39D4"/>
    <w:rsid w:val="007F4A81"/>
    <w:rsid w:val="008076CB"/>
    <w:rsid w:val="008076E0"/>
    <w:rsid w:val="00813799"/>
    <w:rsid w:val="00815519"/>
    <w:rsid w:val="00815BEA"/>
    <w:rsid w:val="00815FEF"/>
    <w:rsid w:val="0081703F"/>
    <w:rsid w:val="00821A51"/>
    <w:rsid w:val="008223ED"/>
    <w:rsid w:val="00822579"/>
    <w:rsid w:val="008241FA"/>
    <w:rsid w:val="00827C45"/>
    <w:rsid w:val="008308D2"/>
    <w:rsid w:val="00831ABE"/>
    <w:rsid w:val="008323AE"/>
    <w:rsid w:val="008333E4"/>
    <w:rsid w:val="00834735"/>
    <w:rsid w:val="00835C6D"/>
    <w:rsid w:val="0083683E"/>
    <w:rsid w:val="00836D72"/>
    <w:rsid w:val="008407D7"/>
    <w:rsid w:val="00840BA7"/>
    <w:rsid w:val="00841D44"/>
    <w:rsid w:val="00843BE3"/>
    <w:rsid w:val="00845C1A"/>
    <w:rsid w:val="00846DC5"/>
    <w:rsid w:val="0084715E"/>
    <w:rsid w:val="00847746"/>
    <w:rsid w:val="00854321"/>
    <w:rsid w:val="0086282A"/>
    <w:rsid w:val="00862D09"/>
    <w:rsid w:val="00870292"/>
    <w:rsid w:val="00870D6D"/>
    <w:rsid w:val="0087452F"/>
    <w:rsid w:val="0087515B"/>
    <w:rsid w:val="00875C39"/>
    <w:rsid w:val="00877490"/>
    <w:rsid w:val="00880375"/>
    <w:rsid w:val="00880AF1"/>
    <w:rsid w:val="0088176E"/>
    <w:rsid w:val="00883984"/>
    <w:rsid w:val="008855F4"/>
    <w:rsid w:val="00886C58"/>
    <w:rsid w:val="00886CF5"/>
    <w:rsid w:val="00890159"/>
    <w:rsid w:val="00891623"/>
    <w:rsid w:val="0089275D"/>
    <w:rsid w:val="0089387F"/>
    <w:rsid w:val="00894943"/>
    <w:rsid w:val="0089504C"/>
    <w:rsid w:val="008975D6"/>
    <w:rsid w:val="008A1D02"/>
    <w:rsid w:val="008A4117"/>
    <w:rsid w:val="008A4D6F"/>
    <w:rsid w:val="008A508C"/>
    <w:rsid w:val="008A52D7"/>
    <w:rsid w:val="008A5D5F"/>
    <w:rsid w:val="008A610B"/>
    <w:rsid w:val="008B0B85"/>
    <w:rsid w:val="008B12FE"/>
    <w:rsid w:val="008B15F0"/>
    <w:rsid w:val="008B5DFB"/>
    <w:rsid w:val="008B6337"/>
    <w:rsid w:val="008B7893"/>
    <w:rsid w:val="008B797A"/>
    <w:rsid w:val="008C22B8"/>
    <w:rsid w:val="008C2F4D"/>
    <w:rsid w:val="008C3228"/>
    <w:rsid w:val="008C3453"/>
    <w:rsid w:val="008C5C54"/>
    <w:rsid w:val="008C5C7B"/>
    <w:rsid w:val="008C62BE"/>
    <w:rsid w:val="008C6D3D"/>
    <w:rsid w:val="008C72B0"/>
    <w:rsid w:val="008D1560"/>
    <w:rsid w:val="008D35D0"/>
    <w:rsid w:val="008D6198"/>
    <w:rsid w:val="008E2B1C"/>
    <w:rsid w:val="008E4F81"/>
    <w:rsid w:val="008F2CCE"/>
    <w:rsid w:val="008F43B5"/>
    <w:rsid w:val="008F5074"/>
    <w:rsid w:val="008F6FA5"/>
    <w:rsid w:val="00902BAA"/>
    <w:rsid w:val="009033FD"/>
    <w:rsid w:val="00904D61"/>
    <w:rsid w:val="00905027"/>
    <w:rsid w:val="009070E6"/>
    <w:rsid w:val="00911614"/>
    <w:rsid w:val="0091408C"/>
    <w:rsid w:val="00914F45"/>
    <w:rsid w:val="009154FA"/>
    <w:rsid w:val="00916CE9"/>
    <w:rsid w:val="0091760F"/>
    <w:rsid w:val="00917D83"/>
    <w:rsid w:val="009200EB"/>
    <w:rsid w:val="00921D0E"/>
    <w:rsid w:val="00923676"/>
    <w:rsid w:val="0092409C"/>
    <w:rsid w:val="009242E3"/>
    <w:rsid w:val="00930267"/>
    <w:rsid w:val="00931211"/>
    <w:rsid w:val="0093124C"/>
    <w:rsid w:val="009369B8"/>
    <w:rsid w:val="00942EEC"/>
    <w:rsid w:val="009450D0"/>
    <w:rsid w:val="00946BEB"/>
    <w:rsid w:val="00952691"/>
    <w:rsid w:val="0096037B"/>
    <w:rsid w:val="00961E8B"/>
    <w:rsid w:val="00962348"/>
    <w:rsid w:val="009625CB"/>
    <w:rsid w:val="0096636D"/>
    <w:rsid w:val="00966800"/>
    <w:rsid w:val="0096725A"/>
    <w:rsid w:val="0096734F"/>
    <w:rsid w:val="0096769C"/>
    <w:rsid w:val="009726C3"/>
    <w:rsid w:val="0097318C"/>
    <w:rsid w:val="00975ECB"/>
    <w:rsid w:val="00976BD6"/>
    <w:rsid w:val="00981C24"/>
    <w:rsid w:val="00987377"/>
    <w:rsid w:val="00993512"/>
    <w:rsid w:val="009945E7"/>
    <w:rsid w:val="00996954"/>
    <w:rsid w:val="009A0FCD"/>
    <w:rsid w:val="009A133B"/>
    <w:rsid w:val="009A15B9"/>
    <w:rsid w:val="009A2509"/>
    <w:rsid w:val="009A2E28"/>
    <w:rsid w:val="009A5778"/>
    <w:rsid w:val="009B18EB"/>
    <w:rsid w:val="009B1AC7"/>
    <w:rsid w:val="009B521E"/>
    <w:rsid w:val="009B54B1"/>
    <w:rsid w:val="009C2E68"/>
    <w:rsid w:val="009C30AF"/>
    <w:rsid w:val="009C3343"/>
    <w:rsid w:val="009C4F03"/>
    <w:rsid w:val="009C62A2"/>
    <w:rsid w:val="009C7362"/>
    <w:rsid w:val="009C7866"/>
    <w:rsid w:val="009C7BFA"/>
    <w:rsid w:val="009D285C"/>
    <w:rsid w:val="009D3611"/>
    <w:rsid w:val="009D3B14"/>
    <w:rsid w:val="009D3BBB"/>
    <w:rsid w:val="009D42AE"/>
    <w:rsid w:val="009D4DE6"/>
    <w:rsid w:val="009D56A4"/>
    <w:rsid w:val="009D70DD"/>
    <w:rsid w:val="009D7346"/>
    <w:rsid w:val="009E1AC9"/>
    <w:rsid w:val="009E3D44"/>
    <w:rsid w:val="009F1BAF"/>
    <w:rsid w:val="009F3DA6"/>
    <w:rsid w:val="009F6394"/>
    <w:rsid w:val="00A00C69"/>
    <w:rsid w:val="00A01121"/>
    <w:rsid w:val="00A02C19"/>
    <w:rsid w:val="00A03D38"/>
    <w:rsid w:val="00A04D05"/>
    <w:rsid w:val="00A04E67"/>
    <w:rsid w:val="00A06AB9"/>
    <w:rsid w:val="00A126FD"/>
    <w:rsid w:val="00A1375E"/>
    <w:rsid w:val="00A15BBC"/>
    <w:rsid w:val="00A15BD5"/>
    <w:rsid w:val="00A232BF"/>
    <w:rsid w:val="00A233E3"/>
    <w:rsid w:val="00A234E2"/>
    <w:rsid w:val="00A23F70"/>
    <w:rsid w:val="00A24A00"/>
    <w:rsid w:val="00A27DC2"/>
    <w:rsid w:val="00A321FB"/>
    <w:rsid w:val="00A3296F"/>
    <w:rsid w:val="00A34359"/>
    <w:rsid w:val="00A35DDA"/>
    <w:rsid w:val="00A35E46"/>
    <w:rsid w:val="00A411C7"/>
    <w:rsid w:val="00A439D2"/>
    <w:rsid w:val="00A478E4"/>
    <w:rsid w:val="00A564C7"/>
    <w:rsid w:val="00A56CAC"/>
    <w:rsid w:val="00A57251"/>
    <w:rsid w:val="00A574EE"/>
    <w:rsid w:val="00A57B91"/>
    <w:rsid w:val="00A60031"/>
    <w:rsid w:val="00A614D4"/>
    <w:rsid w:val="00A617C8"/>
    <w:rsid w:val="00A65C3F"/>
    <w:rsid w:val="00A6757D"/>
    <w:rsid w:val="00A7360A"/>
    <w:rsid w:val="00A73CDA"/>
    <w:rsid w:val="00A768FE"/>
    <w:rsid w:val="00A7752F"/>
    <w:rsid w:val="00A80911"/>
    <w:rsid w:val="00A80E88"/>
    <w:rsid w:val="00A815AD"/>
    <w:rsid w:val="00A83243"/>
    <w:rsid w:val="00A87971"/>
    <w:rsid w:val="00A90757"/>
    <w:rsid w:val="00A9122B"/>
    <w:rsid w:val="00A91933"/>
    <w:rsid w:val="00A92191"/>
    <w:rsid w:val="00A9497C"/>
    <w:rsid w:val="00A94D32"/>
    <w:rsid w:val="00A951F1"/>
    <w:rsid w:val="00AA0A78"/>
    <w:rsid w:val="00AA2872"/>
    <w:rsid w:val="00AA4ACC"/>
    <w:rsid w:val="00AA4D46"/>
    <w:rsid w:val="00AA5617"/>
    <w:rsid w:val="00AA5A5E"/>
    <w:rsid w:val="00AA61DF"/>
    <w:rsid w:val="00AA76DD"/>
    <w:rsid w:val="00AB2C4B"/>
    <w:rsid w:val="00AB38E9"/>
    <w:rsid w:val="00AB4D50"/>
    <w:rsid w:val="00AB5862"/>
    <w:rsid w:val="00AC021A"/>
    <w:rsid w:val="00AC35C1"/>
    <w:rsid w:val="00AC4A85"/>
    <w:rsid w:val="00AC5D47"/>
    <w:rsid w:val="00AC6A60"/>
    <w:rsid w:val="00AC7C47"/>
    <w:rsid w:val="00AD4702"/>
    <w:rsid w:val="00AD5D24"/>
    <w:rsid w:val="00AD6BAA"/>
    <w:rsid w:val="00AD6D01"/>
    <w:rsid w:val="00AE126F"/>
    <w:rsid w:val="00AE2F76"/>
    <w:rsid w:val="00AE4968"/>
    <w:rsid w:val="00AE710D"/>
    <w:rsid w:val="00AF1A1F"/>
    <w:rsid w:val="00AF2613"/>
    <w:rsid w:val="00AF6C20"/>
    <w:rsid w:val="00AF7DAA"/>
    <w:rsid w:val="00B01BBE"/>
    <w:rsid w:val="00B01E9E"/>
    <w:rsid w:val="00B05E1B"/>
    <w:rsid w:val="00B07E2A"/>
    <w:rsid w:val="00B1425D"/>
    <w:rsid w:val="00B26214"/>
    <w:rsid w:val="00B3155A"/>
    <w:rsid w:val="00B31941"/>
    <w:rsid w:val="00B33529"/>
    <w:rsid w:val="00B33FEF"/>
    <w:rsid w:val="00B3421E"/>
    <w:rsid w:val="00B3493A"/>
    <w:rsid w:val="00B3500E"/>
    <w:rsid w:val="00B416CD"/>
    <w:rsid w:val="00B43282"/>
    <w:rsid w:val="00B43CA7"/>
    <w:rsid w:val="00B43E03"/>
    <w:rsid w:val="00B44400"/>
    <w:rsid w:val="00B467C9"/>
    <w:rsid w:val="00B4720C"/>
    <w:rsid w:val="00B53E33"/>
    <w:rsid w:val="00B553FA"/>
    <w:rsid w:val="00B62973"/>
    <w:rsid w:val="00B65190"/>
    <w:rsid w:val="00B6585B"/>
    <w:rsid w:val="00B7680C"/>
    <w:rsid w:val="00B7712C"/>
    <w:rsid w:val="00B77C6D"/>
    <w:rsid w:val="00B80D90"/>
    <w:rsid w:val="00B823A3"/>
    <w:rsid w:val="00B825CB"/>
    <w:rsid w:val="00B8353E"/>
    <w:rsid w:val="00B8408B"/>
    <w:rsid w:val="00B90997"/>
    <w:rsid w:val="00B91D84"/>
    <w:rsid w:val="00B9246A"/>
    <w:rsid w:val="00B9275C"/>
    <w:rsid w:val="00B92E3D"/>
    <w:rsid w:val="00B93BC3"/>
    <w:rsid w:val="00B95963"/>
    <w:rsid w:val="00BA1E34"/>
    <w:rsid w:val="00BB0202"/>
    <w:rsid w:val="00BB0A38"/>
    <w:rsid w:val="00BB0EC2"/>
    <w:rsid w:val="00BB4A06"/>
    <w:rsid w:val="00BB5E2E"/>
    <w:rsid w:val="00BB609F"/>
    <w:rsid w:val="00BB69AA"/>
    <w:rsid w:val="00BC02BE"/>
    <w:rsid w:val="00BC067E"/>
    <w:rsid w:val="00BC1C71"/>
    <w:rsid w:val="00BC2843"/>
    <w:rsid w:val="00BC3D9E"/>
    <w:rsid w:val="00BC3F1E"/>
    <w:rsid w:val="00BC4223"/>
    <w:rsid w:val="00BC46C2"/>
    <w:rsid w:val="00BC4B6D"/>
    <w:rsid w:val="00BC5A78"/>
    <w:rsid w:val="00BC6BCD"/>
    <w:rsid w:val="00BC7C64"/>
    <w:rsid w:val="00BD052C"/>
    <w:rsid w:val="00BD1949"/>
    <w:rsid w:val="00BD331D"/>
    <w:rsid w:val="00BD5884"/>
    <w:rsid w:val="00BD6967"/>
    <w:rsid w:val="00BE05ED"/>
    <w:rsid w:val="00BE3F52"/>
    <w:rsid w:val="00BE6129"/>
    <w:rsid w:val="00BE68E4"/>
    <w:rsid w:val="00BF067B"/>
    <w:rsid w:val="00BF39B1"/>
    <w:rsid w:val="00BF3EDC"/>
    <w:rsid w:val="00BF4C51"/>
    <w:rsid w:val="00BF5AA8"/>
    <w:rsid w:val="00C04634"/>
    <w:rsid w:val="00C04650"/>
    <w:rsid w:val="00C050E8"/>
    <w:rsid w:val="00C1222D"/>
    <w:rsid w:val="00C15D2A"/>
    <w:rsid w:val="00C170DC"/>
    <w:rsid w:val="00C17929"/>
    <w:rsid w:val="00C23A3A"/>
    <w:rsid w:val="00C24919"/>
    <w:rsid w:val="00C34297"/>
    <w:rsid w:val="00C35348"/>
    <w:rsid w:val="00C36279"/>
    <w:rsid w:val="00C42228"/>
    <w:rsid w:val="00C445F6"/>
    <w:rsid w:val="00C456A6"/>
    <w:rsid w:val="00C46921"/>
    <w:rsid w:val="00C50C1E"/>
    <w:rsid w:val="00C50FCE"/>
    <w:rsid w:val="00C52BE6"/>
    <w:rsid w:val="00C52C5F"/>
    <w:rsid w:val="00C54A37"/>
    <w:rsid w:val="00C57268"/>
    <w:rsid w:val="00C601AB"/>
    <w:rsid w:val="00C629E9"/>
    <w:rsid w:val="00C654E3"/>
    <w:rsid w:val="00C65A04"/>
    <w:rsid w:val="00C6743A"/>
    <w:rsid w:val="00C67AC8"/>
    <w:rsid w:val="00C67E6B"/>
    <w:rsid w:val="00C71200"/>
    <w:rsid w:val="00C740E7"/>
    <w:rsid w:val="00C7437B"/>
    <w:rsid w:val="00C74D89"/>
    <w:rsid w:val="00C7751D"/>
    <w:rsid w:val="00C80098"/>
    <w:rsid w:val="00C813D4"/>
    <w:rsid w:val="00C8205D"/>
    <w:rsid w:val="00C83F8A"/>
    <w:rsid w:val="00C85A2F"/>
    <w:rsid w:val="00C91516"/>
    <w:rsid w:val="00C91BC3"/>
    <w:rsid w:val="00C9205F"/>
    <w:rsid w:val="00C92BAA"/>
    <w:rsid w:val="00C96D62"/>
    <w:rsid w:val="00CA0927"/>
    <w:rsid w:val="00CA1746"/>
    <w:rsid w:val="00CA6977"/>
    <w:rsid w:val="00CB0154"/>
    <w:rsid w:val="00CB03ED"/>
    <w:rsid w:val="00CB08D5"/>
    <w:rsid w:val="00CB2814"/>
    <w:rsid w:val="00CB75D1"/>
    <w:rsid w:val="00CB78B3"/>
    <w:rsid w:val="00CC310A"/>
    <w:rsid w:val="00CC5646"/>
    <w:rsid w:val="00CD012A"/>
    <w:rsid w:val="00CD2E37"/>
    <w:rsid w:val="00CD3FD1"/>
    <w:rsid w:val="00CD6419"/>
    <w:rsid w:val="00CE0932"/>
    <w:rsid w:val="00CE436C"/>
    <w:rsid w:val="00CE4C88"/>
    <w:rsid w:val="00CE6834"/>
    <w:rsid w:val="00CE773B"/>
    <w:rsid w:val="00CF0868"/>
    <w:rsid w:val="00CF1F18"/>
    <w:rsid w:val="00CF35ED"/>
    <w:rsid w:val="00CF54B9"/>
    <w:rsid w:val="00CF60AC"/>
    <w:rsid w:val="00CF6868"/>
    <w:rsid w:val="00D019DF"/>
    <w:rsid w:val="00D0378F"/>
    <w:rsid w:val="00D07631"/>
    <w:rsid w:val="00D10B88"/>
    <w:rsid w:val="00D10FD2"/>
    <w:rsid w:val="00D12FF3"/>
    <w:rsid w:val="00D138D5"/>
    <w:rsid w:val="00D15B8A"/>
    <w:rsid w:val="00D202C6"/>
    <w:rsid w:val="00D21A5E"/>
    <w:rsid w:val="00D21D52"/>
    <w:rsid w:val="00D25D8F"/>
    <w:rsid w:val="00D30873"/>
    <w:rsid w:val="00D31CCD"/>
    <w:rsid w:val="00D3251B"/>
    <w:rsid w:val="00D32826"/>
    <w:rsid w:val="00D3388B"/>
    <w:rsid w:val="00D338C4"/>
    <w:rsid w:val="00D33FCF"/>
    <w:rsid w:val="00D40401"/>
    <w:rsid w:val="00D418CB"/>
    <w:rsid w:val="00D42ED0"/>
    <w:rsid w:val="00D43104"/>
    <w:rsid w:val="00D45745"/>
    <w:rsid w:val="00D45ABB"/>
    <w:rsid w:val="00D50405"/>
    <w:rsid w:val="00D5093C"/>
    <w:rsid w:val="00D54F81"/>
    <w:rsid w:val="00D56EBC"/>
    <w:rsid w:val="00D626B3"/>
    <w:rsid w:val="00D70571"/>
    <w:rsid w:val="00D70765"/>
    <w:rsid w:val="00D70BCA"/>
    <w:rsid w:val="00D7143D"/>
    <w:rsid w:val="00D75330"/>
    <w:rsid w:val="00D7638D"/>
    <w:rsid w:val="00D776B2"/>
    <w:rsid w:val="00D77B74"/>
    <w:rsid w:val="00D77BA8"/>
    <w:rsid w:val="00D77DF9"/>
    <w:rsid w:val="00D8033A"/>
    <w:rsid w:val="00D8775D"/>
    <w:rsid w:val="00D878B3"/>
    <w:rsid w:val="00D921E1"/>
    <w:rsid w:val="00D9239F"/>
    <w:rsid w:val="00D93D16"/>
    <w:rsid w:val="00D94129"/>
    <w:rsid w:val="00D960AA"/>
    <w:rsid w:val="00DA00D2"/>
    <w:rsid w:val="00DA1FE8"/>
    <w:rsid w:val="00DA377F"/>
    <w:rsid w:val="00DA3E55"/>
    <w:rsid w:val="00DB3852"/>
    <w:rsid w:val="00DB45A4"/>
    <w:rsid w:val="00DB61FC"/>
    <w:rsid w:val="00DC020E"/>
    <w:rsid w:val="00DC03DD"/>
    <w:rsid w:val="00DC1C51"/>
    <w:rsid w:val="00DC2FD0"/>
    <w:rsid w:val="00DC562E"/>
    <w:rsid w:val="00DC6052"/>
    <w:rsid w:val="00DC753D"/>
    <w:rsid w:val="00DC7DF6"/>
    <w:rsid w:val="00DD08D4"/>
    <w:rsid w:val="00DD2A14"/>
    <w:rsid w:val="00DD4FBB"/>
    <w:rsid w:val="00DD6F56"/>
    <w:rsid w:val="00DD7D24"/>
    <w:rsid w:val="00DE210F"/>
    <w:rsid w:val="00DE4825"/>
    <w:rsid w:val="00DE4ACE"/>
    <w:rsid w:val="00DE4CC4"/>
    <w:rsid w:val="00DE5C64"/>
    <w:rsid w:val="00DE5FC4"/>
    <w:rsid w:val="00DE6E73"/>
    <w:rsid w:val="00DF576B"/>
    <w:rsid w:val="00DF617F"/>
    <w:rsid w:val="00E01A15"/>
    <w:rsid w:val="00E03321"/>
    <w:rsid w:val="00E12B0F"/>
    <w:rsid w:val="00E1350E"/>
    <w:rsid w:val="00E1506F"/>
    <w:rsid w:val="00E15F52"/>
    <w:rsid w:val="00E17436"/>
    <w:rsid w:val="00E17EF5"/>
    <w:rsid w:val="00E20881"/>
    <w:rsid w:val="00E21D60"/>
    <w:rsid w:val="00E21D8F"/>
    <w:rsid w:val="00E23292"/>
    <w:rsid w:val="00E24A4E"/>
    <w:rsid w:val="00E26BC4"/>
    <w:rsid w:val="00E27C1B"/>
    <w:rsid w:val="00E31AA0"/>
    <w:rsid w:val="00E32E2D"/>
    <w:rsid w:val="00E339E6"/>
    <w:rsid w:val="00E358F3"/>
    <w:rsid w:val="00E37454"/>
    <w:rsid w:val="00E37C8D"/>
    <w:rsid w:val="00E402E4"/>
    <w:rsid w:val="00E45854"/>
    <w:rsid w:val="00E46BE3"/>
    <w:rsid w:val="00E471E3"/>
    <w:rsid w:val="00E5102A"/>
    <w:rsid w:val="00E52224"/>
    <w:rsid w:val="00E532B5"/>
    <w:rsid w:val="00E54CDE"/>
    <w:rsid w:val="00E55CCC"/>
    <w:rsid w:val="00E5679F"/>
    <w:rsid w:val="00E56C19"/>
    <w:rsid w:val="00E61510"/>
    <w:rsid w:val="00E61769"/>
    <w:rsid w:val="00E618A0"/>
    <w:rsid w:val="00E63B17"/>
    <w:rsid w:val="00E67028"/>
    <w:rsid w:val="00E67FE4"/>
    <w:rsid w:val="00E7044F"/>
    <w:rsid w:val="00E710CB"/>
    <w:rsid w:val="00E71C2D"/>
    <w:rsid w:val="00E74265"/>
    <w:rsid w:val="00E749F6"/>
    <w:rsid w:val="00E8190F"/>
    <w:rsid w:val="00E83354"/>
    <w:rsid w:val="00E838FF"/>
    <w:rsid w:val="00E844E3"/>
    <w:rsid w:val="00E866B4"/>
    <w:rsid w:val="00E87ABE"/>
    <w:rsid w:val="00E92733"/>
    <w:rsid w:val="00E92C88"/>
    <w:rsid w:val="00E95407"/>
    <w:rsid w:val="00E96573"/>
    <w:rsid w:val="00E9693E"/>
    <w:rsid w:val="00EA0833"/>
    <w:rsid w:val="00EA1E78"/>
    <w:rsid w:val="00EA2297"/>
    <w:rsid w:val="00EA750E"/>
    <w:rsid w:val="00EA7C63"/>
    <w:rsid w:val="00EB01DE"/>
    <w:rsid w:val="00EB171B"/>
    <w:rsid w:val="00EB620B"/>
    <w:rsid w:val="00EC0501"/>
    <w:rsid w:val="00EC1131"/>
    <w:rsid w:val="00EC14A3"/>
    <w:rsid w:val="00EC567C"/>
    <w:rsid w:val="00EC59F2"/>
    <w:rsid w:val="00ED21C2"/>
    <w:rsid w:val="00ED2D70"/>
    <w:rsid w:val="00ED506C"/>
    <w:rsid w:val="00ED6EC2"/>
    <w:rsid w:val="00EE0FA6"/>
    <w:rsid w:val="00EE71D2"/>
    <w:rsid w:val="00EF30A9"/>
    <w:rsid w:val="00EF3508"/>
    <w:rsid w:val="00EF3A16"/>
    <w:rsid w:val="00EF6E63"/>
    <w:rsid w:val="00F018D6"/>
    <w:rsid w:val="00F01C1D"/>
    <w:rsid w:val="00F01F22"/>
    <w:rsid w:val="00F0515D"/>
    <w:rsid w:val="00F0675B"/>
    <w:rsid w:val="00F07BDE"/>
    <w:rsid w:val="00F11382"/>
    <w:rsid w:val="00F1350B"/>
    <w:rsid w:val="00F141F6"/>
    <w:rsid w:val="00F14CCC"/>
    <w:rsid w:val="00F14F1C"/>
    <w:rsid w:val="00F16682"/>
    <w:rsid w:val="00F16ACD"/>
    <w:rsid w:val="00F204C8"/>
    <w:rsid w:val="00F22AA7"/>
    <w:rsid w:val="00F31612"/>
    <w:rsid w:val="00F333B4"/>
    <w:rsid w:val="00F33485"/>
    <w:rsid w:val="00F34774"/>
    <w:rsid w:val="00F3656C"/>
    <w:rsid w:val="00F374E2"/>
    <w:rsid w:val="00F40E79"/>
    <w:rsid w:val="00F42A65"/>
    <w:rsid w:val="00F45280"/>
    <w:rsid w:val="00F45478"/>
    <w:rsid w:val="00F458DB"/>
    <w:rsid w:val="00F47DDC"/>
    <w:rsid w:val="00F50170"/>
    <w:rsid w:val="00F5487E"/>
    <w:rsid w:val="00F55DCB"/>
    <w:rsid w:val="00F6113E"/>
    <w:rsid w:val="00F62652"/>
    <w:rsid w:val="00F6460F"/>
    <w:rsid w:val="00F64B79"/>
    <w:rsid w:val="00F64E52"/>
    <w:rsid w:val="00F706F2"/>
    <w:rsid w:val="00F7325C"/>
    <w:rsid w:val="00F73C1D"/>
    <w:rsid w:val="00F73F66"/>
    <w:rsid w:val="00F7586C"/>
    <w:rsid w:val="00F77683"/>
    <w:rsid w:val="00F82F32"/>
    <w:rsid w:val="00F85516"/>
    <w:rsid w:val="00F92A85"/>
    <w:rsid w:val="00F96EC2"/>
    <w:rsid w:val="00F97EDE"/>
    <w:rsid w:val="00FA06BC"/>
    <w:rsid w:val="00FA28F0"/>
    <w:rsid w:val="00FA3A5E"/>
    <w:rsid w:val="00FA3CF4"/>
    <w:rsid w:val="00FA3E18"/>
    <w:rsid w:val="00FA4F87"/>
    <w:rsid w:val="00FA6E8E"/>
    <w:rsid w:val="00FA78D6"/>
    <w:rsid w:val="00FB43B0"/>
    <w:rsid w:val="00FB780D"/>
    <w:rsid w:val="00FC007F"/>
    <w:rsid w:val="00FC53F6"/>
    <w:rsid w:val="00FD03D6"/>
    <w:rsid w:val="00FD1AE2"/>
    <w:rsid w:val="00FD3F8B"/>
    <w:rsid w:val="00FD717F"/>
    <w:rsid w:val="00FE61E1"/>
    <w:rsid w:val="00FF0B77"/>
    <w:rsid w:val="00FF41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CB9C"/>
  <w15:docId w15:val="{8A39D589-E199-4712-81FF-DBA36B64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302"/>
    <w:pPr>
      <w:spacing w:after="0" w:line="240" w:lineRule="auto"/>
      <w:ind w:hanging="482"/>
      <w:jc w:val="both"/>
    </w:pPr>
  </w:style>
  <w:style w:type="paragraph" w:styleId="1">
    <w:name w:val="heading 1"/>
    <w:basedOn w:val="a"/>
    <w:next w:val="a"/>
    <w:link w:val="10"/>
    <w:uiPriority w:val="9"/>
    <w:qFormat/>
    <w:rsid w:val="001F5331"/>
    <w:pPr>
      <w:keepNext/>
      <w:keepLines/>
      <w:spacing w:before="240"/>
      <w:outlineLvl w:val="0"/>
    </w:pPr>
    <w:rPr>
      <w:rFonts w:ascii="Aptos Display" w:eastAsia="Times New Roman" w:hAnsi="Aptos Display" w:cs="Times New Roman"/>
      <w:color w:val="0F4761"/>
      <w:sz w:val="40"/>
      <w:szCs w:val="40"/>
    </w:rPr>
  </w:style>
  <w:style w:type="paragraph" w:styleId="2">
    <w:name w:val="heading 2"/>
    <w:basedOn w:val="a"/>
    <w:next w:val="a"/>
    <w:link w:val="20"/>
    <w:uiPriority w:val="9"/>
    <w:semiHidden/>
    <w:unhideWhenUsed/>
    <w:qFormat/>
    <w:rsid w:val="00C91B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1F5331"/>
    <w:pPr>
      <w:keepNext/>
      <w:keepLines/>
      <w:spacing w:before="40"/>
      <w:outlineLvl w:val="2"/>
    </w:pPr>
    <w:rPr>
      <w:rFonts w:eastAsia="Times New Roman" w:cs="Times New Roman"/>
      <w:color w:val="0F4761"/>
      <w:sz w:val="28"/>
      <w:szCs w:val="28"/>
    </w:rPr>
  </w:style>
  <w:style w:type="paragraph" w:styleId="4">
    <w:name w:val="heading 4"/>
    <w:basedOn w:val="a"/>
    <w:next w:val="a"/>
    <w:link w:val="40"/>
    <w:uiPriority w:val="9"/>
    <w:semiHidden/>
    <w:unhideWhenUsed/>
    <w:qFormat/>
    <w:rsid w:val="001F5331"/>
    <w:pPr>
      <w:keepNext/>
      <w:keepLines/>
      <w:spacing w:before="40"/>
      <w:outlineLvl w:val="3"/>
    </w:pPr>
    <w:rPr>
      <w:rFonts w:eastAsia="Times New Roman" w:cs="Times New Roman"/>
      <w:i/>
      <w:iCs/>
      <w:color w:val="0F4761"/>
    </w:rPr>
  </w:style>
  <w:style w:type="paragraph" w:styleId="5">
    <w:name w:val="heading 5"/>
    <w:basedOn w:val="a"/>
    <w:next w:val="a"/>
    <w:link w:val="50"/>
    <w:uiPriority w:val="9"/>
    <w:semiHidden/>
    <w:unhideWhenUsed/>
    <w:qFormat/>
    <w:rsid w:val="001F5331"/>
    <w:pPr>
      <w:keepNext/>
      <w:keepLines/>
      <w:spacing w:before="40"/>
      <w:outlineLvl w:val="4"/>
    </w:pPr>
    <w:rPr>
      <w:rFonts w:eastAsia="Times New Roman" w:cs="Times New Roman"/>
      <w:color w:val="0F4761"/>
    </w:rPr>
  </w:style>
  <w:style w:type="paragraph" w:styleId="6">
    <w:name w:val="heading 6"/>
    <w:basedOn w:val="a"/>
    <w:next w:val="a"/>
    <w:link w:val="60"/>
    <w:uiPriority w:val="9"/>
    <w:semiHidden/>
    <w:unhideWhenUsed/>
    <w:qFormat/>
    <w:rsid w:val="001F5331"/>
    <w:pPr>
      <w:keepNext/>
      <w:keepLines/>
      <w:spacing w:before="40"/>
      <w:outlineLvl w:val="5"/>
    </w:pPr>
    <w:rPr>
      <w:rFonts w:eastAsia="Times New Roman" w:cs="Times New Roman"/>
      <w:i/>
      <w:iCs/>
      <w:color w:val="595959"/>
    </w:rPr>
  </w:style>
  <w:style w:type="paragraph" w:styleId="7">
    <w:name w:val="heading 7"/>
    <w:basedOn w:val="a"/>
    <w:next w:val="a"/>
    <w:link w:val="70"/>
    <w:uiPriority w:val="9"/>
    <w:semiHidden/>
    <w:unhideWhenUsed/>
    <w:qFormat/>
    <w:rsid w:val="00F141F6"/>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1F5331"/>
    <w:pPr>
      <w:keepNext/>
      <w:keepLines/>
      <w:spacing w:before="40"/>
      <w:outlineLvl w:val="7"/>
    </w:pPr>
    <w:rPr>
      <w:rFonts w:eastAsia="Times New Roman" w:cs="Times New Roman"/>
      <w:i/>
      <w:iCs/>
      <w:color w:val="272727"/>
    </w:rPr>
  </w:style>
  <w:style w:type="paragraph" w:styleId="9">
    <w:name w:val="heading 9"/>
    <w:basedOn w:val="a"/>
    <w:next w:val="a"/>
    <w:link w:val="90"/>
    <w:uiPriority w:val="9"/>
    <w:semiHidden/>
    <w:unhideWhenUsed/>
    <w:qFormat/>
    <w:rsid w:val="001F5331"/>
    <w:pPr>
      <w:keepNext/>
      <w:keepLines/>
      <w:spacing w:before="40"/>
      <w:outlineLvl w:val="8"/>
    </w:pPr>
    <w:rPr>
      <w:rFonts w:eastAsia="Times New Roman" w:cs="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unhideWhenUsed/>
    <w:qFormat/>
    <w:rsid w:val="005B730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21">
    <w:name w:val="Body Text Indent 2"/>
    <w:basedOn w:val="a"/>
    <w:link w:val="22"/>
    <w:unhideWhenUsed/>
    <w:qFormat/>
    <w:rsid w:val="005B7302"/>
    <w:pPr>
      <w:spacing w:before="120"/>
      <w:ind w:firstLine="686"/>
    </w:pPr>
    <w:rPr>
      <w:rFonts w:ascii="Times New Roman" w:eastAsia="Times New Roman" w:hAnsi="Times New Roman" w:cs="Times New Roman"/>
      <w:sz w:val="28"/>
      <w:szCs w:val="24"/>
      <w:lang w:val="uk-UA" w:eastAsia="ru-RU"/>
    </w:rPr>
  </w:style>
  <w:style w:type="character" w:customStyle="1" w:styleId="22">
    <w:name w:val="Основний текст з відступом 2 Знак"/>
    <w:basedOn w:val="a0"/>
    <w:link w:val="21"/>
    <w:semiHidden/>
    <w:rsid w:val="005B7302"/>
    <w:rPr>
      <w:rFonts w:ascii="Times New Roman" w:eastAsia="Times New Roman" w:hAnsi="Times New Roman" w:cs="Times New Roman"/>
      <w:sz w:val="28"/>
      <w:szCs w:val="24"/>
      <w:lang w:val="uk-UA" w:eastAsia="ru-RU"/>
    </w:rPr>
  </w:style>
  <w:style w:type="paragraph" w:styleId="31">
    <w:name w:val="Body Text Indent 3"/>
    <w:basedOn w:val="a"/>
    <w:link w:val="32"/>
    <w:unhideWhenUsed/>
    <w:qFormat/>
    <w:rsid w:val="005B7302"/>
    <w:pPr>
      <w:spacing w:before="240" w:after="40"/>
      <w:ind w:firstLine="1134"/>
      <w:jc w:val="left"/>
    </w:pPr>
    <w:rPr>
      <w:rFonts w:ascii="Times New Roman" w:eastAsia="Times New Roman" w:hAnsi="Times New Roman" w:cs="Times New Roman"/>
      <w:sz w:val="24"/>
      <w:szCs w:val="20"/>
      <w:lang w:val="uk-UA" w:eastAsia="ru-RU"/>
    </w:rPr>
  </w:style>
  <w:style w:type="character" w:customStyle="1" w:styleId="32">
    <w:name w:val="Основний текст з відступом 3 Знак"/>
    <w:basedOn w:val="a0"/>
    <w:link w:val="31"/>
    <w:semiHidden/>
    <w:rsid w:val="005B7302"/>
    <w:rPr>
      <w:rFonts w:ascii="Times New Roman" w:eastAsia="Times New Roman" w:hAnsi="Times New Roman" w:cs="Times New Roman"/>
      <w:sz w:val="24"/>
      <w:szCs w:val="20"/>
      <w:lang w:val="uk-UA" w:eastAsia="ru-RU"/>
    </w:rPr>
  </w:style>
  <w:style w:type="character" w:customStyle="1" w:styleId="a5">
    <w:name w:val="Без інтервалів Знак"/>
    <w:link w:val="a6"/>
    <w:uiPriority w:val="1"/>
    <w:locked/>
    <w:rsid w:val="005B7302"/>
    <w:rPr>
      <w:rFonts w:ascii="Calibri" w:eastAsia="Calibri" w:hAnsi="Calibri" w:cs="Times New Roman"/>
    </w:rPr>
  </w:style>
  <w:style w:type="paragraph" w:styleId="a6">
    <w:name w:val="No Spacing"/>
    <w:link w:val="a5"/>
    <w:uiPriority w:val="1"/>
    <w:qFormat/>
    <w:rsid w:val="005B7302"/>
    <w:pPr>
      <w:spacing w:after="0" w:line="240" w:lineRule="auto"/>
    </w:pPr>
    <w:rPr>
      <w:rFonts w:ascii="Calibri" w:eastAsia="Calibri" w:hAnsi="Calibri" w:cs="Times New Roman"/>
    </w:rPr>
  </w:style>
  <w:style w:type="character" w:customStyle="1" w:styleId="a7">
    <w:name w:val="Абзац списку Знак"/>
    <w:link w:val="a8"/>
    <w:uiPriority w:val="34"/>
    <w:locked/>
    <w:rsid w:val="005B7302"/>
  </w:style>
  <w:style w:type="paragraph" w:styleId="a8">
    <w:name w:val="List Paragraph"/>
    <w:basedOn w:val="a"/>
    <w:link w:val="a7"/>
    <w:uiPriority w:val="34"/>
    <w:qFormat/>
    <w:rsid w:val="005B7302"/>
    <w:pPr>
      <w:spacing w:after="160" w:line="256" w:lineRule="auto"/>
      <w:ind w:left="720" w:firstLine="0"/>
      <w:contextualSpacing/>
      <w:jc w:val="left"/>
    </w:pPr>
  </w:style>
  <w:style w:type="paragraph" w:customStyle="1" w:styleId="11">
    <w:name w:val="Без интервала1"/>
    <w:uiPriority w:val="99"/>
    <w:qFormat/>
    <w:rsid w:val="005B7302"/>
    <w:pPr>
      <w:spacing w:after="0" w:line="240" w:lineRule="auto"/>
    </w:pPr>
    <w:rPr>
      <w:rFonts w:ascii="Calibri" w:eastAsia="Times New Roman" w:hAnsi="Calibri" w:cs="Times New Roman"/>
    </w:rPr>
  </w:style>
  <w:style w:type="paragraph" w:customStyle="1" w:styleId="TableParagraph">
    <w:name w:val="Table Paragraph"/>
    <w:basedOn w:val="a"/>
    <w:uiPriority w:val="1"/>
    <w:qFormat/>
    <w:rsid w:val="005B7302"/>
    <w:pPr>
      <w:widowControl w:val="0"/>
      <w:autoSpaceDE w:val="0"/>
      <w:autoSpaceDN w:val="0"/>
      <w:ind w:firstLine="0"/>
      <w:jc w:val="left"/>
    </w:pPr>
    <w:rPr>
      <w:rFonts w:ascii="Times New Roman" w:eastAsia="Times New Roman" w:hAnsi="Times New Roman" w:cs="Times New Roman"/>
      <w:lang w:val="uk-UA"/>
    </w:rPr>
  </w:style>
  <w:style w:type="paragraph" w:customStyle="1" w:styleId="paragraph">
    <w:name w:val="paragraph"/>
    <w:basedOn w:val="a"/>
    <w:qFormat/>
    <w:rsid w:val="005B730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docdata">
    <w:name w:val="docdata"/>
    <w:aliases w:val="docy,v5,8465,baiaagaaboqcaaad8rcaaavxhqaaaaaaaaaaaaaaaaaaaaaaaaaaaaaaaaaaaaaaaaaaaaaaaaaaaaaaaaaaaaaaaaaaaaaaaaaaaaaaaaaaaaaaaaaaaaaaaaaaaaaaaaaaaaaaaaaaaaaaaaaaaaaaaaaaaaaaaaaaaaaaaaaaaaaaaaaaaaaaaaaaaaaaaaaaaaaaaaaaaaaaaaaaaaaaaaaaaaaaaaaaaaaa"/>
    <w:basedOn w:val="a"/>
    <w:uiPriority w:val="99"/>
    <w:qFormat/>
    <w:rsid w:val="005B7302"/>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listparagraph">
    <w:name w:val="listparagraph"/>
    <w:basedOn w:val="a"/>
    <w:qFormat/>
    <w:rsid w:val="005B7302"/>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nospacing">
    <w:name w:val="nospacing"/>
    <w:basedOn w:val="a"/>
    <w:qFormat/>
    <w:rsid w:val="005B7302"/>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character" w:customStyle="1" w:styleId="normaltextrun">
    <w:name w:val="normaltextrun"/>
    <w:basedOn w:val="a0"/>
    <w:rsid w:val="005B7302"/>
  </w:style>
  <w:style w:type="character" w:customStyle="1" w:styleId="eop">
    <w:name w:val="eop"/>
    <w:basedOn w:val="a0"/>
    <w:rsid w:val="005B7302"/>
  </w:style>
  <w:style w:type="character" w:customStyle="1" w:styleId="markedcontent">
    <w:name w:val="markedcontent"/>
    <w:basedOn w:val="a0"/>
    <w:rsid w:val="005B7302"/>
  </w:style>
  <w:style w:type="paragraph" w:styleId="a9">
    <w:name w:val="Body Text"/>
    <w:basedOn w:val="a"/>
    <w:link w:val="aa"/>
    <w:uiPriority w:val="99"/>
    <w:unhideWhenUsed/>
    <w:rsid w:val="008241FA"/>
    <w:pPr>
      <w:spacing w:after="120"/>
    </w:pPr>
  </w:style>
  <w:style w:type="character" w:customStyle="1" w:styleId="aa">
    <w:name w:val="Основний текст Знак"/>
    <w:basedOn w:val="a0"/>
    <w:link w:val="a9"/>
    <w:uiPriority w:val="99"/>
    <w:rsid w:val="008241FA"/>
  </w:style>
  <w:style w:type="table" w:styleId="ab">
    <w:name w:val="Table Grid"/>
    <w:basedOn w:val="a1"/>
    <w:uiPriority w:val="39"/>
    <w:rsid w:val="00A3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20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70">
    <w:name w:val="Заголовок 7 Знак"/>
    <w:basedOn w:val="a0"/>
    <w:link w:val="7"/>
    <w:uiPriority w:val="9"/>
    <w:semiHidden/>
    <w:rsid w:val="00F141F6"/>
    <w:rPr>
      <w:rFonts w:asciiTheme="majorHAnsi" w:eastAsiaTheme="majorEastAsia" w:hAnsiTheme="majorHAnsi" w:cstheme="majorBidi"/>
      <w:i/>
      <w:iCs/>
      <w:color w:val="243F60" w:themeColor="accent1" w:themeShade="7F"/>
    </w:rPr>
  </w:style>
  <w:style w:type="paragraph" w:styleId="ac">
    <w:name w:val="Body Text Indent"/>
    <w:basedOn w:val="a"/>
    <w:link w:val="ad"/>
    <w:uiPriority w:val="99"/>
    <w:semiHidden/>
    <w:unhideWhenUsed/>
    <w:rsid w:val="002B5CC3"/>
    <w:pPr>
      <w:spacing w:after="120" w:line="276" w:lineRule="auto"/>
      <w:ind w:left="283" w:firstLine="0"/>
      <w:jc w:val="left"/>
    </w:pPr>
    <w:rPr>
      <w:lang w:val="uk-UA"/>
    </w:rPr>
  </w:style>
  <w:style w:type="character" w:customStyle="1" w:styleId="ad">
    <w:name w:val="Основний текст з відступом Знак"/>
    <w:basedOn w:val="a0"/>
    <w:link w:val="ac"/>
    <w:uiPriority w:val="99"/>
    <w:semiHidden/>
    <w:rsid w:val="002B5CC3"/>
    <w:rPr>
      <w:lang w:val="uk-UA"/>
    </w:rPr>
  </w:style>
  <w:style w:type="paragraph" w:customStyle="1" w:styleId="ae">
    <w:name w:val="Нормальний текст"/>
    <w:basedOn w:val="a"/>
    <w:uiPriority w:val="99"/>
    <w:qFormat/>
    <w:rsid w:val="002B5CC3"/>
    <w:pPr>
      <w:suppressAutoHyphens/>
      <w:spacing w:before="120"/>
      <w:ind w:firstLine="567"/>
      <w:jc w:val="left"/>
    </w:pPr>
    <w:rPr>
      <w:rFonts w:ascii="Times New Roman" w:eastAsia="NSimSun" w:hAnsi="Times New Roman" w:cs="Times New Roman"/>
      <w:sz w:val="24"/>
      <w:szCs w:val="24"/>
      <w:lang w:val="uk-UA" w:eastAsia="zh-C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2B5CC3"/>
    <w:rPr>
      <w:rFonts w:ascii="Times New Roman" w:eastAsia="Times New Roman" w:hAnsi="Times New Roman" w:cs="Times New Roman"/>
      <w:sz w:val="24"/>
      <w:szCs w:val="24"/>
      <w:lang w:eastAsia="ru-RU"/>
    </w:rPr>
  </w:style>
  <w:style w:type="table" w:customStyle="1" w:styleId="12">
    <w:name w:val="Сітка таблиці1"/>
    <w:basedOn w:val="a1"/>
    <w:next w:val="ab"/>
    <w:uiPriority w:val="39"/>
    <w:rsid w:val="006C1774"/>
    <w:pPr>
      <w:spacing w:after="0" w:line="240" w:lineRule="auto"/>
    </w:pPr>
    <w:rPr>
      <w:kern w:val="2"/>
      <w:sz w:val="24"/>
      <w:szCs w:val="24"/>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91BC3"/>
    <w:rPr>
      <w:rFonts w:asciiTheme="majorHAnsi" w:eastAsiaTheme="majorEastAsia" w:hAnsiTheme="majorHAnsi" w:cstheme="majorBidi"/>
      <w:color w:val="365F91" w:themeColor="accent1" w:themeShade="BF"/>
      <w:sz w:val="26"/>
      <w:szCs w:val="26"/>
    </w:rPr>
  </w:style>
  <w:style w:type="paragraph" w:styleId="af">
    <w:name w:val="footer"/>
    <w:basedOn w:val="a"/>
    <w:link w:val="af0"/>
    <w:uiPriority w:val="99"/>
    <w:unhideWhenUsed/>
    <w:rsid w:val="00C91BC3"/>
    <w:pPr>
      <w:tabs>
        <w:tab w:val="center" w:pos="4819"/>
        <w:tab w:val="right" w:pos="9639"/>
      </w:tabs>
      <w:ind w:firstLine="0"/>
      <w:jc w:val="left"/>
    </w:pPr>
    <w:rPr>
      <w:lang w:val="uk-UA"/>
    </w:rPr>
  </w:style>
  <w:style w:type="character" w:customStyle="1" w:styleId="af0">
    <w:name w:val="Нижній колонтитул Знак"/>
    <w:basedOn w:val="a0"/>
    <w:link w:val="af"/>
    <w:uiPriority w:val="99"/>
    <w:rsid w:val="00C91BC3"/>
    <w:rPr>
      <w:lang w:val="uk-UA"/>
    </w:rPr>
  </w:style>
  <w:style w:type="table" w:customStyle="1" w:styleId="TableNormal">
    <w:name w:val="Table Normal"/>
    <w:uiPriority w:val="2"/>
    <w:semiHidden/>
    <w:unhideWhenUsed/>
    <w:qFormat/>
    <w:rsid w:val="00C91B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next w:val="a"/>
    <w:uiPriority w:val="9"/>
    <w:qFormat/>
    <w:rsid w:val="001F5331"/>
    <w:pPr>
      <w:keepNext/>
      <w:keepLines/>
      <w:spacing w:before="360" w:after="80" w:line="278" w:lineRule="auto"/>
      <w:ind w:firstLine="0"/>
      <w:jc w:val="left"/>
      <w:outlineLvl w:val="0"/>
    </w:pPr>
    <w:rPr>
      <w:rFonts w:ascii="Aptos Display" w:eastAsia="Times New Roman" w:hAnsi="Aptos Display" w:cs="Times New Roman"/>
      <w:color w:val="0F4761"/>
      <w:kern w:val="2"/>
      <w:sz w:val="40"/>
      <w:szCs w:val="40"/>
      <w:lang w:val="uk-UA"/>
    </w:rPr>
  </w:style>
  <w:style w:type="paragraph" w:customStyle="1" w:styleId="310">
    <w:name w:val="Заголовок 31"/>
    <w:basedOn w:val="a"/>
    <w:next w:val="a"/>
    <w:uiPriority w:val="9"/>
    <w:semiHidden/>
    <w:unhideWhenUsed/>
    <w:qFormat/>
    <w:rsid w:val="001F5331"/>
    <w:pPr>
      <w:keepNext/>
      <w:keepLines/>
      <w:spacing w:before="160" w:after="80" w:line="278" w:lineRule="auto"/>
      <w:ind w:firstLine="0"/>
      <w:jc w:val="left"/>
      <w:outlineLvl w:val="2"/>
    </w:pPr>
    <w:rPr>
      <w:rFonts w:eastAsia="Times New Roman" w:cs="Times New Roman"/>
      <w:color w:val="0F4761"/>
      <w:kern w:val="2"/>
      <w:sz w:val="28"/>
      <w:szCs w:val="28"/>
      <w:lang w:val="uk-UA"/>
    </w:rPr>
  </w:style>
  <w:style w:type="paragraph" w:customStyle="1" w:styleId="41">
    <w:name w:val="Заголовок 41"/>
    <w:basedOn w:val="a"/>
    <w:next w:val="a"/>
    <w:uiPriority w:val="9"/>
    <w:semiHidden/>
    <w:unhideWhenUsed/>
    <w:qFormat/>
    <w:rsid w:val="001F5331"/>
    <w:pPr>
      <w:keepNext/>
      <w:keepLines/>
      <w:spacing w:before="80" w:after="40" w:line="278" w:lineRule="auto"/>
      <w:ind w:firstLine="0"/>
      <w:jc w:val="left"/>
      <w:outlineLvl w:val="3"/>
    </w:pPr>
    <w:rPr>
      <w:rFonts w:eastAsia="Times New Roman" w:cs="Times New Roman"/>
      <w:i/>
      <w:iCs/>
      <w:color w:val="0F4761"/>
      <w:kern w:val="2"/>
      <w:sz w:val="24"/>
      <w:szCs w:val="24"/>
      <w:lang w:val="uk-UA"/>
    </w:rPr>
  </w:style>
  <w:style w:type="paragraph" w:customStyle="1" w:styleId="51">
    <w:name w:val="Заголовок 51"/>
    <w:basedOn w:val="a"/>
    <w:next w:val="a"/>
    <w:uiPriority w:val="9"/>
    <w:semiHidden/>
    <w:unhideWhenUsed/>
    <w:qFormat/>
    <w:rsid w:val="001F5331"/>
    <w:pPr>
      <w:keepNext/>
      <w:keepLines/>
      <w:spacing w:before="80" w:after="40" w:line="278" w:lineRule="auto"/>
      <w:ind w:firstLine="0"/>
      <w:jc w:val="left"/>
      <w:outlineLvl w:val="4"/>
    </w:pPr>
    <w:rPr>
      <w:rFonts w:eastAsia="Times New Roman" w:cs="Times New Roman"/>
      <w:color w:val="0F4761"/>
      <w:kern w:val="2"/>
      <w:sz w:val="24"/>
      <w:szCs w:val="24"/>
      <w:lang w:val="uk-UA"/>
    </w:rPr>
  </w:style>
  <w:style w:type="paragraph" w:customStyle="1" w:styleId="61">
    <w:name w:val="Заголовок 61"/>
    <w:basedOn w:val="a"/>
    <w:next w:val="a"/>
    <w:uiPriority w:val="9"/>
    <w:semiHidden/>
    <w:unhideWhenUsed/>
    <w:qFormat/>
    <w:rsid w:val="001F5331"/>
    <w:pPr>
      <w:keepNext/>
      <w:keepLines/>
      <w:spacing w:before="40" w:line="278" w:lineRule="auto"/>
      <w:ind w:firstLine="0"/>
      <w:jc w:val="left"/>
      <w:outlineLvl w:val="5"/>
    </w:pPr>
    <w:rPr>
      <w:rFonts w:eastAsia="Times New Roman" w:cs="Times New Roman"/>
      <w:i/>
      <w:iCs/>
      <w:color w:val="595959"/>
      <w:kern w:val="2"/>
      <w:sz w:val="24"/>
      <w:szCs w:val="24"/>
      <w:lang w:val="uk-UA"/>
    </w:rPr>
  </w:style>
  <w:style w:type="paragraph" w:customStyle="1" w:styleId="81">
    <w:name w:val="Заголовок 81"/>
    <w:basedOn w:val="a"/>
    <w:next w:val="a"/>
    <w:uiPriority w:val="9"/>
    <w:semiHidden/>
    <w:unhideWhenUsed/>
    <w:qFormat/>
    <w:rsid w:val="001F5331"/>
    <w:pPr>
      <w:keepNext/>
      <w:keepLines/>
      <w:spacing w:line="278" w:lineRule="auto"/>
      <w:ind w:firstLine="0"/>
      <w:jc w:val="left"/>
      <w:outlineLvl w:val="7"/>
    </w:pPr>
    <w:rPr>
      <w:rFonts w:eastAsia="Times New Roman" w:cs="Times New Roman"/>
      <w:i/>
      <w:iCs/>
      <w:color w:val="272727"/>
      <w:kern w:val="2"/>
      <w:sz w:val="24"/>
      <w:szCs w:val="24"/>
      <w:lang w:val="uk-UA"/>
    </w:rPr>
  </w:style>
  <w:style w:type="paragraph" w:customStyle="1" w:styleId="91">
    <w:name w:val="Заголовок 91"/>
    <w:basedOn w:val="a"/>
    <w:next w:val="a"/>
    <w:uiPriority w:val="9"/>
    <w:semiHidden/>
    <w:unhideWhenUsed/>
    <w:qFormat/>
    <w:rsid w:val="001F5331"/>
    <w:pPr>
      <w:keepNext/>
      <w:keepLines/>
      <w:spacing w:line="278" w:lineRule="auto"/>
      <w:ind w:firstLine="0"/>
      <w:jc w:val="left"/>
      <w:outlineLvl w:val="8"/>
    </w:pPr>
    <w:rPr>
      <w:rFonts w:eastAsia="Times New Roman" w:cs="Times New Roman"/>
      <w:color w:val="272727"/>
      <w:kern w:val="2"/>
      <w:sz w:val="24"/>
      <w:szCs w:val="24"/>
      <w:lang w:val="uk-UA"/>
    </w:rPr>
  </w:style>
  <w:style w:type="numbering" w:customStyle="1" w:styleId="13">
    <w:name w:val="Немає списку1"/>
    <w:next w:val="a2"/>
    <w:uiPriority w:val="99"/>
    <w:semiHidden/>
    <w:unhideWhenUsed/>
    <w:rsid w:val="001F5331"/>
  </w:style>
  <w:style w:type="character" w:customStyle="1" w:styleId="10">
    <w:name w:val="Заголовок 1 Знак"/>
    <w:basedOn w:val="a0"/>
    <w:link w:val="1"/>
    <w:uiPriority w:val="9"/>
    <w:rsid w:val="001F5331"/>
    <w:rPr>
      <w:rFonts w:ascii="Aptos Display" w:eastAsia="Times New Roman" w:hAnsi="Aptos Display" w:cs="Times New Roman"/>
      <w:color w:val="0F4761"/>
      <w:sz w:val="40"/>
      <w:szCs w:val="40"/>
    </w:rPr>
  </w:style>
  <w:style w:type="character" w:customStyle="1" w:styleId="30">
    <w:name w:val="Заголовок 3 Знак"/>
    <w:basedOn w:val="a0"/>
    <w:link w:val="3"/>
    <w:uiPriority w:val="9"/>
    <w:semiHidden/>
    <w:rsid w:val="001F5331"/>
    <w:rPr>
      <w:rFonts w:eastAsia="Times New Roman" w:cs="Times New Roman"/>
      <w:color w:val="0F4761"/>
      <w:sz w:val="28"/>
      <w:szCs w:val="28"/>
    </w:rPr>
  </w:style>
  <w:style w:type="character" w:customStyle="1" w:styleId="40">
    <w:name w:val="Заголовок 4 Знак"/>
    <w:basedOn w:val="a0"/>
    <w:link w:val="4"/>
    <w:uiPriority w:val="9"/>
    <w:semiHidden/>
    <w:rsid w:val="001F5331"/>
    <w:rPr>
      <w:rFonts w:eastAsia="Times New Roman" w:cs="Times New Roman"/>
      <w:i/>
      <w:iCs/>
      <w:color w:val="0F4761"/>
    </w:rPr>
  </w:style>
  <w:style w:type="character" w:customStyle="1" w:styleId="50">
    <w:name w:val="Заголовок 5 Знак"/>
    <w:basedOn w:val="a0"/>
    <w:link w:val="5"/>
    <w:uiPriority w:val="9"/>
    <w:semiHidden/>
    <w:rsid w:val="001F5331"/>
    <w:rPr>
      <w:rFonts w:eastAsia="Times New Roman" w:cs="Times New Roman"/>
      <w:color w:val="0F4761"/>
    </w:rPr>
  </w:style>
  <w:style w:type="character" w:customStyle="1" w:styleId="60">
    <w:name w:val="Заголовок 6 Знак"/>
    <w:basedOn w:val="a0"/>
    <w:link w:val="6"/>
    <w:uiPriority w:val="9"/>
    <w:semiHidden/>
    <w:rsid w:val="001F5331"/>
    <w:rPr>
      <w:rFonts w:eastAsia="Times New Roman" w:cs="Times New Roman"/>
      <w:i/>
      <w:iCs/>
      <w:color w:val="595959"/>
    </w:rPr>
  </w:style>
  <w:style w:type="character" w:customStyle="1" w:styleId="80">
    <w:name w:val="Заголовок 8 Знак"/>
    <w:basedOn w:val="a0"/>
    <w:link w:val="8"/>
    <w:uiPriority w:val="9"/>
    <w:semiHidden/>
    <w:rsid w:val="001F5331"/>
    <w:rPr>
      <w:rFonts w:eastAsia="Times New Roman" w:cs="Times New Roman"/>
      <w:i/>
      <w:iCs/>
      <w:color w:val="272727"/>
    </w:rPr>
  </w:style>
  <w:style w:type="character" w:customStyle="1" w:styleId="90">
    <w:name w:val="Заголовок 9 Знак"/>
    <w:basedOn w:val="a0"/>
    <w:link w:val="9"/>
    <w:uiPriority w:val="9"/>
    <w:semiHidden/>
    <w:rsid w:val="001F5331"/>
    <w:rPr>
      <w:rFonts w:eastAsia="Times New Roman" w:cs="Times New Roman"/>
      <w:color w:val="272727"/>
    </w:rPr>
  </w:style>
  <w:style w:type="paragraph" w:customStyle="1" w:styleId="14">
    <w:name w:val="Назва1"/>
    <w:basedOn w:val="a"/>
    <w:next w:val="a"/>
    <w:uiPriority w:val="10"/>
    <w:qFormat/>
    <w:rsid w:val="001F5331"/>
    <w:pPr>
      <w:spacing w:after="80"/>
      <w:ind w:firstLine="0"/>
      <w:contextualSpacing/>
      <w:jc w:val="left"/>
    </w:pPr>
    <w:rPr>
      <w:rFonts w:ascii="Aptos Display" w:eastAsia="Times New Roman" w:hAnsi="Aptos Display" w:cs="Times New Roman"/>
      <w:spacing w:val="-10"/>
      <w:kern w:val="28"/>
      <w:sz w:val="56"/>
      <w:szCs w:val="56"/>
      <w:lang w:val="uk-UA"/>
    </w:rPr>
  </w:style>
  <w:style w:type="character" w:customStyle="1" w:styleId="af1">
    <w:name w:val="Назва Знак"/>
    <w:basedOn w:val="a0"/>
    <w:link w:val="af2"/>
    <w:uiPriority w:val="10"/>
    <w:rsid w:val="001F5331"/>
    <w:rPr>
      <w:rFonts w:ascii="Aptos Display" w:eastAsia="Times New Roman" w:hAnsi="Aptos Display" w:cs="Times New Roman"/>
      <w:spacing w:val="-10"/>
      <w:kern w:val="28"/>
      <w:sz w:val="56"/>
      <w:szCs w:val="56"/>
    </w:rPr>
  </w:style>
  <w:style w:type="paragraph" w:customStyle="1" w:styleId="15">
    <w:name w:val="Підзаголовок1"/>
    <w:basedOn w:val="a"/>
    <w:next w:val="a"/>
    <w:uiPriority w:val="11"/>
    <w:qFormat/>
    <w:rsid w:val="001F5331"/>
    <w:pPr>
      <w:numPr>
        <w:ilvl w:val="1"/>
      </w:numPr>
      <w:spacing w:after="160" w:line="278" w:lineRule="auto"/>
      <w:ind w:hanging="482"/>
      <w:jc w:val="left"/>
    </w:pPr>
    <w:rPr>
      <w:rFonts w:eastAsia="Times New Roman" w:cs="Times New Roman"/>
      <w:color w:val="595959"/>
      <w:spacing w:val="15"/>
      <w:kern w:val="2"/>
      <w:sz w:val="28"/>
      <w:szCs w:val="28"/>
      <w:lang w:val="uk-UA"/>
    </w:rPr>
  </w:style>
  <w:style w:type="character" w:customStyle="1" w:styleId="af3">
    <w:name w:val="Підзаголовок Знак"/>
    <w:basedOn w:val="a0"/>
    <w:link w:val="af4"/>
    <w:uiPriority w:val="11"/>
    <w:rsid w:val="001F5331"/>
    <w:rPr>
      <w:rFonts w:eastAsia="Times New Roman" w:cs="Times New Roman"/>
      <w:color w:val="595959"/>
      <w:spacing w:val="15"/>
      <w:sz w:val="28"/>
      <w:szCs w:val="28"/>
    </w:rPr>
  </w:style>
  <w:style w:type="paragraph" w:customStyle="1" w:styleId="16">
    <w:name w:val="Цитата1"/>
    <w:basedOn w:val="a"/>
    <w:next w:val="a"/>
    <w:uiPriority w:val="29"/>
    <w:qFormat/>
    <w:rsid w:val="001F5331"/>
    <w:pPr>
      <w:spacing w:before="160" w:after="160" w:line="278" w:lineRule="auto"/>
      <w:ind w:firstLine="0"/>
      <w:jc w:val="center"/>
    </w:pPr>
    <w:rPr>
      <w:i/>
      <w:iCs/>
      <w:color w:val="404040"/>
      <w:kern w:val="2"/>
      <w:sz w:val="24"/>
      <w:szCs w:val="24"/>
      <w:lang w:val="uk-UA"/>
    </w:rPr>
  </w:style>
  <w:style w:type="character" w:customStyle="1" w:styleId="af5">
    <w:name w:val="Цитата Знак"/>
    <w:basedOn w:val="a0"/>
    <w:link w:val="af6"/>
    <w:uiPriority w:val="29"/>
    <w:rsid w:val="001F5331"/>
    <w:rPr>
      <w:i/>
      <w:iCs/>
      <w:color w:val="404040"/>
    </w:rPr>
  </w:style>
  <w:style w:type="character" w:customStyle="1" w:styleId="17">
    <w:name w:val="Сильне виокремлення1"/>
    <w:basedOn w:val="a0"/>
    <w:uiPriority w:val="21"/>
    <w:qFormat/>
    <w:rsid w:val="001F5331"/>
    <w:rPr>
      <w:i/>
      <w:iCs/>
      <w:color w:val="0F4761"/>
    </w:rPr>
  </w:style>
  <w:style w:type="paragraph" w:customStyle="1" w:styleId="18">
    <w:name w:val="Насичена цитата1"/>
    <w:basedOn w:val="a"/>
    <w:next w:val="a"/>
    <w:uiPriority w:val="30"/>
    <w:qFormat/>
    <w:rsid w:val="001F5331"/>
    <w:pPr>
      <w:pBdr>
        <w:top w:val="single" w:sz="4" w:space="10" w:color="0F4761"/>
        <w:bottom w:val="single" w:sz="4" w:space="10" w:color="0F4761"/>
      </w:pBdr>
      <w:spacing w:before="360" w:after="360" w:line="278" w:lineRule="auto"/>
      <w:ind w:left="864" w:right="864" w:firstLine="0"/>
      <w:jc w:val="center"/>
    </w:pPr>
    <w:rPr>
      <w:i/>
      <w:iCs/>
      <w:color w:val="0F4761"/>
      <w:kern w:val="2"/>
      <w:sz w:val="24"/>
      <w:szCs w:val="24"/>
      <w:lang w:val="uk-UA"/>
    </w:rPr>
  </w:style>
  <w:style w:type="character" w:customStyle="1" w:styleId="af7">
    <w:name w:val="Насичена цитата Знак"/>
    <w:basedOn w:val="a0"/>
    <w:link w:val="af8"/>
    <w:uiPriority w:val="30"/>
    <w:rsid w:val="001F5331"/>
    <w:rPr>
      <w:i/>
      <w:iCs/>
      <w:color w:val="0F4761"/>
    </w:rPr>
  </w:style>
  <w:style w:type="character" w:customStyle="1" w:styleId="19">
    <w:name w:val="Сильне посилання1"/>
    <w:basedOn w:val="a0"/>
    <w:uiPriority w:val="32"/>
    <w:qFormat/>
    <w:rsid w:val="001F5331"/>
    <w:rPr>
      <w:b/>
      <w:bCs/>
      <w:smallCaps/>
      <w:color w:val="0F4761"/>
      <w:spacing w:val="5"/>
    </w:rPr>
  </w:style>
  <w:style w:type="table" w:customStyle="1" w:styleId="23">
    <w:name w:val="Сітка таблиці2"/>
    <w:basedOn w:val="a1"/>
    <w:next w:val="ab"/>
    <w:uiPriority w:val="39"/>
    <w:rsid w:val="001F5331"/>
    <w:pPr>
      <w:spacing w:after="0" w:line="240" w:lineRule="auto"/>
    </w:pPr>
    <w:rPr>
      <w:kern w:val="2"/>
      <w:sz w:val="24"/>
      <w:szCs w:val="24"/>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1F5331"/>
    <w:rPr>
      <w:rFonts w:cs="Times New Roman"/>
    </w:rPr>
  </w:style>
  <w:style w:type="character" w:customStyle="1" w:styleId="24">
    <w:name w:val="Основний текст (2)"/>
    <w:basedOn w:val="a0"/>
    <w:rsid w:val="001F533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1a">
    <w:name w:val="Заголовок №1"/>
    <w:basedOn w:val="a0"/>
    <w:rsid w:val="001F5331"/>
    <w:rPr>
      <w:rFonts w:ascii="Times New Roman" w:eastAsia="Times New Roman" w:hAnsi="Times New Roman" w:cs="Times New Roman"/>
      <w:b/>
      <w:bCs/>
      <w:i w:val="0"/>
      <w:iCs w:val="0"/>
      <w:smallCaps w:val="0"/>
      <w:strike w:val="0"/>
      <w:color w:val="000000"/>
      <w:spacing w:val="0"/>
      <w:w w:val="100"/>
      <w:position w:val="0"/>
      <w:sz w:val="32"/>
      <w:szCs w:val="32"/>
      <w:u w:val="none"/>
      <w:lang w:val="uk-UA" w:eastAsia="uk-UA" w:bidi="uk-UA"/>
    </w:rPr>
  </w:style>
  <w:style w:type="character" w:customStyle="1" w:styleId="33">
    <w:name w:val="Основний текст (3)"/>
    <w:basedOn w:val="a0"/>
    <w:rsid w:val="001F5331"/>
    <w:rPr>
      <w:rFonts w:ascii="Times New Roman" w:eastAsia="Times New Roman" w:hAnsi="Times New Roman" w:cs="Times New Roman"/>
      <w:b w:val="0"/>
      <w:bCs w:val="0"/>
      <w:i w:val="0"/>
      <w:iCs w:val="0"/>
      <w:smallCaps w:val="0"/>
      <w:strike w:val="0"/>
      <w:sz w:val="17"/>
      <w:szCs w:val="17"/>
      <w:u w:val="none"/>
    </w:rPr>
  </w:style>
  <w:style w:type="character" w:customStyle="1" w:styleId="111">
    <w:name w:val="Заголовок 1 Знак1"/>
    <w:basedOn w:val="a0"/>
    <w:uiPriority w:val="9"/>
    <w:rsid w:val="001F5331"/>
    <w:rPr>
      <w:rFonts w:asciiTheme="majorHAnsi" w:eastAsiaTheme="majorEastAsia" w:hAnsiTheme="majorHAnsi" w:cstheme="majorBidi"/>
      <w:color w:val="365F91" w:themeColor="accent1" w:themeShade="BF"/>
      <w:sz w:val="32"/>
      <w:szCs w:val="32"/>
    </w:rPr>
  </w:style>
  <w:style w:type="character" w:customStyle="1" w:styleId="311">
    <w:name w:val="Заголовок 3 Знак1"/>
    <w:basedOn w:val="a0"/>
    <w:uiPriority w:val="9"/>
    <w:semiHidden/>
    <w:rsid w:val="001F5331"/>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uiPriority w:val="9"/>
    <w:semiHidden/>
    <w:rsid w:val="001F5331"/>
    <w:rPr>
      <w:rFonts w:asciiTheme="majorHAnsi" w:eastAsiaTheme="majorEastAsia" w:hAnsiTheme="majorHAnsi" w:cstheme="majorBidi"/>
      <w:i/>
      <w:iCs/>
      <w:color w:val="365F91" w:themeColor="accent1" w:themeShade="BF"/>
    </w:rPr>
  </w:style>
  <w:style w:type="character" w:customStyle="1" w:styleId="510">
    <w:name w:val="Заголовок 5 Знак1"/>
    <w:basedOn w:val="a0"/>
    <w:uiPriority w:val="9"/>
    <w:semiHidden/>
    <w:rsid w:val="001F5331"/>
    <w:rPr>
      <w:rFonts w:asciiTheme="majorHAnsi" w:eastAsiaTheme="majorEastAsia" w:hAnsiTheme="majorHAnsi" w:cstheme="majorBidi"/>
      <w:color w:val="365F91" w:themeColor="accent1" w:themeShade="BF"/>
    </w:rPr>
  </w:style>
  <w:style w:type="character" w:customStyle="1" w:styleId="610">
    <w:name w:val="Заголовок 6 Знак1"/>
    <w:basedOn w:val="a0"/>
    <w:uiPriority w:val="9"/>
    <w:semiHidden/>
    <w:rsid w:val="001F5331"/>
    <w:rPr>
      <w:rFonts w:asciiTheme="majorHAnsi" w:eastAsiaTheme="majorEastAsia" w:hAnsiTheme="majorHAnsi" w:cstheme="majorBidi"/>
      <w:color w:val="243F60" w:themeColor="accent1" w:themeShade="7F"/>
    </w:rPr>
  </w:style>
  <w:style w:type="character" w:customStyle="1" w:styleId="810">
    <w:name w:val="Заголовок 8 Знак1"/>
    <w:basedOn w:val="a0"/>
    <w:uiPriority w:val="9"/>
    <w:semiHidden/>
    <w:rsid w:val="001F5331"/>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1F5331"/>
    <w:rPr>
      <w:rFonts w:asciiTheme="majorHAnsi" w:eastAsiaTheme="majorEastAsia" w:hAnsiTheme="majorHAnsi" w:cstheme="majorBidi"/>
      <w:i/>
      <w:iCs/>
      <w:color w:val="272727" w:themeColor="text1" w:themeTint="D8"/>
      <w:sz w:val="21"/>
      <w:szCs w:val="21"/>
    </w:rPr>
  </w:style>
  <w:style w:type="paragraph" w:styleId="af2">
    <w:name w:val="Title"/>
    <w:basedOn w:val="a"/>
    <w:next w:val="a"/>
    <w:link w:val="af1"/>
    <w:uiPriority w:val="10"/>
    <w:qFormat/>
    <w:rsid w:val="001F5331"/>
    <w:pPr>
      <w:contextualSpacing/>
    </w:pPr>
    <w:rPr>
      <w:rFonts w:ascii="Aptos Display" w:eastAsia="Times New Roman" w:hAnsi="Aptos Display" w:cs="Times New Roman"/>
      <w:spacing w:val="-10"/>
      <w:kern w:val="28"/>
      <w:sz w:val="56"/>
      <w:szCs w:val="56"/>
    </w:rPr>
  </w:style>
  <w:style w:type="character" w:customStyle="1" w:styleId="1b">
    <w:name w:val="Назва Знак1"/>
    <w:basedOn w:val="a0"/>
    <w:uiPriority w:val="10"/>
    <w:rsid w:val="001F5331"/>
    <w:rPr>
      <w:rFonts w:asciiTheme="majorHAnsi" w:eastAsiaTheme="majorEastAsia" w:hAnsiTheme="majorHAnsi" w:cstheme="majorBidi"/>
      <w:spacing w:val="-10"/>
      <w:kern w:val="28"/>
      <w:sz w:val="56"/>
      <w:szCs w:val="56"/>
    </w:rPr>
  </w:style>
  <w:style w:type="paragraph" w:styleId="af4">
    <w:name w:val="Subtitle"/>
    <w:basedOn w:val="a"/>
    <w:next w:val="a"/>
    <w:link w:val="af3"/>
    <w:uiPriority w:val="11"/>
    <w:qFormat/>
    <w:rsid w:val="001F5331"/>
    <w:pPr>
      <w:numPr>
        <w:ilvl w:val="1"/>
      </w:numPr>
      <w:spacing w:after="160"/>
      <w:ind w:hanging="482"/>
    </w:pPr>
    <w:rPr>
      <w:rFonts w:eastAsia="Times New Roman" w:cs="Times New Roman"/>
      <w:color w:val="595959"/>
      <w:spacing w:val="15"/>
      <w:sz w:val="28"/>
      <w:szCs w:val="28"/>
    </w:rPr>
  </w:style>
  <w:style w:type="character" w:customStyle="1" w:styleId="1c">
    <w:name w:val="Підзаголовок Знак1"/>
    <w:basedOn w:val="a0"/>
    <w:uiPriority w:val="11"/>
    <w:rsid w:val="001F5331"/>
    <w:rPr>
      <w:rFonts w:eastAsiaTheme="minorEastAsia"/>
      <w:color w:val="5A5A5A" w:themeColor="text1" w:themeTint="A5"/>
      <w:spacing w:val="15"/>
    </w:rPr>
  </w:style>
  <w:style w:type="paragraph" w:styleId="af6">
    <w:name w:val="Quote"/>
    <w:basedOn w:val="a"/>
    <w:next w:val="a"/>
    <w:link w:val="af5"/>
    <w:uiPriority w:val="29"/>
    <w:qFormat/>
    <w:rsid w:val="001F5331"/>
    <w:pPr>
      <w:spacing w:before="200" w:after="160"/>
      <w:ind w:left="864" w:right="864"/>
      <w:jc w:val="center"/>
    </w:pPr>
    <w:rPr>
      <w:i/>
      <w:iCs/>
      <w:color w:val="404040"/>
    </w:rPr>
  </w:style>
  <w:style w:type="character" w:customStyle="1" w:styleId="1d">
    <w:name w:val="Цитата Знак1"/>
    <w:basedOn w:val="a0"/>
    <w:uiPriority w:val="29"/>
    <w:rsid w:val="001F5331"/>
    <w:rPr>
      <w:i/>
      <w:iCs/>
      <w:color w:val="404040" w:themeColor="text1" w:themeTint="BF"/>
    </w:rPr>
  </w:style>
  <w:style w:type="character" w:styleId="af9">
    <w:name w:val="Intense Emphasis"/>
    <w:basedOn w:val="a0"/>
    <w:uiPriority w:val="21"/>
    <w:qFormat/>
    <w:rsid w:val="001F5331"/>
    <w:rPr>
      <w:i/>
      <w:iCs/>
      <w:color w:val="4F81BD" w:themeColor="accent1"/>
    </w:rPr>
  </w:style>
  <w:style w:type="paragraph" w:styleId="af8">
    <w:name w:val="Intense Quote"/>
    <w:basedOn w:val="a"/>
    <w:next w:val="a"/>
    <w:link w:val="af7"/>
    <w:uiPriority w:val="30"/>
    <w:qFormat/>
    <w:rsid w:val="001F5331"/>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1e">
    <w:name w:val="Насичена цитата Знак1"/>
    <w:basedOn w:val="a0"/>
    <w:uiPriority w:val="30"/>
    <w:rsid w:val="001F5331"/>
    <w:rPr>
      <w:i/>
      <w:iCs/>
      <w:color w:val="4F81BD" w:themeColor="accent1"/>
    </w:rPr>
  </w:style>
  <w:style w:type="character" w:styleId="afa">
    <w:name w:val="Intense Reference"/>
    <w:basedOn w:val="a0"/>
    <w:uiPriority w:val="32"/>
    <w:qFormat/>
    <w:rsid w:val="001F5331"/>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25728">
      <w:bodyDiv w:val="1"/>
      <w:marLeft w:val="0"/>
      <w:marRight w:val="0"/>
      <w:marTop w:val="0"/>
      <w:marBottom w:val="0"/>
      <w:divBdr>
        <w:top w:val="none" w:sz="0" w:space="0" w:color="auto"/>
        <w:left w:val="none" w:sz="0" w:space="0" w:color="auto"/>
        <w:bottom w:val="none" w:sz="0" w:space="0" w:color="auto"/>
        <w:right w:val="none" w:sz="0" w:space="0" w:color="auto"/>
      </w:divBdr>
    </w:div>
    <w:div w:id="302121490">
      <w:bodyDiv w:val="1"/>
      <w:marLeft w:val="0"/>
      <w:marRight w:val="0"/>
      <w:marTop w:val="0"/>
      <w:marBottom w:val="0"/>
      <w:divBdr>
        <w:top w:val="none" w:sz="0" w:space="0" w:color="auto"/>
        <w:left w:val="none" w:sz="0" w:space="0" w:color="auto"/>
        <w:bottom w:val="none" w:sz="0" w:space="0" w:color="auto"/>
        <w:right w:val="none" w:sz="0" w:space="0" w:color="auto"/>
      </w:divBdr>
    </w:div>
    <w:div w:id="474105226">
      <w:bodyDiv w:val="1"/>
      <w:marLeft w:val="0"/>
      <w:marRight w:val="0"/>
      <w:marTop w:val="0"/>
      <w:marBottom w:val="0"/>
      <w:divBdr>
        <w:top w:val="none" w:sz="0" w:space="0" w:color="auto"/>
        <w:left w:val="none" w:sz="0" w:space="0" w:color="auto"/>
        <w:bottom w:val="none" w:sz="0" w:space="0" w:color="auto"/>
        <w:right w:val="none" w:sz="0" w:space="0" w:color="auto"/>
      </w:divBdr>
    </w:div>
    <w:div w:id="727073393">
      <w:bodyDiv w:val="1"/>
      <w:marLeft w:val="0"/>
      <w:marRight w:val="0"/>
      <w:marTop w:val="0"/>
      <w:marBottom w:val="0"/>
      <w:divBdr>
        <w:top w:val="none" w:sz="0" w:space="0" w:color="auto"/>
        <w:left w:val="none" w:sz="0" w:space="0" w:color="auto"/>
        <w:bottom w:val="none" w:sz="0" w:space="0" w:color="auto"/>
        <w:right w:val="none" w:sz="0" w:space="0" w:color="auto"/>
      </w:divBdr>
    </w:div>
    <w:div w:id="777992506">
      <w:bodyDiv w:val="1"/>
      <w:marLeft w:val="0"/>
      <w:marRight w:val="0"/>
      <w:marTop w:val="0"/>
      <w:marBottom w:val="0"/>
      <w:divBdr>
        <w:top w:val="none" w:sz="0" w:space="0" w:color="auto"/>
        <w:left w:val="none" w:sz="0" w:space="0" w:color="auto"/>
        <w:bottom w:val="none" w:sz="0" w:space="0" w:color="auto"/>
        <w:right w:val="none" w:sz="0" w:space="0" w:color="auto"/>
      </w:divBdr>
    </w:div>
    <w:div w:id="789665762">
      <w:bodyDiv w:val="1"/>
      <w:marLeft w:val="0"/>
      <w:marRight w:val="0"/>
      <w:marTop w:val="0"/>
      <w:marBottom w:val="0"/>
      <w:divBdr>
        <w:top w:val="none" w:sz="0" w:space="0" w:color="auto"/>
        <w:left w:val="none" w:sz="0" w:space="0" w:color="auto"/>
        <w:bottom w:val="none" w:sz="0" w:space="0" w:color="auto"/>
        <w:right w:val="none" w:sz="0" w:space="0" w:color="auto"/>
      </w:divBdr>
    </w:div>
    <w:div w:id="13312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NGO.IPCG?__tn__=-%5dK*F" TargetMode="External"/><Relationship Id="rId4" Type="http://schemas.openxmlformats.org/officeDocument/2006/relationships/settings" Target="settings.xml"/><Relationship Id="rId9" Type="http://schemas.openxmlformats.org/officeDocument/2006/relationships/hyperlink" Target="https://www.facebook.com/groups/604685072991776/?__cft__%5b0%5d=AZWYqwITPw-YLrXRe8-SpZcMzayADyqJNdUsT-50li_DMAupff4N5NEFtFWf9IVSWK6XvjMnYEt93V5-bf8009jPrsyz0JouenzET2H4MQQvet_TlW6R2Kb01NB29jcUnitYZBGVufHG5GzrBoFzBnoR9WNjarx0KNRMTEzBc5FDRgWumCQSdQyBjTiS_e3mzaw&amp;__tn__=-U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C5B4C-1297-4A11-9FBF-2252ED4E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46414</Words>
  <Characters>26457</Characters>
  <Application>Microsoft Office Word</Application>
  <DocSecurity>0</DocSecurity>
  <Lines>220</Lines>
  <Paragraphs>145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Тетяна Склянчук</cp:lastModifiedBy>
  <cp:revision>6</cp:revision>
  <cp:lastPrinted>2024-12-23T06:11:00Z</cp:lastPrinted>
  <dcterms:created xsi:type="dcterms:W3CDTF">2025-03-27T13:44:00Z</dcterms:created>
  <dcterms:modified xsi:type="dcterms:W3CDTF">2025-03-27T14:07:00Z</dcterms:modified>
</cp:coreProperties>
</file>