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E61D" w14:textId="77777777" w:rsidR="00E70EB2" w:rsidRPr="003D60C4" w:rsidRDefault="00E70EB2" w:rsidP="00E70EB2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76288DFE" wp14:editId="437F3DE7">
            <wp:extent cx="476250" cy="609600"/>
            <wp:effectExtent l="19050" t="0" r="0" b="0"/>
            <wp:docPr id="3" name="Рисунок 2" descr="Зображення, що містить символ, логотип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Вміст на основі ШІ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A3E7" w14:textId="77777777" w:rsidR="00E70EB2" w:rsidRPr="003D60C4" w:rsidRDefault="00E70EB2" w:rsidP="00E70E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5A0A5B0" w14:textId="77777777" w:rsidR="00E70EB2" w:rsidRDefault="00E70EB2" w:rsidP="00E70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60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F0149CC" w14:textId="77777777" w:rsidR="00E70EB2" w:rsidRPr="00172251" w:rsidRDefault="00E70EB2" w:rsidP="00E70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78F07F" w14:textId="77777777" w:rsidR="00E70EB2" w:rsidRPr="00172251" w:rsidRDefault="00E70EB2" w:rsidP="00E70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6"/>
      </w:tblGrid>
      <w:tr w:rsidR="00E70EB2" w:rsidRPr="00A74B7A" w14:paraId="5709E888" w14:textId="77777777" w:rsidTr="00AF0FBC">
        <w:tc>
          <w:tcPr>
            <w:tcW w:w="3284" w:type="dxa"/>
            <w:shd w:val="clear" w:color="auto" w:fill="auto"/>
            <w:hideMark/>
          </w:tcPr>
          <w:p w14:paraId="3DAF2CBA" w14:textId="77777777" w:rsidR="00E70EB2" w:rsidRPr="00A74B7A" w:rsidRDefault="00E70EB2" w:rsidP="00AF0FBC">
            <w:pPr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05 березня 2025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0453A754" w14:textId="77777777" w:rsidR="00E70EB2" w:rsidRPr="00A74B7A" w:rsidRDefault="00E70EB2" w:rsidP="00AF0FBC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1846E722" w14:textId="77777777" w:rsidR="00E70EB2" w:rsidRPr="009B631C" w:rsidRDefault="00E70EB2" w:rsidP="00AF0FB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60/18</w:t>
            </w:r>
          </w:p>
          <w:p w14:paraId="731DBDDE" w14:textId="77777777" w:rsidR="00E70EB2" w:rsidRPr="008356A5" w:rsidRDefault="00E70EB2" w:rsidP="00AF0FB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22A7F0D" w14:textId="77777777" w:rsidR="00E70EB2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358E0CE" w14:textId="77777777" w:rsidR="00E70EB2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23B4F277" w14:textId="77777777" w:rsidR="00E70EB2" w:rsidRPr="00A116D4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6FC67879" w14:textId="77777777" w:rsidR="00E70EB2" w:rsidRPr="00A116D4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C08B178" w14:textId="77777777" w:rsidR="00E70EB2" w:rsidRPr="00306B43" w:rsidRDefault="00E70EB2" w:rsidP="00E70EB2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клопотання </w:t>
      </w:r>
      <w:r w:rsidRPr="00C95830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95830">
        <w:rPr>
          <w:rFonts w:ascii="Times New Roman" w:hAnsi="Times New Roman" w:cs="Times New Roman"/>
          <w:sz w:val="28"/>
          <w:szCs w:val="28"/>
        </w:rPr>
        <w:t xml:space="preserve"> військов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95830">
        <w:rPr>
          <w:rFonts w:ascii="Times New Roman" w:hAnsi="Times New Roman" w:cs="Times New Roman"/>
          <w:sz w:val="28"/>
          <w:szCs w:val="28"/>
        </w:rPr>
        <w:t>частин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висновок  </w:t>
      </w: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ої</w:t>
      </w: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комісі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</w:t>
      </w: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питань з питань інфраструктури, житлово-комунального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сільська рада</w:t>
      </w:r>
    </w:p>
    <w:p w14:paraId="648D17A4" w14:textId="77777777" w:rsidR="00E70EB2" w:rsidRPr="00917D94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3D0E09F" w14:textId="77777777" w:rsidR="00E70EB2" w:rsidRPr="003136CC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36CC">
        <w:rPr>
          <w:rFonts w:ascii="Times New Roman" w:eastAsia="MS Mincho" w:hAnsi="Times New Roman" w:cs="Times New Roman"/>
          <w:sz w:val="28"/>
          <w:szCs w:val="28"/>
          <w:lang w:eastAsia="ru-RU"/>
        </w:rPr>
        <w:t>ВИРІШИЛА:</w:t>
      </w:r>
    </w:p>
    <w:p w14:paraId="4F45F8C5" w14:textId="77777777" w:rsidR="00E70EB2" w:rsidRPr="00917D94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A658292" w14:textId="77777777" w:rsidR="00E70EB2" w:rsidRPr="00FC45CD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товаро-матеріальних цінностей, а саме: </w:t>
      </w:r>
    </w:p>
    <w:p w14:paraId="334EEF2F" w14:textId="77777777" w:rsidR="00E70EB2" w:rsidRPr="00823449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 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**** *****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*********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******* ******* ********* *******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 * *********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******* ******* ********* * 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 * *********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 </w:t>
      </w:r>
      <w:r w:rsidRPr="00823449">
        <w:rPr>
          <w:rFonts w:ascii="Times New Roman" w:hAnsi="Times New Roman"/>
          <w:sz w:val="28"/>
          <w:szCs w:val="28"/>
        </w:rPr>
        <w:t xml:space="preserve">та 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та безповоротно на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3AB73C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47ED8" w14:textId="77777777" w:rsidR="00E70EB2" w:rsidRPr="00823449" w:rsidRDefault="00E70EB2" w:rsidP="00E70EB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D2FCA8" w14:textId="77777777" w:rsidR="00E70EB2" w:rsidRPr="00823449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49">
        <w:rPr>
          <w:rFonts w:ascii="Times New Roman" w:hAnsi="Times New Roman"/>
          <w:sz w:val="28"/>
          <w:szCs w:val="28"/>
        </w:rPr>
        <w:t xml:space="preserve">та 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та безповоротно на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33B137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2724E" w14:textId="77777777" w:rsidR="00E70EB2" w:rsidRPr="00823449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3449">
        <w:rPr>
          <w:rFonts w:ascii="Times New Roman" w:hAnsi="Times New Roman"/>
          <w:sz w:val="28"/>
          <w:szCs w:val="28"/>
        </w:rPr>
        <w:t xml:space="preserve">та 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та безповоротно на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806C2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813F3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23449">
        <w:rPr>
          <w:rFonts w:ascii="Times New Roman" w:hAnsi="Times New Roman"/>
          <w:sz w:val="28"/>
          <w:szCs w:val="28"/>
        </w:rPr>
        <w:t xml:space="preserve">та 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та безповоротно на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</w:t>
      </w:r>
      <w:r w:rsidRPr="00823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21217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DAC4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 ***** ** *********</w:t>
      </w:r>
      <w:r w:rsidRPr="0097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*********</w:t>
      </w:r>
      <w:r w:rsidRPr="00FC4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45CD">
        <w:rPr>
          <w:rFonts w:ascii="Times New Roman" w:hAnsi="Times New Roman"/>
          <w:sz w:val="28"/>
          <w:szCs w:val="28"/>
        </w:rPr>
        <w:t xml:space="preserve">та </w:t>
      </w: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безоплатно та безповоротно на баланс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 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</w:t>
      </w:r>
      <w:r w:rsidRPr="00B268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8165F2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30DF77" w14:textId="77777777" w:rsidR="00E70EB2" w:rsidRPr="00FC45CD" w:rsidRDefault="00E70EB2" w:rsidP="00E70E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бухгалтерського обліку та звітності здійснити безоплатну передачу  товаро-матеріальних цінностей за актом приймання-передачі </w:t>
      </w:r>
      <w:r w:rsidRPr="00FC45CD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996F2" w14:textId="77777777" w:rsidR="00E70EB2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7872572"/>
    </w:p>
    <w:p w14:paraId="2B209D07" w14:textId="77777777" w:rsidR="00E70EB2" w:rsidRPr="00FC45CD" w:rsidRDefault="00E70EB2" w:rsidP="00E70EB2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3.Координацію роботи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</w:t>
      </w:r>
    </w:p>
    <w:bookmarkEnd w:id="1"/>
    <w:p w14:paraId="1D34EA97" w14:textId="77777777" w:rsidR="00E70EB2" w:rsidRDefault="00E70EB2" w:rsidP="00E70EB2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5C8E" w14:textId="77777777" w:rsidR="00E70EB2" w:rsidRPr="00824515" w:rsidRDefault="00E70EB2" w:rsidP="00E70EB2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виконанням рішення покласти на постійну комісію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постійну комісію з питань з питань інфраструктури, житлово-комунального господарства та комунальної власності.</w:t>
      </w:r>
    </w:p>
    <w:p w14:paraId="4BA361D1" w14:textId="77777777" w:rsidR="00E70EB2" w:rsidRDefault="00E70EB2" w:rsidP="00E70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EC6B89" w14:textId="77777777" w:rsidR="00E70EB2" w:rsidRDefault="00E70EB2" w:rsidP="00E70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E65416" w14:textId="77777777" w:rsidR="00E70EB2" w:rsidRPr="00824515" w:rsidRDefault="00E70EB2" w:rsidP="00E70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34D0B8" w14:textId="77777777" w:rsidR="00E70EB2" w:rsidRPr="00E70EB2" w:rsidRDefault="00E70EB2" w:rsidP="00E70EB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E70EB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   Віктор СУЩИК</w:t>
      </w:r>
    </w:p>
    <w:p w14:paraId="3937FEEE" w14:textId="77777777" w:rsidR="00E70EB2" w:rsidRDefault="00E70EB2" w:rsidP="00E70EB2">
      <w:pPr>
        <w:pStyle w:val="1"/>
        <w:spacing w:before="0"/>
        <w:rPr>
          <w:rFonts w:ascii="Times New Roman" w:hAnsi="Times New Roman"/>
          <w:b/>
          <w:sz w:val="24"/>
          <w:szCs w:val="24"/>
        </w:rPr>
      </w:pPr>
    </w:p>
    <w:p w14:paraId="343BD35E" w14:textId="77777777" w:rsidR="00E70EB2" w:rsidRPr="00E70EB2" w:rsidRDefault="00E70EB2" w:rsidP="00E70EB2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0"/>
          <w:sz w:val="20"/>
          <w:szCs w:val="20"/>
          <w14:ligatures w14:val="none"/>
        </w:rPr>
      </w:pPr>
      <w:proofErr w:type="spellStart"/>
      <w:r w:rsidRPr="00E70EB2">
        <w:rPr>
          <w:rFonts w:ascii="Times New Roman" w:eastAsia="Times New Roman" w:hAnsi="Times New Roman" w:cs="Times New Roman"/>
          <w:bCs/>
          <w:color w:val="auto"/>
          <w:kern w:val="0"/>
          <w:sz w:val="20"/>
          <w:szCs w:val="20"/>
          <w14:ligatures w14:val="none"/>
        </w:rPr>
        <w:t>Богуш</w:t>
      </w:r>
      <w:proofErr w:type="spellEnd"/>
      <w:r w:rsidRPr="00E70EB2">
        <w:rPr>
          <w:rFonts w:ascii="Times New Roman" w:eastAsia="Times New Roman" w:hAnsi="Times New Roman" w:cs="Times New Roman"/>
          <w:bCs/>
          <w:color w:val="auto"/>
          <w:kern w:val="0"/>
          <w:sz w:val="20"/>
          <w:szCs w:val="20"/>
          <w14:ligatures w14:val="none"/>
        </w:rPr>
        <w:t xml:space="preserve"> Ірина 3 23 42</w:t>
      </w:r>
    </w:p>
    <w:p w14:paraId="42D8C631" w14:textId="77777777" w:rsidR="00BC24FD" w:rsidRDefault="00BC24FD"/>
    <w:sectPr w:rsidR="00BC24FD" w:rsidSect="00E70EB2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2"/>
    <w:rsid w:val="002402C0"/>
    <w:rsid w:val="00820AC7"/>
    <w:rsid w:val="00BC24FD"/>
    <w:rsid w:val="00E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FC37"/>
  <w15:chartTrackingRefBased/>
  <w15:docId w15:val="{C4FCC1CD-7491-4DD0-ABF5-A64005C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B2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70E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70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E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E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E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E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E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7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70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B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7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B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70E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70E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0EB2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E70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1632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2025-06-11T07:34:00Z</dcterms:created>
  <dcterms:modified xsi:type="dcterms:W3CDTF">2025-06-11T07:35:00Z</dcterms:modified>
</cp:coreProperties>
</file>