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647513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 w:rsidR="000151A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60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7C15B012" w:rsidR="005B157F" w:rsidRPr="00B23748" w:rsidRDefault="000151A2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05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березня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</w:t>
      </w:r>
      <w:r w:rsidR="00AC359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року                                                                  </w:t>
      </w:r>
      <w:r w:rsidR="00AA3E5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 w:rsidR="00505DD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2F069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60</w:t>
      </w:r>
      <w:r w:rsidR="00681C1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B23748"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73</w:t>
      </w:r>
    </w:p>
    <w:p w14:paraId="41B4ECED" w14:textId="77777777" w:rsidR="005B157F" w:rsidRPr="00493A71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uk-UA"/>
        </w:rPr>
      </w:pPr>
    </w:p>
    <w:p w14:paraId="28B818B2" w14:textId="31EEE1B2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</w:t>
      </w:r>
      <w:r w:rsidR="003D2BB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відмову у</w:t>
      </w: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наданн</w:t>
      </w:r>
      <w:r w:rsidR="003D2BB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і</w:t>
      </w: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дозволу на розробку </w:t>
      </w:r>
    </w:p>
    <w:p w14:paraId="39983151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технічної документації із землеустрою</w:t>
      </w:r>
    </w:p>
    <w:p w14:paraId="1EA8C34D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щодо встановлення (відновлення) меж </w:t>
      </w:r>
    </w:p>
    <w:p w14:paraId="2A8A6423" w14:textId="4B591067" w:rsidR="005B157F" w:rsidRDefault="00A46F21" w:rsidP="00A46F21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земельних ділянок в натурі (на місцевості)</w:t>
      </w:r>
    </w:p>
    <w:p w14:paraId="698604A8" w14:textId="77777777" w:rsidR="005B157F" w:rsidRPr="00493A71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lang w:eastAsia="en-US" w:bidi="uk-UA"/>
        </w:rPr>
      </w:pPr>
    </w:p>
    <w:p w14:paraId="556D95FE" w14:textId="71BFFB76" w:rsidR="005B157F" w:rsidRPr="001450D2" w:rsidRDefault="0014326B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Керуючись </w:t>
      </w:r>
      <w:r w:rsidRPr="003E3B04">
        <w:rPr>
          <w:rFonts w:ascii="Times New Roman" w:eastAsia="Times New Roman" w:hAnsi="Times New Roman"/>
          <w:sz w:val="28"/>
          <w:szCs w:val="28"/>
        </w:rPr>
        <w:t>п.34 ст. 26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3D2BBA">
        <w:rPr>
          <w:rFonts w:ascii="Times New Roman" w:eastAsia="Times New Roman" w:hAnsi="Times New Roman"/>
          <w:sz w:val="28"/>
          <w:szCs w:val="28"/>
        </w:rPr>
        <w:t xml:space="preserve">ст. 12, 22, </w:t>
      </w:r>
      <w:r w:rsidR="003D2BBA" w:rsidRPr="00904A75">
        <w:rPr>
          <w:rStyle w:val="rvts9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37</w:t>
      </w:r>
      <w:r w:rsidR="003D2BBA" w:rsidRPr="00904A75">
        <w:rPr>
          <w:rStyle w:val="rvts37"/>
          <w:rFonts w:ascii="Times New Roman" w:hAnsi="Times New Roman"/>
          <w:bCs/>
          <w:color w:val="000000"/>
          <w:sz w:val="28"/>
          <w:szCs w:val="28"/>
          <w:shd w:val="clear" w:color="auto" w:fill="FFFFFF"/>
          <w:vertAlign w:val="superscript"/>
        </w:rPr>
        <w:t>-1</w:t>
      </w:r>
      <w:r w:rsidR="003D2BBA">
        <w:rPr>
          <w:rStyle w:val="rvts9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 134, 1</w:t>
      </w:r>
      <w:r w:rsidR="003D2BBA">
        <w:rPr>
          <w:rFonts w:ascii="Times New Roman" w:eastAsia="Times New Roman" w:hAnsi="Times New Roman"/>
          <w:sz w:val="28"/>
          <w:szCs w:val="28"/>
        </w:rPr>
        <w:t xml:space="preserve">22  </w:t>
      </w:r>
      <w:r w:rsidR="003D2BBA" w:rsidRPr="003E3B04">
        <w:rPr>
          <w:rFonts w:ascii="Times New Roman" w:eastAsia="Times New Roman" w:hAnsi="Times New Roman"/>
          <w:sz w:val="28"/>
          <w:szCs w:val="28"/>
        </w:rPr>
        <w:t>Земельного кодексу України</w:t>
      </w:r>
      <w:r w:rsidR="003D2BBA">
        <w:rPr>
          <w:rFonts w:ascii="Times New Roman" w:eastAsia="Times New Roman" w:hAnsi="Times New Roman"/>
          <w:sz w:val="28"/>
          <w:szCs w:val="28"/>
        </w:rPr>
        <w:t xml:space="preserve">, ст. 67 </w:t>
      </w:r>
      <w:r w:rsidR="003D2BBA" w:rsidRPr="00A16F4A">
        <w:rPr>
          <w:rFonts w:ascii="Times New Roman" w:hAnsi="Times New Roman"/>
          <w:sz w:val="28"/>
          <w:szCs w:val="28"/>
        </w:rPr>
        <w:t>Закону України «Про землеустрій»</w:t>
      </w:r>
      <w:r w:rsidR="003D2BBA">
        <w:rPr>
          <w:rFonts w:ascii="Times New Roman" w:hAnsi="Times New Roman"/>
          <w:sz w:val="28"/>
          <w:szCs w:val="28"/>
        </w:rPr>
        <w:t xml:space="preserve">, ст. 13 </w:t>
      </w:r>
      <w:r w:rsidR="003D2BBA" w:rsidRPr="00F43A79">
        <w:rPr>
          <w:rFonts w:ascii="Times New Roman" w:hAnsi="Times New Roman"/>
          <w:sz w:val="28"/>
          <w:szCs w:val="28"/>
        </w:rPr>
        <w:t>Закону України</w:t>
      </w:r>
      <w:r w:rsidR="003D2BBA">
        <w:rPr>
          <w:rFonts w:ascii="Times New Roman" w:hAnsi="Times New Roman"/>
          <w:sz w:val="28"/>
          <w:szCs w:val="28"/>
        </w:rPr>
        <w:t xml:space="preserve"> «</w:t>
      </w:r>
      <w:r w:rsidR="003D2BBA" w:rsidRPr="00904A7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Про порядок виділення в натурі (на місцевості) земельних ділянок власникам земельних часток (паїв)»</w:t>
      </w:r>
      <w:r w:rsidR="003D2BB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</w:t>
      </w:r>
      <w:r w:rsidR="003D2BBA">
        <w:rPr>
          <w:rFonts w:ascii="Times New Roman" w:hAnsi="Times New Roman"/>
          <w:sz w:val="28"/>
          <w:szCs w:val="28"/>
        </w:rPr>
        <w:t xml:space="preserve"> </w:t>
      </w:r>
      <w:r w:rsidR="003D2BBA" w:rsidRPr="00F43A79">
        <w:rPr>
          <w:rFonts w:ascii="Times New Roman" w:hAnsi="Times New Roman"/>
          <w:sz w:val="28"/>
          <w:szCs w:val="28"/>
        </w:rPr>
        <w:t>Закону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3D2BBA" w:rsidRPr="003E3B04">
        <w:rPr>
          <w:rFonts w:ascii="Times New Roman" w:eastAsia="Times New Roman" w:hAnsi="Times New Roman"/>
          <w:sz w:val="28"/>
          <w:szCs w:val="28"/>
        </w:rPr>
        <w:t xml:space="preserve"> розглянувши </w:t>
      </w:r>
      <w:r w:rsidR="003D2BBA">
        <w:rPr>
          <w:rFonts w:ascii="Times New Roman" w:eastAsia="Times New Roman" w:hAnsi="Times New Roman"/>
          <w:sz w:val="28"/>
          <w:szCs w:val="28"/>
        </w:rPr>
        <w:t>клопотання ФГ</w:t>
      </w:r>
      <w:r w:rsidR="003D2BB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3D2BBA">
        <w:rPr>
          <w:rFonts w:ascii="Times New Roman" w:hAnsi="Times New Roman"/>
          <w:sz w:val="28"/>
          <w:szCs w:val="28"/>
        </w:rPr>
        <w:t>Велесові</w:t>
      </w:r>
      <w:proofErr w:type="spellEnd"/>
      <w:r w:rsidR="003D2BBA">
        <w:rPr>
          <w:rFonts w:ascii="Times New Roman" w:hAnsi="Times New Roman"/>
          <w:sz w:val="28"/>
          <w:szCs w:val="28"/>
        </w:rPr>
        <w:t xml:space="preserve"> поля» </w:t>
      </w:r>
      <w:r w:rsidR="003D2BBA">
        <w:rPr>
          <w:rFonts w:ascii="Times New Roman" w:hAnsi="Times New Roman" w:cs="Times New Roman"/>
          <w:sz w:val="28"/>
          <w:szCs w:val="28"/>
        </w:rPr>
        <w:t>с</w:t>
      </w:r>
      <w:r w:rsidR="003D2BBA" w:rsidRPr="00AD78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E15E6">
        <w:rPr>
          <w:rFonts w:ascii="Times New Roman" w:hAnsi="Times New Roman" w:cs="Times New Roman"/>
          <w:sz w:val="28"/>
          <w:szCs w:val="28"/>
        </w:rPr>
        <w:t>Вишнів</w:t>
      </w:r>
      <w:proofErr w:type="spellEnd"/>
      <w:r w:rsidR="003D2BBA" w:rsidRPr="00AD7842">
        <w:rPr>
          <w:rFonts w:ascii="Times New Roman" w:hAnsi="Times New Roman" w:cs="Times New Roman"/>
          <w:sz w:val="28"/>
          <w:szCs w:val="28"/>
        </w:rPr>
        <w:t xml:space="preserve">, вул. </w:t>
      </w:r>
      <w:r w:rsidR="00BE15E6">
        <w:rPr>
          <w:rFonts w:ascii="Times New Roman" w:hAnsi="Times New Roman" w:cs="Times New Roman"/>
          <w:sz w:val="28"/>
          <w:szCs w:val="28"/>
        </w:rPr>
        <w:t>Соборна</w:t>
      </w:r>
      <w:r w:rsidR="003D2BBA" w:rsidRPr="00AD7842">
        <w:rPr>
          <w:rFonts w:ascii="Times New Roman" w:hAnsi="Times New Roman" w:cs="Times New Roman"/>
          <w:sz w:val="28"/>
          <w:szCs w:val="28"/>
        </w:rPr>
        <w:t>,</w:t>
      </w:r>
      <w:r w:rsidR="00BE15E6">
        <w:rPr>
          <w:rFonts w:ascii="Times New Roman" w:hAnsi="Times New Roman" w:cs="Times New Roman"/>
          <w:sz w:val="28"/>
          <w:szCs w:val="28"/>
        </w:rPr>
        <w:t xml:space="preserve"> 1</w:t>
      </w:r>
      <w:r w:rsidR="003D2BBA">
        <w:rPr>
          <w:rFonts w:ascii="Times New Roman" w:hAnsi="Times New Roman"/>
          <w:sz w:val="28"/>
          <w:szCs w:val="28"/>
        </w:rPr>
        <w:t xml:space="preserve"> код ЄДРПОУ </w:t>
      </w:r>
      <w:r w:rsidR="00BE15E6">
        <w:rPr>
          <w:rFonts w:ascii="Times New Roman" w:hAnsi="Times New Roman"/>
          <w:sz w:val="28"/>
          <w:szCs w:val="28"/>
        </w:rPr>
        <w:t>45803708</w:t>
      </w:r>
      <w:r w:rsidR="003D2BBA">
        <w:rPr>
          <w:rFonts w:ascii="Times New Roman" w:hAnsi="Times New Roman"/>
          <w:sz w:val="28"/>
          <w:szCs w:val="28"/>
        </w:rPr>
        <w:t xml:space="preserve"> від </w:t>
      </w:r>
      <w:r w:rsidR="00BE15E6">
        <w:rPr>
          <w:rFonts w:ascii="Times New Roman" w:hAnsi="Times New Roman"/>
          <w:sz w:val="28"/>
          <w:szCs w:val="28"/>
        </w:rPr>
        <w:t>05</w:t>
      </w:r>
      <w:r w:rsidR="003D2BBA">
        <w:rPr>
          <w:rFonts w:ascii="Times New Roman" w:hAnsi="Times New Roman"/>
          <w:sz w:val="28"/>
          <w:szCs w:val="28"/>
        </w:rPr>
        <w:t>.02.2025 року №</w:t>
      </w:r>
      <w:r w:rsidR="00BE15E6">
        <w:rPr>
          <w:rFonts w:ascii="Times New Roman" w:hAnsi="Times New Roman"/>
          <w:sz w:val="28"/>
          <w:szCs w:val="28"/>
        </w:rPr>
        <w:t xml:space="preserve"> 55</w:t>
      </w:r>
      <w:r w:rsidR="00EB68DF">
        <w:rPr>
          <w:rFonts w:ascii="Times New Roman" w:hAnsi="Times New Roman"/>
          <w:sz w:val="28"/>
          <w:szCs w:val="28"/>
        </w:rPr>
        <w:t>8</w:t>
      </w:r>
      <w:r w:rsidR="00BE15E6">
        <w:rPr>
          <w:rFonts w:ascii="Times New Roman" w:hAnsi="Times New Roman"/>
          <w:sz w:val="28"/>
          <w:szCs w:val="28"/>
        </w:rPr>
        <w:t>/05-37</w:t>
      </w:r>
      <w:r w:rsidR="003D2BBA">
        <w:rPr>
          <w:rFonts w:ascii="Times New Roman" w:eastAsia="Times New Roman" w:hAnsi="Times New Roman"/>
          <w:sz w:val="28"/>
          <w:szCs w:val="28"/>
        </w:rPr>
        <w:t xml:space="preserve"> про надання дозволу на розробку технічної документації</w:t>
      </w:r>
      <w:r w:rsidR="00B95CAD">
        <w:rPr>
          <w:rFonts w:ascii="Times New Roman" w:eastAsia="Times New Roman" w:hAnsi="Times New Roman"/>
          <w:sz w:val="28"/>
          <w:szCs w:val="28"/>
        </w:rPr>
        <w:t xml:space="preserve"> із землеустрою</w:t>
      </w:r>
      <w:r w:rsidR="003D2BBA">
        <w:rPr>
          <w:rFonts w:ascii="Times New Roman" w:hAnsi="Times New Roman"/>
          <w:sz w:val="28"/>
          <w:szCs w:val="28"/>
        </w:rPr>
        <w:t xml:space="preserve"> </w:t>
      </w:r>
      <w:r w:rsidR="003D2BBA" w:rsidRPr="00D90345">
        <w:rPr>
          <w:rFonts w:ascii="Times New Roman" w:hAnsi="Times New Roman"/>
          <w:sz w:val="28"/>
          <w:szCs w:val="28"/>
          <w:lang w:eastAsia="zh-CN"/>
        </w:rPr>
        <w:t>щодо встановлення</w:t>
      </w:r>
      <w:r w:rsidR="003D2BBA" w:rsidRPr="00D90345">
        <w:rPr>
          <w:rFonts w:ascii="Times New Roman" w:hAnsi="Times New Roman"/>
          <w:sz w:val="28"/>
          <w:szCs w:val="28"/>
        </w:rPr>
        <w:t xml:space="preserve"> </w:t>
      </w:r>
      <w:r w:rsidR="003D2BBA" w:rsidRPr="00D90345">
        <w:rPr>
          <w:rFonts w:ascii="Times New Roman" w:hAnsi="Times New Roman"/>
          <w:sz w:val="28"/>
          <w:szCs w:val="28"/>
          <w:lang w:eastAsia="zh-CN"/>
        </w:rPr>
        <w:t>(відновлення) меж земельних ділянок</w:t>
      </w:r>
      <w:r w:rsidR="003D2BB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3D2BBA" w:rsidRPr="00D90345">
        <w:rPr>
          <w:rFonts w:ascii="Times New Roman" w:hAnsi="Times New Roman"/>
          <w:sz w:val="28"/>
          <w:szCs w:val="28"/>
          <w:lang w:eastAsia="zh-CN"/>
        </w:rPr>
        <w:t xml:space="preserve">невитребуваних (нерозподілених) </w:t>
      </w:r>
      <w:r w:rsidR="003D2BBA" w:rsidRPr="00D90345">
        <w:rPr>
          <w:rFonts w:ascii="Times New Roman" w:hAnsi="Times New Roman"/>
          <w:sz w:val="28"/>
          <w:szCs w:val="28"/>
        </w:rPr>
        <w:t>часток (паїв)</w:t>
      </w:r>
      <w:r w:rsidR="00BE15E6">
        <w:rPr>
          <w:rFonts w:ascii="Times New Roman" w:hAnsi="Times New Roman"/>
          <w:sz w:val="28"/>
          <w:szCs w:val="28"/>
        </w:rPr>
        <w:t xml:space="preserve"> на території </w:t>
      </w:r>
      <w:proofErr w:type="spellStart"/>
      <w:r w:rsidR="00BE15E6">
        <w:rPr>
          <w:rFonts w:ascii="Times New Roman" w:hAnsi="Times New Roman"/>
          <w:sz w:val="28"/>
          <w:szCs w:val="28"/>
        </w:rPr>
        <w:t>Штунського</w:t>
      </w:r>
      <w:proofErr w:type="spellEnd"/>
      <w:r w:rsidR="00BE15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15E6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="00BE15E6">
        <w:rPr>
          <w:rFonts w:ascii="Times New Roman" w:hAnsi="Times New Roman"/>
          <w:sz w:val="28"/>
          <w:szCs w:val="28"/>
        </w:rPr>
        <w:t xml:space="preserve"> округу</w:t>
      </w:r>
      <w:r w:rsidR="00505DD1" w:rsidRPr="00505DD1">
        <w:rPr>
          <w:rFonts w:ascii="Times New Roman" w:eastAsia="Times New Roman" w:hAnsi="Times New Roman"/>
          <w:sz w:val="28"/>
          <w:szCs w:val="28"/>
        </w:rPr>
        <w:t>,</w:t>
      </w:r>
      <w:r w:rsidR="00681C1C" w:rsidRPr="00505DD1">
        <w:rPr>
          <w:rFonts w:ascii="Times New Roman" w:eastAsia="Times New Roman" w:hAnsi="Times New Roman"/>
          <w:sz w:val="28"/>
          <w:szCs w:val="28"/>
        </w:rPr>
        <w:t xml:space="preserve"> </w:t>
      </w:r>
      <w:r w:rsidR="00322AE3" w:rsidRPr="00505DD1">
        <w:rPr>
          <w:rFonts w:ascii="Times New Roman" w:hAnsi="Times New Roman"/>
          <w:sz w:val="28"/>
          <w:szCs w:val="28"/>
        </w:rPr>
        <w:t>враховуючи</w:t>
      </w:r>
      <w:r w:rsidR="00322AE3" w:rsidRPr="001C33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рекомендації постійної </w:t>
      </w:r>
      <w:r w:rsidR="00322AE3" w:rsidRPr="001C33C3">
        <w:rPr>
          <w:rFonts w:ascii="Times New Roman" w:hAnsi="Times New Roman"/>
          <w:sz w:val="28"/>
          <w:szCs w:val="28"/>
        </w:rPr>
        <w:t xml:space="preserve">комісії </w:t>
      </w:r>
      <w:r w:rsidR="00D162D4" w:rsidRPr="00B16941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40CD6DA9" w:rsidR="005B157F" w:rsidRPr="00493A71" w:rsidRDefault="00BB4AAD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lang w:eastAsia="en-US" w:bidi="uk-UA"/>
        </w:rPr>
      </w:pPr>
      <w:r>
        <w:rPr>
          <w:rFonts w:ascii="Times New Roman" w:eastAsiaTheme="minorHAnsi" w:hAnsi="Times New Roman" w:cs="Times New Roman"/>
          <w:lang w:eastAsia="en-US" w:bidi="uk-UA"/>
        </w:rPr>
        <w:t xml:space="preserve">  </w:t>
      </w:r>
    </w:p>
    <w:p w14:paraId="33736563" w14:textId="77777777" w:rsidR="005B157F" w:rsidRPr="001450D2" w:rsidRDefault="005B157F" w:rsidP="00E73778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48C757A0" w14:textId="0C342742" w:rsidR="00A46F21" w:rsidRPr="009A4A23" w:rsidRDefault="00D51200" w:rsidP="00E73778">
      <w:pPr>
        <w:numPr>
          <w:ilvl w:val="0"/>
          <w:numId w:val="1"/>
        </w:numPr>
        <w:tabs>
          <w:tab w:val="clear" w:pos="2629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Відмовити ФГ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Велесові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поля» у наданні дозволу на розробку технічної документації</w:t>
      </w:r>
      <w:r>
        <w:rPr>
          <w:rFonts w:ascii="Times New Roman" w:hAnsi="Times New Roman"/>
          <w:sz w:val="28"/>
          <w:szCs w:val="28"/>
        </w:rPr>
        <w:t xml:space="preserve"> із землеустрою </w:t>
      </w:r>
      <w:r w:rsidRPr="00D90345">
        <w:rPr>
          <w:rFonts w:ascii="Times New Roman" w:hAnsi="Times New Roman"/>
          <w:sz w:val="28"/>
          <w:szCs w:val="28"/>
          <w:lang w:eastAsia="zh-CN"/>
        </w:rPr>
        <w:t>щодо встановлення</w:t>
      </w:r>
      <w:r w:rsidRPr="00D90345">
        <w:rPr>
          <w:rFonts w:ascii="Times New Roman" w:hAnsi="Times New Roman"/>
          <w:sz w:val="28"/>
          <w:szCs w:val="28"/>
        </w:rPr>
        <w:t xml:space="preserve"> </w:t>
      </w:r>
      <w:r w:rsidRPr="00D90345">
        <w:rPr>
          <w:rFonts w:ascii="Times New Roman" w:hAnsi="Times New Roman"/>
          <w:sz w:val="28"/>
          <w:szCs w:val="28"/>
          <w:lang w:eastAsia="zh-CN"/>
        </w:rPr>
        <w:t>(відновлення) меж земельних ділянок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E21CC5">
        <w:rPr>
          <w:rFonts w:ascii="Times New Roman" w:hAnsi="Times New Roman"/>
          <w:sz w:val="28"/>
          <w:szCs w:val="28"/>
          <w:lang w:eastAsia="zh-CN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zh-CN"/>
        </w:rPr>
        <w:t xml:space="preserve"> земельних ділянок </w:t>
      </w:r>
      <w:r w:rsidRPr="00D90345">
        <w:rPr>
          <w:rFonts w:ascii="Times New Roman" w:hAnsi="Times New Roman"/>
          <w:sz w:val="28"/>
          <w:szCs w:val="28"/>
          <w:lang w:eastAsia="zh-CN"/>
        </w:rPr>
        <w:t xml:space="preserve">невитребуваних (нерозподілених) </w:t>
      </w:r>
      <w:r w:rsidRPr="00D90345">
        <w:rPr>
          <w:rFonts w:ascii="Times New Roman" w:hAnsi="Times New Roman"/>
          <w:sz w:val="28"/>
          <w:szCs w:val="28"/>
        </w:rPr>
        <w:t>часток (паїв)</w:t>
      </w:r>
      <w:r>
        <w:rPr>
          <w:rFonts w:ascii="Times New Roman" w:hAnsi="Times New Roman"/>
          <w:sz w:val="28"/>
          <w:szCs w:val="28"/>
        </w:rPr>
        <w:t xml:space="preserve"> на території </w:t>
      </w:r>
      <w:proofErr w:type="spellStart"/>
      <w:r>
        <w:rPr>
          <w:rFonts w:ascii="Times New Roman" w:hAnsi="Times New Roman"/>
          <w:sz w:val="28"/>
          <w:szCs w:val="28"/>
        </w:rPr>
        <w:t>Штунського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округу Вишнівської сільської ради Ковельського району Волинської області у зв’язку з тим, що </w:t>
      </w:r>
      <w:r w:rsidR="007C29DE" w:rsidRPr="007C29DE">
        <w:rPr>
          <w:rFonts w:ascii="Times New Roman" w:hAnsi="Times New Roman"/>
          <w:sz w:val="28"/>
          <w:szCs w:val="28"/>
        </w:rPr>
        <w:t>зазначен</w:t>
      </w:r>
      <w:r w:rsidR="007C29DE">
        <w:rPr>
          <w:rFonts w:ascii="Times New Roman" w:hAnsi="Times New Roman"/>
          <w:sz w:val="28"/>
          <w:szCs w:val="28"/>
        </w:rPr>
        <w:t>а</w:t>
      </w:r>
      <w:r w:rsidR="007C29DE" w:rsidRPr="007C29DE">
        <w:rPr>
          <w:rFonts w:ascii="Times New Roman" w:hAnsi="Times New Roman"/>
          <w:sz w:val="28"/>
          <w:szCs w:val="28"/>
        </w:rPr>
        <w:t xml:space="preserve"> у клопотанні</w:t>
      </w:r>
      <w:r>
        <w:rPr>
          <w:rFonts w:ascii="Times New Roman" w:hAnsi="Times New Roman"/>
          <w:sz w:val="28"/>
          <w:szCs w:val="28"/>
        </w:rPr>
        <w:t xml:space="preserve"> територія використовується як громадське пасовище</w:t>
      </w:r>
      <w:r w:rsidR="00A46F21" w:rsidRPr="009A4A23">
        <w:rPr>
          <w:rFonts w:ascii="Times New Roman" w:eastAsia="Times New Roman" w:hAnsi="Times New Roman"/>
          <w:sz w:val="28"/>
          <w:szCs w:val="28"/>
        </w:rPr>
        <w:t xml:space="preserve">.    </w:t>
      </w:r>
    </w:p>
    <w:p w14:paraId="227982F9" w14:textId="0D305EB2" w:rsidR="00A46F21" w:rsidRDefault="00D51200" w:rsidP="00E73778">
      <w:pPr>
        <w:numPr>
          <w:ilvl w:val="0"/>
          <w:numId w:val="1"/>
        </w:numPr>
        <w:tabs>
          <w:tab w:val="clear" w:pos="2629"/>
          <w:tab w:val="left" w:pos="284"/>
          <w:tab w:val="left" w:pos="426"/>
          <w:tab w:val="num" w:pos="27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9052B8">
        <w:rPr>
          <w:rFonts w:ascii="Times New Roman" w:hAnsi="Times New Roman"/>
          <w:sz w:val="28"/>
          <w:szCs w:val="28"/>
        </w:rPr>
        <w:t xml:space="preserve">Дане рішення може бути оскаржене відповідно до вимог Закону України «Про адміністративну процедуру» у </w:t>
      </w:r>
      <w:proofErr w:type="spellStart"/>
      <w:r w:rsidRPr="009052B8">
        <w:rPr>
          <w:rFonts w:ascii="Times New Roman" w:hAnsi="Times New Roman"/>
          <w:sz w:val="28"/>
          <w:szCs w:val="28"/>
        </w:rPr>
        <w:t>Любомльському</w:t>
      </w:r>
      <w:proofErr w:type="spellEnd"/>
      <w:r w:rsidRPr="009052B8">
        <w:rPr>
          <w:rFonts w:ascii="Times New Roman" w:hAnsi="Times New Roman"/>
          <w:sz w:val="28"/>
          <w:szCs w:val="28"/>
        </w:rPr>
        <w:t xml:space="preserve"> районному суді Волинської області</w:t>
      </w:r>
      <w:r w:rsidR="00A46F21">
        <w:rPr>
          <w:rFonts w:ascii="Times New Roman" w:eastAsia="Times New Roman" w:hAnsi="Times New Roman"/>
          <w:sz w:val="28"/>
          <w:szCs w:val="28"/>
        </w:rPr>
        <w:t>.</w:t>
      </w:r>
    </w:p>
    <w:p w14:paraId="167B9364" w14:textId="5FB44EA5" w:rsidR="00681C1C" w:rsidRPr="00FB1463" w:rsidRDefault="00A46F21" w:rsidP="00E73778">
      <w:pPr>
        <w:tabs>
          <w:tab w:val="left" w:pos="142"/>
          <w:tab w:val="left" w:pos="900"/>
          <w:tab w:val="left" w:pos="993"/>
          <w:tab w:val="num" w:pos="262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8457C9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з питань </w:t>
      </w:r>
      <w:r w:rsidR="00422994" w:rsidRPr="00422994">
        <w:rPr>
          <w:rFonts w:ascii="Times New Roman" w:hAnsi="Times New Roman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</w:t>
      </w:r>
      <w:r>
        <w:rPr>
          <w:rFonts w:ascii="Times New Roman" w:hAnsi="Times New Roman"/>
          <w:sz w:val="28"/>
          <w:szCs w:val="28"/>
        </w:rPr>
        <w:t>.</w:t>
      </w:r>
    </w:p>
    <w:p w14:paraId="40DD33B0" w14:textId="77777777" w:rsidR="00972D6F" w:rsidRDefault="00972D6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34EE9BD6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9C4507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6B5988FA" w:rsidR="00385221" w:rsidRDefault="003A67D0" w:rsidP="00505DD1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B36D7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61618207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151A2"/>
    <w:rsid w:val="00036A63"/>
    <w:rsid w:val="0004198D"/>
    <w:rsid w:val="000C295A"/>
    <w:rsid w:val="000C711F"/>
    <w:rsid w:val="000E3225"/>
    <w:rsid w:val="000F04F8"/>
    <w:rsid w:val="0011372B"/>
    <w:rsid w:val="0014326B"/>
    <w:rsid w:val="0017045A"/>
    <w:rsid w:val="001A4B5B"/>
    <w:rsid w:val="001B39BA"/>
    <w:rsid w:val="001C33C3"/>
    <w:rsid w:val="001D71E4"/>
    <w:rsid w:val="001E0DC0"/>
    <w:rsid w:val="00212FE4"/>
    <w:rsid w:val="00222B51"/>
    <w:rsid w:val="00275E00"/>
    <w:rsid w:val="002B6AA0"/>
    <w:rsid w:val="002F069E"/>
    <w:rsid w:val="002F1461"/>
    <w:rsid w:val="002F5235"/>
    <w:rsid w:val="00322AE3"/>
    <w:rsid w:val="00364D8E"/>
    <w:rsid w:val="0036586C"/>
    <w:rsid w:val="00385221"/>
    <w:rsid w:val="003A3F5E"/>
    <w:rsid w:val="003A67D0"/>
    <w:rsid w:val="003D2BBA"/>
    <w:rsid w:val="003F4447"/>
    <w:rsid w:val="004144C3"/>
    <w:rsid w:val="00422994"/>
    <w:rsid w:val="0045252F"/>
    <w:rsid w:val="00493A71"/>
    <w:rsid w:val="004A7736"/>
    <w:rsid w:val="004C5D7C"/>
    <w:rsid w:val="004D574F"/>
    <w:rsid w:val="00505DD1"/>
    <w:rsid w:val="005219DE"/>
    <w:rsid w:val="00525C81"/>
    <w:rsid w:val="0055076C"/>
    <w:rsid w:val="005562D8"/>
    <w:rsid w:val="005B157F"/>
    <w:rsid w:val="005B4914"/>
    <w:rsid w:val="005C68F7"/>
    <w:rsid w:val="00681C1C"/>
    <w:rsid w:val="006A428C"/>
    <w:rsid w:val="006C053E"/>
    <w:rsid w:val="006C708A"/>
    <w:rsid w:val="006D2EBB"/>
    <w:rsid w:val="006E5410"/>
    <w:rsid w:val="007226C9"/>
    <w:rsid w:val="007571BC"/>
    <w:rsid w:val="00770640"/>
    <w:rsid w:val="00772D41"/>
    <w:rsid w:val="00773FDF"/>
    <w:rsid w:val="0077411F"/>
    <w:rsid w:val="007A1F24"/>
    <w:rsid w:val="007A6609"/>
    <w:rsid w:val="007C29DE"/>
    <w:rsid w:val="007D1B86"/>
    <w:rsid w:val="007E3DA8"/>
    <w:rsid w:val="007E6417"/>
    <w:rsid w:val="00856C13"/>
    <w:rsid w:val="00896013"/>
    <w:rsid w:val="008B584C"/>
    <w:rsid w:val="008E2557"/>
    <w:rsid w:val="00972D6F"/>
    <w:rsid w:val="00996FE0"/>
    <w:rsid w:val="009A3D6A"/>
    <w:rsid w:val="009A4A23"/>
    <w:rsid w:val="009C4507"/>
    <w:rsid w:val="009E319D"/>
    <w:rsid w:val="009F5813"/>
    <w:rsid w:val="00A06F18"/>
    <w:rsid w:val="00A154F2"/>
    <w:rsid w:val="00A37845"/>
    <w:rsid w:val="00A46F21"/>
    <w:rsid w:val="00A52694"/>
    <w:rsid w:val="00A6630C"/>
    <w:rsid w:val="00AA3E5E"/>
    <w:rsid w:val="00AB5457"/>
    <w:rsid w:val="00AC3597"/>
    <w:rsid w:val="00AD0B6A"/>
    <w:rsid w:val="00B02676"/>
    <w:rsid w:val="00B23748"/>
    <w:rsid w:val="00B36D79"/>
    <w:rsid w:val="00B476C4"/>
    <w:rsid w:val="00B8203F"/>
    <w:rsid w:val="00B95CAD"/>
    <w:rsid w:val="00BB4AAD"/>
    <w:rsid w:val="00BD4387"/>
    <w:rsid w:val="00BE15E6"/>
    <w:rsid w:val="00C11A22"/>
    <w:rsid w:val="00C16863"/>
    <w:rsid w:val="00C70BF4"/>
    <w:rsid w:val="00CE2449"/>
    <w:rsid w:val="00CE5982"/>
    <w:rsid w:val="00D162D4"/>
    <w:rsid w:val="00D214D9"/>
    <w:rsid w:val="00D51200"/>
    <w:rsid w:val="00DC443B"/>
    <w:rsid w:val="00DD67F9"/>
    <w:rsid w:val="00DE2120"/>
    <w:rsid w:val="00DF31DC"/>
    <w:rsid w:val="00E00B54"/>
    <w:rsid w:val="00E0754A"/>
    <w:rsid w:val="00E25DC2"/>
    <w:rsid w:val="00E30A1F"/>
    <w:rsid w:val="00E65473"/>
    <w:rsid w:val="00E73778"/>
    <w:rsid w:val="00E74DAD"/>
    <w:rsid w:val="00EB68DF"/>
    <w:rsid w:val="00EC5670"/>
    <w:rsid w:val="00EE3FFD"/>
    <w:rsid w:val="00F36438"/>
    <w:rsid w:val="00F378CC"/>
    <w:rsid w:val="00F451A3"/>
    <w:rsid w:val="00F738B8"/>
    <w:rsid w:val="00FA3485"/>
    <w:rsid w:val="00FC32B8"/>
    <w:rsid w:val="00FF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  <w:style w:type="character" w:customStyle="1" w:styleId="rvts9">
    <w:name w:val="rvts9"/>
    <w:basedOn w:val="a0"/>
    <w:rsid w:val="003D2BBA"/>
  </w:style>
  <w:style w:type="character" w:customStyle="1" w:styleId="rvts37">
    <w:name w:val="rvts37"/>
    <w:basedOn w:val="a0"/>
    <w:rsid w:val="003D2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1574</Words>
  <Characters>898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128</cp:revision>
  <cp:lastPrinted>2025-03-18T11:56:00Z</cp:lastPrinted>
  <dcterms:created xsi:type="dcterms:W3CDTF">2024-09-23T12:41:00Z</dcterms:created>
  <dcterms:modified xsi:type="dcterms:W3CDTF">2025-03-18T11:57:00Z</dcterms:modified>
</cp:coreProperties>
</file>