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6352" w14:textId="77777777" w:rsidR="000B6099" w:rsidRPr="000B6099" w:rsidRDefault="000B6099" w:rsidP="000B6099">
      <w:pPr>
        <w:suppressAutoHyphens w:val="0"/>
        <w:jc w:val="center"/>
        <w:rPr>
          <w:rFonts w:eastAsia="Calibri"/>
          <w:color w:val="003366"/>
          <w:sz w:val="32"/>
          <w:szCs w:val="32"/>
          <w:lang w:val="uk-UA" w:eastAsia="ru-RU"/>
        </w:rPr>
      </w:pPr>
      <w:r w:rsidRPr="000B6099">
        <w:rPr>
          <w:rFonts w:eastAsia="Calibri"/>
          <w:noProof/>
          <w:color w:val="003366"/>
          <w:sz w:val="32"/>
          <w:szCs w:val="32"/>
          <w:lang w:val="uk-UA" w:eastAsia="uk-UA"/>
        </w:rPr>
        <w:drawing>
          <wp:inline distT="0" distB="0" distL="0" distR="0" wp14:anchorId="5A3C7118" wp14:editId="5BCB8301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178E" w14:textId="77777777" w:rsidR="000B6099" w:rsidRPr="000B6099" w:rsidRDefault="000B6099" w:rsidP="000B6099">
      <w:pPr>
        <w:suppressAutoHyphens w:val="0"/>
        <w:jc w:val="center"/>
        <w:rPr>
          <w:rFonts w:eastAsia="Calibri"/>
          <w:b/>
          <w:szCs w:val="28"/>
          <w:lang w:val="uk-UA" w:eastAsia="ru-RU"/>
        </w:rPr>
      </w:pPr>
      <w:r w:rsidRPr="000B6099">
        <w:rPr>
          <w:rFonts w:eastAsia="Calibri"/>
          <w:b/>
          <w:szCs w:val="28"/>
          <w:lang w:val="uk-UA" w:eastAsia="ru-RU"/>
        </w:rPr>
        <w:t>ВИШНІВСЬКА СІЛЬСЬКА РАДА</w:t>
      </w:r>
    </w:p>
    <w:p w14:paraId="3C748977" w14:textId="77777777" w:rsidR="000B6099" w:rsidRPr="000B6099" w:rsidRDefault="000B6099" w:rsidP="000B6099">
      <w:pPr>
        <w:suppressAutoHyphens w:val="0"/>
        <w:jc w:val="center"/>
        <w:rPr>
          <w:rFonts w:eastAsia="Calibri"/>
          <w:b/>
          <w:szCs w:val="28"/>
          <w:lang w:val="uk-UA" w:eastAsia="ru-RU"/>
        </w:rPr>
      </w:pPr>
      <w:r w:rsidRPr="000B6099">
        <w:rPr>
          <w:rFonts w:eastAsia="Calibri"/>
          <w:b/>
          <w:szCs w:val="28"/>
          <w:lang w:val="uk-UA" w:eastAsia="ru-RU"/>
        </w:rPr>
        <w:t xml:space="preserve">62 СЕСІЯ </w:t>
      </w:r>
      <w:r w:rsidRPr="000B6099">
        <w:rPr>
          <w:rFonts w:eastAsia="Calibri"/>
          <w:b/>
          <w:szCs w:val="28"/>
          <w:lang w:val="en-US" w:eastAsia="ru-RU"/>
        </w:rPr>
        <w:t>V</w:t>
      </w:r>
      <w:r w:rsidRPr="000B6099">
        <w:rPr>
          <w:rFonts w:eastAsia="Calibri"/>
          <w:b/>
          <w:szCs w:val="28"/>
          <w:lang w:val="uk-UA" w:eastAsia="ru-RU"/>
        </w:rPr>
        <w:t>ІІІ СКЛИКАННЯ</w:t>
      </w:r>
    </w:p>
    <w:p w14:paraId="5DCA5CD7" w14:textId="77777777" w:rsidR="000B6099" w:rsidRPr="000B6099" w:rsidRDefault="000B6099" w:rsidP="000B6099">
      <w:pPr>
        <w:suppressAutoHyphens w:val="0"/>
        <w:jc w:val="center"/>
        <w:rPr>
          <w:rFonts w:eastAsia="Calibri"/>
          <w:b/>
          <w:szCs w:val="28"/>
          <w:lang w:val="uk-UA" w:eastAsia="ru-RU"/>
        </w:rPr>
      </w:pPr>
      <w:r w:rsidRPr="000B6099">
        <w:rPr>
          <w:rFonts w:eastAsia="Calibri"/>
          <w:b/>
          <w:szCs w:val="28"/>
          <w:lang w:val="uk-UA" w:eastAsia="ru-RU"/>
        </w:rPr>
        <w:t xml:space="preserve">Р І Ш Е Н </w:t>
      </w:r>
      <w:proofErr w:type="spellStart"/>
      <w:r w:rsidRPr="000B6099">
        <w:rPr>
          <w:rFonts w:eastAsia="Calibri"/>
          <w:b/>
          <w:szCs w:val="28"/>
          <w:lang w:val="uk-UA" w:eastAsia="ru-RU"/>
        </w:rPr>
        <w:t>Н</w:t>
      </w:r>
      <w:proofErr w:type="spellEnd"/>
      <w:r w:rsidRPr="000B6099">
        <w:rPr>
          <w:rFonts w:eastAsia="Calibri"/>
          <w:b/>
          <w:szCs w:val="28"/>
          <w:lang w:val="uk-UA" w:eastAsia="ru-RU"/>
        </w:rPr>
        <w:t xml:space="preserve"> Я</w:t>
      </w:r>
    </w:p>
    <w:p w14:paraId="3758904E" w14:textId="77777777" w:rsidR="000B6099" w:rsidRPr="000B6099" w:rsidRDefault="000B6099" w:rsidP="000B6099">
      <w:pPr>
        <w:suppressAutoHyphens w:val="0"/>
        <w:jc w:val="center"/>
        <w:rPr>
          <w:rFonts w:eastAsia="Calibri"/>
          <w:b/>
          <w:lang w:val="uk-UA" w:eastAsia="ru-RU"/>
        </w:rPr>
      </w:pPr>
    </w:p>
    <w:p w14:paraId="5BA4BEE6" w14:textId="074BEA07" w:rsidR="000B6099" w:rsidRPr="000B6099" w:rsidRDefault="00AB5EE2" w:rsidP="000B6099">
      <w:pPr>
        <w:suppressAutoHyphens w:val="0"/>
        <w:spacing w:after="200" w:line="276" w:lineRule="auto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15</w:t>
      </w:r>
      <w:r w:rsidR="000B6099" w:rsidRPr="000B6099">
        <w:rPr>
          <w:rFonts w:eastAsia="Calibri"/>
          <w:szCs w:val="28"/>
          <w:lang w:val="uk-UA" w:eastAsia="ru-RU"/>
        </w:rPr>
        <w:t xml:space="preserve"> травня 2025 року                                           </w:t>
      </w:r>
      <w:r>
        <w:rPr>
          <w:rFonts w:eastAsia="Calibri"/>
          <w:szCs w:val="28"/>
          <w:lang w:val="uk-UA" w:eastAsia="ru-RU"/>
        </w:rPr>
        <w:t xml:space="preserve">   </w:t>
      </w:r>
      <w:r w:rsidR="000B6099" w:rsidRPr="000B6099">
        <w:rPr>
          <w:rFonts w:eastAsia="Calibri"/>
          <w:szCs w:val="28"/>
          <w:lang w:val="uk-UA" w:eastAsia="ru-RU"/>
        </w:rPr>
        <w:t xml:space="preserve">                                  </w:t>
      </w:r>
      <w:r w:rsidR="000B6099" w:rsidRPr="000B6099">
        <w:rPr>
          <w:rFonts w:eastAsia="Calibri"/>
          <w:szCs w:val="28"/>
          <w:lang w:val="en-US" w:eastAsia="ru-RU"/>
        </w:rPr>
        <w:t xml:space="preserve"> </w:t>
      </w:r>
      <w:r w:rsidR="000B6099" w:rsidRPr="000B6099">
        <w:rPr>
          <w:rFonts w:eastAsia="Calibri"/>
          <w:szCs w:val="28"/>
          <w:lang w:val="uk-UA" w:eastAsia="ru-RU"/>
        </w:rPr>
        <w:t xml:space="preserve">    №62/</w:t>
      </w:r>
      <w:r>
        <w:rPr>
          <w:rFonts w:eastAsia="Calibri"/>
          <w:szCs w:val="28"/>
          <w:lang w:val="uk-UA" w:eastAsia="ru-RU"/>
        </w:rPr>
        <w:t>13</w:t>
      </w:r>
    </w:p>
    <w:p w14:paraId="15B947CD" w14:textId="77777777" w:rsidR="008F2D8B" w:rsidRDefault="008F2D8B" w:rsidP="008F2D8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затвердження </w:t>
      </w:r>
    </w:p>
    <w:p w14:paraId="000432FB" w14:textId="77777777" w:rsidR="008F2D8B" w:rsidRDefault="008F2D8B" w:rsidP="008F2D8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проектно-кошторисної  документації </w:t>
      </w:r>
    </w:p>
    <w:p w14:paraId="723E4175" w14:textId="0B92FE08" w:rsidR="005137E0" w:rsidRDefault="005137E0" w:rsidP="008F2D8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по реконструкції ОЗ «Вишнівський ліцей»</w:t>
      </w:r>
    </w:p>
    <w:p w14:paraId="3C2480CE" w14:textId="77777777" w:rsidR="008F2D8B" w:rsidRDefault="008F2D8B" w:rsidP="008F2D8B">
      <w:pPr>
        <w:jc w:val="both"/>
        <w:rPr>
          <w:bCs/>
          <w:szCs w:val="28"/>
          <w:lang w:val="uk-UA"/>
        </w:rPr>
      </w:pPr>
    </w:p>
    <w:p w14:paraId="66DCC61C" w14:textId="588B660C" w:rsidR="008F2D8B" w:rsidRPr="00B46AB6" w:rsidRDefault="000B6099" w:rsidP="000B6099">
      <w:pPr>
        <w:jc w:val="both"/>
        <w:rPr>
          <w:lang w:val="uk-UA"/>
        </w:rPr>
      </w:pPr>
      <w:proofErr w:type="spellStart"/>
      <w:r>
        <w:rPr>
          <w:szCs w:val="28"/>
        </w:rPr>
        <w:t>Керуючись</w:t>
      </w:r>
      <w:proofErr w:type="spellEnd"/>
      <w:r>
        <w:rPr>
          <w:szCs w:val="28"/>
        </w:rPr>
        <w:t xml:space="preserve"> ст. </w:t>
      </w:r>
      <w:r w:rsidR="00B46AB6">
        <w:rPr>
          <w:szCs w:val="28"/>
          <w:lang w:val="uk-UA"/>
        </w:rPr>
        <w:t>26,31</w:t>
      </w:r>
      <w:r>
        <w:rPr>
          <w:szCs w:val="28"/>
        </w:rPr>
        <w:t xml:space="preserve">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», </w:t>
      </w:r>
      <w:r w:rsidR="00DC6D53">
        <w:rPr>
          <w:szCs w:val="28"/>
          <w:lang w:val="uk-UA"/>
        </w:rPr>
        <w:t>п.4 Порядку затвердження проектів будівництва і проведення їх експертиз затвердженого Постановою Кабінету Міністрів від 11.05.2011р. №560 «Про затвердження Порядку затвердження проектів будівництва і проведення їх експертиз», ро</w:t>
      </w:r>
      <w:proofErr w:type="spellStart"/>
      <w:r>
        <w:rPr>
          <w:szCs w:val="28"/>
        </w:rPr>
        <w:t>зглянувши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робочий</w:t>
      </w:r>
      <w:proofErr w:type="spellEnd"/>
      <w:r>
        <w:rPr>
          <w:szCs w:val="28"/>
        </w:rPr>
        <w:t xml:space="preserve"> проект </w:t>
      </w:r>
      <w:r w:rsidR="00B46AB6">
        <w:rPr>
          <w:szCs w:val="28"/>
          <w:lang w:val="uk-UA"/>
        </w:rPr>
        <w:t>«Р</w:t>
      </w:r>
      <w:proofErr w:type="spellStart"/>
      <w:r w:rsidR="00B46AB6" w:rsidRPr="00B46AB6">
        <w:rPr>
          <w:szCs w:val="28"/>
          <w:shd w:val="clear" w:color="auto" w:fill="FFFFFF"/>
          <w:lang w:eastAsia="uk-UA"/>
        </w:rPr>
        <w:t>еконструкці</w:t>
      </w:r>
      <w:proofErr w:type="spellEnd"/>
      <w:r w:rsidR="00B46AB6">
        <w:rPr>
          <w:szCs w:val="28"/>
          <w:shd w:val="clear" w:color="auto" w:fill="FFFFFF"/>
          <w:lang w:val="uk-UA" w:eastAsia="uk-UA"/>
        </w:rPr>
        <w:t>я</w:t>
      </w:r>
      <w:r w:rsidR="00B46AB6" w:rsidRPr="00B46AB6">
        <w:rPr>
          <w:color w:val="FF0000"/>
          <w:szCs w:val="28"/>
          <w:shd w:val="clear" w:color="auto" w:fill="FFFFFF"/>
          <w:lang w:eastAsia="uk-UA"/>
        </w:rPr>
        <w:t xml:space="preserve"> </w:t>
      </w:r>
      <w:r w:rsidR="00B46AB6" w:rsidRPr="00B46AB6">
        <w:rPr>
          <w:color w:val="222222"/>
          <w:szCs w:val="28"/>
          <w:shd w:val="clear" w:color="auto" w:fill="FFFFFF"/>
        </w:rPr>
        <w:t xml:space="preserve">(з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влаштуванням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споруди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подвійного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призначення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з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захисними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властивостями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ПРУ) опорного закладу </w:t>
      </w:r>
      <w:r w:rsidR="00415B24">
        <w:rPr>
          <w:color w:val="222222"/>
          <w:szCs w:val="28"/>
          <w:shd w:val="clear" w:color="auto" w:fill="FFFFFF"/>
          <w:lang w:val="uk-UA"/>
        </w:rPr>
        <w:t>«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Вишнівський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ліцей</w:t>
      </w:r>
      <w:proofErr w:type="spellEnd"/>
      <w:r w:rsidR="00415B24">
        <w:rPr>
          <w:color w:val="222222"/>
          <w:szCs w:val="28"/>
          <w:shd w:val="clear" w:color="auto" w:fill="FFFFFF"/>
          <w:lang w:val="uk-UA"/>
        </w:rPr>
        <w:t>»</w:t>
      </w:r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Вишнівської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сільської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ради по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вул.Незалежності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, 59 в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с.Вишнів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Ковельського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району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Волинської</w:t>
      </w:r>
      <w:proofErr w:type="spellEnd"/>
      <w:r w:rsidR="00B46AB6" w:rsidRPr="00B46AB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="00B46AB6" w:rsidRPr="00B46AB6">
        <w:rPr>
          <w:color w:val="222222"/>
          <w:szCs w:val="28"/>
          <w:shd w:val="clear" w:color="auto" w:fill="FFFFFF"/>
        </w:rPr>
        <w:t>області</w:t>
      </w:r>
      <w:proofErr w:type="spellEnd"/>
      <w:r w:rsidR="00B46AB6">
        <w:rPr>
          <w:color w:val="222222"/>
          <w:szCs w:val="28"/>
          <w:shd w:val="clear" w:color="auto" w:fill="FFFFFF"/>
          <w:lang w:val="uk-UA"/>
        </w:rPr>
        <w:t>»</w:t>
      </w:r>
      <w:r w:rsidR="00953E2B">
        <w:rPr>
          <w:color w:val="222222"/>
          <w:szCs w:val="28"/>
          <w:shd w:val="clear" w:color="auto" w:fill="FFFFFF"/>
          <w:lang w:val="uk-UA"/>
        </w:rPr>
        <w:t>,</w:t>
      </w:r>
      <w:r w:rsidR="00953E2B" w:rsidRPr="00953E2B">
        <w:rPr>
          <w:rFonts w:eastAsia="Calibri"/>
          <w:szCs w:val="28"/>
          <w:lang w:val="uk-UA" w:eastAsia="ru-RU"/>
        </w:rPr>
        <w:t xml:space="preserve"> враховуючи експертний звіт щодо розгляду проектної документації за робочим проектом, затвердженим </w:t>
      </w:r>
      <w:r w:rsidR="00953E2B">
        <w:rPr>
          <w:rFonts w:eastAsia="Calibri"/>
          <w:szCs w:val="28"/>
          <w:lang w:val="uk-UA" w:eastAsia="ru-RU"/>
        </w:rPr>
        <w:t>ТзОВ «УК ЕКСПЕРТИЗА»</w:t>
      </w:r>
      <w:r w:rsidR="005643AD">
        <w:rPr>
          <w:rFonts w:eastAsia="Calibri"/>
          <w:szCs w:val="28"/>
          <w:lang w:val="uk-UA" w:eastAsia="ru-RU"/>
        </w:rPr>
        <w:t>,</w:t>
      </w:r>
      <w:r w:rsidR="005643AD" w:rsidRPr="005643AD">
        <w:rPr>
          <w:szCs w:val="28"/>
          <w:lang w:eastAsia="uk-UA"/>
        </w:rPr>
        <w:t xml:space="preserve"> </w:t>
      </w:r>
      <w:r w:rsidR="00415B24">
        <w:rPr>
          <w:szCs w:val="28"/>
          <w:lang w:val="uk-UA" w:eastAsia="uk-UA"/>
        </w:rPr>
        <w:t xml:space="preserve">враховуючи рекомендації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постійної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комісії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 з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питань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 </w:t>
      </w:r>
      <w:r w:rsidR="00525B4D">
        <w:rPr>
          <w:spacing w:val="7"/>
          <w:szCs w:val="28"/>
          <w:shd w:val="clear" w:color="auto" w:fill="FFFFFF"/>
          <w:lang w:val="uk-UA" w:eastAsia="uk-UA"/>
        </w:rPr>
        <w:t xml:space="preserve"> планування фінансів, бюджету та соціально-економічного розвитку  та постійну комісію з питань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будівництва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,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земельних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відносин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,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охорони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навколишнього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середовища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,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інфраструктури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 та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комунальної</w:t>
      </w:r>
      <w:proofErr w:type="spellEnd"/>
      <w:r w:rsidR="005643AD">
        <w:rPr>
          <w:spacing w:val="7"/>
          <w:szCs w:val="28"/>
          <w:shd w:val="clear" w:color="auto" w:fill="FFFFFF"/>
          <w:lang w:eastAsia="uk-UA"/>
        </w:rPr>
        <w:t xml:space="preserve"> </w:t>
      </w:r>
      <w:proofErr w:type="spellStart"/>
      <w:r w:rsidR="005643AD">
        <w:rPr>
          <w:spacing w:val="7"/>
          <w:szCs w:val="28"/>
          <w:shd w:val="clear" w:color="auto" w:fill="FFFFFF"/>
          <w:lang w:eastAsia="uk-UA"/>
        </w:rPr>
        <w:t>власності</w:t>
      </w:r>
      <w:proofErr w:type="spellEnd"/>
      <w:r w:rsidR="00B46AB6">
        <w:rPr>
          <w:lang w:val="uk-UA"/>
        </w:rPr>
        <w:t>, сільська рада</w:t>
      </w:r>
    </w:p>
    <w:p w14:paraId="20AC9977" w14:textId="77777777" w:rsidR="008F2D8B" w:rsidRDefault="008F2D8B" w:rsidP="008F2D8B">
      <w:pPr>
        <w:jc w:val="both"/>
        <w:rPr>
          <w:b/>
          <w:szCs w:val="28"/>
          <w:lang w:val="uk-UA"/>
        </w:rPr>
      </w:pPr>
    </w:p>
    <w:p w14:paraId="1888219B" w14:textId="0FF1EA0D" w:rsidR="008F2D8B" w:rsidRPr="00B46AB6" w:rsidRDefault="008F2D8B" w:rsidP="008F2D8B">
      <w:pPr>
        <w:jc w:val="both"/>
        <w:rPr>
          <w:bCs/>
          <w:szCs w:val="28"/>
          <w:lang w:val="uk-UA"/>
        </w:rPr>
      </w:pPr>
      <w:r w:rsidRPr="00B46AB6">
        <w:rPr>
          <w:bCs/>
          <w:szCs w:val="28"/>
          <w:lang w:val="uk-UA"/>
        </w:rPr>
        <w:t xml:space="preserve">ВИРІШИЛА:  </w:t>
      </w:r>
    </w:p>
    <w:p w14:paraId="397DF3B4" w14:textId="77777777" w:rsidR="008F2D8B" w:rsidRDefault="008F2D8B" w:rsidP="008F2D8B">
      <w:pPr>
        <w:ind w:firstLine="567"/>
        <w:jc w:val="both"/>
        <w:rPr>
          <w:b/>
          <w:bCs/>
          <w:szCs w:val="28"/>
          <w:lang w:val="uk-UA"/>
        </w:rPr>
      </w:pPr>
    </w:p>
    <w:p w14:paraId="2FFB034E" w14:textId="67395646" w:rsidR="008F2D8B" w:rsidRDefault="00066B8C" w:rsidP="00415B24">
      <w:pPr>
        <w:pStyle w:val="11"/>
        <w:tabs>
          <w:tab w:val="left" w:pos="284"/>
        </w:tabs>
        <w:jc w:val="both"/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1.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Затвердити проектно-кошторисну документацію за робочим проектом: </w:t>
      </w:r>
      <w:r w:rsidR="008F2D8B" w:rsidRPr="00B46AB6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uk-UA"/>
        </w:rPr>
        <w:t>«</w:t>
      </w:r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uk-UA"/>
        </w:rPr>
        <w:t>Р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shd w:val="clear" w:color="auto" w:fill="FFFFFF"/>
          <w:lang w:eastAsia="uk-UA"/>
        </w:rPr>
        <w:t>еконструкці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shd w:val="clear" w:color="auto" w:fill="FFFFFF"/>
          <w:lang w:val="uk-UA" w:eastAsia="uk-UA"/>
        </w:rPr>
        <w:t>я</w:t>
      </w:r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8"/>
          <w:szCs w:val="28"/>
          <w:u w:val="none"/>
          <w:shd w:val="clear" w:color="auto" w:fill="FFFFFF"/>
          <w:lang w:eastAsia="uk-UA"/>
        </w:rPr>
        <w:t xml:space="preserve"> </w:t>
      </w:r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(з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влаштуванням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споруди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подвійного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призначення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з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захисними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властивостями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ПРУ) опорного закладу "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Вишнівський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ліцей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"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Вишнівської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сільської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ради по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вул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.</w:t>
      </w:r>
      <w:r w:rsidR="00054EDD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Незалежності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, 59 в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с.Вишнів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Ковельського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району </w:t>
      </w:r>
      <w:proofErr w:type="spell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Волинської</w:t>
      </w:r>
      <w:proofErr w:type="spellEnd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="00B46AB6" w:rsidRPr="00B46AB6">
        <w:rPr>
          <w:rFonts w:ascii="Times New Roman" w:hAnsi="Times New Roman" w:cs="Times New Roman"/>
          <w:b w:val="0"/>
          <w:bCs w:val="0"/>
          <w:i w:val="0"/>
          <w:iCs w:val="0"/>
          <w:color w:val="222222"/>
          <w:sz w:val="28"/>
          <w:szCs w:val="28"/>
          <w:u w:val="none"/>
          <w:shd w:val="clear" w:color="auto" w:fill="FFFFFF"/>
        </w:rPr>
        <w:t>області</w:t>
      </w:r>
      <w:proofErr w:type="spellEnd"/>
      <w:r w:rsidR="008F2D8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uk-UA"/>
        </w:rPr>
        <w:t xml:space="preserve">» </w:t>
      </w:r>
      <w:r w:rsidR="00B46AB6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uk-UA"/>
        </w:rPr>
        <w:t xml:space="preserve"> загальною</w:t>
      </w:r>
      <w:proofErr w:type="gramEnd"/>
      <w:r w:rsidR="00B46AB6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uk-UA"/>
        </w:rPr>
        <w:t xml:space="preserve"> кошторисною вартістю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</w:t>
      </w:r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82891,</w:t>
      </w:r>
      <w:proofErr w:type="gramStart"/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180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 тис</w:t>
      </w:r>
      <w:proofErr w:type="gramEnd"/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. </w:t>
      </w:r>
      <w:proofErr w:type="gramStart"/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грн..</w:t>
      </w:r>
      <w:proofErr w:type="gramEnd"/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(</w:t>
      </w:r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Вісімдесят два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 мільйон</w:t>
      </w:r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и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 </w:t>
      </w:r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вісімсот дев’яносто одна 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тисяч</w:t>
      </w:r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а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</w:t>
      </w:r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сто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вісім</w:t>
      </w:r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десят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гривень</w:t>
      </w:r>
      <w:r w:rsid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>)</w:t>
      </w:r>
      <w:r w:rsidR="008F2D8B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. </w:t>
      </w:r>
    </w:p>
    <w:p w14:paraId="60CF2D3A" w14:textId="4683869C" w:rsidR="00B46AB6" w:rsidRPr="00B46AB6" w:rsidRDefault="00B46AB6" w:rsidP="00B46AB6">
      <w:pPr>
        <w:suppressAutoHyphens w:val="0"/>
        <w:jc w:val="both"/>
        <w:rPr>
          <w:szCs w:val="28"/>
          <w:shd w:val="clear" w:color="auto" w:fill="FFFFFF"/>
          <w:lang w:val="uk-UA" w:eastAsia="uk-UA"/>
        </w:rPr>
      </w:pPr>
      <w:r>
        <w:rPr>
          <w:szCs w:val="28"/>
          <w:shd w:val="clear" w:color="auto" w:fill="FFFFFF"/>
          <w:lang w:val="uk-UA" w:eastAsia="uk-UA"/>
        </w:rPr>
        <w:t>2.</w:t>
      </w:r>
      <w:r w:rsidRPr="00B46AB6">
        <w:rPr>
          <w:szCs w:val="28"/>
          <w:shd w:val="clear" w:color="auto" w:fill="FFFFFF"/>
          <w:lang w:val="uk-UA" w:eastAsia="uk-UA"/>
        </w:rPr>
        <w:t xml:space="preserve">Контроль за виконанням </w:t>
      </w:r>
      <w:r w:rsidR="00415B24">
        <w:rPr>
          <w:szCs w:val="28"/>
          <w:shd w:val="clear" w:color="auto" w:fill="FFFFFF"/>
          <w:lang w:val="uk-UA" w:eastAsia="uk-UA"/>
        </w:rPr>
        <w:t>цього</w:t>
      </w:r>
      <w:r w:rsidRPr="00B46AB6">
        <w:rPr>
          <w:szCs w:val="28"/>
          <w:shd w:val="clear" w:color="auto" w:fill="FFFFFF"/>
          <w:lang w:val="uk-UA" w:eastAsia="uk-UA"/>
        </w:rPr>
        <w:t xml:space="preserve"> рішення покласти на постійну комісію з питань будівництва, земельних відносин, охорони навколишнього середовища, інфраструктури та комунальної власності .</w:t>
      </w:r>
    </w:p>
    <w:p w14:paraId="4D3421A8" w14:textId="35F31E79" w:rsidR="008F2D8B" w:rsidRPr="00B46AB6" w:rsidRDefault="008F2D8B" w:rsidP="00B46AB6">
      <w:pPr>
        <w:pStyle w:val="11"/>
        <w:tabs>
          <w:tab w:val="left" w:pos="284"/>
        </w:tabs>
        <w:ind w:left="851"/>
        <w:contextualSpacing/>
        <w:jc w:val="both"/>
        <w:rPr>
          <w:rFonts w:hint="eastAsia"/>
          <w:szCs w:val="28"/>
          <w:lang w:val="uk-UA"/>
        </w:rPr>
      </w:pPr>
      <w:r w:rsidRPr="00B46AB6">
        <w:rPr>
          <w:rFonts w:ascii="Times New Roman" w:hAnsi="Times New Roman" w:cs="Times New Roman"/>
          <w:b w:val="0"/>
          <w:i w:val="0"/>
          <w:sz w:val="28"/>
          <w:szCs w:val="28"/>
          <w:u w:val="none"/>
          <w:lang w:val="uk-UA"/>
        </w:rPr>
        <w:t xml:space="preserve"> </w:t>
      </w:r>
    </w:p>
    <w:p w14:paraId="63FBF8B4" w14:textId="77777777" w:rsidR="008F2D8B" w:rsidRDefault="008F2D8B" w:rsidP="008F2D8B">
      <w:pPr>
        <w:widowControl w:val="0"/>
        <w:jc w:val="center"/>
        <w:rPr>
          <w:szCs w:val="28"/>
          <w:lang w:val="uk-UA" w:eastAsia="ru-RU"/>
        </w:rPr>
      </w:pPr>
    </w:p>
    <w:p w14:paraId="548106F4" w14:textId="1EADDBD5" w:rsidR="008F2D8B" w:rsidRPr="00B46AB6" w:rsidRDefault="00B46AB6" w:rsidP="00B46AB6">
      <w:pPr>
        <w:widowControl w:val="0"/>
        <w:rPr>
          <w:b/>
          <w:bCs/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Сільський голова                                                                   </w:t>
      </w:r>
      <w:r w:rsidR="00415B24">
        <w:rPr>
          <w:szCs w:val="28"/>
          <w:lang w:val="uk-UA" w:eastAsia="ru-RU"/>
        </w:rPr>
        <w:t xml:space="preserve">        </w:t>
      </w:r>
      <w:r w:rsidRPr="00B46AB6">
        <w:rPr>
          <w:b/>
          <w:bCs/>
          <w:szCs w:val="28"/>
          <w:lang w:val="uk-UA" w:eastAsia="ru-RU"/>
        </w:rPr>
        <w:t>Віктор СУЩИК</w:t>
      </w:r>
    </w:p>
    <w:p w14:paraId="1B19A585" w14:textId="77777777" w:rsidR="004F7931" w:rsidRDefault="004F7931"/>
    <w:sectPr w:rsidR="004F7931" w:rsidSect="00F640F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74276"/>
    <w:multiLevelType w:val="multilevel"/>
    <w:tmpl w:val="D8E09AB8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3259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55"/>
    <w:rsid w:val="00054EDD"/>
    <w:rsid w:val="00066B8C"/>
    <w:rsid w:val="000B6099"/>
    <w:rsid w:val="00244F69"/>
    <w:rsid w:val="00313CA0"/>
    <w:rsid w:val="003A4A4B"/>
    <w:rsid w:val="00402151"/>
    <w:rsid w:val="00415B24"/>
    <w:rsid w:val="004D3A18"/>
    <w:rsid w:val="004F7931"/>
    <w:rsid w:val="005137E0"/>
    <w:rsid w:val="00525B4D"/>
    <w:rsid w:val="005643AD"/>
    <w:rsid w:val="00567E88"/>
    <w:rsid w:val="0061573D"/>
    <w:rsid w:val="006E24FA"/>
    <w:rsid w:val="006F1C6E"/>
    <w:rsid w:val="008F2D8B"/>
    <w:rsid w:val="00953E2B"/>
    <w:rsid w:val="00AB5EE2"/>
    <w:rsid w:val="00B3406A"/>
    <w:rsid w:val="00B46AB6"/>
    <w:rsid w:val="00DC6D53"/>
    <w:rsid w:val="00ED0371"/>
    <w:rsid w:val="00EF1E55"/>
    <w:rsid w:val="00F640F5"/>
    <w:rsid w:val="00F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ED33"/>
  <w15:chartTrackingRefBased/>
  <w15:docId w15:val="{A67B91F6-E65D-4B7F-B644-8FEFBDA7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EF1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E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1E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1E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1E55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1E55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1E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1E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1E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1E55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EF1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EF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EF1E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EF1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EF1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EF1E55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EF1E55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F1E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EF1E55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EF1E55"/>
    <w:rPr>
      <w:b/>
      <w:bCs/>
      <w:smallCaps/>
      <w:color w:val="365F91" w:themeColor="accent1" w:themeShade="BF"/>
      <w:spacing w:val="5"/>
    </w:rPr>
  </w:style>
  <w:style w:type="character" w:customStyle="1" w:styleId="af0">
    <w:name w:val="Звичайний (веб) Знак"/>
    <w:link w:val="af1"/>
    <w:uiPriority w:val="34"/>
    <w:qFormat/>
    <w:locked/>
    <w:rsid w:val="008F2D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next w:val="a"/>
    <w:qFormat/>
    <w:rsid w:val="008F2D8B"/>
    <w:pPr>
      <w:keepNext/>
      <w:jc w:val="center"/>
      <w:outlineLvl w:val="0"/>
    </w:pPr>
    <w:rPr>
      <w:rFonts w:ascii="Liberation Serif" w:eastAsia="SimSun" w:hAnsi="Liberation Serif" w:cs="Mangal"/>
      <w:b/>
      <w:bCs/>
      <w:i/>
      <w:iCs/>
      <w:kern w:val="2"/>
      <w:sz w:val="24"/>
      <w:u w:val="single"/>
      <w:lang w:eastAsia="zh-CN" w:bidi="hi-IN"/>
    </w:rPr>
  </w:style>
  <w:style w:type="paragraph" w:styleId="af1">
    <w:name w:val="Normal (Web)"/>
    <w:basedOn w:val="a"/>
    <w:link w:val="af0"/>
    <w:uiPriority w:val="34"/>
    <w:unhideWhenUsed/>
    <w:qFormat/>
    <w:rsid w:val="008F2D8B"/>
    <w:pPr>
      <w:suppressAutoHyphens w:val="0"/>
      <w:spacing w:beforeAutospacing="1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14</cp:revision>
  <cp:lastPrinted>2025-05-26T09:43:00Z</cp:lastPrinted>
  <dcterms:created xsi:type="dcterms:W3CDTF">2025-05-12T08:14:00Z</dcterms:created>
  <dcterms:modified xsi:type="dcterms:W3CDTF">2025-05-26T09:43:00Z</dcterms:modified>
</cp:coreProperties>
</file>