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5DAC056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E09B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22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5EE6D80C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5C425E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15717B">
        <w:rPr>
          <w:rFonts w:ascii="Times New Roman" w:hAnsi="Times New Roman"/>
          <w:b/>
          <w:sz w:val="28"/>
          <w:szCs w:val="28"/>
        </w:rPr>
        <w:t>затвердженн</w:t>
      </w:r>
      <w:r w:rsidR="005C425E">
        <w:rPr>
          <w:rFonts w:ascii="Times New Roman" w:hAnsi="Times New Roman"/>
          <w:b/>
          <w:sz w:val="28"/>
          <w:szCs w:val="28"/>
        </w:rPr>
        <w:t>і</w:t>
      </w:r>
      <w:r w:rsidRPr="0015717B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081B37F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E72816">
        <w:rPr>
          <w:rFonts w:ascii="Times New Roman" w:eastAsia="Times New Roman" w:hAnsi="Times New Roman"/>
          <w:sz w:val="28"/>
          <w:szCs w:val="28"/>
        </w:rPr>
        <w:t>ьки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E72816">
        <w:rPr>
          <w:rFonts w:ascii="Times New Roman" w:eastAsia="Times New Roman" w:hAnsi="Times New Roman"/>
          <w:sz w:val="28"/>
          <w:szCs w:val="28"/>
        </w:rPr>
        <w:t>Олеськ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7C1BA1">
        <w:rPr>
          <w:rFonts w:ascii="Times New Roman" w:eastAsia="Times New Roman" w:hAnsi="Times New Roman"/>
          <w:sz w:val="28"/>
          <w:szCs w:val="28"/>
        </w:rPr>
        <w:t>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7C1BA1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7C1BA1">
        <w:rPr>
          <w:rFonts w:ascii="Times New Roman" w:eastAsia="Times New Roman" w:hAnsi="Times New Roman"/>
          <w:sz w:val="28"/>
          <w:szCs w:val="28"/>
        </w:rPr>
        <w:t>*******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7C1BA1">
        <w:rPr>
          <w:rFonts w:ascii="Times New Roman" w:eastAsia="Times New Roman" w:hAnsi="Times New Roman"/>
          <w:sz w:val="28"/>
          <w:szCs w:val="28"/>
        </w:rPr>
        <w:t>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7C1BA1">
        <w:rPr>
          <w:rFonts w:ascii="Times New Roman" w:eastAsia="Times New Roman" w:hAnsi="Times New Roman"/>
          <w:sz w:val="28"/>
          <w:szCs w:val="28"/>
        </w:rPr>
        <w:t>*************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E72816">
        <w:rPr>
          <w:rFonts w:ascii="Times New Roman" w:eastAsia="Times New Roman" w:hAnsi="Times New Roman"/>
          <w:sz w:val="28"/>
          <w:szCs w:val="28"/>
        </w:rPr>
        <w:t>25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E72816">
        <w:rPr>
          <w:rFonts w:ascii="Times New Roman" w:eastAsia="Times New Roman" w:hAnsi="Times New Roman"/>
          <w:sz w:val="28"/>
          <w:szCs w:val="28"/>
        </w:rPr>
        <w:t>3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5C425E">
        <w:rPr>
          <w:rFonts w:ascii="Times New Roman" w:eastAsia="Times New Roman" w:hAnsi="Times New Roman"/>
          <w:sz w:val="28"/>
          <w:szCs w:val="28"/>
        </w:rPr>
        <w:t>2</w:t>
      </w:r>
      <w:r w:rsidR="00E72816">
        <w:rPr>
          <w:rFonts w:ascii="Times New Roman" w:eastAsia="Times New Roman" w:hAnsi="Times New Roman"/>
          <w:sz w:val="28"/>
          <w:szCs w:val="28"/>
        </w:rPr>
        <w:t>29</w:t>
      </w:r>
      <w:r w:rsidR="00053472">
        <w:rPr>
          <w:rFonts w:ascii="Times New Roman" w:eastAsia="Times New Roman" w:hAnsi="Times New Roman"/>
          <w:sz w:val="28"/>
          <w:szCs w:val="28"/>
        </w:rPr>
        <w:t>9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с. </w:t>
      </w:r>
      <w:r w:rsidR="00E72816">
        <w:rPr>
          <w:rFonts w:ascii="Times New Roman" w:eastAsia="Times New Roman" w:hAnsi="Times New Roman"/>
          <w:sz w:val="28"/>
          <w:szCs w:val="28"/>
        </w:rPr>
        <w:t>Олеськ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72A82" w:rsidRPr="00F72A82">
        <w:rPr>
          <w:rFonts w:ascii="Times New Roman" w:hAnsi="Times New Roman"/>
          <w:sz w:val="28"/>
          <w:szCs w:val="28"/>
        </w:rPr>
        <w:t>рекомендації</w:t>
      </w:r>
      <w:r w:rsidR="00F72A82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0D1F7DDE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  <w:r w:rsidR="00164352" w:rsidRPr="00164352">
        <w:rPr>
          <w:rFonts w:ascii="Times New Roman" w:hAnsi="Times New Roman"/>
          <w:sz w:val="28"/>
          <w:szCs w:val="28"/>
        </w:rPr>
        <w:t xml:space="preserve"> </w:t>
      </w:r>
    </w:p>
    <w:p w14:paraId="33F9EF92" w14:textId="3EF72A98" w:rsidR="00470DD4" w:rsidRDefault="00164352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Відмовити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7C1BA1">
        <w:rPr>
          <w:rFonts w:ascii="Times New Roman" w:eastAsia="Times New Roman" w:hAnsi="Times New Roman"/>
          <w:sz w:val="28"/>
          <w:szCs w:val="28"/>
        </w:rPr>
        <w:t>*******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7C1BA1">
        <w:rPr>
          <w:rFonts w:ascii="Times New Roman" w:eastAsia="Times New Roman" w:hAnsi="Times New Roman"/>
          <w:sz w:val="28"/>
          <w:szCs w:val="28"/>
        </w:rPr>
        <w:t>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7C1BA1">
        <w:rPr>
          <w:rFonts w:ascii="Times New Roman" w:eastAsia="Times New Roman" w:hAnsi="Times New Roman"/>
          <w:sz w:val="28"/>
          <w:szCs w:val="28"/>
        </w:rPr>
        <w:t>*************</w:t>
      </w:r>
      <w:r w:rsidR="00E7281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 затвердженні т</w:t>
      </w:r>
      <w:r w:rsidR="00470DD4" w:rsidRPr="00470DD4">
        <w:rPr>
          <w:rFonts w:ascii="Times New Roman" w:hAnsi="Times New Roman"/>
          <w:sz w:val="28"/>
          <w:szCs w:val="28"/>
        </w:rPr>
        <w:t>ехнічн</w:t>
      </w:r>
      <w:r>
        <w:rPr>
          <w:rFonts w:ascii="Times New Roman" w:hAnsi="Times New Roman"/>
          <w:sz w:val="28"/>
          <w:szCs w:val="28"/>
        </w:rPr>
        <w:t>ої</w:t>
      </w:r>
      <w:r w:rsidR="00470DD4" w:rsidRPr="00470DD4">
        <w:rPr>
          <w:rFonts w:ascii="Times New Roman" w:hAnsi="Times New Roman"/>
          <w:sz w:val="28"/>
          <w:szCs w:val="28"/>
        </w:rPr>
        <w:t xml:space="preserve">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код цільового призначення – 02.01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кадастровий номер </w:t>
      </w:r>
      <w:r w:rsidR="00962FCE" w:rsidRPr="00962FCE">
        <w:rPr>
          <w:rFonts w:ascii="Times New Roman" w:hAnsi="Times New Roman"/>
          <w:sz w:val="28"/>
          <w:szCs w:val="28"/>
        </w:rPr>
        <w:t>07233</w:t>
      </w:r>
      <w:r w:rsidR="00E72816">
        <w:rPr>
          <w:rFonts w:ascii="Times New Roman" w:hAnsi="Times New Roman"/>
          <w:sz w:val="28"/>
          <w:szCs w:val="28"/>
        </w:rPr>
        <w:t>833</w:t>
      </w:r>
      <w:r w:rsidR="00962FCE" w:rsidRPr="00962FCE">
        <w:rPr>
          <w:rFonts w:ascii="Times New Roman" w:hAnsi="Times New Roman"/>
          <w:sz w:val="28"/>
          <w:szCs w:val="28"/>
        </w:rPr>
        <w:t>00:01:00</w:t>
      </w:r>
      <w:r w:rsidR="00E72816">
        <w:rPr>
          <w:rFonts w:ascii="Times New Roman" w:hAnsi="Times New Roman"/>
          <w:sz w:val="28"/>
          <w:szCs w:val="28"/>
        </w:rPr>
        <w:t>3</w:t>
      </w:r>
      <w:r w:rsidR="00962FCE" w:rsidRPr="00962FCE">
        <w:rPr>
          <w:rFonts w:ascii="Times New Roman" w:hAnsi="Times New Roman"/>
          <w:sz w:val="28"/>
          <w:szCs w:val="28"/>
        </w:rPr>
        <w:t>:02</w:t>
      </w:r>
      <w:r w:rsidR="00E72816">
        <w:rPr>
          <w:rFonts w:ascii="Times New Roman" w:hAnsi="Times New Roman"/>
          <w:sz w:val="28"/>
          <w:szCs w:val="28"/>
        </w:rPr>
        <w:t>4</w:t>
      </w:r>
      <w:r w:rsidR="0074456B">
        <w:rPr>
          <w:rFonts w:ascii="Times New Roman" w:hAnsi="Times New Roman"/>
          <w:sz w:val="28"/>
          <w:szCs w:val="28"/>
        </w:rPr>
        <w:t>2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470DD4">
        <w:rPr>
          <w:rFonts w:ascii="Times New Roman" w:hAnsi="Times New Roman"/>
          <w:sz w:val="28"/>
          <w:szCs w:val="28"/>
        </w:rPr>
        <w:t>5</w:t>
      </w:r>
      <w:r w:rsidR="00470DD4" w:rsidRPr="00470DD4">
        <w:rPr>
          <w:rFonts w:ascii="Times New Roman" w:hAnsi="Times New Roman"/>
          <w:sz w:val="28"/>
          <w:szCs w:val="28"/>
        </w:rPr>
        <w:t xml:space="preserve">00 га, яка знаходиться в </w:t>
      </w:r>
      <w:r w:rsidR="00962FCE" w:rsidRPr="00962FCE">
        <w:rPr>
          <w:rFonts w:ascii="Times New Roman" w:hAnsi="Times New Roman"/>
          <w:sz w:val="28"/>
          <w:szCs w:val="28"/>
        </w:rPr>
        <w:t xml:space="preserve">с. </w:t>
      </w:r>
      <w:r w:rsidR="00E72816">
        <w:rPr>
          <w:rFonts w:ascii="Times New Roman" w:hAnsi="Times New Roman"/>
          <w:sz w:val="28"/>
          <w:szCs w:val="28"/>
        </w:rPr>
        <w:t>Олеськ</w:t>
      </w:r>
      <w:r w:rsidR="00470DD4" w:rsidRPr="00470DD4">
        <w:rPr>
          <w:rFonts w:ascii="Times New Roman" w:hAnsi="Times New Roman"/>
          <w:sz w:val="28"/>
          <w:szCs w:val="28"/>
        </w:rPr>
        <w:t>, Ковельського району</w:t>
      </w:r>
      <w:r w:rsidR="008C512F">
        <w:rPr>
          <w:rFonts w:ascii="Times New Roman" w:hAnsi="Times New Roman"/>
          <w:sz w:val="28"/>
          <w:szCs w:val="28"/>
        </w:rPr>
        <w:t xml:space="preserve"> </w:t>
      </w:r>
      <w:r w:rsidR="00470DD4" w:rsidRPr="00470DD4">
        <w:rPr>
          <w:rFonts w:ascii="Times New Roman" w:hAnsi="Times New Roman"/>
          <w:sz w:val="28"/>
          <w:szCs w:val="28"/>
        </w:rPr>
        <w:t>Волинської області</w:t>
      </w:r>
      <w:r w:rsidR="008C51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зв’язку з </w:t>
      </w:r>
      <w:r w:rsidR="00E72816">
        <w:rPr>
          <w:rFonts w:ascii="Times New Roman" w:hAnsi="Times New Roman"/>
          <w:sz w:val="28"/>
          <w:szCs w:val="28"/>
        </w:rPr>
        <w:t xml:space="preserve">відсутністю </w:t>
      </w:r>
      <w:r w:rsidR="00E72816" w:rsidRPr="00E72816">
        <w:rPr>
          <w:rFonts w:ascii="Times New Roman" w:hAnsi="Times New Roman"/>
          <w:sz w:val="28"/>
          <w:szCs w:val="28"/>
        </w:rPr>
        <w:t>свідоцтв</w:t>
      </w:r>
      <w:r w:rsidR="00E72816">
        <w:rPr>
          <w:rFonts w:ascii="Times New Roman" w:hAnsi="Times New Roman"/>
          <w:sz w:val="28"/>
          <w:szCs w:val="28"/>
        </w:rPr>
        <w:t>а</w:t>
      </w:r>
      <w:r w:rsidR="00E72816" w:rsidRPr="00E72816">
        <w:rPr>
          <w:rFonts w:ascii="Times New Roman" w:hAnsi="Times New Roman"/>
          <w:sz w:val="28"/>
          <w:szCs w:val="28"/>
        </w:rPr>
        <w:t xml:space="preserve"> про право на спадщину</w:t>
      </w:r>
      <w:r w:rsidR="00470DD4" w:rsidRPr="00470DD4">
        <w:rPr>
          <w:rFonts w:ascii="Times New Roman" w:hAnsi="Times New Roman"/>
          <w:sz w:val="28"/>
          <w:szCs w:val="28"/>
        </w:rPr>
        <w:t>.</w:t>
      </w:r>
    </w:p>
    <w:p w14:paraId="7004DE20" w14:textId="033CD21E" w:rsidR="005C425E" w:rsidRPr="005C425E" w:rsidRDefault="005C425E" w:rsidP="005C425E">
      <w:pPr>
        <w:numPr>
          <w:ilvl w:val="0"/>
          <w:numId w:val="4"/>
        </w:numPr>
        <w:tabs>
          <w:tab w:val="left" w:pos="284"/>
          <w:tab w:val="num" w:pos="2629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C9D">
        <w:rPr>
          <w:rFonts w:ascii="Times New Roman" w:eastAsia="Times New Roman" w:hAnsi="Times New Roman"/>
          <w:sz w:val="28"/>
          <w:szCs w:val="28"/>
          <w:lang w:eastAsia="ru-RU"/>
        </w:rPr>
        <w:t>Дане рішення може бути оскаржене відповідно до вимог Закону України «Про адміністративну процедуру» у Любомльському районному суді Волинської області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E09B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0" w:hanging="360"/>
      </w:pPr>
    </w:lvl>
    <w:lvl w:ilvl="2" w:tplc="0422001B" w:tentative="1">
      <w:start w:val="1"/>
      <w:numFmt w:val="lowerRoman"/>
      <w:lvlText w:val="%3."/>
      <w:lvlJc w:val="right"/>
      <w:pPr>
        <w:ind w:left="6620" w:hanging="180"/>
      </w:pPr>
    </w:lvl>
    <w:lvl w:ilvl="3" w:tplc="0422000F" w:tentative="1">
      <w:start w:val="1"/>
      <w:numFmt w:val="decimal"/>
      <w:lvlText w:val="%4."/>
      <w:lvlJc w:val="left"/>
      <w:pPr>
        <w:ind w:left="7340" w:hanging="360"/>
      </w:pPr>
    </w:lvl>
    <w:lvl w:ilvl="4" w:tplc="04220019" w:tentative="1">
      <w:start w:val="1"/>
      <w:numFmt w:val="lowerLetter"/>
      <w:lvlText w:val="%5."/>
      <w:lvlJc w:val="left"/>
      <w:pPr>
        <w:ind w:left="8060" w:hanging="360"/>
      </w:pPr>
    </w:lvl>
    <w:lvl w:ilvl="5" w:tplc="0422001B" w:tentative="1">
      <w:start w:val="1"/>
      <w:numFmt w:val="lowerRoman"/>
      <w:lvlText w:val="%6."/>
      <w:lvlJc w:val="right"/>
      <w:pPr>
        <w:ind w:left="8780" w:hanging="180"/>
      </w:pPr>
    </w:lvl>
    <w:lvl w:ilvl="6" w:tplc="0422000F" w:tentative="1">
      <w:start w:val="1"/>
      <w:numFmt w:val="decimal"/>
      <w:lvlText w:val="%7."/>
      <w:lvlJc w:val="left"/>
      <w:pPr>
        <w:ind w:left="9500" w:hanging="360"/>
      </w:pPr>
    </w:lvl>
    <w:lvl w:ilvl="7" w:tplc="04220019" w:tentative="1">
      <w:start w:val="1"/>
      <w:numFmt w:val="lowerLetter"/>
      <w:lvlText w:val="%8."/>
      <w:lvlJc w:val="left"/>
      <w:pPr>
        <w:ind w:left="10220" w:hanging="360"/>
      </w:pPr>
    </w:lvl>
    <w:lvl w:ilvl="8" w:tplc="0422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53472"/>
    <w:rsid w:val="00094649"/>
    <w:rsid w:val="000E3225"/>
    <w:rsid w:val="00112A81"/>
    <w:rsid w:val="0012374D"/>
    <w:rsid w:val="00134278"/>
    <w:rsid w:val="00146870"/>
    <w:rsid w:val="00154BD2"/>
    <w:rsid w:val="0016267D"/>
    <w:rsid w:val="00164352"/>
    <w:rsid w:val="00346882"/>
    <w:rsid w:val="00370DE4"/>
    <w:rsid w:val="00385221"/>
    <w:rsid w:val="003A43EC"/>
    <w:rsid w:val="003A67D0"/>
    <w:rsid w:val="003C1C2D"/>
    <w:rsid w:val="004144C3"/>
    <w:rsid w:val="00414E16"/>
    <w:rsid w:val="00426F30"/>
    <w:rsid w:val="00470DD4"/>
    <w:rsid w:val="00483073"/>
    <w:rsid w:val="004D5A8E"/>
    <w:rsid w:val="00510766"/>
    <w:rsid w:val="00527C28"/>
    <w:rsid w:val="00560A63"/>
    <w:rsid w:val="005864B2"/>
    <w:rsid w:val="005B157F"/>
    <w:rsid w:val="005C425E"/>
    <w:rsid w:val="005D652E"/>
    <w:rsid w:val="005F0572"/>
    <w:rsid w:val="00641BBC"/>
    <w:rsid w:val="006543AB"/>
    <w:rsid w:val="00681C1C"/>
    <w:rsid w:val="00697BDE"/>
    <w:rsid w:val="006A06E9"/>
    <w:rsid w:val="006A1A51"/>
    <w:rsid w:val="006C18C3"/>
    <w:rsid w:val="006C708A"/>
    <w:rsid w:val="006E04AA"/>
    <w:rsid w:val="0074456B"/>
    <w:rsid w:val="00771324"/>
    <w:rsid w:val="00773FDF"/>
    <w:rsid w:val="007A6609"/>
    <w:rsid w:val="007C1BA1"/>
    <w:rsid w:val="007D1B86"/>
    <w:rsid w:val="007F0347"/>
    <w:rsid w:val="008104C5"/>
    <w:rsid w:val="00815992"/>
    <w:rsid w:val="008338AD"/>
    <w:rsid w:val="008634C8"/>
    <w:rsid w:val="008A2424"/>
    <w:rsid w:val="008C512F"/>
    <w:rsid w:val="008E09B6"/>
    <w:rsid w:val="008E29E9"/>
    <w:rsid w:val="00936CD6"/>
    <w:rsid w:val="00955537"/>
    <w:rsid w:val="00962FCE"/>
    <w:rsid w:val="009657EB"/>
    <w:rsid w:val="009B3266"/>
    <w:rsid w:val="00A11876"/>
    <w:rsid w:val="00A45281"/>
    <w:rsid w:val="00A52694"/>
    <w:rsid w:val="00A73417"/>
    <w:rsid w:val="00AB0699"/>
    <w:rsid w:val="00B16941"/>
    <w:rsid w:val="00B27B71"/>
    <w:rsid w:val="00C9112B"/>
    <w:rsid w:val="00CC23FA"/>
    <w:rsid w:val="00CE3F0C"/>
    <w:rsid w:val="00D020FB"/>
    <w:rsid w:val="00DC011E"/>
    <w:rsid w:val="00E0754A"/>
    <w:rsid w:val="00E150DA"/>
    <w:rsid w:val="00E21550"/>
    <w:rsid w:val="00E30A1F"/>
    <w:rsid w:val="00E65473"/>
    <w:rsid w:val="00E72816"/>
    <w:rsid w:val="00EA1075"/>
    <w:rsid w:val="00F7219B"/>
    <w:rsid w:val="00F72A82"/>
    <w:rsid w:val="00FA2DEA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4614-7F88-496B-B369-82E6101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89</cp:revision>
  <cp:lastPrinted>2025-05-28T11:01:00Z</cp:lastPrinted>
  <dcterms:created xsi:type="dcterms:W3CDTF">2024-09-23T12:41:00Z</dcterms:created>
  <dcterms:modified xsi:type="dcterms:W3CDTF">2025-07-25T10:01:00Z</dcterms:modified>
</cp:coreProperties>
</file>