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ABB6" w14:textId="77777777" w:rsidR="005A510F" w:rsidRPr="005A510F" w:rsidRDefault="005A510F" w:rsidP="005A510F">
      <w:pPr>
        <w:spacing w:after="0" w:line="240" w:lineRule="auto"/>
        <w:rPr>
          <w:rFonts w:ascii="Bookman Old Style" w:eastAsia="Times New Roman" w:hAnsi="Bookman Old Style" w:cs="Times New Roman"/>
          <w:noProof/>
          <w:color w:val="003366"/>
          <w:sz w:val="32"/>
          <w:szCs w:val="32"/>
          <w:lang w:val="uk-UA" w:eastAsia="ru-RU"/>
        </w:rPr>
      </w:pPr>
      <w:r w:rsidRPr="005A510F">
        <w:rPr>
          <w:rFonts w:ascii="Bookman Old Style" w:eastAsia="Times New Roman" w:hAnsi="Bookman Old Style" w:cs="Times New Roman"/>
          <w:noProof/>
          <w:color w:val="003366"/>
          <w:sz w:val="32"/>
          <w:szCs w:val="32"/>
          <w:lang w:val="uk-UA" w:eastAsia="ru-RU"/>
        </w:rPr>
        <w:t xml:space="preserve">                                        </w:t>
      </w:r>
      <w:r w:rsidRPr="005A510F">
        <w:rPr>
          <w:rFonts w:ascii="Bookman Old Style" w:eastAsia="Times New Roman" w:hAnsi="Bookman Old Style" w:cs="Times New Roman"/>
          <w:noProof/>
          <w:color w:val="003366"/>
          <w:sz w:val="32"/>
          <w:szCs w:val="32"/>
          <w:lang w:val="uk-UA" w:eastAsia="uk-UA"/>
        </w:rPr>
        <w:drawing>
          <wp:inline distT="0" distB="0" distL="0" distR="0" wp14:anchorId="1C1DCFC5" wp14:editId="3EB87209">
            <wp:extent cx="5238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p>
    <w:p w14:paraId="1659293B" w14:textId="77777777" w:rsidR="005A510F" w:rsidRPr="005A510F" w:rsidRDefault="005A510F" w:rsidP="005A510F">
      <w:pPr>
        <w:spacing w:after="0" w:line="240" w:lineRule="auto"/>
        <w:jc w:val="center"/>
        <w:rPr>
          <w:rFonts w:ascii="Times New Roman" w:eastAsia="Times New Roman" w:hAnsi="Times New Roman" w:cs="Times New Roman"/>
          <w:b/>
          <w:noProof/>
          <w:color w:val="000000"/>
          <w:sz w:val="36"/>
          <w:szCs w:val="32"/>
          <w:lang w:val="uk-UA" w:eastAsia="ru-RU"/>
        </w:rPr>
      </w:pPr>
      <w:r w:rsidRPr="005A510F">
        <w:rPr>
          <w:rFonts w:ascii="Times New Roman" w:eastAsia="Times New Roman" w:hAnsi="Times New Roman" w:cs="Times New Roman"/>
          <w:b/>
          <w:noProof/>
          <w:color w:val="000000"/>
          <w:sz w:val="36"/>
          <w:szCs w:val="32"/>
          <w:lang w:val="uk-UA" w:eastAsia="ru-RU"/>
        </w:rPr>
        <w:t>ВИШНІВСЬКА СІЛЬСЬКА РАДА</w:t>
      </w:r>
    </w:p>
    <w:p w14:paraId="758F742D" w14:textId="77777777" w:rsidR="005A510F" w:rsidRPr="0031311E" w:rsidRDefault="005A510F" w:rsidP="0031311E">
      <w:pPr>
        <w:spacing w:after="0" w:line="240" w:lineRule="auto"/>
        <w:jc w:val="right"/>
        <w:rPr>
          <w:rFonts w:ascii="Times New Roman" w:eastAsia="Times New Roman" w:hAnsi="Times New Roman" w:cs="Times New Roman"/>
          <w:bCs/>
          <w:iCs/>
          <w:color w:val="000000"/>
          <w:sz w:val="28"/>
          <w:szCs w:val="28"/>
          <w:lang w:val="uk-UA" w:eastAsia="ru-RU"/>
        </w:rPr>
      </w:pPr>
      <w:r w:rsidRPr="0031311E">
        <w:rPr>
          <w:rFonts w:ascii="Times New Roman" w:eastAsia="Times New Roman" w:hAnsi="Times New Roman" w:cs="Times New Roman"/>
          <w:bCs/>
          <w:iCs/>
          <w:color w:val="000000"/>
          <w:sz w:val="28"/>
          <w:szCs w:val="28"/>
          <w:lang w:val="uk-UA" w:eastAsia="ru-RU"/>
        </w:rPr>
        <w:t>Код ЄДРПОУ 04333164</w:t>
      </w:r>
    </w:p>
    <w:p w14:paraId="1B68E7F3" w14:textId="77777777" w:rsidR="005A510F" w:rsidRPr="005A510F" w:rsidRDefault="005A510F" w:rsidP="005A510F">
      <w:pPr>
        <w:widowControl w:val="0"/>
        <w:shd w:val="clear" w:color="auto" w:fill="FFFFFF"/>
        <w:snapToGrid w:val="0"/>
        <w:spacing w:after="0" w:line="240" w:lineRule="auto"/>
        <w:ind w:right="-1"/>
        <w:jc w:val="center"/>
        <w:rPr>
          <w:rFonts w:ascii="Times New Roman" w:eastAsia="Times New Roman" w:hAnsi="Times New Roman" w:cs="Times New Roman"/>
          <w:b/>
          <w:bCs/>
          <w:iCs/>
          <w:color w:val="000000"/>
          <w:sz w:val="28"/>
          <w:szCs w:val="28"/>
          <w:lang w:val="uk-UA" w:eastAsia="ru-RU" w:bidi="he-IL"/>
        </w:rPr>
      </w:pPr>
      <w:r w:rsidRPr="005A510F">
        <w:rPr>
          <w:rFonts w:ascii="Times New Roman" w:eastAsia="Times New Roman" w:hAnsi="Times New Roman" w:cs="Times New Roman"/>
          <w:b/>
          <w:bCs/>
          <w:iCs/>
          <w:color w:val="000000"/>
          <w:sz w:val="28"/>
          <w:szCs w:val="28"/>
          <w:lang w:val="uk-UA" w:eastAsia="ru-RU" w:bidi="he-IL"/>
        </w:rPr>
        <w:t>РОЗПОРЯДЖЕННЯ</w:t>
      </w:r>
    </w:p>
    <w:p w14:paraId="229703A9" w14:textId="77777777" w:rsidR="005A510F" w:rsidRPr="00B06AD1" w:rsidRDefault="005A510F" w:rsidP="005A510F">
      <w:pPr>
        <w:spacing w:after="0" w:line="240" w:lineRule="auto"/>
        <w:jc w:val="center"/>
        <w:rPr>
          <w:rFonts w:ascii="Times New Roman" w:eastAsia="Times New Roman" w:hAnsi="Times New Roman" w:cs="Times New Roman"/>
          <w:b/>
          <w:bCs/>
          <w:iCs/>
          <w:color w:val="000000" w:themeColor="text1"/>
          <w:sz w:val="28"/>
          <w:szCs w:val="28"/>
          <w:lang w:val="uk-UA" w:eastAsia="ru-RU"/>
        </w:rPr>
      </w:pPr>
    </w:p>
    <w:p w14:paraId="16742E95" w14:textId="77777777" w:rsidR="005A510F" w:rsidRPr="00B06AD1" w:rsidRDefault="00CA2552" w:rsidP="005A510F">
      <w:pPr>
        <w:spacing w:after="0" w:line="240" w:lineRule="auto"/>
        <w:rPr>
          <w:lang w:val="uk-UA"/>
        </w:rPr>
      </w:pPr>
      <w:r>
        <w:rPr>
          <w:rFonts w:ascii="Times New Roman" w:eastAsia="Times New Roman" w:hAnsi="Times New Roman" w:cs="Times New Roman"/>
          <w:bCs/>
          <w:iCs/>
          <w:color w:val="000000"/>
          <w:sz w:val="28"/>
          <w:szCs w:val="20"/>
          <w:lang w:val="uk-UA" w:eastAsia="ru-RU" w:bidi="he-IL"/>
        </w:rPr>
        <w:t>«</w:t>
      </w:r>
      <w:r w:rsidRPr="00CA2552">
        <w:rPr>
          <w:rFonts w:ascii="Times New Roman" w:eastAsia="Times New Roman" w:hAnsi="Times New Roman" w:cs="Times New Roman"/>
          <w:bCs/>
          <w:iCs/>
          <w:color w:val="000000"/>
          <w:sz w:val="28"/>
          <w:szCs w:val="20"/>
          <w:lang w:eastAsia="ru-RU" w:bidi="he-IL"/>
        </w:rPr>
        <w:t>20</w:t>
      </w:r>
      <w:r>
        <w:rPr>
          <w:rFonts w:ascii="Times New Roman" w:eastAsia="Times New Roman" w:hAnsi="Times New Roman" w:cs="Times New Roman"/>
          <w:bCs/>
          <w:iCs/>
          <w:color w:val="000000"/>
          <w:sz w:val="28"/>
          <w:szCs w:val="20"/>
          <w:lang w:val="uk-UA" w:eastAsia="ru-RU" w:bidi="he-IL"/>
        </w:rPr>
        <w:t xml:space="preserve">» </w:t>
      </w:r>
      <w:proofErr w:type="spellStart"/>
      <w:r w:rsidRPr="00CA2552">
        <w:rPr>
          <w:rFonts w:ascii="Times New Roman" w:eastAsia="Times New Roman" w:hAnsi="Times New Roman" w:cs="Times New Roman"/>
          <w:bCs/>
          <w:iCs/>
          <w:color w:val="000000"/>
          <w:sz w:val="28"/>
          <w:szCs w:val="20"/>
          <w:lang w:eastAsia="ru-RU" w:bidi="he-IL"/>
        </w:rPr>
        <w:t>березня</w:t>
      </w:r>
      <w:proofErr w:type="spellEnd"/>
      <w:r w:rsidR="005A510F">
        <w:rPr>
          <w:rFonts w:ascii="Times New Roman" w:eastAsia="Times New Roman" w:hAnsi="Times New Roman" w:cs="Times New Roman"/>
          <w:bCs/>
          <w:iCs/>
          <w:color w:val="000000"/>
          <w:sz w:val="28"/>
          <w:szCs w:val="20"/>
          <w:lang w:val="uk-UA" w:eastAsia="ru-RU" w:bidi="he-IL"/>
        </w:rPr>
        <w:t xml:space="preserve"> 202</w:t>
      </w:r>
      <w:r>
        <w:rPr>
          <w:rFonts w:ascii="Times New Roman" w:eastAsia="Times New Roman" w:hAnsi="Times New Roman" w:cs="Times New Roman"/>
          <w:bCs/>
          <w:iCs/>
          <w:color w:val="000000"/>
          <w:sz w:val="28"/>
          <w:szCs w:val="20"/>
          <w:lang w:val="uk-UA" w:eastAsia="ru-RU" w:bidi="he-IL"/>
        </w:rPr>
        <w:t>3</w:t>
      </w:r>
      <w:r w:rsidR="005A510F">
        <w:rPr>
          <w:rFonts w:ascii="Times New Roman" w:eastAsia="Times New Roman" w:hAnsi="Times New Roman" w:cs="Times New Roman"/>
          <w:bCs/>
          <w:iCs/>
          <w:color w:val="000000"/>
          <w:sz w:val="28"/>
          <w:szCs w:val="20"/>
          <w:lang w:val="uk-UA" w:eastAsia="ru-RU" w:bidi="he-IL"/>
        </w:rPr>
        <w:t xml:space="preserve"> рок</w:t>
      </w:r>
      <w:r w:rsidR="0031311E">
        <w:rPr>
          <w:rFonts w:ascii="Times New Roman" w:eastAsia="Times New Roman" w:hAnsi="Times New Roman" w:cs="Times New Roman"/>
          <w:bCs/>
          <w:iCs/>
          <w:color w:val="000000"/>
          <w:sz w:val="28"/>
          <w:szCs w:val="20"/>
          <w:lang w:val="uk-UA" w:eastAsia="ru-RU" w:bidi="he-IL"/>
        </w:rPr>
        <w:t>у</w:t>
      </w:r>
      <w:r w:rsidR="0031311E">
        <w:rPr>
          <w:rFonts w:ascii="Times New Roman" w:eastAsia="Times New Roman" w:hAnsi="Times New Roman" w:cs="Times New Roman"/>
          <w:bCs/>
          <w:iCs/>
          <w:color w:val="000000"/>
          <w:sz w:val="28"/>
          <w:szCs w:val="20"/>
          <w:lang w:val="uk-UA" w:eastAsia="ru-RU" w:bidi="he-IL"/>
        </w:rPr>
        <w:tab/>
      </w:r>
      <w:r w:rsidR="0031311E">
        <w:rPr>
          <w:rFonts w:ascii="Times New Roman" w:eastAsia="Times New Roman" w:hAnsi="Times New Roman" w:cs="Times New Roman"/>
          <w:bCs/>
          <w:iCs/>
          <w:color w:val="000000"/>
          <w:sz w:val="28"/>
          <w:szCs w:val="20"/>
          <w:lang w:val="uk-UA" w:eastAsia="ru-RU" w:bidi="he-IL"/>
        </w:rPr>
        <w:tab/>
        <w:t xml:space="preserve">        </w:t>
      </w:r>
      <w:proofErr w:type="spellStart"/>
      <w:r w:rsidR="0031311E">
        <w:rPr>
          <w:rFonts w:ascii="Times New Roman" w:eastAsia="Times New Roman" w:hAnsi="Times New Roman" w:cs="Times New Roman"/>
          <w:bCs/>
          <w:iCs/>
          <w:color w:val="000000"/>
          <w:sz w:val="28"/>
          <w:szCs w:val="20"/>
          <w:lang w:val="uk-UA" w:eastAsia="ru-RU" w:bidi="he-IL"/>
        </w:rPr>
        <w:t>с.Вишнів</w:t>
      </w:r>
      <w:proofErr w:type="spellEnd"/>
      <w:r w:rsidR="0031311E">
        <w:rPr>
          <w:rFonts w:ascii="Times New Roman" w:eastAsia="Times New Roman" w:hAnsi="Times New Roman" w:cs="Times New Roman"/>
          <w:bCs/>
          <w:iCs/>
          <w:color w:val="000000"/>
          <w:sz w:val="28"/>
          <w:szCs w:val="20"/>
          <w:lang w:val="uk-UA" w:eastAsia="ru-RU" w:bidi="he-IL"/>
        </w:rPr>
        <w:tab/>
      </w:r>
      <w:r w:rsidR="0031311E">
        <w:rPr>
          <w:rFonts w:ascii="Times New Roman" w:eastAsia="Times New Roman" w:hAnsi="Times New Roman" w:cs="Times New Roman"/>
          <w:bCs/>
          <w:iCs/>
          <w:color w:val="000000"/>
          <w:sz w:val="28"/>
          <w:szCs w:val="20"/>
          <w:lang w:val="uk-UA" w:eastAsia="ru-RU" w:bidi="he-IL"/>
        </w:rPr>
        <w:tab/>
      </w:r>
      <w:r w:rsidR="0031311E">
        <w:rPr>
          <w:rFonts w:ascii="Times New Roman" w:eastAsia="Times New Roman" w:hAnsi="Times New Roman" w:cs="Times New Roman"/>
          <w:bCs/>
          <w:iCs/>
          <w:color w:val="000000"/>
          <w:sz w:val="28"/>
          <w:szCs w:val="20"/>
          <w:lang w:val="uk-UA" w:eastAsia="ru-RU" w:bidi="he-IL"/>
        </w:rPr>
        <w:tab/>
      </w:r>
      <w:r w:rsidR="0031311E">
        <w:rPr>
          <w:rFonts w:ascii="Times New Roman" w:eastAsia="Times New Roman" w:hAnsi="Times New Roman" w:cs="Times New Roman"/>
          <w:bCs/>
          <w:iCs/>
          <w:color w:val="000000"/>
          <w:sz w:val="28"/>
          <w:szCs w:val="20"/>
          <w:lang w:val="uk-UA" w:eastAsia="ru-RU" w:bidi="he-IL"/>
        </w:rPr>
        <w:tab/>
        <w:t xml:space="preserve">     №49</w:t>
      </w:r>
      <w:r w:rsidR="005A510F" w:rsidRPr="00B06AD1">
        <w:rPr>
          <w:rFonts w:ascii="Times New Roman" w:eastAsia="Times New Roman" w:hAnsi="Times New Roman" w:cs="Times New Roman"/>
          <w:bCs/>
          <w:iCs/>
          <w:color w:val="000000"/>
          <w:sz w:val="28"/>
          <w:szCs w:val="20"/>
          <w:lang w:val="uk-UA" w:eastAsia="ru-RU" w:bidi="he-IL"/>
        </w:rPr>
        <w:t>/01-03</w:t>
      </w:r>
    </w:p>
    <w:p w14:paraId="022BC8D9" w14:textId="77777777" w:rsidR="005A510F" w:rsidRPr="00B06AD1" w:rsidRDefault="005A510F" w:rsidP="005A510F">
      <w:pPr>
        <w:pStyle w:val="20"/>
        <w:shd w:val="clear" w:color="auto" w:fill="auto"/>
        <w:spacing w:before="0" w:after="0" w:line="240" w:lineRule="auto"/>
        <w:ind w:right="4581"/>
        <w:jc w:val="left"/>
        <w:rPr>
          <w:b/>
          <w:color w:val="000000"/>
          <w:lang w:eastAsia="uk-UA" w:bidi="uk-UA"/>
        </w:rPr>
      </w:pPr>
    </w:p>
    <w:p w14:paraId="64C4E194" w14:textId="77777777" w:rsidR="005A510F" w:rsidRDefault="005A510F" w:rsidP="005A510F">
      <w:pPr>
        <w:pStyle w:val="20"/>
        <w:shd w:val="clear" w:color="auto" w:fill="auto"/>
        <w:spacing w:before="0" w:after="0" w:line="240" w:lineRule="auto"/>
        <w:jc w:val="left"/>
        <w:rPr>
          <w:b/>
          <w:color w:val="000000"/>
          <w:lang w:eastAsia="uk-UA" w:bidi="uk-UA"/>
        </w:rPr>
      </w:pPr>
      <w:r>
        <w:rPr>
          <w:b/>
          <w:color w:val="000000"/>
          <w:lang w:eastAsia="uk-UA" w:bidi="uk-UA"/>
        </w:rPr>
        <w:t xml:space="preserve">Про закріплення території </w:t>
      </w:r>
      <w:r w:rsidRPr="00B06AD1">
        <w:rPr>
          <w:b/>
          <w:color w:val="000000"/>
          <w:lang w:eastAsia="uk-UA" w:bidi="uk-UA"/>
        </w:rPr>
        <w:t xml:space="preserve">обслуговування </w:t>
      </w:r>
    </w:p>
    <w:p w14:paraId="700EE62C" w14:textId="77777777" w:rsidR="005A510F" w:rsidRDefault="005A510F" w:rsidP="005A510F">
      <w:pPr>
        <w:pStyle w:val="20"/>
        <w:shd w:val="clear" w:color="auto" w:fill="auto"/>
        <w:spacing w:before="0" w:after="0" w:line="240" w:lineRule="auto"/>
        <w:jc w:val="left"/>
        <w:rPr>
          <w:b/>
          <w:color w:val="000000"/>
          <w:lang w:eastAsia="uk-UA" w:bidi="uk-UA"/>
        </w:rPr>
      </w:pPr>
      <w:r w:rsidRPr="00B06AD1">
        <w:rPr>
          <w:b/>
          <w:color w:val="000000"/>
          <w:lang w:eastAsia="uk-UA" w:bidi="uk-UA"/>
        </w:rPr>
        <w:t>за закладами освіти</w:t>
      </w:r>
      <w:r>
        <w:rPr>
          <w:b/>
          <w:color w:val="000000"/>
          <w:lang w:eastAsia="uk-UA" w:bidi="uk-UA"/>
        </w:rPr>
        <w:t xml:space="preserve"> </w:t>
      </w:r>
      <w:r w:rsidRPr="00B06AD1">
        <w:rPr>
          <w:b/>
          <w:color w:val="000000"/>
          <w:lang w:eastAsia="uk-UA" w:bidi="uk-UA"/>
        </w:rPr>
        <w:t>Вишнівської сільської ради</w:t>
      </w:r>
      <w:r>
        <w:rPr>
          <w:b/>
          <w:color w:val="000000"/>
          <w:lang w:eastAsia="uk-UA" w:bidi="uk-UA"/>
        </w:rPr>
        <w:t xml:space="preserve"> </w:t>
      </w:r>
    </w:p>
    <w:p w14:paraId="06A11D0D" w14:textId="7D0ACF2A" w:rsidR="005A510F" w:rsidRPr="00B06AD1" w:rsidRDefault="005A510F" w:rsidP="005A510F">
      <w:pPr>
        <w:pStyle w:val="20"/>
        <w:shd w:val="clear" w:color="auto" w:fill="auto"/>
        <w:spacing w:before="0" w:after="0" w:line="240" w:lineRule="auto"/>
        <w:jc w:val="left"/>
        <w:rPr>
          <w:b/>
          <w:color w:val="000000"/>
          <w:lang w:eastAsia="uk-UA" w:bidi="uk-UA"/>
        </w:rPr>
      </w:pPr>
      <w:r>
        <w:rPr>
          <w:b/>
          <w:color w:val="000000"/>
          <w:lang w:eastAsia="uk-UA" w:bidi="uk-UA"/>
        </w:rPr>
        <w:t>та зарахування здобувачів освіти у 202</w:t>
      </w:r>
      <w:r w:rsidR="00A04865">
        <w:rPr>
          <w:b/>
          <w:color w:val="000000"/>
          <w:lang w:eastAsia="uk-UA" w:bidi="uk-UA"/>
        </w:rPr>
        <w:t>3</w:t>
      </w:r>
      <w:r w:rsidR="00AA2FD1">
        <w:rPr>
          <w:b/>
          <w:color w:val="000000"/>
          <w:lang w:eastAsia="uk-UA" w:bidi="uk-UA"/>
        </w:rPr>
        <w:t>-202</w:t>
      </w:r>
      <w:r w:rsidR="00A04865">
        <w:rPr>
          <w:b/>
          <w:color w:val="000000"/>
          <w:lang w:eastAsia="uk-UA" w:bidi="uk-UA"/>
        </w:rPr>
        <w:t>4</w:t>
      </w:r>
      <w:r w:rsidR="00AA2FD1">
        <w:rPr>
          <w:b/>
          <w:color w:val="000000"/>
          <w:lang w:eastAsia="uk-UA" w:bidi="uk-UA"/>
        </w:rPr>
        <w:t xml:space="preserve"> </w:t>
      </w:r>
      <w:proofErr w:type="spellStart"/>
      <w:r w:rsidR="00CA2552">
        <w:rPr>
          <w:b/>
          <w:color w:val="000000"/>
          <w:lang w:eastAsia="uk-UA" w:bidi="uk-UA"/>
        </w:rPr>
        <w:t>н.р</w:t>
      </w:r>
      <w:proofErr w:type="spellEnd"/>
      <w:r w:rsidR="00CA2552">
        <w:rPr>
          <w:b/>
          <w:color w:val="000000"/>
          <w:lang w:eastAsia="uk-UA" w:bidi="uk-UA"/>
        </w:rPr>
        <w:t>.</w:t>
      </w:r>
    </w:p>
    <w:p w14:paraId="6DE420F6" w14:textId="77777777" w:rsidR="005A510F" w:rsidRPr="00B06AD1" w:rsidRDefault="005A510F" w:rsidP="005A510F">
      <w:pPr>
        <w:pStyle w:val="20"/>
        <w:shd w:val="clear" w:color="auto" w:fill="auto"/>
        <w:tabs>
          <w:tab w:val="left" w:pos="3478"/>
        </w:tabs>
        <w:spacing w:before="0" w:after="0" w:line="240" w:lineRule="auto"/>
        <w:ind w:right="4581"/>
        <w:jc w:val="left"/>
        <w:rPr>
          <w:b/>
        </w:rPr>
      </w:pPr>
      <w:r>
        <w:rPr>
          <w:b/>
        </w:rPr>
        <w:tab/>
      </w:r>
    </w:p>
    <w:p w14:paraId="63D161C5" w14:textId="77777777" w:rsidR="005A510F" w:rsidRPr="00B06AD1" w:rsidRDefault="00DB798F" w:rsidP="005A510F">
      <w:pPr>
        <w:spacing w:after="0" w:line="240" w:lineRule="auto"/>
        <w:ind w:firstLine="708"/>
        <w:jc w:val="both"/>
        <w:rPr>
          <w:rFonts w:ascii="Times New Roman" w:hAnsi="Times New Roman" w:cs="Times New Roman"/>
          <w:sz w:val="28"/>
          <w:lang w:val="uk-UA"/>
        </w:rPr>
      </w:pPr>
      <w:r>
        <w:rPr>
          <w:rFonts w:ascii="Times New Roman" w:hAnsi="Times New Roman" w:cs="Times New Roman"/>
          <w:color w:val="000000" w:themeColor="text1"/>
          <w:sz w:val="28"/>
          <w:lang w:val="uk-UA"/>
        </w:rPr>
        <w:t xml:space="preserve">Керуючись ст.42 </w:t>
      </w:r>
      <w:r>
        <w:rPr>
          <w:rFonts w:ascii="Times New Roman" w:hAnsi="Times New Roman" w:cs="Times New Roman"/>
          <w:color w:val="000000" w:themeColor="text1"/>
          <w:sz w:val="28"/>
          <w:lang w:val="uk-UA"/>
        </w:rPr>
        <w:tab/>
        <w:t xml:space="preserve">Закону України </w:t>
      </w:r>
      <w:r w:rsidR="000A7315">
        <w:rPr>
          <w:rFonts w:ascii="Times New Roman" w:hAnsi="Times New Roman" w:cs="Times New Roman"/>
          <w:color w:val="000000" w:themeColor="text1"/>
          <w:sz w:val="28"/>
          <w:lang w:val="uk-UA"/>
        </w:rPr>
        <w:t xml:space="preserve">«Про місцеве самоврядування в </w:t>
      </w:r>
      <w:proofErr w:type="spellStart"/>
      <w:r w:rsidR="000A7315">
        <w:rPr>
          <w:rFonts w:ascii="Times New Roman" w:hAnsi="Times New Roman" w:cs="Times New Roman"/>
          <w:color w:val="000000" w:themeColor="text1"/>
          <w:sz w:val="28"/>
          <w:lang w:val="uk-UA"/>
        </w:rPr>
        <w:t>україні»</w:t>
      </w:r>
      <w:r w:rsidR="005A510F" w:rsidRPr="00DB798F">
        <w:rPr>
          <w:rFonts w:ascii="Times New Roman" w:hAnsi="Times New Roman" w:cs="Times New Roman"/>
          <w:color w:val="000000" w:themeColor="text1"/>
          <w:sz w:val="28"/>
          <w:lang w:val="uk-UA"/>
        </w:rPr>
        <w:t>На</w:t>
      </w:r>
      <w:proofErr w:type="spellEnd"/>
      <w:r w:rsidR="005A510F" w:rsidRPr="00DB798F">
        <w:rPr>
          <w:rFonts w:ascii="Times New Roman" w:hAnsi="Times New Roman" w:cs="Times New Roman"/>
          <w:color w:val="000000" w:themeColor="text1"/>
          <w:sz w:val="28"/>
          <w:lang w:val="uk-UA"/>
        </w:rPr>
        <w:t xml:space="preserve"> виконання статті 9 Закону України «Про повну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зареєстрованим в Міністерстві юстиції України 05 травня 2018 року за №564/32016, згідно з листом Міністерства освіти і науки України від 31.03.2020р. №1/9 - 182 «Щодо організованого завершення 2019/2020 навчального року та зарахування до закладів загальної середньої освіти», керуючись підпунктом 3 пункту 2 розділу II «Прикінцеві положення», </w:t>
      </w:r>
      <w:r w:rsidR="005A510F" w:rsidRPr="00DB798F">
        <w:rPr>
          <w:rFonts w:ascii="Times New Roman" w:hAnsi="Times New Roman" w:cs="Times New Roman"/>
          <w:bCs/>
          <w:color w:val="000000" w:themeColor="text1"/>
          <w:sz w:val="28"/>
          <w:szCs w:val="28"/>
          <w:shd w:val="clear" w:color="auto" w:fill="FFFFFF"/>
          <w:lang w:val="uk-UA"/>
        </w:rPr>
        <w:t>Указу Президента України від 24.02.2022 №64/2022 «Про введення воєнного стану в Україні»</w:t>
      </w:r>
      <w:r w:rsidR="005A510F" w:rsidRPr="00DB798F">
        <w:rPr>
          <w:rFonts w:ascii="Times New Roman" w:hAnsi="Times New Roman" w:cs="Times New Roman"/>
          <w:color w:val="000000" w:themeColor="text1"/>
          <w:sz w:val="28"/>
          <w:lang w:val="uk-UA"/>
        </w:rPr>
        <w:t xml:space="preserve"> та з</w:t>
      </w:r>
      <w:r w:rsidR="005A510F" w:rsidRPr="00B06AD1">
        <w:rPr>
          <w:rFonts w:ascii="Times New Roman" w:hAnsi="Times New Roman" w:cs="Times New Roman"/>
          <w:sz w:val="28"/>
          <w:lang w:val="uk-UA"/>
        </w:rPr>
        <w:t xml:space="preserve"> метою забезпечення вчасного та законного зарах</w:t>
      </w:r>
      <w:r w:rsidR="00F93528">
        <w:rPr>
          <w:rFonts w:ascii="Times New Roman" w:hAnsi="Times New Roman" w:cs="Times New Roman"/>
          <w:sz w:val="28"/>
          <w:lang w:val="uk-UA"/>
        </w:rPr>
        <w:t>ування учнів до закладів освіти</w:t>
      </w:r>
      <w:r w:rsidR="005A510F" w:rsidRPr="00B06AD1">
        <w:rPr>
          <w:rFonts w:ascii="Times New Roman" w:hAnsi="Times New Roman" w:cs="Times New Roman"/>
          <w:sz w:val="28"/>
          <w:lang w:val="uk-UA"/>
        </w:rPr>
        <w:t>:</w:t>
      </w:r>
    </w:p>
    <w:p w14:paraId="72A0ABB0" w14:textId="77777777" w:rsidR="005A510F" w:rsidRPr="00B06AD1" w:rsidRDefault="005A510F" w:rsidP="005A510F">
      <w:pPr>
        <w:spacing w:after="0" w:line="240" w:lineRule="auto"/>
        <w:jc w:val="both"/>
        <w:rPr>
          <w:rFonts w:ascii="Times New Roman" w:hAnsi="Times New Roman" w:cs="Times New Roman"/>
          <w:sz w:val="28"/>
          <w:lang w:val="uk-UA"/>
        </w:rPr>
      </w:pPr>
    </w:p>
    <w:p w14:paraId="18E77913" w14:textId="77777777" w:rsidR="005A510F" w:rsidRPr="00F93528" w:rsidRDefault="00F93528" w:rsidP="00F93528">
      <w:pPr>
        <w:tabs>
          <w:tab w:val="left" w:pos="851"/>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1.</w:t>
      </w:r>
      <w:r w:rsidR="005A510F" w:rsidRPr="00F93528">
        <w:rPr>
          <w:rFonts w:ascii="Times New Roman" w:hAnsi="Times New Roman" w:cs="Times New Roman"/>
          <w:sz w:val="28"/>
          <w:lang w:val="uk-UA"/>
        </w:rPr>
        <w:t>Закріпити за закладами освіти територію обслуговування адміністративно-територіальну одиницю для забезпечення права кожної дитини, яка проживає на цій території, на здобуття освіти у закладі освіти, що найбільш доступний та наближений до місця проживання дитини:</w:t>
      </w:r>
    </w:p>
    <w:p w14:paraId="031C8461" w14:textId="77777777" w:rsidR="005A510F" w:rsidRPr="0031311E" w:rsidRDefault="0031311E" w:rsidP="0031311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1.1.</w:t>
      </w:r>
      <w:r w:rsidR="005A510F" w:rsidRPr="0031311E">
        <w:rPr>
          <w:rFonts w:ascii="Times New Roman" w:hAnsi="Times New Roman" w:cs="Times New Roman"/>
          <w:sz w:val="28"/>
          <w:lang w:val="uk-UA"/>
        </w:rPr>
        <w:t xml:space="preserve">Опорний заклад «Вишнівський ліцей» Вишнівської сільської ради, Вишнівський заклад дошкільної освіти Вишнівської сільської ради - </w:t>
      </w:r>
      <w:proofErr w:type="spellStart"/>
      <w:r w:rsidR="005A510F" w:rsidRPr="0031311E">
        <w:rPr>
          <w:rFonts w:ascii="Times New Roman" w:hAnsi="Times New Roman" w:cs="Times New Roman"/>
          <w:sz w:val="28"/>
          <w:lang w:val="uk-UA"/>
        </w:rPr>
        <w:t>с.Вишнів</w:t>
      </w:r>
      <w:proofErr w:type="spellEnd"/>
      <w:r w:rsidR="005A510F" w:rsidRPr="0031311E">
        <w:rPr>
          <w:rFonts w:ascii="Times New Roman" w:hAnsi="Times New Roman" w:cs="Times New Roman"/>
          <w:sz w:val="28"/>
          <w:lang w:val="uk-UA"/>
        </w:rPr>
        <w:t xml:space="preserve">, </w:t>
      </w:r>
      <w:proofErr w:type="spellStart"/>
      <w:r w:rsidR="005A510F" w:rsidRPr="0031311E">
        <w:rPr>
          <w:rFonts w:ascii="Times New Roman" w:hAnsi="Times New Roman" w:cs="Times New Roman"/>
          <w:sz w:val="28"/>
          <w:lang w:val="uk-UA"/>
        </w:rPr>
        <w:t>с.Коцюри</w:t>
      </w:r>
      <w:proofErr w:type="spellEnd"/>
      <w:r w:rsidR="005A510F" w:rsidRPr="0031311E">
        <w:rPr>
          <w:rFonts w:ascii="Times New Roman" w:hAnsi="Times New Roman" w:cs="Times New Roman"/>
          <w:sz w:val="28"/>
          <w:lang w:val="uk-UA"/>
        </w:rPr>
        <w:t>;</w:t>
      </w:r>
    </w:p>
    <w:p w14:paraId="780F32BC" w14:textId="77777777" w:rsidR="005A510F" w:rsidRDefault="005A510F" w:rsidP="005A510F">
      <w:pPr>
        <w:pStyle w:val="a3"/>
        <w:numPr>
          <w:ilvl w:val="2"/>
          <w:numId w:val="2"/>
        </w:numPr>
        <w:spacing w:after="0" w:line="240" w:lineRule="auto"/>
        <w:ind w:left="1701"/>
        <w:jc w:val="both"/>
        <w:rPr>
          <w:rFonts w:ascii="Times New Roman" w:hAnsi="Times New Roman" w:cs="Times New Roman"/>
          <w:sz w:val="28"/>
          <w:lang w:val="uk-UA"/>
        </w:rPr>
      </w:pPr>
      <w:r>
        <w:rPr>
          <w:rFonts w:ascii="Times New Roman" w:hAnsi="Times New Roman" w:cs="Times New Roman"/>
          <w:sz w:val="28"/>
          <w:lang w:val="uk-UA"/>
        </w:rPr>
        <w:t xml:space="preserve">Радехівська гімназія - </w:t>
      </w:r>
      <w:r w:rsidRPr="009A56C2">
        <w:rPr>
          <w:rFonts w:ascii="Times New Roman" w:hAnsi="Times New Roman" w:cs="Times New Roman"/>
          <w:sz w:val="28"/>
          <w:lang w:val="uk-UA"/>
        </w:rPr>
        <w:t>філія опорного закладу «Ви</w:t>
      </w:r>
      <w:r>
        <w:rPr>
          <w:rFonts w:ascii="Times New Roman" w:hAnsi="Times New Roman" w:cs="Times New Roman"/>
          <w:sz w:val="28"/>
          <w:lang w:val="uk-UA"/>
        </w:rPr>
        <w:t>шнівський ліцей</w:t>
      </w:r>
      <w:r w:rsidRPr="009A56C2">
        <w:rPr>
          <w:rFonts w:ascii="Times New Roman" w:hAnsi="Times New Roman" w:cs="Times New Roman"/>
          <w:sz w:val="28"/>
          <w:lang w:val="uk-UA"/>
        </w:rPr>
        <w:t>»</w:t>
      </w:r>
      <w:r>
        <w:rPr>
          <w:rFonts w:ascii="Times New Roman" w:hAnsi="Times New Roman" w:cs="Times New Roman"/>
          <w:sz w:val="28"/>
          <w:lang w:val="uk-UA"/>
        </w:rPr>
        <w:t xml:space="preserve"> Вишнівської сільської ради</w:t>
      </w:r>
      <w:r w:rsidRPr="009A56C2">
        <w:rPr>
          <w:rFonts w:ascii="Times New Roman" w:hAnsi="Times New Roman" w:cs="Times New Roman"/>
          <w:sz w:val="28"/>
          <w:lang w:val="uk-UA"/>
        </w:rPr>
        <w:t xml:space="preserve">, Радехівський </w:t>
      </w:r>
      <w:r>
        <w:rPr>
          <w:rFonts w:ascii="Times New Roman" w:hAnsi="Times New Roman" w:cs="Times New Roman"/>
          <w:sz w:val="28"/>
          <w:lang w:val="uk-UA"/>
        </w:rPr>
        <w:t>заклад дошкільної освіти Вишнівської сільської ради</w:t>
      </w:r>
      <w:r w:rsidRPr="009A56C2">
        <w:rPr>
          <w:rFonts w:ascii="Times New Roman" w:hAnsi="Times New Roman" w:cs="Times New Roman"/>
          <w:sz w:val="28"/>
          <w:lang w:val="uk-UA"/>
        </w:rPr>
        <w:t xml:space="preserve">- </w:t>
      </w:r>
      <w:proofErr w:type="spellStart"/>
      <w:r w:rsidRPr="009A56C2">
        <w:rPr>
          <w:rFonts w:ascii="Times New Roman" w:hAnsi="Times New Roman" w:cs="Times New Roman"/>
          <w:sz w:val="28"/>
          <w:lang w:val="uk-UA"/>
        </w:rPr>
        <w:t>с.Радехів</w:t>
      </w:r>
      <w:proofErr w:type="spellEnd"/>
      <w:r w:rsidRPr="009A56C2">
        <w:rPr>
          <w:rFonts w:ascii="Times New Roman" w:hAnsi="Times New Roman" w:cs="Times New Roman"/>
          <w:sz w:val="28"/>
          <w:lang w:val="uk-UA"/>
        </w:rPr>
        <w:t xml:space="preserve">, </w:t>
      </w:r>
      <w:proofErr w:type="spellStart"/>
      <w:r w:rsidRPr="009A56C2">
        <w:rPr>
          <w:rFonts w:ascii="Times New Roman" w:hAnsi="Times New Roman" w:cs="Times New Roman"/>
          <w:sz w:val="28"/>
          <w:lang w:val="uk-UA"/>
        </w:rPr>
        <w:t>с.Чмикос</w:t>
      </w:r>
      <w:proofErr w:type="spellEnd"/>
      <w:r w:rsidRPr="009A56C2">
        <w:rPr>
          <w:rFonts w:ascii="Times New Roman" w:hAnsi="Times New Roman" w:cs="Times New Roman"/>
          <w:sz w:val="28"/>
          <w:lang w:val="uk-UA"/>
        </w:rPr>
        <w:t xml:space="preserve">, </w:t>
      </w:r>
      <w:proofErr w:type="spellStart"/>
      <w:r w:rsidRPr="009A56C2">
        <w:rPr>
          <w:rFonts w:ascii="Times New Roman" w:hAnsi="Times New Roman" w:cs="Times New Roman"/>
          <w:sz w:val="28"/>
          <w:lang w:val="uk-UA"/>
        </w:rPr>
        <w:t>с.Вижгів</w:t>
      </w:r>
      <w:proofErr w:type="spellEnd"/>
      <w:r w:rsidRPr="009A56C2">
        <w:rPr>
          <w:rFonts w:ascii="Times New Roman" w:hAnsi="Times New Roman" w:cs="Times New Roman"/>
          <w:sz w:val="28"/>
          <w:lang w:val="uk-UA"/>
        </w:rPr>
        <w:t>;</w:t>
      </w:r>
    </w:p>
    <w:p w14:paraId="7A1A4AA9" w14:textId="77777777" w:rsidR="005A510F" w:rsidRPr="009A56C2" w:rsidRDefault="005A510F" w:rsidP="005A510F">
      <w:pPr>
        <w:pStyle w:val="a3"/>
        <w:numPr>
          <w:ilvl w:val="2"/>
          <w:numId w:val="2"/>
        </w:numPr>
        <w:spacing w:after="0" w:line="240" w:lineRule="auto"/>
        <w:ind w:left="1701"/>
        <w:jc w:val="both"/>
        <w:rPr>
          <w:rFonts w:ascii="Times New Roman" w:hAnsi="Times New Roman" w:cs="Times New Roman"/>
          <w:sz w:val="28"/>
          <w:lang w:val="uk-UA"/>
        </w:rPr>
      </w:pPr>
      <w:proofErr w:type="spellStart"/>
      <w:r>
        <w:rPr>
          <w:rFonts w:ascii="Times New Roman" w:hAnsi="Times New Roman" w:cs="Times New Roman"/>
          <w:sz w:val="28"/>
          <w:lang w:val="uk-UA"/>
        </w:rPr>
        <w:t>Бережецька</w:t>
      </w:r>
      <w:proofErr w:type="spellEnd"/>
      <w:r>
        <w:rPr>
          <w:rFonts w:ascii="Times New Roman" w:hAnsi="Times New Roman" w:cs="Times New Roman"/>
          <w:sz w:val="28"/>
          <w:lang w:val="uk-UA"/>
        </w:rPr>
        <w:t xml:space="preserve"> гімназія - </w:t>
      </w:r>
      <w:r w:rsidRPr="009A56C2">
        <w:rPr>
          <w:rFonts w:ascii="Times New Roman" w:hAnsi="Times New Roman" w:cs="Times New Roman"/>
          <w:sz w:val="28"/>
          <w:lang w:val="uk-UA"/>
        </w:rPr>
        <w:t>філія опорного закладу «Ви</w:t>
      </w:r>
      <w:r>
        <w:rPr>
          <w:rFonts w:ascii="Times New Roman" w:hAnsi="Times New Roman" w:cs="Times New Roman"/>
          <w:sz w:val="28"/>
          <w:lang w:val="uk-UA"/>
        </w:rPr>
        <w:t>шнівський ліцей</w:t>
      </w:r>
      <w:r w:rsidRPr="009A56C2">
        <w:rPr>
          <w:rFonts w:ascii="Times New Roman" w:hAnsi="Times New Roman" w:cs="Times New Roman"/>
          <w:sz w:val="28"/>
          <w:lang w:val="uk-UA"/>
        </w:rPr>
        <w:t>»</w:t>
      </w:r>
      <w:r>
        <w:rPr>
          <w:rFonts w:ascii="Times New Roman" w:hAnsi="Times New Roman" w:cs="Times New Roman"/>
          <w:sz w:val="28"/>
          <w:lang w:val="uk-UA"/>
        </w:rPr>
        <w:t xml:space="preserve"> Вишнівської сільської ради</w:t>
      </w:r>
      <w:r w:rsidRPr="009A56C2">
        <w:rPr>
          <w:rFonts w:ascii="Times New Roman" w:hAnsi="Times New Roman" w:cs="Times New Roman"/>
          <w:sz w:val="28"/>
          <w:lang w:val="uk-UA"/>
        </w:rPr>
        <w:t xml:space="preserve"> - </w:t>
      </w:r>
      <w:proofErr w:type="spellStart"/>
      <w:r w:rsidRPr="009A56C2">
        <w:rPr>
          <w:rFonts w:ascii="Times New Roman" w:hAnsi="Times New Roman" w:cs="Times New Roman"/>
          <w:sz w:val="28"/>
          <w:lang w:val="uk-UA"/>
        </w:rPr>
        <w:t>с.Бережці</w:t>
      </w:r>
      <w:proofErr w:type="spellEnd"/>
      <w:r w:rsidRPr="009A56C2">
        <w:rPr>
          <w:rFonts w:ascii="Times New Roman" w:hAnsi="Times New Roman" w:cs="Times New Roman"/>
          <w:sz w:val="28"/>
          <w:lang w:val="uk-UA"/>
        </w:rPr>
        <w:t>;</w:t>
      </w:r>
    </w:p>
    <w:p w14:paraId="5DAF299B" w14:textId="77777777" w:rsidR="005A510F" w:rsidRPr="0031311E" w:rsidRDefault="0031311E" w:rsidP="0031311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1.2.</w:t>
      </w:r>
      <w:r w:rsidR="005A510F" w:rsidRPr="0031311E">
        <w:rPr>
          <w:rFonts w:ascii="Times New Roman" w:hAnsi="Times New Roman" w:cs="Times New Roman"/>
          <w:sz w:val="28"/>
          <w:lang w:val="uk-UA"/>
        </w:rPr>
        <w:t xml:space="preserve">Машівський ліцей Вишнівської сільської ради, Машівський заклад дошкільної освіти Вишнівської сільської ради - </w:t>
      </w:r>
      <w:proofErr w:type="spellStart"/>
      <w:r w:rsidR="005A510F" w:rsidRPr="0031311E">
        <w:rPr>
          <w:rFonts w:ascii="Times New Roman" w:hAnsi="Times New Roman" w:cs="Times New Roman"/>
          <w:sz w:val="28"/>
          <w:lang w:val="uk-UA"/>
        </w:rPr>
        <w:t>с.Ма</w:t>
      </w:r>
      <w:r w:rsidR="00AA56B5">
        <w:rPr>
          <w:rFonts w:ascii="Times New Roman" w:hAnsi="Times New Roman" w:cs="Times New Roman"/>
          <w:sz w:val="28"/>
          <w:lang w:val="uk-UA"/>
        </w:rPr>
        <w:t>шів</w:t>
      </w:r>
      <w:proofErr w:type="spellEnd"/>
      <w:r w:rsidR="00AA56B5">
        <w:rPr>
          <w:rFonts w:ascii="Times New Roman" w:hAnsi="Times New Roman" w:cs="Times New Roman"/>
          <w:sz w:val="28"/>
          <w:lang w:val="uk-UA"/>
        </w:rPr>
        <w:t>.</w:t>
      </w:r>
    </w:p>
    <w:p w14:paraId="23DC1506" w14:textId="77777777" w:rsidR="005A510F" w:rsidRPr="0031311E" w:rsidRDefault="0031311E" w:rsidP="0031311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1.3.</w:t>
      </w:r>
      <w:r w:rsidR="005A510F" w:rsidRPr="0031311E">
        <w:rPr>
          <w:rFonts w:ascii="Times New Roman" w:hAnsi="Times New Roman" w:cs="Times New Roman"/>
          <w:sz w:val="28"/>
          <w:lang w:val="uk-UA"/>
        </w:rPr>
        <w:t xml:space="preserve">Хворостівський ліцей Вишнівської сільської ради, </w:t>
      </w:r>
      <w:proofErr w:type="spellStart"/>
      <w:r w:rsidR="005A510F" w:rsidRPr="0031311E">
        <w:rPr>
          <w:rFonts w:ascii="Times New Roman" w:hAnsi="Times New Roman" w:cs="Times New Roman"/>
          <w:sz w:val="28"/>
          <w:lang w:val="uk-UA"/>
        </w:rPr>
        <w:t>Хворостівський</w:t>
      </w:r>
      <w:proofErr w:type="spellEnd"/>
      <w:r w:rsidR="005A510F" w:rsidRPr="0031311E">
        <w:rPr>
          <w:rFonts w:ascii="Times New Roman" w:hAnsi="Times New Roman" w:cs="Times New Roman"/>
          <w:sz w:val="28"/>
          <w:lang w:val="uk-UA"/>
        </w:rPr>
        <w:t xml:space="preserve"> заклад дошкільної освіти Вишнівської сільс</w:t>
      </w:r>
      <w:r w:rsidR="00AA56B5">
        <w:rPr>
          <w:rFonts w:ascii="Times New Roman" w:hAnsi="Times New Roman" w:cs="Times New Roman"/>
          <w:sz w:val="28"/>
          <w:lang w:val="uk-UA"/>
        </w:rPr>
        <w:t xml:space="preserve">ької ради – </w:t>
      </w:r>
      <w:proofErr w:type="spellStart"/>
      <w:r w:rsidR="00AA56B5">
        <w:rPr>
          <w:rFonts w:ascii="Times New Roman" w:hAnsi="Times New Roman" w:cs="Times New Roman"/>
          <w:sz w:val="28"/>
          <w:lang w:val="uk-UA"/>
        </w:rPr>
        <w:t>с.Хворостів</w:t>
      </w:r>
      <w:proofErr w:type="spellEnd"/>
      <w:r w:rsidR="00AA56B5">
        <w:rPr>
          <w:rFonts w:ascii="Times New Roman" w:hAnsi="Times New Roman" w:cs="Times New Roman"/>
          <w:sz w:val="28"/>
          <w:lang w:val="uk-UA"/>
        </w:rPr>
        <w:t xml:space="preserve">, </w:t>
      </w:r>
      <w:proofErr w:type="spellStart"/>
      <w:r w:rsidR="00AA56B5">
        <w:rPr>
          <w:rFonts w:ascii="Times New Roman" w:hAnsi="Times New Roman" w:cs="Times New Roman"/>
          <w:sz w:val="28"/>
          <w:lang w:val="uk-UA"/>
        </w:rPr>
        <w:t>с.Руда</w:t>
      </w:r>
      <w:proofErr w:type="spellEnd"/>
      <w:r w:rsidR="00AA56B5">
        <w:rPr>
          <w:rFonts w:ascii="Times New Roman" w:hAnsi="Times New Roman" w:cs="Times New Roman"/>
          <w:sz w:val="28"/>
          <w:lang w:val="uk-UA"/>
        </w:rPr>
        <w:t>.</w:t>
      </w:r>
    </w:p>
    <w:p w14:paraId="4D1F485E" w14:textId="77777777" w:rsidR="005A510F" w:rsidRPr="0031311E" w:rsidRDefault="0031311E" w:rsidP="0031311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w:t>
      </w:r>
      <w:r w:rsidR="00C67986">
        <w:rPr>
          <w:rFonts w:ascii="Times New Roman" w:hAnsi="Times New Roman" w:cs="Times New Roman"/>
          <w:sz w:val="28"/>
          <w:lang w:val="uk-UA"/>
        </w:rPr>
        <w:t>4.</w:t>
      </w:r>
      <w:r w:rsidR="005A510F" w:rsidRPr="0031311E">
        <w:rPr>
          <w:rFonts w:ascii="Times New Roman" w:hAnsi="Times New Roman" w:cs="Times New Roman"/>
          <w:sz w:val="28"/>
          <w:lang w:val="uk-UA"/>
        </w:rPr>
        <w:t xml:space="preserve">Римачівський ліцей Вишнівської сільської ради, </w:t>
      </w:r>
      <w:proofErr w:type="spellStart"/>
      <w:r w:rsidR="005A510F" w:rsidRPr="0031311E">
        <w:rPr>
          <w:rFonts w:ascii="Times New Roman" w:hAnsi="Times New Roman" w:cs="Times New Roman"/>
          <w:sz w:val="28"/>
          <w:lang w:val="uk-UA"/>
        </w:rPr>
        <w:t>Римачівський</w:t>
      </w:r>
      <w:proofErr w:type="spellEnd"/>
      <w:r w:rsidR="005A510F" w:rsidRPr="0031311E">
        <w:rPr>
          <w:rFonts w:ascii="Times New Roman" w:hAnsi="Times New Roman" w:cs="Times New Roman"/>
          <w:sz w:val="28"/>
          <w:lang w:val="uk-UA"/>
        </w:rPr>
        <w:t xml:space="preserve"> заклад дошкільної освіти Вишнівської сільськ</w:t>
      </w:r>
      <w:r w:rsidR="00AA56B5">
        <w:rPr>
          <w:rFonts w:ascii="Times New Roman" w:hAnsi="Times New Roman" w:cs="Times New Roman"/>
          <w:sz w:val="28"/>
          <w:lang w:val="uk-UA"/>
        </w:rPr>
        <w:t xml:space="preserve">ої ради- </w:t>
      </w:r>
      <w:proofErr w:type="spellStart"/>
      <w:r w:rsidR="00AA56B5">
        <w:rPr>
          <w:rFonts w:ascii="Times New Roman" w:hAnsi="Times New Roman" w:cs="Times New Roman"/>
          <w:sz w:val="28"/>
          <w:lang w:val="uk-UA"/>
        </w:rPr>
        <w:t>с.Римачі</w:t>
      </w:r>
      <w:proofErr w:type="spellEnd"/>
      <w:r w:rsidR="00AA56B5">
        <w:rPr>
          <w:rFonts w:ascii="Times New Roman" w:hAnsi="Times New Roman" w:cs="Times New Roman"/>
          <w:sz w:val="28"/>
          <w:lang w:val="uk-UA"/>
        </w:rPr>
        <w:t xml:space="preserve">, </w:t>
      </w:r>
      <w:proofErr w:type="spellStart"/>
      <w:r w:rsidR="00AA56B5">
        <w:rPr>
          <w:rFonts w:ascii="Times New Roman" w:hAnsi="Times New Roman" w:cs="Times New Roman"/>
          <w:sz w:val="28"/>
          <w:lang w:val="uk-UA"/>
        </w:rPr>
        <w:t>с.Бережці</w:t>
      </w:r>
      <w:proofErr w:type="spellEnd"/>
      <w:r w:rsidR="00AA56B5">
        <w:rPr>
          <w:rFonts w:ascii="Times New Roman" w:hAnsi="Times New Roman" w:cs="Times New Roman"/>
          <w:sz w:val="28"/>
          <w:lang w:val="uk-UA"/>
        </w:rPr>
        <w:t>.</w:t>
      </w:r>
    </w:p>
    <w:p w14:paraId="44281909" w14:textId="77777777" w:rsidR="005A510F" w:rsidRPr="00C67986" w:rsidRDefault="00C67986" w:rsidP="00C6798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lastRenderedPageBreak/>
        <w:t>1.5.</w:t>
      </w:r>
      <w:r w:rsidR="005A510F" w:rsidRPr="00C67986">
        <w:rPr>
          <w:rFonts w:ascii="Times New Roman" w:hAnsi="Times New Roman" w:cs="Times New Roman"/>
          <w:sz w:val="28"/>
          <w:lang w:val="uk-UA"/>
        </w:rPr>
        <w:t xml:space="preserve">Олеський ліцей Вишнівської сільської ради, </w:t>
      </w:r>
      <w:proofErr w:type="spellStart"/>
      <w:r w:rsidR="005A510F" w:rsidRPr="00C67986">
        <w:rPr>
          <w:rFonts w:ascii="Times New Roman" w:hAnsi="Times New Roman" w:cs="Times New Roman"/>
          <w:sz w:val="28"/>
          <w:lang w:val="uk-UA"/>
        </w:rPr>
        <w:t>Олеський</w:t>
      </w:r>
      <w:proofErr w:type="spellEnd"/>
      <w:r w:rsidR="005A510F" w:rsidRPr="00C67986">
        <w:rPr>
          <w:rFonts w:ascii="Times New Roman" w:hAnsi="Times New Roman" w:cs="Times New Roman"/>
          <w:sz w:val="28"/>
          <w:lang w:val="uk-UA"/>
        </w:rPr>
        <w:t xml:space="preserve"> заклад дошкільної освіти Вишнівської сільської ради – </w:t>
      </w:r>
      <w:proofErr w:type="spellStart"/>
      <w:r w:rsidR="005A510F" w:rsidRPr="00C67986">
        <w:rPr>
          <w:rFonts w:ascii="Times New Roman" w:hAnsi="Times New Roman" w:cs="Times New Roman"/>
          <w:sz w:val="28"/>
          <w:lang w:val="uk-UA"/>
        </w:rPr>
        <w:t>с.Олеськ</w:t>
      </w:r>
      <w:proofErr w:type="spellEnd"/>
      <w:r w:rsidR="005A510F" w:rsidRPr="00C67986">
        <w:rPr>
          <w:rFonts w:ascii="Times New Roman" w:hAnsi="Times New Roman" w:cs="Times New Roman"/>
          <w:sz w:val="28"/>
          <w:lang w:val="uk-UA"/>
        </w:rPr>
        <w:t xml:space="preserve">, </w:t>
      </w:r>
      <w:proofErr w:type="spellStart"/>
      <w:r w:rsidR="005A510F" w:rsidRPr="00C67986">
        <w:rPr>
          <w:rFonts w:ascii="Times New Roman" w:hAnsi="Times New Roman" w:cs="Times New Roman"/>
          <w:sz w:val="28"/>
          <w:lang w:val="uk-UA"/>
        </w:rPr>
        <w:t>с.Мосир</w:t>
      </w:r>
      <w:proofErr w:type="spellEnd"/>
      <w:r w:rsidR="005A510F" w:rsidRPr="00C67986">
        <w:rPr>
          <w:rFonts w:ascii="Times New Roman" w:hAnsi="Times New Roman" w:cs="Times New Roman"/>
          <w:sz w:val="28"/>
          <w:lang w:val="uk-UA"/>
        </w:rPr>
        <w:t xml:space="preserve">, </w:t>
      </w:r>
      <w:proofErr w:type="spellStart"/>
      <w:r w:rsidR="005A510F" w:rsidRPr="00C67986">
        <w:rPr>
          <w:rFonts w:ascii="Times New Roman" w:hAnsi="Times New Roman" w:cs="Times New Roman"/>
          <w:sz w:val="28"/>
          <w:lang w:val="uk-UA"/>
        </w:rPr>
        <w:t>с</w:t>
      </w:r>
      <w:r w:rsidR="00AA56B5">
        <w:rPr>
          <w:rFonts w:ascii="Times New Roman" w:hAnsi="Times New Roman" w:cs="Times New Roman"/>
          <w:sz w:val="28"/>
          <w:lang w:val="uk-UA"/>
        </w:rPr>
        <w:t>.Пустинка</w:t>
      </w:r>
      <w:proofErr w:type="spellEnd"/>
      <w:r w:rsidR="00AA56B5">
        <w:rPr>
          <w:rFonts w:ascii="Times New Roman" w:hAnsi="Times New Roman" w:cs="Times New Roman"/>
          <w:sz w:val="28"/>
          <w:lang w:val="uk-UA"/>
        </w:rPr>
        <w:t xml:space="preserve">, </w:t>
      </w:r>
      <w:proofErr w:type="spellStart"/>
      <w:r w:rsidR="00AA56B5">
        <w:rPr>
          <w:rFonts w:ascii="Times New Roman" w:hAnsi="Times New Roman" w:cs="Times New Roman"/>
          <w:sz w:val="28"/>
          <w:lang w:val="uk-UA"/>
        </w:rPr>
        <w:t>с.Ладинь</w:t>
      </w:r>
      <w:proofErr w:type="spellEnd"/>
      <w:r w:rsidR="00AA56B5">
        <w:rPr>
          <w:rFonts w:ascii="Times New Roman" w:hAnsi="Times New Roman" w:cs="Times New Roman"/>
          <w:sz w:val="28"/>
          <w:lang w:val="uk-UA"/>
        </w:rPr>
        <w:t xml:space="preserve">, </w:t>
      </w:r>
      <w:proofErr w:type="spellStart"/>
      <w:r w:rsidR="00AA56B5">
        <w:rPr>
          <w:rFonts w:ascii="Times New Roman" w:hAnsi="Times New Roman" w:cs="Times New Roman"/>
          <w:sz w:val="28"/>
          <w:lang w:val="uk-UA"/>
        </w:rPr>
        <w:t>с.Глинянка</w:t>
      </w:r>
      <w:proofErr w:type="spellEnd"/>
      <w:r w:rsidR="00AA56B5">
        <w:rPr>
          <w:rFonts w:ascii="Times New Roman" w:hAnsi="Times New Roman" w:cs="Times New Roman"/>
          <w:sz w:val="28"/>
          <w:lang w:val="uk-UA"/>
        </w:rPr>
        <w:t>.</w:t>
      </w:r>
    </w:p>
    <w:p w14:paraId="515554C5" w14:textId="77777777" w:rsidR="005A510F" w:rsidRPr="00C67986" w:rsidRDefault="00C67986" w:rsidP="00C6798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1.6.</w:t>
      </w:r>
      <w:r w:rsidR="005A510F" w:rsidRPr="00C67986">
        <w:rPr>
          <w:rFonts w:ascii="Times New Roman" w:hAnsi="Times New Roman" w:cs="Times New Roman"/>
          <w:sz w:val="28"/>
          <w:lang w:val="uk-UA"/>
        </w:rPr>
        <w:t xml:space="preserve">Штунський ліцей Вишнівської сільської ради, </w:t>
      </w:r>
      <w:proofErr w:type="spellStart"/>
      <w:r w:rsidR="005A510F" w:rsidRPr="00C67986">
        <w:rPr>
          <w:rFonts w:ascii="Times New Roman" w:hAnsi="Times New Roman" w:cs="Times New Roman"/>
          <w:sz w:val="28"/>
          <w:lang w:val="uk-UA"/>
        </w:rPr>
        <w:t>Штунський</w:t>
      </w:r>
      <w:proofErr w:type="spellEnd"/>
      <w:r w:rsidR="005A510F" w:rsidRPr="00C67986">
        <w:rPr>
          <w:rFonts w:ascii="Times New Roman" w:hAnsi="Times New Roman" w:cs="Times New Roman"/>
          <w:sz w:val="28"/>
          <w:lang w:val="uk-UA"/>
        </w:rPr>
        <w:t xml:space="preserve"> заклад дошкільної освіти Вишнівської сільської ради – </w:t>
      </w:r>
      <w:proofErr w:type="spellStart"/>
      <w:r w:rsidR="005A510F" w:rsidRPr="00C67986">
        <w:rPr>
          <w:rFonts w:ascii="Times New Roman" w:hAnsi="Times New Roman" w:cs="Times New Roman"/>
          <w:sz w:val="28"/>
          <w:lang w:val="uk-UA"/>
        </w:rPr>
        <w:t>с.Штунь</w:t>
      </w:r>
      <w:proofErr w:type="spellEnd"/>
      <w:r w:rsidR="005A510F" w:rsidRPr="00C67986">
        <w:rPr>
          <w:rFonts w:ascii="Times New Roman" w:hAnsi="Times New Roman" w:cs="Times New Roman"/>
          <w:sz w:val="28"/>
          <w:lang w:val="uk-UA"/>
        </w:rPr>
        <w:t xml:space="preserve">, </w:t>
      </w:r>
      <w:proofErr w:type="spellStart"/>
      <w:r w:rsidR="005A510F" w:rsidRPr="00C67986">
        <w:rPr>
          <w:rFonts w:ascii="Times New Roman" w:hAnsi="Times New Roman" w:cs="Times New Roman"/>
          <w:sz w:val="28"/>
          <w:lang w:val="uk-UA"/>
        </w:rPr>
        <w:t>с.Замлиння</w:t>
      </w:r>
      <w:proofErr w:type="spellEnd"/>
      <w:r w:rsidR="005A510F" w:rsidRPr="00C67986">
        <w:rPr>
          <w:rFonts w:ascii="Times New Roman" w:hAnsi="Times New Roman" w:cs="Times New Roman"/>
          <w:sz w:val="28"/>
          <w:lang w:val="uk-UA"/>
        </w:rPr>
        <w:t>;</w:t>
      </w:r>
    </w:p>
    <w:p w14:paraId="51A1F5FD" w14:textId="77777777" w:rsidR="005A510F" w:rsidRPr="00582C8E" w:rsidRDefault="00C67986" w:rsidP="00582C8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1.7.</w:t>
      </w:r>
      <w:r w:rsidR="005A510F" w:rsidRPr="00C67986">
        <w:rPr>
          <w:rFonts w:ascii="Times New Roman" w:hAnsi="Times New Roman" w:cs="Times New Roman"/>
          <w:sz w:val="28"/>
          <w:lang w:val="uk-UA"/>
        </w:rPr>
        <w:t>Висоцька гімназія Вишнівської сільської ради</w:t>
      </w:r>
      <w:r w:rsidR="00D74D8F" w:rsidRPr="00C67986">
        <w:rPr>
          <w:rFonts w:ascii="Times New Roman" w:hAnsi="Times New Roman" w:cs="Times New Roman"/>
          <w:sz w:val="28"/>
          <w:lang w:val="uk-UA"/>
        </w:rPr>
        <w:t xml:space="preserve"> </w:t>
      </w:r>
      <w:r w:rsidR="005A510F" w:rsidRPr="00C67986">
        <w:rPr>
          <w:rFonts w:ascii="Times New Roman" w:hAnsi="Times New Roman" w:cs="Times New Roman"/>
          <w:sz w:val="28"/>
          <w:lang w:val="uk-UA"/>
        </w:rPr>
        <w:t xml:space="preserve">- </w:t>
      </w:r>
      <w:proofErr w:type="spellStart"/>
      <w:r w:rsidR="00D74D8F" w:rsidRPr="00C67986">
        <w:rPr>
          <w:rFonts w:ascii="Times New Roman" w:hAnsi="Times New Roman" w:cs="Times New Roman"/>
          <w:sz w:val="28"/>
          <w:lang w:val="uk-UA"/>
        </w:rPr>
        <w:t>с.Висоцьк</w:t>
      </w:r>
      <w:proofErr w:type="spellEnd"/>
      <w:r w:rsidR="00D74D8F" w:rsidRPr="00C67986">
        <w:rPr>
          <w:rFonts w:ascii="Times New Roman" w:hAnsi="Times New Roman" w:cs="Times New Roman"/>
          <w:sz w:val="28"/>
          <w:lang w:val="uk-UA"/>
        </w:rPr>
        <w:t xml:space="preserve">, </w:t>
      </w:r>
      <w:proofErr w:type="spellStart"/>
      <w:r w:rsidR="00D74D8F" w:rsidRPr="00C67986">
        <w:rPr>
          <w:rFonts w:ascii="Times New Roman" w:hAnsi="Times New Roman" w:cs="Times New Roman"/>
          <w:sz w:val="28"/>
          <w:lang w:val="uk-UA"/>
        </w:rPr>
        <w:t>с.Приріччя</w:t>
      </w:r>
      <w:proofErr w:type="spellEnd"/>
      <w:r w:rsidR="00D74D8F" w:rsidRPr="00C67986">
        <w:rPr>
          <w:rFonts w:ascii="Times New Roman" w:hAnsi="Times New Roman" w:cs="Times New Roman"/>
          <w:sz w:val="28"/>
          <w:lang w:val="uk-UA"/>
        </w:rPr>
        <w:t xml:space="preserve">, </w:t>
      </w:r>
      <w:proofErr w:type="spellStart"/>
      <w:r w:rsidR="00D74D8F" w:rsidRPr="00C67986">
        <w:rPr>
          <w:rFonts w:ascii="Times New Roman" w:hAnsi="Times New Roman" w:cs="Times New Roman"/>
          <w:sz w:val="28"/>
          <w:lang w:val="uk-UA"/>
        </w:rPr>
        <w:t>с.Терехи</w:t>
      </w:r>
      <w:proofErr w:type="spellEnd"/>
      <w:r w:rsidR="00D74D8F" w:rsidRPr="00C67986">
        <w:rPr>
          <w:rFonts w:ascii="Times New Roman" w:hAnsi="Times New Roman" w:cs="Times New Roman"/>
          <w:sz w:val="28"/>
          <w:lang w:val="uk-UA"/>
        </w:rPr>
        <w:t>.</w:t>
      </w:r>
    </w:p>
    <w:p w14:paraId="4D66BE61" w14:textId="77777777" w:rsidR="005A510F" w:rsidRPr="00F93528" w:rsidRDefault="00F93528" w:rsidP="00F93528">
      <w:pPr>
        <w:tabs>
          <w:tab w:val="left" w:pos="851"/>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2.</w:t>
      </w:r>
      <w:r w:rsidR="005A510F" w:rsidRPr="00F93528">
        <w:rPr>
          <w:rFonts w:ascii="Times New Roman" w:hAnsi="Times New Roman" w:cs="Times New Roman"/>
          <w:sz w:val="28"/>
          <w:lang w:val="uk-UA"/>
        </w:rPr>
        <w:t>Керівникам закладів освіти:</w:t>
      </w:r>
    </w:p>
    <w:p w14:paraId="79A27669" w14:textId="77777777" w:rsidR="005A510F" w:rsidRPr="00C67986" w:rsidRDefault="00C67986" w:rsidP="00C6798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2.1.</w:t>
      </w:r>
      <w:r w:rsidR="005A510F" w:rsidRPr="00C67986">
        <w:rPr>
          <w:rFonts w:ascii="Times New Roman" w:hAnsi="Times New Roman" w:cs="Times New Roman"/>
          <w:sz w:val="28"/>
          <w:lang w:val="uk-UA"/>
        </w:rPr>
        <w:t>Розпочати прийом заяв про зарахування здобувачів освіти засобами е</w:t>
      </w:r>
      <w:r w:rsidR="00CA2552" w:rsidRPr="00C67986">
        <w:rPr>
          <w:rFonts w:ascii="Times New Roman" w:hAnsi="Times New Roman" w:cs="Times New Roman"/>
          <w:sz w:val="28"/>
          <w:lang w:val="uk-UA"/>
        </w:rPr>
        <w:t>лектронного зв’язку з 01.04.2023 року до 30.04.2023</w:t>
      </w:r>
      <w:r w:rsidR="005A510F" w:rsidRPr="00C67986">
        <w:rPr>
          <w:rFonts w:ascii="Times New Roman" w:hAnsi="Times New Roman" w:cs="Times New Roman"/>
          <w:sz w:val="28"/>
          <w:lang w:val="uk-UA"/>
        </w:rPr>
        <w:t xml:space="preserve"> року.</w:t>
      </w:r>
    </w:p>
    <w:p w14:paraId="68A59EEA" w14:textId="77777777" w:rsidR="005A510F" w:rsidRPr="00C67986" w:rsidRDefault="00C67986" w:rsidP="00C6798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2.2.</w:t>
      </w:r>
      <w:r w:rsidR="005A510F" w:rsidRPr="00C67986">
        <w:rPr>
          <w:rFonts w:ascii="Times New Roman" w:hAnsi="Times New Roman" w:cs="Times New Roman"/>
          <w:sz w:val="28"/>
          <w:lang w:val="uk-UA"/>
        </w:rPr>
        <w:t xml:space="preserve">Прийом оригіналів документів про зарахування здобувачів освіти розпочати </w:t>
      </w:r>
      <w:r w:rsidR="00CA2552" w:rsidRPr="00C67986">
        <w:rPr>
          <w:rFonts w:ascii="Times New Roman" w:hAnsi="Times New Roman" w:cs="Times New Roman"/>
          <w:sz w:val="28"/>
          <w:lang w:val="uk-UA"/>
        </w:rPr>
        <w:t>з 01.05.2023</w:t>
      </w:r>
      <w:r w:rsidR="006345FF" w:rsidRPr="00C67986">
        <w:rPr>
          <w:rFonts w:ascii="Times New Roman" w:hAnsi="Times New Roman" w:cs="Times New Roman"/>
          <w:sz w:val="28"/>
          <w:lang w:val="uk-UA"/>
        </w:rPr>
        <w:t xml:space="preserve"> р. до 31.05.202</w:t>
      </w:r>
      <w:r w:rsidR="00CA2552" w:rsidRPr="00C67986">
        <w:rPr>
          <w:rFonts w:ascii="Times New Roman" w:hAnsi="Times New Roman" w:cs="Times New Roman"/>
          <w:sz w:val="28"/>
          <w:lang w:val="uk-UA"/>
        </w:rPr>
        <w:t>3</w:t>
      </w:r>
      <w:r w:rsidR="006345FF" w:rsidRPr="00C67986">
        <w:rPr>
          <w:rFonts w:ascii="Times New Roman" w:hAnsi="Times New Roman" w:cs="Times New Roman"/>
          <w:sz w:val="28"/>
          <w:lang w:val="uk-UA"/>
        </w:rPr>
        <w:t xml:space="preserve"> р</w:t>
      </w:r>
      <w:r w:rsidR="005A510F" w:rsidRPr="00C67986">
        <w:rPr>
          <w:rFonts w:ascii="Times New Roman" w:hAnsi="Times New Roman" w:cs="Times New Roman"/>
          <w:sz w:val="28"/>
          <w:lang w:val="uk-UA"/>
        </w:rPr>
        <w:t>.</w:t>
      </w:r>
    </w:p>
    <w:p w14:paraId="34CE721E" w14:textId="77777777" w:rsidR="005A510F" w:rsidRPr="00F93528" w:rsidRDefault="00F93528" w:rsidP="00F93528">
      <w:pPr>
        <w:tabs>
          <w:tab w:val="left" w:pos="993"/>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3.</w:t>
      </w:r>
      <w:r w:rsidR="005A510F" w:rsidRPr="00F93528">
        <w:rPr>
          <w:rFonts w:ascii="Times New Roman" w:hAnsi="Times New Roman" w:cs="Times New Roman"/>
          <w:sz w:val="28"/>
          <w:lang w:val="uk-UA"/>
        </w:rPr>
        <w:t xml:space="preserve">Інформацію про закріплену за закладом територію обслуговування, спроможність закладу освіти, кількість дітей у кожному класі (групі) та наявність вільних місць у кожному з них обов’язково оприлюднювати в закладі освіти та на його </w:t>
      </w:r>
      <w:proofErr w:type="spellStart"/>
      <w:r w:rsidR="005A510F" w:rsidRPr="00F93528">
        <w:rPr>
          <w:rFonts w:ascii="Times New Roman" w:hAnsi="Times New Roman" w:cs="Times New Roman"/>
          <w:sz w:val="28"/>
          <w:lang w:val="uk-UA"/>
        </w:rPr>
        <w:t>вебсайті</w:t>
      </w:r>
      <w:proofErr w:type="spellEnd"/>
      <w:r w:rsidR="005A510F" w:rsidRPr="00F93528">
        <w:rPr>
          <w:rFonts w:ascii="Times New Roman" w:hAnsi="Times New Roman" w:cs="Times New Roman"/>
          <w:sz w:val="28"/>
          <w:lang w:val="uk-UA"/>
        </w:rPr>
        <w:t>.</w:t>
      </w:r>
    </w:p>
    <w:p w14:paraId="6EFCAD15" w14:textId="77777777" w:rsidR="005A510F" w:rsidRPr="00F93528" w:rsidRDefault="009362D5" w:rsidP="00F93528">
      <w:pPr>
        <w:tabs>
          <w:tab w:val="left" w:pos="993"/>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4</w:t>
      </w:r>
      <w:r w:rsidR="00F93528">
        <w:rPr>
          <w:rFonts w:ascii="Times New Roman" w:hAnsi="Times New Roman" w:cs="Times New Roman"/>
          <w:sz w:val="28"/>
          <w:lang w:val="uk-UA"/>
        </w:rPr>
        <w:t>.</w:t>
      </w:r>
      <w:r w:rsidR="006345FF">
        <w:rPr>
          <w:rFonts w:ascii="Times New Roman" w:hAnsi="Times New Roman" w:cs="Times New Roman"/>
          <w:sz w:val="28"/>
          <w:lang w:val="uk-UA"/>
        </w:rPr>
        <w:t>Контроль за виконанням цього</w:t>
      </w:r>
      <w:r w:rsidR="005A510F" w:rsidRPr="00F93528">
        <w:rPr>
          <w:rFonts w:ascii="Times New Roman" w:hAnsi="Times New Roman" w:cs="Times New Roman"/>
          <w:sz w:val="28"/>
          <w:lang w:val="uk-UA"/>
        </w:rPr>
        <w:t xml:space="preserve"> розпорядження </w:t>
      </w:r>
      <w:proofErr w:type="spellStart"/>
      <w:r w:rsidR="005A510F" w:rsidRPr="00F93528">
        <w:rPr>
          <w:rFonts w:ascii="Times New Roman" w:hAnsi="Times New Roman" w:cs="Times New Roman"/>
          <w:sz w:val="28"/>
        </w:rPr>
        <w:t>залишаю</w:t>
      </w:r>
      <w:proofErr w:type="spellEnd"/>
      <w:r w:rsidR="005A510F" w:rsidRPr="00F93528">
        <w:rPr>
          <w:rFonts w:ascii="Times New Roman" w:hAnsi="Times New Roman" w:cs="Times New Roman"/>
          <w:sz w:val="28"/>
        </w:rPr>
        <w:t xml:space="preserve"> за собою.</w:t>
      </w:r>
    </w:p>
    <w:p w14:paraId="6E88E3B4" w14:textId="77777777" w:rsidR="005A510F" w:rsidRPr="00B06AD1" w:rsidRDefault="005A510F" w:rsidP="005A510F">
      <w:pPr>
        <w:spacing w:after="0" w:line="240" w:lineRule="auto"/>
        <w:rPr>
          <w:sz w:val="2"/>
          <w:szCs w:val="2"/>
          <w:lang w:val="uk-UA"/>
        </w:rPr>
      </w:pPr>
    </w:p>
    <w:p w14:paraId="149471F2" w14:textId="77777777" w:rsidR="005A510F" w:rsidRPr="00B06AD1" w:rsidRDefault="005A510F" w:rsidP="005A510F">
      <w:pPr>
        <w:spacing w:after="0" w:line="240" w:lineRule="auto"/>
        <w:jc w:val="both"/>
        <w:rPr>
          <w:rFonts w:ascii="Times New Roman" w:hAnsi="Times New Roman" w:cs="Times New Roman"/>
          <w:b/>
          <w:sz w:val="28"/>
          <w:lang w:val="uk-UA"/>
        </w:rPr>
      </w:pPr>
    </w:p>
    <w:p w14:paraId="1DE406A4" w14:textId="77777777" w:rsidR="005A510F" w:rsidRPr="00B06AD1" w:rsidRDefault="005A510F" w:rsidP="005A510F">
      <w:pPr>
        <w:spacing w:after="0" w:line="240" w:lineRule="auto"/>
        <w:jc w:val="both"/>
        <w:rPr>
          <w:rFonts w:ascii="Times New Roman" w:hAnsi="Times New Roman" w:cs="Times New Roman"/>
          <w:b/>
          <w:sz w:val="28"/>
          <w:lang w:val="uk-UA"/>
        </w:rPr>
      </w:pPr>
    </w:p>
    <w:p w14:paraId="4FDF7E1F" w14:textId="77777777" w:rsidR="005A510F" w:rsidRPr="005A510F" w:rsidRDefault="005A510F" w:rsidP="005A510F">
      <w:pPr>
        <w:spacing w:after="0" w:line="240" w:lineRule="auto"/>
        <w:jc w:val="both"/>
        <w:rPr>
          <w:rFonts w:ascii="Times New Roman" w:eastAsia="Times New Roman" w:hAnsi="Times New Roman" w:cs="Times New Roman"/>
          <w:b/>
          <w:sz w:val="28"/>
          <w:szCs w:val="28"/>
          <w:lang w:val="uk-UA" w:eastAsia="ru-RU"/>
        </w:rPr>
      </w:pPr>
      <w:r w:rsidRPr="005A510F">
        <w:rPr>
          <w:rFonts w:ascii="Times New Roman" w:eastAsia="Times New Roman" w:hAnsi="Times New Roman" w:cs="Times New Roman"/>
          <w:b/>
          <w:sz w:val="28"/>
          <w:szCs w:val="28"/>
          <w:lang w:val="uk-UA" w:eastAsia="ru-RU"/>
        </w:rPr>
        <w:t>СІЛЬСЬКИЙ ГОЛОВА                                                            Віктор СУЩИК</w:t>
      </w:r>
    </w:p>
    <w:p w14:paraId="4BF63C1C" w14:textId="77777777" w:rsidR="005A510F" w:rsidRPr="005A510F" w:rsidRDefault="005A510F" w:rsidP="005A510F">
      <w:pPr>
        <w:spacing w:after="0" w:line="240" w:lineRule="auto"/>
        <w:jc w:val="both"/>
        <w:rPr>
          <w:rFonts w:ascii="Times New Roman" w:eastAsia="Times New Roman" w:hAnsi="Times New Roman" w:cs="Times New Roman"/>
          <w:sz w:val="24"/>
          <w:szCs w:val="28"/>
          <w:lang w:val="uk-UA" w:eastAsia="ru-RU"/>
        </w:rPr>
      </w:pPr>
    </w:p>
    <w:p w14:paraId="406CD7A3" w14:textId="77777777" w:rsidR="005A510F" w:rsidRPr="005A510F" w:rsidRDefault="005A510F" w:rsidP="005A510F">
      <w:pPr>
        <w:spacing w:after="0" w:line="240" w:lineRule="auto"/>
        <w:jc w:val="both"/>
        <w:rPr>
          <w:rFonts w:ascii="Times New Roman" w:eastAsia="Times New Roman" w:hAnsi="Times New Roman" w:cs="Times New Roman"/>
          <w:szCs w:val="28"/>
          <w:lang w:val="uk-UA" w:eastAsia="ru-RU"/>
        </w:rPr>
      </w:pPr>
    </w:p>
    <w:p w14:paraId="2A995D69" w14:textId="77777777" w:rsidR="005A510F" w:rsidRPr="005A510F" w:rsidRDefault="005A510F" w:rsidP="005A510F">
      <w:pPr>
        <w:spacing w:after="0" w:line="240" w:lineRule="auto"/>
        <w:rPr>
          <w:rFonts w:ascii="Times New Roman" w:eastAsia="Times New Roman" w:hAnsi="Times New Roman" w:cs="Times New Roman"/>
          <w:sz w:val="24"/>
          <w:szCs w:val="24"/>
          <w:lang w:val="uk-UA" w:eastAsia="ru-RU"/>
        </w:rPr>
      </w:pPr>
    </w:p>
    <w:p w14:paraId="58A14CC6" w14:textId="77777777" w:rsidR="005A510F" w:rsidRPr="005A510F" w:rsidRDefault="005A510F" w:rsidP="005A510F">
      <w:pPr>
        <w:spacing w:after="0" w:line="240" w:lineRule="auto"/>
        <w:rPr>
          <w:rFonts w:ascii="Times New Roman" w:eastAsiaTheme="minorEastAsia" w:hAnsi="Times New Roman" w:cs="Times New Roman"/>
          <w:sz w:val="24"/>
          <w:szCs w:val="24"/>
          <w:lang w:val="uk-UA" w:eastAsia="uk-UA"/>
        </w:rPr>
      </w:pPr>
      <w:r w:rsidRPr="005A510F">
        <w:rPr>
          <w:rFonts w:ascii="Times New Roman" w:eastAsia="Times New Roman" w:hAnsi="Times New Roman" w:cs="Times New Roman"/>
          <w:sz w:val="24"/>
          <w:szCs w:val="24"/>
          <w:lang w:val="uk-UA" w:eastAsia="ru-RU"/>
        </w:rPr>
        <w:t xml:space="preserve">Начальник відділу                                                           </w:t>
      </w:r>
    </w:p>
    <w:p w14:paraId="3F0B3AA5" w14:textId="77777777" w:rsidR="005A510F" w:rsidRPr="005A510F" w:rsidRDefault="005A510F" w:rsidP="005A510F">
      <w:pPr>
        <w:spacing w:after="0" w:line="240" w:lineRule="auto"/>
        <w:rPr>
          <w:rFonts w:ascii="Times New Roman" w:eastAsia="Times New Roman" w:hAnsi="Times New Roman" w:cs="Times New Roman"/>
          <w:sz w:val="24"/>
          <w:szCs w:val="24"/>
          <w:lang w:val="uk-UA" w:eastAsia="ru-RU"/>
        </w:rPr>
      </w:pPr>
      <w:r w:rsidRPr="005A510F">
        <w:rPr>
          <w:rFonts w:ascii="Times New Roman" w:eastAsia="Times New Roman" w:hAnsi="Times New Roman" w:cs="Times New Roman"/>
          <w:sz w:val="24"/>
          <w:szCs w:val="24"/>
          <w:lang w:val="uk-UA" w:eastAsia="ru-RU"/>
        </w:rPr>
        <w:t>_____Ірина Богуш</w:t>
      </w:r>
    </w:p>
    <w:p w14:paraId="2CD5A94E" w14:textId="77777777" w:rsidR="005A510F" w:rsidRPr="005A510F" w:rsidRDefault="005A510F" w:rsidP="005A510F">
      <w:pPr>
        <w:spacing w:after="0" w:line="240" w:lineRule="auto"/>
        <w:rPr>
          <w:rFonts w:ascii="Times New Roman" w:eastAsia="Times New Roman" w:hAnsi="Times New Roman" w:cs="Times New Roman"/>
          <w:sz w:val="24"/>
          <w:szCs w:val="24"/>
          <w:lang w:val="uk-UA" w:eastAsia="ru-RU"/>
        </w:rPr>
      </w:pPr>
    </w:p>
    <w:p w14:paraId="1BCCD541" w14:textId="77777777" w:rsidR="00A959FA" w:rsidRDefault="00A959FA" w:rsidP="005A510F">
      <w:pPr>
        <w:spacing w:after="0" w:line="240" w:lineRule="auto"/>
        <w:jc w:val="both"/>
      </w:pPr>
    </w:p>
    <w:sectPr w:rsidR="00A959FA" w:rsidSect="00F935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3FA"/>
    <w:multiLevelType w:val="multilevel"/>
    <w:tmpl w:val="BDB093D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C83C8D"/>
    <w:multiLevelType w:val="multilevel"/>
    <w:tmpl w:val="42E0D9FE"/>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D505844"/>
    <w:multiLevelType w:val="multilevel"/>
    <w:tmpl w:val="33EEBFC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0145379">
    <w:abstractNumId w:val="2"/>
  </w:num>
  <w:num w:numId="2" w16cid:durableId="852450076">
    <w:abstractNumId w:val="1"/>
  </w:num>
  <w:num w:numId="3" w16cid:durableId="76993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959FA"/>
    <w:rsid w:val="000A7315"/>
    <w:rsid w:val="0031311E"/>
    <w:rsid w:val="00331D07"/>
    <w:rsid w:val="00582C8E"/>
    <w:rsid w:val="00592D00"/>
    <w:rsid w:val="005A510F"/>
    <w:rsid w:val="006025AC"/>
    <w:rsid w:val="006345FF"/>
    <w:rsid w:val="00865775"/>
    <w:rsid w:val="0087586B"/>
    <w:rsid w:val="008F40A6"/>
    <w:rsid w:val="009362D5"/>
    <w:rsid w:val="009C7BF0"/>
    <w:rsid w:val="00A04865"/>
    <w:rsid w:val="00A959FA"/>
    <w:rsid w:val="00AA2FD1"/>
    <w:rsid w:val="00AA56B5"/>
    <w:rsid w:val="00AB4893"/>
    <w:rsid w:val="00AF1D91"/>
    <w:rsid w:val="00C34E61"/>
    <w:rsid w:val="00C67986"/>
    <w:rsid w:val="00C85CAE"/>
    <w:rsid w:val="00CA2552"/>
    <w:rsid w:val="00D74D8F"/>
    <w:rsid w:val="00DB798F"/>
    <w:rsid w:val="00DC0163"/>
    <w:rsid w:val="00F52B52"/>
    <w:rsid w:val="00F935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97C4"/>
  <w15:docId w15:val="{224ADA2A-AB8C-4A3F-A9AD-A8E80B51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10F"/>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5A510F"/>
    <w:rPr>
      <w:rFonts w:ascii="Times New Roman" w:eastAsia="Times New Roman" w:hAnsi="Times New Roman" w:cs="Times New Roman"/>
      <w:sz w:val="28"/>
      <w:szCs w:val="28"/>
      <w:shd w:val="clear" w:color="auto" w:fill="FFFFFF"/>
    </w:rPr>
  </w:style>
  <w:style w:type="paragraph" w:customStyle="1" w:styleId="20">
    <w:name w:val="Основний текст (2)"/>
    <w:basedOn w:val="a"/>
    <w:link w:val="2"/>
    <w:rsid w:val="005A510F"/>
    <w:pPr>
      <w:widowControl w:val="0"/>
      <w:shd w:val="clear" w:color="auto" w:fill="FFFFFF"/>
      <w:spacing w:before="420" w:after="420" w:line="0" w:lineRule="atLeast"/>
      <w:jc w:val="both"/>
    </w:pPr>
    <w:rPr>
      <w:rFonts w:ascii="Times New Roman" w:eastAsia="Times New Roman" w:hAnsi="Times New Roman" w:cs="Times New Roman"/>
      <w:sz w:val="28"/>
      <w:szCs w:val="28"/>
      <w:lang w:val="uk-UA"/>
    </w:rPr>
  </w:style>
  <w:style w:type="paragraph" w:styleId="a3">
    <w:name w:val="List Paragraph"/>
    <w:basedOn w:val="a"/>
    <w:uiPriority w:val="34"/>
    <w:qFormat/>
    <w:rsid w:val="005A510F"/>
    <w:pPr>
      <w:ind w:left="720"/>
      <w:contextualSpacing/>
    </w:pPr>
  </w:style>
  <w:style w:type="paragraph" w:styleId="a4">
    <w:name w:val="Balloon Text"/>
    <w:basedOn w:val="a"/>
    <w:link w:val="a5"/>
    <w:uiPriority w:val="99"/>
    <w:semiHidden/>
    <w:unhideWhenUsed/>
    <w:rsid w:val="005A510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510F"/>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2214</Words>
  <Characters>1263</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marcynishyn</dc:creator>
  <cp:lastModifiedBy>Ірина Богуш</cp:lastModifiedBy>
  <cp:revision>8</cp:revision>
  <cp:lastPrinted>2023-05-03T11:53:00Z</cp:lastPrinted>
  <dcterms:created xsi:type="dcterms:W3CDTF">2023-03-03T09:20:00Z</dcterms:created>
  <dcterms:modified xsi:type="dcterms:W3CDTF">2023-05-03T11:56:00Z</dcterms:modified>
</cp:coreProperties>
</file>