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54" w:rsidRPr="0087018B" w:rsidRDefault="00826C54" w:rsidP="00826C54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826C54" w:rsidRPr="00FF121A" w:rsidRDefault="00826C54" w:rsidP="00826C54">
      <w:pPr>
        <w:rPr>
          <w:sz w:val="28"/>
          <w:szCs w:val="28"/>
        </w:rPr>
      </w:pPr>
    </w:p>
    <w:p w:rsidR="00826C54" w:rsidRPr="00D01F90" w:rsidRDefault="00826C54" w:rsidP="00D01F90">
      <w:pPr>
        <w:jc w:val="right"/>
        <w:rPr>
          <w:sz w:val="28"/>
          <w:szCs w:val="28"/>
          <w:lang w:val="uk-UA"/>
        </w:rPr>
      </w:pPr>
      <w:r w:rsidRPr="00D01F90">
        <w:rPr>
          <w:sz w:val="28"/>
          <w:szCs w:val="28"/>
        </w:rPr>
        <w:t>Код ЄДРПОУ 04333164</w:t>
      </w:r>
    </w:p>
    <w:p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826C54" w:rsidRPr="00FF121A" w:rsidRDefault="00826C54" w:rsidP="00826C54">
      <w:pPr>
        <w:rPr>
          <w:sz w:val="20"/>
          <w:szCs w:val="20"/>
          <w:lang w:val="uk-UA"/>
        </w:rPr>
      </w:pPr>
    </w:p>
    <w:p w:rsidR="00826C54" w:rsidRPr="009055FA" w:rsidRDefault="00B754CE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Pr="00B754CE">
        <w:rPr>
          <w:sz w:val="28"/>
          <w:szCs w:val="28"/>
        </w:rPr>
        <w:t>20</w:t>
      </w:r>
      <w:r w:rsidR="00826C54"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B754CE">
        <w:rPr>
          <w:sz w:val="28"/>
          <w:szCs w:val="28"/>
        </w:rPr>
        <w:t>березня</w:t>
      </w:r>
      <w:r w:rsidR="00D0291F">
        <w:rPr>
          <w:sz w:val="28"/>
          <w:szCs w:val="28"/>
          <w:lang w:val="uk-UA"/>
        </w:rPr>
        <w:t xml:space="preserve"> 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Вишнів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50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B754CE">
        <w:rPr>
          <w:sz w:val="28"/>
          <w:szCs w:val="28"/>
          <w:lang w:val="uk-UA"/>
        </w:rPr>
        <w:t>рішення сесії</w:t>
      </w:r>
      <w:r w:rsidR="009C01CD">
        <w:rPr>
          <w:sz w:val="28"/>
          <w:szCs w:val="28"/>
          <w:lang w:val="uk-UA"/>
        </w:rPr>
        <w:t xml:space="preserve"> Вишнівської сільської ради</w:t>
      </w:r>
      <w:r w:rsidR="00B754CE">
        <w:rPr>
          <w:sz w:val="28"/>
          <w:szCs w:val="28"/>
          <w:lang w:val="uk-UA"/>
        </w:rPr>
        <w:t xml:space="preserve"> № 29/15 від 09.03</w:t>
      </w:r>
      <w:r w:rsidR="00A658DD">
        <w:rPr>
          <w:sz w:val="28"/>
          <w:szCs w:val="28"/>
          <w:lang w:val="uk-UA"/>
        </w:rPr>
        <w:t xml:space="preserve">.2023 року </w:t>
      </w:r>
      <w:r w:rsidR="009C01CD">
        <w:rPr>
          <w:sz w:val="28"/>
          <w:szCs w:val="28"/>
          <w:lang w:val="uk-UA"/>
        </w:rPr>
        <w:t xml:space="preserve">« 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r w:rsidR="00B754CE">
        <w:rPr>
          <w:sz w:val="28"/>
          <w:szCs w:val="28"/>
          <w:lang w:val="uk-UA"/>
        </w:rPr>
        <w:t>Вишнівської сільської ради №28/9</w:t>
      </w:r>
      <w:r w:rsidR="00D0291F">
        <w:rPr>
          <w:sz w:val="28"/>
          <w:szCs w:val="28"/>
          <w:lang w:val="uk-UA"/>
        </w:rPr>
        <w:t xml:space="preserve"> </w:t>
      </w:r>
      <w:r w:rsidR="00B754CE">
        <w:rPr>
          <w:sz w:val="28"/>
          <w:szCs w:val="28"/>
          <w:lang w:val="uk-UA"/>
        </w:rPr>
        <w:t xml:space="preserve"> від 23.12</w:t>
      </w:r>
      <w:r w:rsidR="00D0291F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 xml:space="preserve"> року «Про бюджет Вишнівської</w:t>
      </w:r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:rsidR="009C01CD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Вишнівської сільської ради , а саме :</w:t>
      </w:r>
    </w:p>
    <w:p w:rsidR="002E3DC0" w:rsidRDefault="00031288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1EA7" w:rsidRPr="00965012">
        <w:rPr>
          <w:sz w:val="28"/>
          <w:szCs w:val="28"/>
          <w:lang w:val="uk-UA"/>
        </w:rPr>
        <w:t xml:space="preserve">КПКВК </w:t>
      </w:r>
      <w:r w:rsidR="008F0405">
        <w:rPr>
          <w:sz w:val="28"/>
          <w:szCs w:val="28"/>
          <w:lang w:val="uk-UA"/>
        </w:rPr>
        <w:t>0110150</w:t>
      </w:r>
      <w:r w:rsidR="00061EA7" w:rsidRPr="00965012">
        <w:rPr>
          <w:sz w:val="28"/>
          <w:szCs w:val="28"/>
          <w:lang w:val="uk-UA"/>
        </w:rPr>
        <w:t xml:space="preserve"> «</w:t>
      </w:r>
      <w:r w:rsidR="008F0405">
        <w:rPr>
          <w:sz w:val="28"/>
          <w:szCs w:val="28"/>
          <w:lang w:val="uk-UA"/>
        </w:rPr>
        <w:t>Організаційне, інформа</w:t>
      </w:r>
      <w:r w:rsidR="002E3DC0">
        <w:rPr>
          <w:sz w:val="28"/>
          <w:szCs w:val="28"/>
          <w:lang w:val="uk-UA"/>
        </w:rPr>
        <w:t>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</w:t>
      </w:r>
      <w:r w:rsidR="00061EA7" w:rsidRPr="00965012">
        <w:rPr>
          <w:sz w:val="28"/>
          <w:szCs w:val="28"/>
          <w:lang w:val="uk-UA"/>
        </w:rPr>
        <w:t>»</w:t>
      </w:r>
      <w:r w:rsidR="002E3DC0">
        <w:rPr>
          <w:sz w:val="28"/>
          <w:szCs w:val="28"/>
          <w:lang w:val="uk-UA"/>
        </w:rPr>
        <w:t>;</w:t>
      </w:r>
    </w:p>
    <w:p w:rsidR="002E3DC0" w:rsidRDefault="00031288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E3DC0">
        <w:rPr>
          <w:sz w:val="28"/>
          <w:szCs w:val="28"/>
          <w:lang w:val="uk-UA"/>
        </w:rPr>
        <w:t>КПКВК 0111010 «Надання дошкільної освіти»;</w:t>
      </w:r>
    </w:p>
    <w:p w:rsidR="00957271" w:rsidRDefault="00031288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7271">
        <w:rPr>
          <w:sz w:val="28"/>
          <w:szCs w:val="28"/>
          <w:lang w:val="uk-UA"/>
        </w:rPr>
        <w:t>КПКВК 0111021 «Надання загальної середньої освіти закладами загальної середньої освіти за рахунок коштів місцевого бюджету»;</w:t>
      </w:r>
    </w:p>
    <w:p w:rsidR="00957271" w:rsidRDefault="0026584C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7271">
        <w:rPr>
          <w:sz w:val="28"/>
          <w:szCs w:val="28"/>
          <w:lang w:val="uk-UA"/>
        </w:rPr>
        <w:t>КПКВК 0111141 « Забезпечення діяльності інших закладів у сфері освіти»</w:t>
      </w:r>
      <w:r>
        <w:rPr>
          <w:sz w:val="28"/>
          <w:szCs w:val="28"/>
          <w:lang w:val="uk-UA"/>
        </w:rPr>
        <w:t>;</w:t>
      </w:r>
    </w:p>
    <w:p w:rsidR="0026584C" w:rsidRDefault="00031288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6584C">
        <w:rPr>
          <w:sz w:val="28"/>
          <w:szCs w:val="28"/>
          <w:lang w:val="uk-UA"/>
        </w:rPr>
        <w:t>КПКВК 0112152 «Інші програми та заходи у сфері охорони здоров’я»;</w:t>
      </w:r>
    </w:p>
    <w:p w:rsidR="0026584C" w:rsidRDefault="00031288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6584C">
        <w:rPr>
          <w:sz w:val="28"/>
          <w:szCs w:val="28"/>
          <w:lang w:val="uk-UA"/>
        </w:rPr>
        <w:t>КПКВК 0114030 « Забезпечення діяльності бібліотек»;</w:t>
      </w:r>
    </w:p>
    <w:p w:rsidR="0026584C" w:rsidRDefault="0026584C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0114060  « Забезпечення діяльності палаців і будинків культури, клубів, центрів дозвілля та інших клубних закладів»;</w:t>
      </w:r>
    </w:p>
    <w:p w:rsidR="0026584C" w:rsidRDefault="0026584C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0114082 «Інші заходи в галузі культури і мистецтва»;</w:t>
      </w:r>
    </w:p>
    <w:p w:rsidR="0026584C" w:rsidRDefault="0056189C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0117130 « Здійснення заходів із землеустрою»;</w:t>
      </w:r>
    </w:p>
    <w:p w:rsidR="0056189C" w:rsidRDefault="0056189C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0117321 « Будівництво освітніх установ та закладів»;</w:t>
      </w:r>
    </w:p>
    <w:p w:rsidR="0056189C" w:rsidRDefault="0056189C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0117350 «Розроблення схем планування та забудови територій (містобудівної документації)»;</w:t>
      </w:r>
    </w:p>
    <w:p w:rsidR="0056189C" w:rsidRDefault="00031288" w:rsidP="0003128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189C">
        <w:rPr>
          <w:sz w:val="28"/>
          <w:szCs w:val="28"/>
          <w:lang w:val="uk-UA"/>
        </w:rPr>
        <w:t>КПКВК 0117461 « Утримання та розвиток автомобільних доріг та дорожньої інфраструктури за рахунок коштів місцевого бюджету».</w:t>
      </w:r>
    </w:p>
    <w:p w:rsidR="00957271" w:rsidRPr="00D805E0" w:rsidRDefault="00957271" w:rsidP="00957271">
      <w:pPr>
        <w:ind w:left="851" w:hanging="284"/>
        <w:jc w:val="both"/>
        <w:rPr>
          <w:sz w:val="28"/>
          <w:szCs w:val="28"/>
          <w:lang w:val="uk-UA"/>
        </w:rPr>
      </w:pPr>
    </w:p>
    <w:p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>Відділу бухгалтерського обліку та звітності (Л. Булавчук) здійснювати фінансування згідно  Паспортів бюджетних програм.</w:t>
      </w:r>
    </w:p>
    <w:p w:rsidR="00061EA7" w:rsidRPr="009055FA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6049BB">
        <w:rPr>
          <w:sz w:val="28"/>
          <w:szCs w:val="28"/>
          <w:lang w:val="uk-UA"/>
        </w:rPr>
        <w:t xml:space="preserve"> відділ фінансів </w:t>
      </w:r>
      <w:r w:rsidR="00AA18A3">
        <w:rPr>
          <w:sz w:val="28"/>
          <w:szCs w:val="28"/>
          <w:lang w:val="uk-UA"/>
        </w:rPr>
        <w:t xml:space="preserve"> (Л. Ющук</w:t>
      </w:r>
      <w:r w:rsidRPr="00D805E0">
        <w:rPr>
          <w:sz w:val="28"/>
          <w:szCs w:val="28"/>
          <w:lang w:val="uk-UA"/>
        </w:rPr>
        <w:t>).</w:t>
      </w:r>
    </w:p>
    <w:p w:rsidR="00061EA7" w:rsidRDefault="00061EA7" w:rsidP="00061EA7">
      <w:pPr>
        <w:jc w:val="both"/>
        <w:rPr>
          <w:b/>
          <w:sz w:val="28"/>
          <w:szCs w:val="28"/>
          <w:lang w:val="uk-UA"/>
        </w:rPr>
      </w:pPr>
    </w:p>
    <w:p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5241DB" w:rsidRDefault="00826C54" w:rsidP="00826C54">
      <w:pPr>
        <w:pStyle w:val="1"/>
        <w:rPr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56189C">
      <w:pgSz w:w="11906" w:h="16838"/>
      <w:pgMar w:top="568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07A5"/>
    <w:rsid w:val="00001195"/>
    <w:rsid w:val="0000323C"/>
    <w:rsid w:val="00031288"/>
    <w:rsid w:val="00061EA7"/>
    <w:rsid w:val="0009404F"/>
    <w:rsid w:val="000F6265"/>
    <w:rsid w:val="00104F5A"/>
    <w:rsid w:val="001104F6"/>
    <w:rsid w:val="001502F1"/>
    <w:rsid w:val="001A09EF"/>
    <w:rsid w:val="001D07A5"/>
    <w:rsid w:val="001E45CC"/>
    <w:rsid w:val="00211F1F"/>
    <w:rsid w:val="002225FF"/>
    <w:rsid w:val="0026584C"/>
    <w:rsid w:val="002724A8"/>
    <w:rsid w:val="00275A35"/>
    <w:rsid w:val="00287528"/>
    <w:rsid w:val="002B2BF1"/>
    <w:rsid w:val="002D478F"/>
    <w:rsid w:val="002E3DC0"/>
    <w:rsid w:val="003439F8"/>
    <w:rsid w:val="0039401A"/>
    <w:rsid w:val="00395362"/>
    <w:rsid w:val="003B2292"/>
    <w:rsid w:val="003C78E6"/>
    <w:rsid w:val="00456A81"/>
    <w:rsid w:val="0047687A"/>
    <w:rsid w:val="004B5EC8"/>
    <w:rsid w:val="004D4CFD"/>
    <w:rsid w:val="004F21EA"/>
    <w:rsid w:val="005241DB"/>
    <w:rsid w:val="00524C4D"/>
    <w:rsid w:val="0056189C"/>
    <w:rsid w:val="00570A43"/>
    <w:rsid w:val="00573A5F"/>
    <w:rsid w:val="00581C62"/>
    <w:rsid w:val="005A1533"/>
    <w:rsid w:val="006049BB"/>
    <w:rsid w:val="00616344"/>
    <w:rsid w:val="006359FE"/>
    <w:rsid w:val="00696C60"/>
    <w:rsid w:val="006A7DE1"/>
    <w:rsid w:val="006D6ECB"/>
    <w:rsid w:val="00710F94"/>
    <w:rsid w:val="00726A37"/>
    <w:rsid w:val="00796128"/>
    <w:rsid w:val="007C014E"/>
    <w:rsid w:val="007E32F2"/>
    <w:rsid w:val="00826C54"/>
    <w:rsid w:val="008744E7"/>
    <w:rsid w:val="008764A5"/>
    <w:rsid w:val="0089161C"/>
    <w:rsid w:val="008A194F"/>
    <w:rsid w:val="008C3EA5"/>
    <w:rsid w:val="008F0405"/>
    <w:rsid w:val="00913B2D"/>
    <w:rsid w:val="00935D5B"/>
    <w:rsid w:val="00940D9A"/>
    <w:rsid w:val="00957271"/>
    <w:rsid w:val="00965012"/>
    <w:rsid w:val="00970A05"/>
    <w:rsid w:val="00970E3F"/>
    <w:rsid w:val="009829B2"/>
    <w:rsid w:val="009C01CD"/>
    <w:rsid w:val="009D0980"/>
    <w:rsid w:val="009F2509"/>
    <w:rsid w:val="00A344ED"/>
    <w:rsid w:val="00A658DD"/>
    <w:rsid w:val="00A75A24"/>
    <w:rsid w:val="00AA18A3"/>
    <w:rsid w:val="00AF47F8"/>
    <w:rsid w:val="00B235E9"/>
    <w:rsid w:val="00B42096"/>
    <w:rsid w:val="00B45BFD"/>
    <w:rsid w:val="00B549F7"/>
    <w:rsid w:val="00B55C7C"/>
    <w:rsid w:val="00B754CE"/>
    <w:rsid w:val="00B842E9"/>
    <w:rsid w:val="00B91B70"/>
    <w:rsid w:val="00BA3249"/>
    <w:rsid w:val="00BA3792"/>
    <w:rsid w:val="00BD39E4"/>
    <w:rsid w:val="00C90A93"/>
    <w:rsid w:val="00CE0205"/>
    <w:rsid w:val="00CF210A"/>
    <w:rsid w:val="00D01F90"/>
    <w:rsid w:val="00D0291F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bogush</cp:lastModifiedBy>
  <cp:revision>10</cp:revision>
  <cp:lastPrinted>2022-06-29T08:02:00Z</cp:lastPrinted>
  <dcterms:created xsi:type="dcterms:W3CDTF">2023-01-18T09:35:00Z</dcterms:created>
  <dcterms:modified xsi:type="dcterms:W3CDTF">2023-03-27T10:27:00Z</dcterms:modified>
</cp:coreProperties>
</file>