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328B" w14:textId="77777777" w:rsidR="00FE7582" w:rsidRDefault="00FE7582" w:rsidP="00F75BAC">
      <w:pPr>
        <w:spacing w:line="276" w:lineRule="auto"/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</w:pPr>
      <w:r>
        <w:rPr>
          <w:b/>
          <w:i/>
          <w:color w:val="0000FF"/>
          <w:sz w:val="36"/>
          <w:szCs w:val="36"/>
        </w:rPr>
        <w:drawing>
          <wp:inline distT="0" distB="0" distL="0" distR="0" wp14:anchorId="789E2D38" wp14:editId="6739C483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CF64E" w14:textId="77777777" w:rsidR="00F75BAC" w:rsidRPr="00D92A18" w:rsidRDefault="00977422" w:rsidP="00D92A18">
      <w:pPr>
        <w:spacing w:line="276" w:lineRule="auto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 xml:space="preserve">      </w:t>
      </w:r>
      <w:r w:rsidR="00FE7582">
        <w:rPr>
          <w:b/>
          <w:sz w:val="36"/>
          <w:szCs w:val="36"/>
        </w:rPr>
        <w:t>ВИШНІВСЬКА  СІЛЬСЬКА  РАДА</w:t>
      </w:r>
      <w:r w:rsidR="00F75BAC" w:rsidRPr="00F75BAC">
        <w:rPr>
          <w:b/>
          <w:lang w:val="ru-RU"/>
        </w:rPr>
        <w:t xml:space="preserve">                          </w:t>
      </w:r>
      <w:r w:rsidR="00F75BAC" w:rsidRPr="00F75BAC">
        <w:rPr>
          <w:b/>
          <w:sz w:val="18"/>
          <w:szCs w:val="18"/>
          <w:lang w:val="ru-RU"/>
        </w:rPr>
        <w:t xml:space="preserve">                                                             </w:t>
      </w:r>
    </w:p>
    <w:p w14:paraId="3C21F92F" w14:textId="77777777" w:rsidR="00FE7582" w:rsidRPr="00730C0F" w:rsidRDefault="00F75BAC" w:rsidP="00F75BAC">
      <w:pPr>
        <w:spacing w:line="276" w:lineRule="auto"/>
        <w:jc w:val="right"/>
        <w:rPr>
          <w:bCs/>
        </w:rPr>
      </w:pPr>
      <w:r w:rsidRPr="00730C0F">
        <w:rPr>
          <w:bCs/>
          <w:lang w:val="ru-RU"/>
        </w:rPr>
        <w:t xml:space="preserve"> </w:t>
      </w:r>
      <w:r w:rsidRPr="00730C0F">
        <w:rPr>
          <w:bCs/>
        </w:rPr>
        <w:t>Код ЄДРПОУ 04333164</w:t>
      </w:r>
    </w:p>
    <w:p w14:paraId="7E615AA9" w14:textId="77777777" w:rsidR="00F75BAC" w:rsidRPr="00196731" w:rsidRDefault="00F75BAC" w:rsidP="00FE7582">
      <w:pPr>
        <w:rPr>
          <w:b/>
          <w:lang w:val="ru-RU"/>
        </w:rPr>
      </w:pPr>
    </w:p>
    <w:p w14:paraId="77DFF662" w14:textId="77777777" w:rsidR="00FE7582" w:rsidRDefault="00FE7582" w:rsidP="00FE7582">
      <w:pPr>
        <w:rPr>
          <w:b/>
        </w:rPr>
      </w:pPr>
      <w:r>
        <w:rPr>
          <w:b/>
        </w:rPr>
        <w:t>РОЗПОРЯДЖЕННЯ</w:t>
      </w:r>
    </w:p>
    <w:p w14:paraId="65FC0A81" w14:textId="77777777" w:rsidR="00DB023B" w:rsidRDefault="00DB023B" w:rsidP="00FE7582">
      <w:pPr>
        <w:rPr>
          <w:b/>
        </w:rPr>
      </w:pPr>
    </w:p>
    <w:p w14:paraId="112BEF47" w14:textId="247ABF0F" w:rsidR="00FE7582" w:rsidRDefault="00354583" w:rsidP="00730C0F">
      <w:pPr>
        <w:jc w:val="both"/>
        <w:rPr>
          <w:b/>
        </w:rPr>
      </w:pPr>
      <w:r w:rsidRPr="00753C7D">
        <w:t>«</w:t>
      </w:r>
      <w:r w:rsidR="00730C0F">
        <w:rPr>
          <w:lang w:val="ru-RU"/>
        </w:rPr>
        <w:t>21</w:t>
      </w:r>
      <w:r w:rsidR="00B13A6D" w:rsidRPr="00753C7D">
        <w:t xml:space="preserve">» </w:t>
      </w:r>
      <w:r w:rsidR="00730C0F">
        <w:t>червня</w:t>
      </w:r>
      <w:r w:rsidR="006573FB" w:rsidRPr="00753C7D">
        <w:t xml:space="preserve"> 2023</w:t>
      </w:r>
      <w:r w:rsidR="0073442E" w:rsidRPr="00753C7D">
        <w:t xml:space="preserve"> </w:t>
      </w:r>
      <w:r w:rsidR="00FE7582" w:rsidRPr="00753C7D">
        <w:t>року                    с.</w:t>
      </w:r>
      <w:r w:rsidR="009B3196" w:rsidRPr="00753C7D">
        <w:t xml:space="preserve"> </w:t>
      </w:r>
      <w:r w:rsidR="00FE7582" w:rsidRPr="00753C7D">
        <w:t xml:space="preserve">Вишнів             </w:t>
      </w:r>
      <w:r w:rsidR="00196731" w:rsidRPr="00753C7D">
        <w:t xml:space="preserve">                          №</w:t>
      </w:r>
      <w:r w:rsidR="00730C0F">
        <w:t>117</w:t>
      </w:r>
      <w:r w:rsidR="00FE7582" w:rsidRPr="00753C7D">
        <w:t>/01-03</w:t>
      </w:r>
      <w:r w:rsidR="00FE7582">
        <w:t xml:space="preserve"> </w:t>
      </w:r>
    </w:p>
    <w:p w14:paraId="24D51198" w14:textId="77777777" w:rsidR="00CE4404" w:rsidRDefault="00CE4404" w:rsidP="00753C7D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04049B01" w14:textId="77777777" w:rsidR="00730C0F" w:rsidRDefault="00FE7582" w:rsidP="00B02E99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Про</w:t>
      </w:r>
      <w:r w:rsidR="00730C0F">
        <w:rPr>
          <w:b/>
          <w:sz w:val="28"/>
          <w:szCs w:val="28"/>
        </w:rPr>
        <w:t xml:space="preserve"> утворення </w:t>
      </w:r>
      <w:r>
        <w:rPr>
          <w:b/>
          <w:sz w:val="28"/>
          <w:szCs w:val="28"/>
        </w:rPr>
        <w:t xml:space="preserve"> </w:t>
      </w:r>
      <w:r w:rsidR="00730C0F" w:rsidRPr="00730C0F">
        <w:rPr>
          <w:b/>
          <w:bCs/>
          <w:sz w:val="28"/>
          <w:szCs w:val="28"/>
        </w:rPr>
        <w:t xml:space="preserve">робочої групи з питань реалізації </w:t>
      </w:r>
    </w:p>
    <w:p w14:paraId="1D10C1D9" w14:textId="06B62369" w:rsidR="001865F6" w:rsidRPr="00730C0F" w:rsidRDefault="00730C0F" w:rsidP="00B02E99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  <w:r w:rsidRPr="00730C0F">
        <w:rPr>
          <w:b/>
          <w:bCs/>
          <w:sz w:val="28"/>
          <w:szCs w:val="28"/>
        </w:rPr>
        <w:t xml:space="preserve">бюджету участі </w:t>
      </w:r>
      <w:r w:rsidR="00827FE3">
        <w:rPr>
          <w:b/>
          <w:bCs/>
          <w:sz w:val="28"/>
          <w:szCs w:val="28"/>
        </w:rPr>
        <w:t xml:space="preserve">у </w:t>
      </w:r>
      <w:r w:rsidRPr="00730C0F">
        <w:rPr>
          <w:b/>
          <w:bCs/>
          <w:sz w:val="28"/>
          <w:szCs w:val="28"/>
        </w:rPr>
        <w:t>Вишнівській сільській раді</w:t>
      </w:r>
    </w:p>
    <w:p w14:paraId="26E95C34" w14:textId="77777777" w:rsidR="00B02E99" w:rsidRPr="00B24457" w:rsidRDefault="00B02E99" w:rsidP="00B02E99">
      <w:pPr>
        <w:pStyle w:val="a7"/>
        <w:spacing w:before="0" w:beforeAutospacing="0" w:after="0" w:afterAutospacing="0"/>
      </w:pPr>
    </w:p>
    <w:p w14:paraId="6182FD79" w14:textId="689EDFE7" w:rsidR="00336304" w:rsidRPr="003C48EF" w:rsidRDefault="00336304" w:rsidP="00753C7D">
      <w:pPr>
        <w:jc w:val="both"/>
      </w:pPr>
      <w:r w:rsidRPr="008E20D5">
        <w:t xml:space="preserve">Відповідно до </w:t>
      </w:r>
      <w:r w:rsidR="000304F6" w:rsidRPr="000304F6">
        <w:t xml:space="preserve"> </w:t>
      </w:r>
      <w:r w:rsidR="000304F6">
        <w:t>стат</w:t>
      </w:r>
      <w:r w:rsidR="00753C7D">
        <w:t>ті</w:t>
      </w:r>
      <w:r w:rsidR="000304F6">
        <w:t xml:space="preserve"> </w:t>
      </w:r>
      <w:r w:rsidR="00541B5B">
        <w:t xml:space="preserve"> </w:t>
      </w:r>
      <w:r w:rsidR="000304F6">
        <w:t>42</w:t>
      </w:r>
      <w:r w:rsidR="00753C7D">
        <w:t xml:space="preserve"> </w:t>
      </w:r>
      <w:r w:rsidR="006911F4">
        <w:t>Закону</w:t>
      </w:r>
      <w:r w:rsidR="00B87830">
        <w:t xml:space="preserve"> </w:t>
      </w:r>
      <w:r w:rsidRPr="008E20D5">
        <w:t xml:space="preserve">України </w:t>
      </w:r>
      <w:r w:rsidR="001865F6" w:rsidRPr="008E20D5">
        <w:t>«Про місцеве самоврядування в Україні»</w:t>
      </w:r>
      <w:r w:rsidR="00083ABC" w:rsidRPr="008E20D5">
        <w:t>,</w:t>
      </w:r>
      <w:r w:rsidR="00730C0F">
        <w:t xml:space="preserve"> рішення сесії від 09.03.2023 р. №29/31 «Про затвердження Положення про бюджет участі у Вишнівській сільській раді»,</w:t>
      </w:r>
      <w:r w:rsidR="00753C7D">
        <w:t xml:space="preserve"> з метою запровадження бюджету участі у Вишнівській сільській раді, для забезпечення координації роботи та забезпечення реалізації бюджету участі:</w:t>
      </w:r>
      <w:r w:rsidR="001303D2">
        <w:t xml:space="preserve"> </w:t>
      </w:r>
    </w:p>
    <w:p w14:paraId="7942E8D7" w14:textId="77777777" w:rsidR="0040561F" w:rsidRPr="008E20D5" w:rsidRDefault="0040561F" w:rsidP="008E20D5">
      <w:pPr>
        <w:jc w:val="both"/>
      </w:pPr>
    </w:p>
    <w:p w14:paraId="56454FA0" w14:textId="77777777" w:rsidR="005A177D" w:rsidRDefault="005A177D" w:rsidP="00753C7D">
      <w:pPr>
        <w:jc w:val="both"/>
      </w:pPr>
    </w:p>
    <w:p w14:paraId="16EB70CD" w14:textId="28F61410" w:rsidR="00096A2C" w:rsidRDefault="00753C7D" w:rsidP="00753C7D">
      <w:pPr>
        <w:jc w:val="both"/>
      </w:pPr>
      <w:r>
        <w:t>1.Утворити та затвердити</w:t>
      </w:r>
      <w:r w:rsidR="00730C0F">
        <w:t xml:space="preserve"> </w:t>
      </w:r>
      <w:r>
        <w:t xml:space="preserve">склад </w:t>
      </w:r>
      <w:r w:rsidR="00C42152" w:rsidRPr="008E20D5">
        <w:t xml:space="preserve"> </w:t>
      </w:r>
      <w:r>
        <w:t xml:space="preserve">робочої групи з питань реалізації бюджету участі </w:t>
      </w:r>
      <w:r w:rsidR="00827FE3">
        <w:t xml:space="preserve"> у </w:t>
      </w:r>
      <w:r>
        <w:t>Вишнівській сільській раді</w:t>
      </w:r>
      <w:r w:rsidR="00554DAB" w:rsidRPr="008E20D5">
        <w:t xml:space="preserve"> </w:t>
      </w:r>
      <w:r w:rsidR="00827FE3">
        <w:t>в</w:t>
      </w:r>
      <w:r>
        <w:t xml:space="preserve"> слідуючому</w:t>
      </w:r>
      <w:r w:rsidR="00C42152" w:rsidRPr="008E20D5">
        <w:t xml:space="preserve"> складі</w:t>
      </w:r>
      <w:r w:rsidR="0082566D" w:rsidRPr="008E20D5">
        <w:t>:</w:t>
      </w:r>
    </w:p>
    <w:p w14:paraId="2E0D1789" w14:textId="77B16DFE" w:rsidR="00753C7D" w:rsidRDefault="00C0479C" w:rsidP="00753C7D">
      <w:pPr>
        <w:jc w:val="both"/>
      </w:pPr>
      <w:r>
        <w:t>Галина</w:t>
      </w:r>
      <w:r>
        <w:t xml:space="preserve"> </w:t>
      </w:r>
      <w:r w:rsidR="00EE74D8">
        <w:t>ФЕДОНЧУК</w:t>
      </w:r>
      <w:r w:rsidR="00753C7D">
        <w:t>– перший заступник сільс</w:t>
      </w:r>
      <w:r w:rsidR="00827FE3">
        <w:t>ь</w:t>
      </w:r>
      <w:r w:rsidR="00753C7D">
        <w:t>кого голови;</w:t>
      </w:r>
    </w:p>
    <w:p w14:paraId="126A11BD" w14:textId="5B9D1D91" w:rsidR="00730C0F" w:rsidRDefault="00730C0F" w:rsidP="00730C0F">
      <w:pPr>
        <w:jc w:val="both"/>
      </w:pPr>
      <w:r>
        <w:t>Ірина</w:t>
      </w:r>
      <w:r w:rsidR="00827FE3">
        <w:t xml:space="preserve"> </w:t>
      </w:r>
      <w:r w:rsidR="00C0479C">
        <w:t xml:space="preserve">БОГУШ </w:t>
      </w:r>
      <w:r>
        <w:t>– начальник відділу питань юридичного забезпечення ради, діловодства та проектно-інвестиційної діяльності;</w:t>
      </w:r>
    </w:p>
    <w:p w14:paraId="39F02F3A" w14:textId="00518FE5" w:rsidR="00971695" w:rsidRDefault="00C0479C" w:rsidP="00730C0F">
      <w:pPr>
        <w:jc w:val="both"/>
      </w:pPr>
      <w:r>
        <w:t>Володимир</w:t>
      </w:r>
      <w:r>
        <w:t xml:space="preserve"> </w:t>
      </w:r>
      <w:r w:rsidR="00971695">
        <w:t>САЛУХА</w:t>
      </w:r>
      <w:r>
        <w:t xml:space="preserve"> </w:t>
      </w:r>
      <w:r w:rsidR="00971695">
        <w:t>- головний спеціаліст відділу бухгалтерського обліку та звітності;</w:t>
      </w:r>
    </w:p>
    <w:p w14:paraId="1130A3A8" w14:textId="69743E11" w:rsidR="00827FE3" w:rsidRDefault="00C0479C" w:rsidP="00753C7D">
      <w:pPr>
        <w:jc w:val="both"/>
      </w:pPr>
      <w:r>
        <w:t>Наталія</w:t>
      </w:r>
      <w:r>
        <w:t xml:space="preserve"> </w:t>
      </w:r>
      <w:r w:rsidR="00827FE3">
        <w:t xml:space="preserve">СУХА </w:t>
      </w:r>
      <w:r w:rsidR="00753C7D">
        <w:t xml:space="preserve">- головний </w:t>
      </w:r>
      <w:r w:rsidR="00753C7D" w:rsidRPr="008E20D5">
        <w:t>спеціаліст</w:t>
      </w:r>
      <w:r w:rsidR="00753C7D">
        <w:t xml:space="preserve"> </w:t>
      </w:r>
      <w:r w:rsidR="00827FE3">
        <w:t xml:space="preserve">гуманітарного </w:t>
      </w:r>
      <w:r w:rsidR="00753C7D">
        <w:t>відділу</w:t>
      </w:r>
      <w:r w:rsidR="00753C7D" w:rsidRPr="008E20D5">
        <w:t>;</w:t>
      </w:r>
    </w:p>
    <w:p w14:paraId="6621880E" w14:textId="07DCB01D" w:rsidR="00827FE3" w:rsidRDefault="00C0479C" w:rsidP="00753C7D">
      <w:pPr>
        <w:jc w:val="both"/>
      </w:pPr>
      <w:r>
        <w:t xml:space="preserve">Любов </w:t>
      </w:r>
      <w:r w:rsidR="00827FE3">
        <w:t>ЮЩУК – начальник фінансового відділу (за згодою)</w:t>
      </w:r>
    </w:p>
    <w:p w14:paraId="7B128CC2" w14:textId="5522EA29" w:rsidR="00827FE3" w:rsidRDefault="00C0479C" w:rsidP="00753C7D">
      <w:pPr>
        <w:jc w:val="both"/>
      </w:pPr>
      <w:r>
        <w:t xml:space="preserve">Лариса </w:t>
      </w:r>
      <w:r w:rsidR="005A177D">
        <w:t xml:space="preserve">МАРЧУК </w:t>
      </w:r>
      <w:r w:rsidR="00EE74D8">
        <w:t xml:space="preserve">- </w:t>
      </w:r>
      <w:r w:rsidR="005A177D">
        <w:t>директор</w:t>
      </w:r>
      <w:r w:rsidR="00EE74D8">
        <w:t xml:space="preserve"> КЗ «Центр КМЕВС» Вишнівської сільської ради</w:t>
      </w:r>
      <w:r w:rsidR="00827FE3">
        <w:t xml:space="preserve"> (за згодою)</w:t>
      </w:r>
      <w:r w:rsidR="00C2277A">
        <w:t>;</w:t>
      </w:r>
    </w:p>
    <w:p w14:paraId="37D58C5F" w14:textId="68423500" w:rsidR="00EE74D8" w:rsidRDefault="00C0479C" w:rsidP="00753C7D">
      <w:pPr>
        <w:jc w:val="both"/>
      </w:pPr>
      <w:r>
        <w:t xml:space="preserve">Світлана </w:t>
      </w:r>
      <w:r w:rsidR="005A177D">
        <w:t xml:space="preserve">БУЛАВЧУК </w:t>
      </w:r>
      <w:r w:rsidR="00EE74D8">
        <w:t>-</w:t>
      </w:r>
      <w:r w:rsidR="005A177D">
        <w:t xml:space="preserve">директор Штунського ліцею </w:t>
      </w:r>
      <w:r w:rsidR="00EE74D8">
        <w:t>Вишнівської сільської ради</w:t>
      </w:r>
      <w:r w:rsidR="00730C0F">
        <w:t xml:space="preserve"> (за згодою)</w:t>
      </w:r>
      <w:r w:rsidR="00C2277A">
        <w:t>;</w:t>
      </w:r>
    </w:p>
    <w:p w14:paraId="2CEAEEE5" w14:textId="5C114EB9" w:rsidR="00C0479C" w:rsidRDefault="00C0479C" w:rsidP="00753C7D">
      <w:pPr>
        <w:jc w:val="both"/>
      </w:pPr>
      <w:r>
        <w:t xml:space="preserve">Віталій БУДЗІНСЬКИЙ – житель с.Радехів  </w:t>
      </w:r>
      <w:r>
        <w:t>(за згодою);</w:t>
      </w:r>
    </w:p>
    <w:p w14:paraId="6C64FF90" w14:textId="757A19F1" w:rsidR="00C0479C" w:rsidRDefault="00C2277A" w:rsidP="00753C7D">
      <w:pPr>
        <w:jc w:val="both"/>
      </w:pPr>
      <w:r>
        <w:t xml:space="preserve">Володимир </w:t>
      </w:r>
      <w:r w:rsidR="00C0479C">
        <w:t>ГВІЗДА</w:t>
      </w:r>
      <w:r w:rsidR="00C0479C">
        <w:t xml:space="preserve"> </w:t>
      </w:r>
      <w:r w:rsidR="006C425B">
        <w:t>–</w:t>
      </w:r>
      <w:r>
        <w:t xml:space="preserve"> депутат </w:t>
      </w:r>
      <w:r w:rsidR="006C425B">
        <w:t xml:space="preserve"> (за згодою)</w:t>
      </w:r>
      <w:r w:rsidR="00C0479C">
        <w:t>;</w:t>
      </w:r>
    </w:p>
    <w:p w14:paraId="2BCACB18" w14:textId="68C936DD" w:rsidR="00336304" w:rsidRPr="008E20D5" w:rsidRDefault="00EE74D8" w:rsidP="008E20D5">
      <w:pPr>
        <w:jc w:val="both"/>
      </w:pPr>
      <w:r>
        <w:t>2</w:t>
      </w:r>
      <w:r w:rsidR="00BA6E7B" w:rsidRPr="008E20D5">
        <w:t>.</w:t>
      </w:r>
      <w:r w:rsidR="009B3196">
        <w:t xml:space="preserve"> </w:t>
      </w:r>
      <w:r w:rsidR="00336304" w:rsidRPr="008E20D5">
        <w:t>Контроль за виконанням цього розпорядження залишаю за собою.</w:t>
      </w:r>
    </w:p>
    <w:p w14:paraId="70A166CC" w14:textId="77777777" w:rsidR="008E64A9" w:rsidRDefault="008E64A9" w:rsidP="00C42152">
      <w:pPr>
        <w:jc w:val="both"/>
        <w:rPr>
          <w:b/>
        </w:rPr>
      </w:pPr>
    </w:p>
    <w:p w14:paraId="7AF1A63A" w14:textId="77777777" w:rsidR="008E64A9" w:rsidRDefault="008E64A9" w:rsidP="00C42152">
      <w:pPr>
        <w:jc w:val="both"/>
        <w:rPr>
          <w:b/>
        </w:rPr>
      </w:pPr>
    </w:p>
    <w:p w14:paraId="238304AB" w14:textId="18BEC6FA" w:rsidR="001865F6" w:rsidRPr="00FE7582" w:rsidRDefault="001865F6" w:rsidP="00C42152">
      <w:pPr>
        <w:jc w:val="both"/>
        <w:rPr>
          <w:b/>
        </w:rPr>
      </w:pPr>
      <w:r w:rsidRPr="00FE7582">
        <w:rPr>
          <w:b/>
        </w:rPr>
        <w:t xml:space="preserve">СІЛЬСЬКИЙ ГОЛОВА               </w:t>
      </w:r>
      <w:r w:rsidR="00B87830">
        <w:rPr>
          <w:b/>
        </w:rPr>
        <w:t xml:space="preserve">                              </w:t>
      </w:r>
      <w:r w:rsidRPr="00FE7582">
        <w:rPr>
          <w:b/>
        </w:rPr>
        <w:t xml:space="preserve">       </w:t>
      </w:r>
      <w:r w:rsidR="00730C0F">
        <w:rPr>
          <w:b/>
        </w:rPr>
        <w:t xml:space="preserve">          </w:t>
      </w:r>
      <w:r w:rsidRPr="00FE7582">
        <w:rPr>
          <w:b/>
        </w:rPr>
        <w:t xml:space="preserve">Віктор СУЩИК  </w:t>
      </w:r>
    </w:p>
    <w:p w14:paraId="7456E8DD" w14:textId="77777777" w:rsidR="008E20D5" w:rsidRDefault="008E20D5" w:rsidP="002214BA">
      <w:pPr>
        <w:jc w:val="left"/>
        <w:rPr>
          <w:sz w:val="22"/>
          <w:szCs w:val="22"/>
        </w:rPr>
      </w:pPr>
    </w:p>
    <w:p w14:paraId="453050D5" w14:textId="77777777" w:rsidR="001865F6" w:rsidRPr="009B3196" w:rsidRDefault="0040561F" w:rsidP="00FE7582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Начальник відділу</w:t>
      </w:r>
    </w:p>
    <w:p w14:paraId="6999E09B" w14:textId="77777777" w:rsidR="00A07E3D" w:rsidRPr="007F39D8" w:rsidRDefault="001865F6" w:rsidP="007F39D8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_</w:t>
      </w:r>
      <w:r w:rsidR="002214BA" w:rsidRPr="009B3196">
        <w:rPr>
          <w:sz w:val="24"/>
          <w:szCs w:val="24"/>
        </w:rPr>
        <w:t xml:space="preserve">______Ірина </w:t>
      </w:r>
      <w:r w:rsidRPr="009B3196">
        <w:rPr>
          <w:sz w:val="24"/>
          <w:szCs w:val="24"/>
        </w:rPr>
        <w:t>Бог</w:t>
      </w:r>
      <w:r w:rsidR="007F39D8">
        <w:rPr>
          <w:sz w:val="24"/>
          <w:szCs w:val="24"/>
        </w:rPr>
        <w:t>уш</w:t>
      </w:r>
    </w:p>
    <w:p w14:paraId="4F4A835C" w14:textId="77777777" w:rsidR="00994AC3" w:rsidRDefault="00994AC3" w:rsidP="00D40C11">
      <w:pPr>
        <w:ind w:left="5670"/>
        <w:jc w:val="right"/>
        <w:rPr>
          <w:sz w:val="24"/>
          <w:szCs w:val="24"/>
        </w:rPr>
      </w:pPr>
    </w:p>
    <w:sectPr w:rsidR="00994AC3" w:rsidSect="00D86C2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6223C33"/>
    <w:multiLevelType w:val="hybridMultilevel"/>
    <w:tmpl w:val="594046C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97F56"/>
    <w:multiLevelType w:val="hybridMultilevel"/>
    <w:tmpl w:val="A128EB40"/>
    <w:lvl w:ilvl="0" w:tplc="BA562E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A968F9"/>
    <w:multiLevelType w:val="hybridMultilevel"/>
    <w:tmpl w:val="DB5E4F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60EA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57577"/>
    <w:multiLevelType w:val="hybridMultilevel"/>
    <w:tmpl w:val="2B60707C"/>
    <w:lvl w:ilvl="0" w:tplc="BA562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4257498"/>
    <w:multiLevelType w:val="hybridMultilevel"/>
    <w:tmpl w:val="C5A49DEC"/>
    <w:lvl w:ilvl="0" w:tplc="BA562EE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4E764F0E"/>
    <w:multiLevelType w:val="hybridMultilevel"/>
    <w:tmpl w:val="25AED22C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4492FBE"/>
    <w:multiLevelType w:val="hybridMultilevel"/>
    <w:tmpl w:val="B5F63C6C"/>
    <w:lvl w:ilvl="0" w:tplc="BA562E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03070"/>
    <w:multiLevelType w:val="hybridMultilevel"/>
    <w:tmpl w:val="FD7659F6"/>
    <w:lvl w:ilvl="0" w:tplc="458EB5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906C2"/>
    <w:multiLevelType w:val="hybridMultilevel"/>
    <w:tmpl w:val="570280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960EA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74B6846"/>
    <w:multiLevelType w:val="hybridMultilevel"/>
    <w:tmpl w:val="12FCC676"/>
    <w:lvl w:ilvl="0" w:tplc="BA562EE2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2" w15:restartNumberingAfterBreak="0">
    <w:nsid w:val="6D441503"/>
    <w:multiLevelType w:val="hybridMultilevel"/>
    <w:tmpl w:val="A34E72EA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960EA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40A42"/>
    <w:multiLevelType w:val="hybridMultilevel"/>
    <w:tmpl w:val="D7D6E86C"/>
    <w:lvl w:ilvl="0" w:tplc="DCF89A5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32770156">
    <w:abstractNumId w:val="6"/>
  </w:num>
  <w:num w:numId="2" w16cid:durableId="1083648378">
    <w:abstractNumId w:val="5"/>
  </w:num>
  <w:num w:numId="3" w16cid:durableId="118840799">
    <w:abstractNumId w:val="7"/>
  </w:num>
  <w:num w:numId="4" w16cid:durableId="1904413820">
    <w:abstractNumId w:val="19"/>
  </w:num>
  <w:num w:numId="5" w16cid:durableId="1567761285">
    <w:abstractNumId w:val="17"/>
  </w:num>
  <w:num w:numId="6" w16cid:durableId="2145150953">
    <w:abstractNumId w:val="20"/>
  </w:num>
  <w:num w:numId="7" w16cid:durableId="648020989">
    <w:abstractNumId w:val="3"/>
  </w:num>
  <w:num w:numId="8" w16cid:durableId="806163105">
    <w:abstractNumId w:val="0"/>
  </w:num>
  <w:num w:numId="9" w16cid:durableId="1160316666">
    <w:abstractNumId w:val="11"/>
  </w:num>
  <w:num w:numId="10" w16cid:durableId="1110202254">
    <w:abstractNumId w:val="8"/>
  </w:num>
  <w:num w:numId="11" w16cid:durableId="452790782">
    <w:abstractNumId w:val="4"/>
  </w:num>
  <w:num w:numId="12" w16cid:durableId="1374964499">
    <w:abstractNumId w:val="12"/>
  </w:num>
  <w:num w:numId="13" w16cid:durableId="1258103023">
    <w:abstractNumId w:val="10"/>
  </w:num>
  <w:num w:numId="14" w16cid:durableId="552233883">
    <w:abstractNumId w:val="2"/>
  </w:num>
  <w:num w:numId="15" w16cid:durableId="2011057279">
    <w:abstractNumId w:val="13"/>
  </w:num>
  <w:num w:numId="16" w16cid:durableId="1413310551">
    <w:abstractNumId w:val="15"/>
  </w:num>
  <w:num w:numId="17" w16cid:durableId="9530539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3221321">
    <w:abstractNumId w:val="1"/>
  </w:num>
  <w:num w:numId="19" w16cid:durableId="294455092">
    <w:abstractNumId w:val="16"/>
  </w:num>
  <w:num w:numId="20" w16cid:durableId="1115175676">
    <w:abstractNumId w:val="21"/>
  </w:num>
  <w:num w:numId="21" w16cid:durableId="178080810">
    <w:abstractNumId w:val="23"/>
  </w:num>
  <w:num w:numId="22" w16cid:durableId="148596484">
    <w:abstractNumId w:val="18"/>
  </w:num>
  <w:num w:numId="23" w16cid:durableId="42220299">
    <w:abstractNumId w:val="9"/>
  </w:num>
  <w:num w:numId="24" w16cid:durableId="1206717339">
    <w:abstractNumId w:val="22"/>
  </w:num>
  <w:num w:numId="25" w16cid:durableId="800277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04"/>
    <w:rsid w:val="00002D3F"/>
    <w:rsid w:val="000304F6"/>
    <w:rsid w:val="0004405C"/>
    <w:rsid w:val="00052BF9"/>
    <w:rsid w:val="00083ABC"/>
    <w:rsid w:val="00096A2C"/>
    <w:rsid w:val="000A7CD6"/>
    <w:rsid w:val="000B2E1D"/>
    <w:rsid w:val="000E0507"/>
    <w:rsid w:val="000F188F"/>
    <w:rsid w:val="001303D2"/>
    <w:rsid w:val="00150BB9"/>
    <w:rsid w:val="00176F7F"/>
    <w:rsid w:val="001865F6"/>
    <w:rsid w:val="00196731"/>
    <w:rsid w:val="001A3601"/>
    <w:rsid w:val="00207BE4"/>
    <w:rsid w:val="002214BA"/>
    <w:rsid w:val="00222D8F"/>
    <w:rsid w:val="00225922"/>
    <w:rsid w:val="00270A8F"/>
    <w:rsid w:val="00285281"/>
    <w:rsid w:val="002C3797"/>
    <w:rsid w:val="002C4FC7"/>
    <w:rsid w:val="002D5B9A"/>
    <w:rsid w:val="002E6324"/>
    <w:rsid w:val="00306184"/>
    <w:rsid w:val="00312958"/>
    <w:rsid w:val="00325F30"/>
    <w:rsid w:val="0033481F"/>
    <w:rsid w:val="00336304"/>
    <w:rsid w:val="00337AE0"/>
    <w:rsid w:val="00354377"/>
    <w:rsid w:val="00354583"/>
    <w:rsid w:val="003560F0"/>
    <w:rsid w:val="00364ACE"/>
    <w:rsid w:val="003B4A86"/>
    <w:rsid w:val="003C48EF"/>
    <w:rsid w:val="0040194A"/>
    <w:rsid w:val="0040561F"/>
    <w:rsid w:val="0042153B"/>
    <w:rsid w:val="00421BF5"/>
    <w:rsid w:val="0044221A"/>
    <w:rsid w:val="0044337C"/>
    <w:rsid w:val="00461DA3"/>
    <w:rsid w:val="00466D4B"/>
    <w:rsid w:val="00541B5B"/>
    <w:rsid w:val="00554DAB"/>
    <w:rsid w:val="005852B7"/>
    <w:rsid w:val="005A177D"/>
    <w:rsid w:val="005A5F3D"/>
    <w:rsid w:val="005D44B3"/>
    <w:rsid w:val="005D6DFA"/>
    <w:rsid w:val="005F3045"/>
    <w:rsid w:val="006044DE"/>
    <w:rsid w:val="00604A04"/>
    <w:rsid w:val="0061192A"/>
    <w:rsid w:val="00630BD2"/>
    <w:rsid w:val="006469A9"/>
    <w:rsid w:val="006573FB"/>
    <w:rsid w:val="00671A27"/>
    <w:rsid w:val="006911F4"/>
    <w:rsid w:val="00693885"/>
    <w:rsid w:val="006A58AC"/>
    <w:rsid w:val="006C425B"/>
    <w:rsid w:val="00720E08"/>
    <w:rsid w:val="00730C0F"/>
    <w:rsid w:val="0073442E"/>
    <w:rsid w:val="007451D2"/>
    <w:rsid w:val="00752189"/>
    <w:rsid w:val="00753C7D"/>
    <w:rsid w:val="0077526E"/>
    <w:rsid w:val="007D233E"/>
    <w:rsid w:val="007F39D8"/>
    <w:rsid w:val="00813233"/>
    <w:rsid w:val="008229CA"/>
    <w:rsid w:val="0082566D"/>
    <w:rsid w:val="00827FE3"/>
    <w:rsid w:val="00855D54"/>
    <w:rsid w:val="00857DB5"/>
    <w:rsid w:val="008977C5"/>
    <w:rsid w:val="008A03F7"/>
    <w:rsid w:val="008B0F4A"/>
    <w:rsid w:val="008B608D"/>
    <w:rsid w:val="008E20D5"/>
    <w:rsid w:val="008E64A9"/>
    <w:rsid w:val="008F18F7"/>
    <w:rsid w:val="00903A1D"/>
    <w:rsid w:val="00934BD1"/>
    <w:rsid w:val="009650B2"/>
    <w:rsid w:val="00967689"/>
    <w:rsid w:val="00970A15"/>
    <w:rsid w:val="00971695"/>
    <w:rsid w:val="00977422"/>
    <w:rsid w:val="00982B77"/>
    <w:rsid w:val="00990075"/>
    <w:rsid w:val="00994AC3"/>
    <w:rsid w:val="00997D2E"/>
    <w:rsid w:val="009B3196"/>
    <w:rsid w:val="009B7584"/>
    <w:rsid w:val="009E341E"/>
    <w:rsid w:val="009F019C"/>
    <w:rsid w:val="009F2FDA"/>
    <w:rsid w:val="00A07E3D"/>
    <w:rsid w:val="00A16AD1"/>
    <w:rsid w:val="00A3196D"/>
    <w:rsid w:val="00A47FFB"/>
    <w:rsid w:val="00A57327"/>
    <w:rsid w:val="00A64B47"/>
    <w:rsid w:val="00AA0383"/>
    <w:rsid w:val="00AC3167"/>
    <w:rsid w:val="00AD010E"/>
    <w:rsid w:val="00AD4097"/>
    <w:rsid w:val="00AF252A"/>
    <w:rsid w:val="00B02E99"/>
    <w:rsid w:val="00B13A6D"/>
    <w:rsid w:val="00B24457"/>
    <w:rsid w:val="00B45194"/>
    <w:rsid w:val="00B532ED"/>
    <w:rsid w:val="00B705C6"/>
    <w:rsid w:val="00B87830"/>
    <w:rsid w:val="00B91D3D"/>
    <w:rsid w:val="00BA6E7B"/>
    <w:rsid w:val="00BC37FA"/>
    <w:rsid w:val="00BD4EAB"/>
    <w:rsid w:val="00BD5223"/>
    <w:rsid w:val="00BD6DF9"/>
    <w:rsid w:val="00C0479C"/>
    <w:rsid w:val="00C2277A"/>
    <w:rsid w:val="00C26EA7"/>
    <w:rsid w:val="00C414AF"/>
    <w:rsid w:val="00C42152"/>
    <w:rsid w:val="00C50385"/>
    <w:rsid w:val="00C63CC2"/>
    <w:rsid w:val="00C86457"/>
    <w:rsid w:val="00C9582E"/>
    <w:rsid w:val="00CB4DE4"/>
    <w:rsid w:val="00CC3579"/>
    <w:rsid w:val="00CE4404"/>
    <w:rsid w:val="00CE4FDA"/>
    <w:rsid w:val="00CE73FD"/>
    <w:rsid w:val="00CF54A0"/>
    <w:rsid w:val="00D17526"/>
    <w:rsid w:val="00D327E7"/>
    <w:rsid w:val="00D40C11"/>
    <w:rsid w:val="00D86C2F"/>
    <w:rsid w:val="00D92A18"/>
    <w:rsid w:val="00D92BD3"/>
    <w:rsid w:val="00DA028A"/>
    <w:rsid w:val="00DB023B"/>
    <w:rsid w:val="00DF3FDF"/>
    <w:rsid w:val="00E06DC7"/>
    <w:rsid w:val="00E1626E"/>
    <w:rsid w:val="00E3073D"/>
    <w:rsid w:val="00E4508E"/>
    <w:rsid w:val="00E4518C"/>
    <w:rsid w:val="00E6394C"/>
    <w:rsid w:val="00E65686"/>
    <w:rsid w:val="00E8027D"/>
    <w:rsid w:val="00E81EC4"/>
    <w:rsid w:val="00EA332A"/>
    <w:rsid w:val="00EC5929"/>
    <w:rsid w:val="00ED787C"/>
    <w:rsid w:val="00EE25DC"/>
    <w:rsid w:val="00EE6365"/>
    <w:rsid w:val="00EE74D8"/>
    <w:rsid w:val="00F11D1E"/>
    <w:rsid w:val="00F37E89"/>
    <w:rsid w:val="00F52C66"/>
    <w:rsid w:val="00F75BAC"/>
    <w:rsid w:val="00FA7DF9"/>
    <w:rsid w:val="00FE1107"/>
    <w:rsid w:val="00FE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33A1"/>
  <w15:docId w15:val="{C2CC873C-B779-4363-9B5C-0E063D57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B892-8B45-4172-8DCE-3DFCA85D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Ірина Богуш</cp:lastModifiedBy>
  <cp:revision>93</cp:revision>
  <cp:lastPrinted>2023-07-13T06:03:00Z</cp:lastPrinted>
  <dcterms:created xsi:type="dcterms:W3CDTF">2021-03-02T13:18:00Z</dcterms:created>
  <dcterms:modified xsi:type="dcterms:W3CDTF">2023-07-13T06:03:00Z</dcterms:modified>
</cp:coreProperties>
</file>