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ADE6" w14:textId="77777777" w:rsidR="00F73EDC" w:rsidRDefault="00F73EDC" w:rsidP="00F73EDC">
      <w:r>
        <w:t xml:space="preserve">                                                            </w:t>
      </w:r>
      <w:r>
        <w:drawing>
          <wp:inline distT="0" distB="0" distL="0" distR="0" wp14:anchorId="2C4F1A87" wp14:editId="71B96550">
            <wp:extent cx="419100" cy="556260"/>
            <wp:effectExtent l="0" t="0" r="0" b="0"/>
            <wp:docPr id="265922747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22747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1988" w14:textId="77777777" w:rsidR="00F73EDC" w:rsidRDefault="00F73EDC" w:rsidP="00F73E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461155DA" w14:textId="626D8E08" w:rsidR="00F73EDC" w:rsidRDefault="00F73EDC" w:rsidP="003D268C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221759D3" w14:textId="77777777" w:rsidR="00F73EDC" w:rsidRDefault="00F73EDC" w:rsidP="00F73EDC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74DDAE05" w14:textId="32AE43D8" w:rsidR="00F73EDC" w:rsidRDefault="00F73EDC" w:rsidP="00F73EDC">
      <w:r>
        <w:t>«2</w:t>
      </w:r>
      <w:r w:rsidR="00EC426E">
        <w:t>7</w:t>
      </w:r>
      <w:r>
        <w:t xml:space="preserve">» </w:t>
      </w:r>
      <w:r w:rsidR="00EC426E">
        <w:t>вересня</w:t>
      </w:r>
      <w:r>
        <w:t xml:space="preserve"> 2023 року                  с. Вишнів                                    </w:t>
      </w:r>
      <w:r w:rsidR="003D268C">
        <w:t xml:space="preserve">  </w:t>
      </w:r>
      <w:r>
        <w:t>№</w:t>
      </w:r>
      <w:r w:rsidR="00EC426E">
        <w:t>203</w:t>
      </w:r>
      <w:r>
        <w:t xml:space="preserve"> /01-03</w:t>
      </w:r>
    </w:p>
    <w:p w14:paraId="7769E2C2" w14:textId="77777777" w:rsidR="00F73EDC" w:rsidRDefault="00F73EDC" w:rsidP="00F73EDC"/>
    <w:p w14:paraId="72B5F451" w14:textId="77777777" w:rsidR="00F73EDC" w:rsidRPr="00F73EDC" w:rsidRDefault="00F73EDC" w:rsidP="00F73EDC">
      <w:pPr>
        <w:rPr>
          <w:b/>
          <w:bCs/>
        </w:rPr>
      </w:pPr>
      <w:r w:rsidRPr="00F73EDC">
        <w:rPr>
          <w:b/>
          <w:bCs/>
        </w:rPr>
        <w:t xml:space="preserve">Про  участь в обласних ХІХ Спортивних іграх </w:t>
      </w:r>
    </w:p>
    <w:p w14:paraId="0285213E" w14:textId="0AF278E9" w:rsidR="00F73EDC" w:rsidRPr="00F73EDC" w:rsidRDefault="00F73EDC" w:rsidP="00F73EDC">
      <w:pPr>
        <w:rPr>
          <w:b/>
          <w:bCs/>
        </w:rPr>
      </w:pPr>
      <w:r w:rsidRPr="00F73EDC">
        <w:rPr>
          <w:b/>
          <w:bCs/>
        </w:rPr>
        <w:t xml:space="preserve">школярів Волині з легкоатлетичного кросу  </w:t>
      </w:r>
    </w:p>
    <w:p w14:paraId="4859003E" w14:textId="77777777" w:rsidR="00F73EDC" w:rsidRPr="00614A77" w:rsidRDefault="00F73EDC" w:rsidP="00F73EDC"/>
    <w:p w14:paraId="196B37A0" w14:textId="27BB5F46" w:rsidR="00F73EDC" w:rsidRPr="00614A77" w:rsidRDefault="00F73EDC" w:rsidP="00F73EDC">
      <w:pPr>
        <w:rPr>
          <w:b/>
        </w:rPr>
      </w:pPr>
      <w:r w:rsidRPr="00614A77"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</w:t>
      </w:r>
      <w:r>
        <w:t>.</w:t>
      </w:r>
      <w:r w:rsidRPr="00614A77">
        <w:t xml:space="preserve">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</w:t>
      </w:r>
      <w:r>
        <w:t xml:space="preserve">наказу управління освіти і науки Волинської бласної державної адміністрації №314 від 20 вересня 2023 року «Про проведення ХІХ Спортивних ігор школярів Волині з легкоатлетичного кросу», </w:t>
      </w:r>
      <w:r w:rsidRPr="00614A77">
        <w:t>з метою популяризації  легкої атлетики серед  учнівської молоді, залучення до регулярних занять спортом та підвищення спортивної  майстерності:</w:t>
      </w:r>
    </w:p>
    <w:p w14:paraId="4141AB39" w14:textId="77777777" w:rsidR="00F73EDC" w:rsidRPr="00614A77" w:rsidRDefault="00F73EDC" w:rsidP="00F73EDC"/>
    <w:p w14:paraId="601490AB" w14:textId="77777777" w:rsidR="007315C0" w:rsidRDefault="00F73EDC" w:rsidP="003D268C">
      <w:pPr>
        <w:pStyle w:val="a3"/>
        <w:ind w:left="284"/>
      </w:pPr>
      <w:r>
        <w:t>Директорам закладів загальної середньої освіти Вишнівської сільської ради:</w:t>
      </w:r>
    </w:p>
    <w:p w14:paraId="3D916EC1" w14:textId="0F59AC35" w:rsidR="007315C0" w:rsidRDefault="007315C0" w:rsidP="007315C0">
      <w:pPr>
        <w:pStyle w:val="a3"/>
        <w:numPr>
          <w:ilvl w:val="1"/>
          <w:numId w:val="1"/>
        </w:numPr>
      </w:pPr>
      <w:r>
        <w:t>З</w:t>
      </w:r>
      <w:r w:rsidR="00F73EDC">
        <w:t>абезпечити</w:t>
      </w:r>
      <w:r w:rsidR="00C326AE">
        <w:t xml:space="preserve"> </w:t>
      </w:r>
      <w:r w:rsidR="00C326AE" w:rsidRPr="00C326AE">
        <w:rPr>
          <w:b/>
          <w:bCs/>
        </w:rPr>
        <w:t>3 жовтня 2023 року</w:t>
      </w:r>
      <w:r w:rsidR="00F73EDC">
        <w:t xml:space="preserve"> участь учнів</w:t>
      </w:r>
      <w:r w:rsidR="00804CB1">
        <w:t xml:space="preserve"> (у складі 6 юнаків + 6 дівчат)</w:t>
      </w:r>
      <w:r w:rsidR="00F73EDC">
        <w:t xml:space="preserve"> у проведенні ХІХ Спортивних ігор школярів Волині з легкоатлетичного кросу відповідно до додатка.</w:t>
      </w:r>
      <w:r>
        <w:t xml:space="preserve"> </w:t>
      </w:r>
    </w:p>
    <w:p w14:paraId="476B33C2" w14:textId="1CD70F56" w:rsidR="007315C0" w:rsidRPr="007315C0" w:rsidRDefault="007315C0" w:rsidP="007315C0">
      <w:pPr>
        <w:pStyle w:val="a3"/>
        <w:numPr>
          <w:ilvl w:val="1"/>
          <w:numId w:val="1"/>
        </w:numPr>
      </w:pPr>
      <w:r w:rsidRPr="00614A77">
        <w:t>Призначити керівників команд</w:t>
      </w:r>
      <w:r>
        <w:t xml:space="preserve"> (Оліщука Юрія Миколайовича</w:t>
      </w:r>
      <w:r w:rsidR="00804CB1">
        <w:t xml:space="preserve"> (Штунський ліцей) та </w:t>
      </w:r>
      <w:r w:rsidR="00996B19">
        <w:t>Трофімука Анатолія Івановича</w:t>
      </w:r>
      <w:r w:rsidR="00804CB1">
        <w:t xml:space="preserve"> (</w:t>
      </w:r>
      <w:r w:rsidR="00996B19">
        <w:t>Олеський ліцей</w:t>
      </w:r>
      <w:r w:rsidR="00804CB1">
        <w:t>)</w:t>
      </w:r>
      <w:r w:rsidRPr="00614A77">
        <w:t xml:space="preserve"> та покласти на них персональну відповідальність за життя та здоров’я дітей під час проїзду та проведення змагань.</w:t>
      </w:r>
    </w:p>
    <w:p w14:paraId="6D92E23F" w14:textId="463EC896" w:rsidR="007315C0" w:rsidRDefault="00804CB1" w:rsidP="007315C0">
      <w:pPr>
        <w:pStyle w:val="a3"/>
        <w:numPr>
          <w:ilvl w:val="1"/>
          <w:numId w:val="1"/>
        </w:numPr>
      </w:pPr>
      <w:r w:rsidRPr="00614A77">
        <w:t>Провести інструктажі з питань безпеки життєдіяльності та ЦЗ з керівниками та учасниками команд з відображенням у відповідному журналі інструктажу.</w:t>
      </w:r>
    </w:p>
    <w:p w14:paraId="0F528918" w14:textId="2B26B5C3" w:rsidR="00F73EDC" w:rsidRDefault="00804CB1" w:rsidP="00F73EDC">
      <w:pPr>
        <w:pStyle w:val="a3"/>
        <w:numPr>
          <w:ilvl w:val="1"/>
          <w:numId w:val="1"/>
        </w:numPr>
      </w:pPr>
      <w:r w:rsidRPr="00614A77">
        <w:t>Забезпечити дотримання усіх заходів з ЦЗ та надзвичайних ситуацій</w:t>
      </w:r>
    </w:p>
    <w:p w14:paraId="7D75FF91" w14:textId="6E9EE2D2" w:rsidR="00F73EDC" w:rsidRPr="003D268C" w:rsidRDefault="00804CB1" w:rsidP="00F73EDC">
      <w:r>
        <w:t>2</w:t>
      </w:r>
      <w:r w:rsidR="00F73EDC">
        <w:t xml:space="preserve">.Директору </w:t>
      </w:r>
      <w:r>
        <w:t>Штунського ліцею</w:t>
      </w:r>
      <w:r w:rsidR="00F73EDC" w:rsidRPr="00614A77">
        <w:t xml:space="preserve"> </w:t>
      </w:r>
      <w:r w:rsidR="00F73EDC">
        <w:t>з</w:t>
      </w:r>
      <w:r w:rsidR="00F73EDC" w:rsidRPr="00614A77">
        <w:t xml:space="preserve">абезпечити </w:t>
      </w:r>
      <w:r>
        <w:t xml:space="preserve">довіз команд </w:t>
      </w:r>
      <w:r w:rsidR="00996B19">
        <w:t xml:space="preserve">шкільним автобусом </w:t>
      </w:r>
      <w:r>
        <w:t>на місце проведення змагань – село Терешківці Горохівської міської територіальної громади (сільський стадіон).</w:t>
      </w:r>
    </w:p>
    <w:p w14:paraId="32DA4F6B" w14:textId="77777777" w:rsidR="00F73EDC" w:rsidRPr="00614A77" w:rsidRDefault="00F73EDC" w:rsidP="00F73EDC">
      <w:pPr>
        <w:rPr>
          <w:b/>
        </w:rPr>
      </w:pPr>
      <w:r>
        <w:t>5</w:t>
      </w:r>
      <w:r w:rsidRPr="00614A77">
        <w:t>.Контроль за виконанням цього розпорядження залишаю за собою.</w:t>
      </w:r>
    </w:p>
    <w:p w14:paraId="7C258B84" w14:textId="77777777" w:rsidR="00F73EDC" w:rsidRDefault="00F73EDC" w:rsidP="00F73EDC">
      <w:pPr>
        <w:rPr>
          <w:b/>
          <w:bCs/>
        </w:rPr>
      </w:pPr>
    </w:p>
    <w:p w14:paraId="47664A61" w14:textId="77777777" w:rsidR="00F73EDC" w:rsidRPr="00614A77" w:rsidRDefault="00F73EDC" w:rsidP="00F73EDC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3A4035CB" w14:textId="77777777" w:rsidR="00F73EDC" w:rsidRDefault="00F73EDC" w:rsidP="00F73EDC">
      <w:pPr>
        <w:rPr>
          <w:sz w:val="20"/>
          <w:szCs w:val="20"/>
        </w:rPr>
      </w:pPr>
    </w:p>
    <w:p w14:paraId="4C5C7C52" w14:textId="77777777" w:rsidR="00F73EDC" w:rsidRDefault="00F73EDC" w:rsidP="00F73EDC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  <w:t xml:space="preserve">                    </w:t>
      </w:r>
    </w:p>
    <w:p w14:paraId="131A2BE2" w14:textId="77777777" w:rsidR="00F73EDC" w:rsidRPr="00614A77" w:rsidRDefault="00F73EDC" w:rsidP="00F73EDC">
      <w:pPr>
        <w:rPr>
          <w:sz w:val="20"/>
          <w:szCs w:val="20"/>
        </w:rPr>
      </w:pPr>
      <w:r>
        <w:rPr>
          <w:sz w:val="20"/>
          <w:szCs w:val="20"/>
        </w:rPr>
        <w:t>__________Ірина Богуш</w:t>
      </w:r>
    </w:p>
    <w:p w14:paraId="6E124BA0" w14:textId="77777777" w:rsidR="00F73EDC" w:rsidRDefault="00F73EDC" w:rsidP="00F73EDC">
      <w:pPr>
        <w:ind w:left="5529"/>
        <w:contextualSpacing/>
        <w:rPr>
          <w:sz w:val="26"/>
          <w:szCs w:val="26"/>
        </w:rPr>
      </w:pPr>
    </w:p>
    <w:p w14:paraId="4EEC20C0" w14:textId="77777777" w:rsidR="00F73EDC" w:rsidRDefault="00F73EDC" w:rsidP="00F73EDC">
      <w:pPr>
        <w:contextualSpacing/>
        <w:rPr>
          <w:sz w:val="26"/>
          <w:szCs w:val="26"/>
        </w:rPr>
      </w:pPr>
    </w:p>
    <w:p w14:paraId="2709007C" w14:textId="77777777" w:rsidR="00804CB1" w:rsidRDefault="00804CB1" w:rsidP="00F73EDC">
      <w:pPr>
        <w:contextualSpacing/>
        <w:rPr>
          <w:sz w:val="26"/>
          <w:szCs w:val="26"/>
        </w:rPr>
      </w:pPr>
    </w:p>
    <w:sectPr w:rsidR="00804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072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D"/>
    <w:rsid w:val="0000158D"/>
    <w:rsid w:val="000E5F1C"/>
    <w:rsid w:val="003D268C"/>
    <w:rsid w:val="004C2932"/>
    <w:rsid w:val="0057523F"/>
    <w:rsid w:val="007315C0"/>
    <w:rsid w:val="00804CB1"/>
    <w:rsid w:val="00996B19"/>
    <w:rsid w:val="00AD4298"/>
    <w:rsid w:val="00C326AE"/>
    <w:rsid w:val="00E177AD"/>
    <w:rsid w:val="00EC426E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64F7"/>
  <w15:chartTrackingRefBased/>
  <w15:docId w15:val="{CBD0CEF8-8542-4735-BE0A-CE1E5EE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73EDC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DC"/>
    <w:pPr>
      <w:ind w:left="720"/>
      <w:contextualSpacing/>
    </w:pPr>
  </w:style>
  <w:style w:type="table" w:styleId="a4">
    <w:name w:val="Table Grid"/>
    <w:basedOn w:val="a1"/>
    <w:uiPriority w:val="39"/>
    <w:rsid w:val="0080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Володимир  Салуха</cp:lastModifiedBy>
  <cp:revision>6</cp:revision>
  <cp:lastPrinted>2023-09-27T09:35:00Z</cp:lastPrinted>
  <dcterms:created xsi:type="dcterms:W3CDTF">2023-09-25T08:52:00Z</dcterms:created>
  <dcterms:modified xsi:type="dcterms:W3CDTF">2025-08-15T06:14:00Z</dcterms:modified>
</cp:coreProperties>
</file>