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8D75" w14:textId="77777777" w:rsidR="005A2193" w:rsidRDefault="005A2193" w:rsidP="004325C4">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lang w:val="uk" w:eastAsia="uk-UA"/>
          <w14:ligatures w14:val="none"/>
        </w:rPr>
      </w:pPr>
    </w:p>
    <w:p w14:paraId="7A0B9915" w14:textId="706559A1" w:rsidR="005A2193" w:rsidRPr="005A2193" w:rsidRDefault="005A2193" w:rsidP="005A2193">
      <w:pPr>
        <w:shd w:val="clear" w:color="auto" w:fill="FFFFFF"/>
        <w:spacing w:after="0" w:line="240" w:lineRule="auto"/>
        <w:rPr>
          <w:rFonts w:ascii="Times New Roman" w:eastAsia="Aptos" w:hAnsi="Times New Roman" w:cs="Times New Roman"/>
          <w:b/>
          <w:bCs/>
          <w:kern w:val="0"/>
          <w:sz w:val="28"/>
          <w:szCs w:val="28"/>
          <w:lang w:bidi="uk-UA"/>
          <w14:ligatures w14:val="none"/>
        </w:rPr>
      </w:pPr>
      <w:bookmarkStart w:id="0" w:name="_Hlk204700665"/>
      <w:r>
        <w:rPr>
          <w:rFonts w:ascii="Times New Roman" w:eastAsia="Aptos" w:hAnsi="Times New Roman" w:cs="Times New Roman"/>
          <w:b/>
          <w:bCs/>
          <w:kern w:val="0"/>
          <w:sz w:val="28"/>
          <w:szCs w:val="28"/>
          <w:lang w:bidi="uk-UA"/>
          <w14:ligatures w14:val="none"/>
        </w:rPr>
        <w:t xml:space="preserve">                                                           </w:t>
      </w:r>
      <w:r w:rsidRPr="005A2193">
        <w:rPr>
          <w:rFonts w:ascii="Times New Roman" w:eastAsia="Aptos" w:hAnsi="Times New Roman" w:cs="Times New Roman"/>
          <w:b/>
          <w:bCs/>
          <w:noProof/>
          <w:kern w:val="0"/>
          <w:sz w:val="28"/>
          <w:szCs w:val="28"/>
          <w:lang w:bidi="uk-UA"/>
          <w14:ligatures w14:val="none"/>
        </w:rPr>
        <w:drawing>
          <wp:inline distT="0" distB="0" distL="0" distR="0" wp14:anchorId="648A3EF5" wp14:editId="269E1AE4">
            <wp:extent cx="419100" cy="542925"/>
            <wp:effectExtent l="0" t="0" r="0" b="0"/>
            <wp:docPr id="1460274078" name="Рисунок 1460274078" descr="Зображення, що містить символ, текст,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4078" name="Рисунок 1460274078" descr="Зображення, що містить символ, текст, логотип, Шрифт&#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14:paraId="29FCC09A" w14:textId="77777777" w:rsidR="005A2193" w:rsidRPr="005A2193" w:rsidRDefault="005A2193" w:rsidP="005A2193">
      <w:pPr>
        <w:shd w:val="clear" w:color="auto" w:fill="FFFFFF"/>
        <w:spacing w:after="0" w:line="240" w:lineRule="auto"/>
        <w:jc w:val="center"/>
        <w:rPr>
          <w:rFonts w:ascii="Times New Roman" w:eastAsia="Aptos" w:hAnsi="Times New Roman" w:cs="Times New Roman"/>
          <w:b/>
          <w:bCs/>
          <w:kern w:val="0"/>
          <w:sz w:val="28"/>
          <w:szCs w:val="28"/>
          <w:lang w:bidi="uk-UA"/>
          <w14:ligatures w14:val="none"/>
        </w:rPr>
      </w:pPr>
      <w:r w:rsidRPr="005A2193">
        <w:rPr>
          <w:rFonts w:ascii="Times New Roman" w:eastAsia="Aptos" w:hAnsi="Times New Roman" w:cs="Times New Roman"/>
          <w:b/>
          <w:bCs/>
          <w:kern w:val="0"/>
          <w:sz w:val="28"/>
          <w:szCs w:val="28"/>
          <w:lang w:bidi="uk-UA"/>
          <w14:ligatures w14:val="none"/>
        </w:rPr>
        <w:t>ВИШНІВСЬКА СІЛЬСЬКА РАДА</w:t>
      </w:r>
    </w:p>
    <w:p w14:paraId="6075A517" w14:textId="77777777" w:rsidR="005A2193" w:rsidRPr="005A2193" w:rsidRDefault="005A2193" w:rsidP="005A2193">
      <w:pPr>
        <w:shd w:val="clear" w:color="auto" w:fill="FFFFFF"/>
        <w:spacing w:after="0" w:line="240" w:lineRule="auto"/>
        <w:jc w:val="center"/>
        <w:rPr>
          <w:rFonts w:ascii="Times New Roman" w:eastAsia="Aptos" w:hAnsi="Times New Roman" w:cs="Times New Roman"/>
          <w:b/>
          <w:bCs/>
          <w:kern w:val="0"/>
          <w:sz w:val="28"/>
          <w:szCs w:val="28"/>
          <w:lang w:bidi="uk-UA"/>
          <w14:ligatures w14:val="none"/>
        </w:rPr>
      </w:pPr>
      <w:r w:rsidRPr="005A2193">
        <w:rPr>
          <w:rFonts w:ascii="Times New Roman" w:eastAsia="Aptos" w:hAnsi="Times New Roman" w:cs="Times New Roman"/>
          <w:b/>
          <w:bCs/>
          <w:kern w:val="0"/>
          <w:sz w:val="28"/>
          <w:szCs w:val="28"/>
          <w:lang w:bidi="uk-UA"/>
          <w14:ligatures w14:val="none"/>
        </w:rPr>
        <w:t>ВИКОНАВЧИЙ  КОМІТЕТ</w:t>
      </w:r>
    </w:p>
    <w:p w14:paraId="1C4B58B2" w14:textId="77777777" w:rsidR="005A2193" w:rsidRPr="005A2193" w:rsidRDefault="005A2193" w:rsidP="005A2193">
      <w:pPr>
        <w:shd w:val="clear" w:color="auto" w:fill="FFFFFF"/>
        <w:spacing w:after="0" w:line="240" w:lineRule="auto"/>
        <w:jc w:val="center"/>
        <w:rPr>
          <w:rFonts w:ascii="Times New Roman" w:eastAsia="Aptos" w:hAnsi="Times New Roman" w:cs="Times New Roman"/>
          <w:b/>
          <w:bCs/>
          <w:kern w:val="0"/>
          <w:sz w:val="28"/>
          <w:szCs w:val="28"/>
          <w:lang w:bidi="uk-UA"/>
          <w14:ligatures w14:val="none"/>
        </w:rPr>
      </w:pPr>
    </w:p>
    <w:p w14:paraId="11966960" w14:textId="77777777" w:rsidR="005A2193" w:rsidRPr="005A2193" w:rsidRDefault="005A2193" w:rsidP="005A2193">
      <w:pPr>
        <w:shd w:val="clear" w:color="auto" w:fill="FFFFFF"/>
        <w:spacing w:after="0" w:line="240" w:lineRule="auto"/>
        <w:jc w:val="center"/>
        <w:rPr>
          <w:rFonts w:ascii="Times New Roman" w:eastAsia="Aptos" w:hAnsi="Times New Roman" w:cs="Times New Roman"/>
          <w:b/>
          <w:bCs/>
          <w:kern w:val="0"/>
          <w:sz w:val="28"/>
          <w:szCs w:val="28"/>
          <w:lang w:bidi="uk-UA"/>
          <w14:ligatures w14:val="none"/>
        </w:rPr>
      </w:pPr>
      <w:r w:rsidRPr="005A2193">
        <w:rPr>
          <w:rFonts w:ascii="Times New Roman" w:eastAsia="Aptos" w:hAnsi="Times New Roman" w:cs="Times New Roman"/>
          <w:b/>
          <w:bCs/>
          <w:kern w:val="0"/>
          <w:sz w:val="28"/>
          <w:szCs w:val="28"/>
          <w:lang w:bidi="uk-UA"/>
          <w14:ligatures w14:val="none"/>
        </w:rPr>
        <w:t>РІШЕННЯ</w:t>
      </w:r>
    </w:p>
    <w:p w14:paraId="52555101" w14:textId="77777777" w:rsidR="005A2193" w:rsidRPr="005A2193" w:rsidRDefault="005A2193" w:rsidP="005A2193">
      <w:pPr>
        <w:shd w:val="clear" w:color="auto" w:fill="FFFFFF"/>
        <w:spacing w:after="0" w:line="240" w:lineRule="auto"/>
        <w:jc w:val="center"/>
        <w:rPr>
          <w:rFonts w:ascii="Times New Roman" w:eastAsia="Aptos" w:hAnsi="Times New Roman" w:cs="Times New Roman"/>
          <w:b/>
          <w:bCs/>
          <w:kern w:val="0"/>
          <w:sz w:val="28"/>
          <w:szCs w:val="28"/>
          <w:lang w:bidi="uk-UA"/>
          <w14:ligatures w14:val="none"/>
        </w:rPr>
      </w:pPr>
    </w:p>
    <w:p w14:paraId="2E1177FE" w14:textId="770C6F44" w:rsidR="005A2193" w:rsidRPr="005A2193" w:rsidRDefault="00B239E5" w:rsidP="005A2193">
      <w:pPr>
        <w:shd w:val="clear" w:color="auto" w:fill="FFFFFF"/>
        <w:spacing w:after="0" w:line="240" w:lineRule="auto"/>
        <w:rPr>
          <w:rFonts w:ascii="Times New Roman" w:eastAsia="Aptos" w:hAnsi="Times New Roman" w:cs="Times New Roman"/>
          <w:kern w:val="0"/>
          <w:sz w:val="28"/>
          <w:szCs w:val="28"/>
          <w:lang w:bidi="uk-UA"/>
          <w14:ligatures w14:val="none"/>
        </w:rPr>
      </w:pPr>
      <w:r>
        <w:rPr>
          <w:rFonts w:ascii="Times New Roman" w:eastAsia="Aptos" w:hAnsi="Times New Roman" w:cs="Times New Roman"/>
          <w:kern w:val="0"/>
          <w:sz w:val="28"/>
          <w:szCs w:val="28"/>
          <w:lang w:bidi="uk-UA"/>
          <w14:ligatures w14:val="none"/>
        </w:rPr>
        <w:t>30</w:t>
      </w:r>
      <w:r w:rsidR="005A2193" w:rsidRPr="005A2193">
        <w:rPr>
          <w:rFonts w:ascii="Times New Roman" w:eastAsia="Aptos" w:hAnsi="Times New Roman" w:cs="Times New Roman"/>
          <w:kern w:val="0"/>
          <w:sz w:val="28"/>
          <w:szCs w:val="28"/>
          <w:lang w:bidi="uk-UA"/>
          <w14:ligatures w14:val="none"/>
        </w:rPr>
        <w:t xml:space="preserve"> липня 2025 року  </w:t>
      </w:r>
      <w:r w:rsidR="005A2193" w:rsidRPr="005A2193">
        <w:rPr>
          <w:rFonts w:ascii="Times New Roman" w:eastAsia="Aptos" w:hAnsi="Times New Roman" w:cs="Times New Roman"/>
          <w:kern w:val="0"/>
          <w:sz w:val="28"/>
          <w:szCs w:val="28"/>
          <w:lang w:bidi="uk-UA"/>
          <w14:ligatures w14:val="none"/>
        </w:rPr>
        <w:tab/>
      </w:r>
      <w:r w:rsidR="005A2193" w:rsidRPr="005A2193">
        <w:rPr>
          <w:rFonts w:ascii="Times New Roman" w:eastAsia="Aptos" w:hAnsi="Times New Roman" w:cs="Times New Roman"/>
          <w:kern w:val="0"/>
          <w:sz w:val="28"/>
          <w:szCs w:val="28"/>
          <w:lang w:bidi="uk-UA"/>
          <w14:ligatures w14:val="none"/>
        </w:rPr>
        <w:tab/>
      </w:r>
      <w:r w:rsidR="005A2193" w:rsidRPr="005A2193">
        <w:rPr>
          <w:rFonts w:ascii="Times New Roman" w:eastAsia="Aptos" w:hAnsi="Times New Roman" w:cs="Times New Roman"/>
          <w:kern w:val="0"/>
          <w:sz w:val="28"/>
          <w:szCs w:val="28"/>
          <w:lang w:bidi="uk-UA"/>
          <w14:ligatures w14:val="none"/>
        </w:rPr>
        <w:tab/>
      </w:r>
      <w:r w:rsidR="005A2193" w:rsidRPr="005A2193">
        <w:rPr>
          <w:rFonts w:ascii="Times New Roman" w:eastAsia="Aptos" w:hAnsi="Times New Roman" w:cs="Times New Roman"/>
          <w:kern w:val="0"/>
          <w:sz w:val="28"/>
          <w:szCs w:val="28"/>
          <w:lang w:bidi="uk-UA"/>
          <w14:ligatures w14:val="none"/>
        </w:rPr>
        <w:tab/>
      </w:r>
      <w:r w:rsidR="005A2193" w:rsidRPr="005A2193">
        <w:rPr>
          <w:rFonts w:ascii="Times New Roman" w:eastAsia="Aptos" w:hAnsi="Times New Roman" w:cs="Times New Roman"/>
          <w:kern w:val="0"/>
          <w:sz w:val="28"/>
          <w:szCs w:val="28"/>
          <w:lang w:bidi="uk-UA"/>
          <w14:ligatures w14:val="none"/>
        </w:rPr>
        <w:tab/>
      </w:r>
      <w:r w:rsidR="005A2193" w:rsidRPr="005A2193">
        <w:rPr>
          <w:rFonts w:ascii="Times New Roman" w:eastAsia="Aptos" w:hAnsi="Times New Roman" w:cs="Times New Roman"/>
          <w:kern w:val="0"/>
          <w:sz w:val="28"/>
          <w:szCs w:val="28"/>
          <w:lang w:bidi="uk-UA"/>
          <w14:ligatures w14:val="none"/>
        </w:rPr>
        <w:tab/>
      </w:r>
      <w:r w:rsidR="005A2193" w:rsidRPr="005A2193">
        <w:rPr>
          <w:rFonts w:ascii="Times New Roman" w:eastAsia="Aptos" w:hAnsi="Times New Roman" w:cs="Times New Roman"/>
          <w:kern w:val="0"/>
          <w:sz w:val="28"/>
          <w:szCs w:val="28"/>
          <w:lang w:bidi="uk-UA"/>
          <w14:ligatures w14:val="none"/>
        </w:rPr>
        <w:tab/>
        <w:t xml:space="preserve">                 № 9/</w:t>
      </w:r>
      <w:r>
        <w:rPr>
          <w:rFonts w:ascii="Times New Roman" w:eastAsia="Aptos" w:hAnsi="Times New Roman" w:cs="Times New Roman"/>
          <w:kern w:val="0"/>
          <w:sz w:val="28"/>
          <w:szCs w:val="28"/>
          <w:lang w:bidi="uk-UA"/>
          <w14:ligatures w14:val="none"/>
        </w:rPr>
        <w:t>1</w:t>
      </w:r>
      <w:r w:rsidR="00106915">
        <w:rPr>
          <w:rFonts w:ascii="Times New Roman" w:eastAsia="Aptos" w:hAnsi="Times New Roman" w:cs="Times New Roman"/>
          <w:kern w:val="0"/>
          <w:sz w:val="28"/>
          <w:szCs w:val="28"/>
          <w:lang w:bidi="uk-UA"/>
          <w14:ligatures w14:val="none"/>
        </w:rPr>
        <w:t>1</w:t>
      </w:r>
    </w:p>
    <w:p w14:paraId="64BE77ED" w14:textId="77777777" w:rsidR="005A2193" w:rsidRDefault="005A2193" w:rsidP="004325C4">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lang w:val="uk" w:eastAsia="uk-UA"/>
          <w14:ligatures w14:val="none"/>
        </w:rPr>
      </w:pPr>
    </w:p>
    <w:bookmarkEnd w:id="0"/>
    <w:p w14:paraId="75C22114" w14:textId="2EFAC0AD" w:rsidR="004325C4" w:rsidRDefault="004325C4" w:rsidP="004325C4">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lang w:eastAsia="uk-UA"/>
          <w14:ligatures w14:val="none"/>
        </w:rPr>
      </w:pPr>
      <w:r w:rsidRPr="004325C4">
        <w:rPr>
          <w:rFonts w:ascii="Times New Roman" w:eastAsia="Times New Roman" w:hAnsi="Times New Roman" w:cs="Times New Roman"/>
          <w:b/>
          <w:color w:val="000000"/>
          <w:kern w:val="0"/>
          <w:sz w:val="28"/>
          <w:szCs w:val="28"/>
          <w:lang w:val="uk" w:eastAsia="uk-UA"/>
          <w14:ligatures w14:val="none"/>
        </w:rPr>
        <w:t xml:space="preserve">Про </w:t>
      </w:r>
      <w:r w:rsidRPr="004325C4">
        <w:rPr>
          <w:rFonts w:ascii="Times New Roman" w:eastAsia="Times New Roman" w:hAnsi="Times New Roman" w:cs="Times New Roman"/>
          <w:b/>
          <w:color w:val="000000"/>
          <w:kern w:val="0"/>
          <w:sz w:val="28"/>
          <w:szCs w:val="28"/>
          <w:lang w:eastAsia="uk-UA"/>
          <w14:ligatures w14:val="none"/>
        </w:rPr>
        <w:t>Місцеву інвестиційну раду</w:t>
      </w:r>
    </w:p>
    <w:p w14:paraId="64C7D4FB" w14:textId="72C23910" w:rsidR="004325C4" w:rsidRPr="004325C4" w:rsidRDefault="00D654A4" w:rsidP="004325C4">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lang w:val="uk" w:eastAsia="uk-UA"/>
          <w14:ligatures w14:val="none"/>
        </w:rPr>
      </w:pPr>
      <w:r>
        <w:rPr>
          <w:rFonts w:ascii="Times New Roman" w:eastAsia="Times New Roman" w:hAnsi="Times New Roman" w:cs="Times New Roman"/>
          <w:b/>
          <w:color w:val="000000"/>
          <w:kern w:val="0"/>
          <w:sz w:val="28"/>
          <w:szCs w:val="28"/>
          <w:lang w:eastAsia="uk-UA"/>
          <w14:ligatures w14:val="none"/>
        </w:rPr>
        <w:t xml:space="preserve">при </w:t>
      </w:r>
      <w:r w:rsidR="004325C4">
        <w:rPr>
          <w:rFonts w:ascii="Times New Roman" w:eastAsia="Times New Roman" w:hAnsi="Times New Roman" w:cs="Times New Roman"/>
          <w:b/>
          <w:color w:val="000000"/>
          <w:kern w:val="0"/>
          <w:sz w:val="28"/>
          <w:szCs w:val="28"/>
          <w:lang w:eastAsia="uk-UA"/>
          <w14:ligatures w14:val="none"/>
        </w:rPr>
        <w:t>Вишнівськ</w:t>
      </w:r>
      <w:r>
        <w:rPr>
          <w:rFonts w:ascii="Times New Roman" w:eastAsia="Times New Roman" w:hAnsi="Times New Roman" w:cs="Times New Roman"/>
          <w:b/>
          <w:color w:val="000000"/>
          <w:kern w:val="0"/>
          <w:sz w:val="28"/>
          <w:szCs w:val="28"/>
          <w:lang w:eastAsia="uk-UA"/>
          <w14:ligatures w14:val="none"/>
        </w:rPr>
        <w:t>ій</w:t>
      </w:r>
      <w:r w:rsidR="004325C4">
        <w:rPr>
          <w:rFonts w:ascii="Times New Roman" w:eastAsia="Times New Roman" w:hAnsi="Times New Roman" w:cs="Times New Roman"/>
          <w:b/>
          <w:color w:val="000000"/>
          <w:kern w:val="0"/>
          <w:sz w:val="28"/>
          <w:szCs w:val="28"/>
          <w:lang w:eastAsia="uk-UA"/>
          <w14:ligatures w14:val="none"/>
        </w:rPr>
        <w:t xml:space="preserve"> сільськ</w:t>
      </w:r>
      <w:r>
        <w:rPr>
          <w:rFonts w:ascii="Times New Roman" w:eastAsia="Times New Roman" w:hAnsi="Times New Roman" w:cs="Times New Roman"/>
          <w:b/>
          <w:color w:val="000000"/>
          <w:kern w:val="0"/>
          <w:sz w:val="28"/>
          <w:szCs w:val="28"/>
          <w:lang w:eastAsia="uk-UA"/>
          <w14:ligatures w14:val="none"/>
        </w:rPr>
        <w:t xml:space="preserve">ій </w:t>
      </w:r>
      <w:r w:rsidR="004325C4">
        <w:rPr>
          <w:rFonts w:ascii="Times New Roman" w:eastAsia="Times New Roman" w:hAnsi="Times New Roman" w:cs="Times New Roman"/>
          <w:b/>
          <w:color w:val="000000"/>
          <w:kern w:val="0"/>
          <w:sz w:val="28"/>
          <w:szCs w:val="28"/>
          <w:lang w:eastAsia="uk-UA"/>
          <w14:ligatures w14:val="none"/>
        </w:rPr>
        <w:t>рад</w:t>
      </w:r>
      <w:r>
        <w:rPr>
          <w:rFonts w:ascii="Times New Roman" w:eastAsia="Times New Roman" w:hAnsi="Times New Roman" w:cs="Times New Roman"/>
          <w:b/>
          <w:color w:val="000000"/>
          <w:kern w:val="0"/>
          <w:sz w:val="28"/>
          <w:szCs w:val="28"/>
          <w:lang w:eastAsia="uk-UA"/>
          <w14:ligatures w14:val="none"/>
        </w:rPr>
        <w:t>і</w:t>
      </w:r>
    </w:p>
    <w:p w14:paraId="337BFD12" w14:textId="77777777" w:rsidR="004325C4" w:rsidRPr="004325C4" w:rsidRDefault="004325C4" w:rsidP="004325C4">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lang w:val="uk" w:eastAsia="uk-UA"/>
          <w14:ligatures w14:val="none"/>
        </w:rPr>
      </w:pPr>
    </w:p>
    <w:p w14:paraId="36A8584F" w14:textId="12F68CB6" w:rsidR="004325C4" w:rsidRPr="004325C4" w:rsidRDefault="005A2AAD" w:rsidP="005A2AAD">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lang w:val="uk" w:eastAsia="uk-UA"/>
          <w14:ligatures w14:val="none"/>
        </w:rPr>
      </w:pPr>
      <w:r>
        <w:rPr>
          <w:rFonts w:ascii="Times New Roman" w:eastAsia="Times New Roman" w:hAnsi="Times New Roman" w:cs="Times New Roman"/>
          <w:color w:val="000000"/>
          <w:kern w:val="0"/>
          <w:sz w:val="28"/>
          <w:szCs w:val="28"/>
          <w:lang w:val="uk" w:eastAsia="uk-UA"/>
          <w14:ligatures w14:val="none"/>
        </w:rPr>
        <w:t>К</w:t>
      </w:r>
      <w:r w:rsidRPr="004325C4">
        <w:rPr>
          <w:rFonts w:ascii="Times New Roman" w:eastAsia="Times New Roman" w:hAnsi="Times New Roman" w:cs="Times New Roman"/>
          <w:color w:val="000000"/>
          <w:kern w:val="0"/>
          <w:sz w:val="28"/>
          <w:szCs w:val="28"/>
          <w:lang w:val="uk" w:eastAsia="uk-UA"/>
          <w14:ligatures w14:val="none"/>
        </w:rPr>
        <w:t xml:space="preserve">еруючись </w:t>
      </w:r>
      <w:r w:rsidRPr="004325C4">
        <w:rPr>
          <w:rFonts w:ascii="Times New Roman" w:eastAsia="Times New Roman" w:hAnsi="Times New Roman" w:cs="Times New Roman"/>
          <w:kern w:val="0"/>
          <w:sz w:val="28"/>
          <w:szCs w:val="28"/>
          <w:lang w:val="uk" w:eastAsia="uk-UA"/>
          <w14:ligatures w14:val="none"/>
        </w:rPr>
        <w:t>ст.</w:t>
      </w:r>
      <w:r w:rsidRPr="004325C4">
        <w:rPr>
          <w:rFonts w:ascii="Times New Roman" w:eastAsia="Times New Roman" w:hAnsi="Times New Roman" w:cs="Times New Roman"/>
          <w:kern w:val="0"/>
          <w:sz w:val="28"/>
          <w:szCs w:val="28"/>
          <w:lang w:eastAsia="uk-UA"/>
          <w14:ligatures w14:val="none"/>
        </w:rPr>
        <w:t>75</w:t>
      </w:r>
      <w:r w:rsidRPr="004325C4">
        <w:rPr>
          <w:rFonts w:ascii="Times New Roman" w:eastAsia="Times New Roman" w:hAnsi="Times New Roman" w:cs="Times New Roman"/>
          <w:kern w:val="0"/>
          <w:sz w:val="28"/>
          <w:szCs w:val="28"/>
          <w:vertAlign w:val="superscript"/>
          <w:lang w:eastAsia="uk-UA"/>
          <w14:ligatures w14:val="none"/>
        </w:rPr>
        <w:t>2</w:t>
      </w:r>
      <w:r w:rsidRPr="004325C4">
        <w:rPr>
          <w:rFonts w:ascii="Times New Roman" w:eastAsia="Times New Roman" w:hAnsi="Times New Roman" w:cs="Times New Roman"/>
          <w:kern w:val="0"/>
          <w:sz w:val="28"/>
          <w:szCs w:val="28"/>
          <w:lang w:eastAsia="uk-UA"/>
          <w14:ligatures w14:val="none"/>
        </w:rPr>
        <w:t xml:space="preserve"> Бюджетного кодексу України, ст.</w:t>
      </w:r>
      <w:r w:rsidRPr="004325C4">
        <w:rPr>
          <w:rFonts w:ascii="Times New Roman" w:eastAsia="Times New Roman" w:hAnsi="Times New Roman" w:cs="Times New Roman"/>
          <w:kern w:val="0"/>
          <w:sz w:val="28"/>
          <w:szCs w:val="28"/>
          <w:lang w:val="uk" w:eastAsia="uk-UA"/>
          <w14:ligatures w14:val="none"/>
        </w:rPr>
        <w:t>ст.</w:t>
      </w:r>
      <w:r w:rsidRPr="004325C4">
        <w:rPr>
          <w:rFonts w:ascii="Times New Roman" w:eastAsia="Times New Roman" w:hAnsi="Times New Roman" w:cs="Times New Roman"/>
          <w:kern w:val="0"/>
          <w:sz w:val="28"/>
          <w:szCs w:val="28"/>
          <w:lang w:eastAsia="uk-UA"/>
          <w14:ligatures w14:val="none"/>
        </w:rPr>
        <w:t xml:space="preserve"> </w:t>
      </w:r>
      <w:r w:rsidRPr="004325C4">
        <w:rPr>
          <w:rFonts w:ascii="Times New Roman" w:eastAsia="Times New Roman" w:hAnsi="Times New Roman" w:cs="Times New Roman"/>
          <w:kern w:val="0"/>
          <w:sz w:val="28"/>
          <w:szCs w:val="28"/>
          <w:lang w:val="uk" w:eastAsia="uk-UA"/>
          <w14:ligatures w14:val="none"/>
        </w:rPr>
        <w:t>27, 40</w:t>
      </w:r>
      <w:r w:rsidRPr="004325C4">
        <w:rPr>
          <w:rFonts w:ascii="Times New Roman" w:eastAsia="Times New Roman" w:hAnsi="Times New Roman" w:cs="Times New Roman"/>
          <w:kern w:val="0"/>
          <w:sz w:val="28"/>
          <w:szCs w:val="28"/>
          <w:lang w:eastAsia="uk-UA"/>
          <w14:ligatures w14:val="none"/>
        </w:rPr>
        <w:t>, 52</w:t>
      </w:r>
      <w:r w:rsidRPr="004325C4">
        <w:rPr>
          <w:rFonts w:ascii="Times New Roman" w:eastAsia="Times New Roman" w:hAnsi="Times New Roman" w:cs="Times New Roman"/>
          <w:color w:val="000000"/>
          <w:kern w:val="0"/>
          <w:sz w:val="28"/>
          <w:szCs w:val="28"/>
          <w:lang w:val="uk" w:eastAsia="uk-UA"/>
          <w14:ligatures w14:val="none"/>
        </w:rPr>
        <w:t xml:space="preserve"> Закону України «Про місцеве самоврядування в України», </w:t>
      </w:r>
      <w:r w:rsidR="00DA17C7">
        <w:rPr>
          <w:rFonts w:ascii="Times New Roman" w:eastAsia="Times New Roman" w:hAnsi="Times New Roman" w:cs="Times New Roman"/>
          <w:color w:val="000000"/>
          <w:kern w:val="0"/>
          <w:sz w:val="28"/>
          <w:szCs w:val="28"/>
          <w:lang w:val="uk" w:eastAsia="uk-UA"/>
          <w14:ligatures w14:val="none"/>
        </w:rPr>
        <w:t xml:space="preserve">з </w:t>
      </w:r>
      <w:r w:rsidR="004325C4" w:rsidRPr="004325C4">
        <w:rPr>
          <w:rFonts w:ascii="Times New Roman" w:eastAsia="Times New Roman" w:hAnsi="Times New Roman" w:cs="Times New Roman"/>
          <w:color w:val="000000"/>
          <w:kern w:val="0"/>
          <w:sz w:val="28"/>
          <w:szCs w:val="28"/>
          <w:lang w:val="uk" w:eastAsia="uk-UA"/>
          <w14:ligatures w14:val="none"/>
        </w:rPr>
        <w:t xml:space="preserve">метою </w:t>
      </w:r>
      <w:r w:rsidR="004325C4" w:rsidRPr="004325C4">
        <w:rPr>
          <w:rFonts w:ascii="Times New Roman" w:eastAsia="Times New Roman" w:hAnsi="Times New Roman" w:cs="Times New Roman"/>
          <w:color w:val="000000"/>
          <w:kern w:val="0"/>
          <w:sz w:val="28"/>
          <w:szCs w:val="28"/>
          <w:lang w:eastAsia="uk-UA"/>
          <w14:ligatures w14:val="none"/>
        </w:rPr>
        <w:t xml:space="preserve">підвищення ефективності здійснення публічних інвестицій, якісної реалізації інвестиційних </w:t>
      </w:r>
      <w:proofErr w:type="spellStart"/>
      <w:r w:rsidR="004325C4" w:rsidRPr="004325C4">
        <w:rPr>
          <w:rFonts w:ascii="Times New Roman" w:eastAsia="Times New Roman" w:hAnsi="Times New Roman" w:cs="Times New Roman"/>
          <w:color w:val="000000"/>
          <w:kern w:val="0"/>
          <w:sz w:val="28"/>
          <w:szCs w:val="28"/>
          <w:lang w:eastAsia="uk-UA"/>
          <w14:ligatures w14:val="none"/>
        </w:rPr>
        <w:t>проєктів</w:t>
      </w:r>
      <w:proofErr w:type="spellEnd"/>
      <w:r w:rsidR="004325C4" w:rsidRPr="004325C4">
        <w:rPr>
          <w:rFonts w:ascii="Times New Roman" w:eastAsia="Times New Roman" w:hAnsi="Times New Roman" w:cs="Times New Roman"/>
          <w:color w:val="000000"/>
          <w:kern w:val="0"/>
          <w:sz w:val="28"/>
          <w:szCs w:val="28"/>
          <w:lang w:eastAsia="uk-UA"/>
          <w14:ligatures w14:val="none"/>
        </w:rPr>
        <w:t xml:space="preserve"> громади, схвалення Середньострокового плану пріоритетних публічних інвестицій громади, створення Єдиного </w:t>
      </w:r>
      <w:proofErr w:type="spellStart"/>
      <w:r w:rsidR="004325C4" w:rsidRPr="004325C4">
        <w:rPr>
          <w:rFonts w:ascii="Times New Roman" w:eastAsia="Times New Roman" w:hAnsi="Times New Roman" w:cs="Times New Roman"/>
          <w:color w:val="000000"/>
          <w:kern w:val="0"/>
          <w:sz w:val="28"/>
          <w:szCs w:val="28"/>
          <w:lang w:eastAsia="uk-UA"/>
          <w14:ligatures w14:val="none"/>
        </w:rPr>
        <w:t>проєктного</w:t>
      </w:r>
      <w:proofErr w:type="spellEnd"/>
      <w:r w:rsidR="004325C4" w:rsidRPr="004325C4">
        <w:rPr>
          <w:rFonts w:ascii="Times New Roman" w:eastAsia="Times New Roman" w:hAnsi="Times New Roman" w:cs="Times New Roman"/>
          <w:color w:val="000000"/>
          <w:kern w:val="0"/>
          <w:sz w:val="28"/>
          <w:szCs w:val="28"/>
          <w:lang w:eastAsia="uk-UA"/>
          <w14:ligatures w14:val="none"/>
        </w:rPr>
        <w:t xml:space="preserve"> портфелю громади та можливості залучення коштів з державного бюджету, дотримання чинного законодавства у сфері публічних інвестицій, </w:t>
      </w:r>
      <w:r w:rsidR="004325C4" w:rsidRPr="004325C4">
        <w:rPr>
          <w:rFonts w:ascii="Times New Roman" w:eastAsia="Times New Roman" w:hAnsi="Times New Roman" w:cs="Times New Roman"/>
          <w:color w:val="000000"/>
          <w:kern w:val="0"/>
          <w:sz w:val="28"/>
          <w:szCs w:val="28"/>
          <w:lang w:val="uk" w:eastAsia="uk-UA"/>
          <w14:ligatures w14:val="none"/>
        </w:rPr>
        <w:t xml:space="preserve">враховуючи </w:t>
      </w:r>
      <w:r w:rsidR="004325C4" w:rsidRPr="004325C4">
        <w:rPr>
          <w:rFonts w:ascii="Times New Roman" w:eastAsia="Times New Roman" w:hAnsi="Times New Roman" w:cs="Times New Roman"/>
          <w:color w:val="000000"/>
          <w:kern w:val="0"/>
          <w:sz w:val="28"/>
          <w:szCs w:val="28"/>
          <w:lang w:eastAsia="uk-UA"/>
          <w14:ligatures w14:val="none"/>
        </w:rPr>
        <w:t>методичні рекомендації постанови Кабінету Міністрів України «Деякі питання управління публічними інвестиціями» від 28.02.2025 №527 та «Про утворення стратегічної інвестиційної ради» від 14.05.2024 №549, Порядок розроблення та моніторингу реалізації середньострокового плану пріоритетних публічних інвестицій держави, затверджених постановою Кабінету Міністрів України «Про затвердження Порядку розроблення та моніторингу реалізації середньострокового плану пріоритетних публічних інвестицій держави» від 28.02.2025 №294</w:t>
      </w:r>
      <w:r w:rsidR="004325C4" w:rsidRPr="004325C4">
        <w:rPr>
          <w:rFonts w:ascii="Times New Roman" w:eastAsia="Times New Roman" w:hAnsi="Times New Roman" w:cs="Times New Roman"/>
          <w:color w:val="000000"/>
          <w:kern w:val="0"/>
          <w:sz w:val="28"/>
          <w:szCs w:val="28"/>
          <w:lang w:val="uk" w:eastAsia="uk-UA"/>
          <w14:ligatures w14:val="none"/>
        </w:rPr>
        <w:t>, виконавчий комітет міської ради</w:t>
      </w:r>
    </w:p>
    <w:p w14:paraId="73508E16" w14:textId="77777777" w:rsidR="004325C4" w:rsidRPr="004325C4" w:rsidRDefault="004325C4" w:rsidP="004325C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kern w:val="0"/>
          <w:sz w:val="28"/>
          <w:szCs w:val="28"/>
          <w:lang w:val="uk" w:eastAsia="uk-UA"/>
          <w14:ligatures w14:val="none"/>
        </w:rPr>
      </w:pPr>
    </w:p>
    <w:p w14:paraId="7467D574" w14:textId="77777777" w:rsidR="004325C4" w:rsidRDefault="004325C4" w:rsidP="00DA17C7">
      <w:pPr>
        <w:pBdr>
          <w:top w:val="nil"/>
          <w:left w:val="nil"/>
          <w:bottom w:val="nil"/>
          <w:right w:val="nil"/>
          <w:between w:val="nil"/>
        </w:pBdr>
        <w:spacing w:after="0" w:line="240" w:lineRule="auto"/>
        <w:rPr>
          <w:rFonts w:ascii="Times New Roman" w:eastAsia="Times New Roman" w:hAnsi="Times New Roman" w:cs="Times New Roman"/>
          <w:bCs/>
          <w:color w:val="000000"/>
          <w:kern w:val="0"/>
          <w:sz w:val="28"/>
          <w:szCs w:val="28"/>
          <w:lang w:val="uk" w:eastAsia="uk-UA"/>
          <w14:ligatures w14:val="none"/>
        </w:rPr>
      </w:pPr>
      <w:r w:rsidRPr="004325C4">
        <w:rPr>
          <w:rFonts w:ascii="Times New Roman" w:eastAsia="Times New Roman" w:hAnsi="Times New Roman" w:cs="Times New Roman"/>
          <w:bCs/>
          <w:color w:val="000000"/>
          <w:kern w:val="0"/>
          <w:sz w:val="28"/>
          <w:szCs w:val="28"/>
          <w:lang w:val="uk" w:eastAsia="uk-UA"/>
          <w14:ligatures w14:val="none"/>
        </w:rPr>
        <w:t>ВИРІШИВ:</w:t>
      </w:r>
    </w:p>
    <w:p w14:paraId="50E53D80" w14:textId="77777777" w:rsidR="0013223D" w:rsidRPr="004325C4" w:rsidRDefault="0013223D" w:rsidP="00DA17C7">
      <w:pPr>
        <w:pBdr>
          <w:top w:val="nil"/>
          <w:left w:val="nil"/>
          <w:bottom w:val="nil"/>
          <w:right w:val="nil"/>
          <w:between w:val="nil"/>
        </w:pBdr>
        <w:spacing w:after="0" w:line="240" w:lineRule="auto"/>
        <w:rPr>
          <w:rFonts w:ascii="Times New Roman" w:eastAsia="Times New Roman" w:hAnsi="Times New Roman" w:cs="Times New Roman"/>
          <w:bCs/>
          <w:color w:val="000000"/>
          <w:kern w:val="0"/>
          <w:sz w:val="28"/>
          <w:szCs w:val="28"/>
          <w:lang w:val="uk" w:eastAsia="uk-UA"/>
          <w14:ligatures w14:val="none"/>
        </w:rPr>
      </w:pPr>
    </w:p>
    <w:p w14:paraId="4E74BFE5" w14:textId="3B2E79AC" w:rsidR="004325C4" w:rsidRPr="004325C4" w:rsidRDefault="00DA17C7" w:rsidP="00DA17C7">
      <w:pPr>
        <w:pBdr>
          <w:top w:val="nil"/>
          <w:left w:val="nil"/>
          <w:bottom w:val="nil"/>
          <w:right w:val="nil"/>
          <w:between w:val="nil"/>
        </w:pBdr>
        <w:shd w:val="clear" w:color="auto" w:fill="FFFFFF"/>
        <w:tabs>
          <w:tab w:val="left" w:pos="851"/>
          <w:tab w:val="left" w:pos="993"/>
        </w:tabs>
        <w:spacing w:after="0" w:line="240" w:lineRule="auto"/>
        <w:jc w:val="both"/>
        <w:rPr>
          <w:rFonts w:ascii="Times New Roman" w:eastAsia="Times New Roman" w:hAnsi="Times New Roman" w:cs="Times New Roman"/>
          <w:color w:val="000000"/>
          <w:kern w:val="0"/>
          <w:sz w:val="28"/>
          <w:szCs w:val="28"/>
          <w:lang w:val="uk" w:eastAsia="uk-UA"/>
          <w14:ligatures w14:val="none"/>
        </w:rPr>
      </w:pPr>
      <w:r>
        <w:rPr>
          <w:rFonts w:ascii="Times New Roman" w:eastAsia="Times New Roman" w:hAnsi="Times New Roman" w:cs="Times New Roman"/>
          <w:color w:val="000000"/>
          <w:kern w:val="0"/>
          <w:sz w:val="28"/>
          <w:szCs w:val="28"/>
          <w:lang w:eastAsia="uk-UA"/>
          <w14:ligatures w14:val="none"/>
        </w:rPr>
        <w:t>1.</w:t>
      </w:r>
      <w:r w:rsidR="004325C4" w:rsidRPr="004325C4">
        <w:rPr>
          <w:rFonts w:ascii="Times New Roman" w:eastAsia="Times New Roman" w:hAnsi="Times New Roman" w:cs="Times New Roman"/>
          <w:color w:val="000000"/>
          <w:kern w:val="0"/>
          <w:sz w:val="28"/>
          <w:szCs w:val="28"/>
          <w:lang w:eastAsia="uk-UA"/>
          <w14:ligatures w14:val="none"/>
        </w:rPr>
        <w:t xml:space="preserve">Створити Місцеву інвестиційну раду </w:t>
      </w:r>
      <w:r w:rsidR="0013223D">
        <w:rPr>
          <w:rFonts w:ascii="Times New Roman" w:eastAsia="Times New Roman" w:hAnsi="Times New Roman" w:cs="Times New Roman"/>
          <w:color w:val="000000"/>
          <w:kern w:val="0"/>
          <w:sz w:val="28"/>
          <w:szCs w:val="28"/>
          <w:lang w:eastAsia="uk-UA"/>
          <w14:ligatures w14:val="none"/>
        </w:rPr>
        <w:t xml:space="preserve">Вишнівської сільської ради </w:t>
      </w:r>
      <w:r w:rsidR="004325C4" w:rsidRPr="004325C4">
        <w:rPr>
          <w:rFonts w:ascii="Times New Roman" w:eastAsia="Times New Roman" w:hAnsi="Times New Roman" w:cs="Times New Roman"/>
          <w:color w:val="000000"/>
          <w:kern w:val="0"/>
          <w:sz w:val="28"/>
          <w:szCs w:val="28"/>
          <w:lang w:eastAsia="uk-UA"/>
          <w14:ligatures w14:val="none"/>
        </w:rPr>
        <w:t>у складі згідно Додатку 1.</w:t>
      </w:r>
    </w:p>
    <w:p w14:paraId="6FF29EA9" w14:textId="5B784571" w:rsidR="004325C4" w:rsidRPr="004325C4" w:rsidRDefault="00DA17C7" w:rsidP="00DA17C7">
      <w:pPr>
        <w:pBdr>
          <w:top w:val="nil"/>
          <w:left w:val="nil"/>
          <w:bottom w:val="nil"/>
          <w:right w:val="nil"/>
          <w:between w:val="nil"/>
        </w:pBdr>
        <w:shd w:val="clear" w:color="auto" w:fill="FFFFFF"/>
        <w:tabs>
          <w:tab w:val="left" w:pos="851"/>
          <w:tab w:val="left" w:pos="993"/>
        </w:tabs>
        <w:spacing w:after="0" w:line="240" w:lineRule="auto"/>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val="uk" w:eastAsia="uk-UA"/>
          <w14:ligatures w14:val="none"/>
        </w:rPr>
        <w:t>2.</w:t>
      </w:r>
      <w:r w:rsidR="004325C4" w:rsidRPr="004325C4">
        <w:rPr>
          <w:rFonts w:ascii="Times New Roman" w:eastAsia="Times New Roman" w:hAnsi="Times New Roman" w:cs="Times New Roman"/>
          <w:color w:val="000000"/>
          <w:kern w:val="0"/>
          <w:sz w:val="28"/>
          <w:szCs w:val="28"/>
          <w:lang w:val="uk" w:eastAsia="uk-UA"/>
          <w14:ligatures w14:val="none"/>
        </w:rPr>
        <w:t xml:space="preserve">Затвердити Положення про </w:t>
      </w:r>
      <w:r w:rsidR="004325C4" w:rsidRPr="004325C4">
        <w:rPr>
          <w:rFonts w:ascii="Times New Roman" w:eastAsia="Times New Roman" w:hAnsi="Times New Roman" w:cs="Times New Roman"/>
          <w:color w:val="000000"/>
          <w:kern w:val="0"/>
          <w:sz w:val="28"/>
          <w:szCs w:val="28"/>
          <w:lang w:eastAsia="uk-UA"/>
          <w14:ligatures w14:val="none"/>
        </w:rPr>
        <w:t>Місцеву інвестиційну раду</w:t>
      </w:r>
      <w:r w:rsidR="003671B7">
        <w:rPr>
          <w:rFonts w:ascii="Times New Roman" w:eastAsia="Times New Roman" w:hAnsi="Times New Roman" w:cs="Times New Roman"/>
          <w:color w:val="000000"/>
          <w:kern w:val="0"/>
          <w:sz w:val="28"/>
          <w:szCs w:val="28"/>
          <w:lang w:eastAsia="uk-UA"/>
          <w14:ligatures w14:val="none"/>
        </w:rPr>
        <w:t xml:space="preserve"> при</w:t>
      </w:r>
      <w:r w:rsidR="004325C4" w:rsidRPr="004325C4">
        <w:rPr>
          <w:rFonts w:ascii="Times New Roman" w:eastAsia="Times New Roman" w:hAnsi="Times New Roman" w:cs="Times New Roman"/>
          <w:color w:val="000000"/>
          <w:kern w:val="0"/>
          <w:sz w:val="28"/>
          <w:szCs w:val="28"/>
          <w:lang w:eastAsia="uk-UA"/>
          <w14:ligatures w14:val="none"/>
        </w:rPr>
        <w:t xml:space="preserve"> </w:t>
      </w:r>
      <w:r w:rsidR="0013223D">
        <w:rPr>
          <w:rFonts w:ascii="Times New Roman" w:eastAsia="Times New Roman" w:hAnsi="Times New Roman" w:cs="Times New Roman"/>
          <w:color w:val="000000"/>
          <w:kern w:val="0"/>
          <w:sz w:val="28"/>
          <w:szCs w:val="28"/>
          <w:lang w:eastAsia="uk-UA"/>
          <w14:ligatures w14:val="none"/>
        </w:rPr>
        <w:t>Вишнівськ</w:t>
      </w:r>
      <w:r w:rsidR="003671B7">
        <w:rPr>
          <w:rFonts w:ascii="Times New Roman" w:eastAsia="Times New Roman" w:hAnsi="Times New Roman" w:cs="Times New Roman"/>
          <w:color w:val="000000"/>
          <w:kern w:val="0"/>
          <w:sz w:val="28"/>
          <w:szCs w:val="28"/>
          <w:lang w:eastAsia="uk-UA"/>
          <w14:ligatures w14:val="none"/>
        </w:rPr>
        <w:t>ій</w:t>
      </w:r>
      <w:r w:rsidR="0013223D">
        <w:rPr>
          <w:rFonts w:ascii="Times New Roman" w:eastAsia="Times New Roman" w:hAnsi="Times New Roman" w:cs="Times New Roman"/>
          <w:color w:val="000000"/>
          <w:kern w:val="0"/>
          <w:sz w:val="28"/>
          <w:szCs w:val="28"/>
          <w:lang w:eastAsia="uk-UA"/>
          <w14:ligatures w14:val="none"/>
        </w:rPr>
        <w:t xml:space="preserve"> сільсь</w:t>
      </w:r>
      <w:r w:rsidR="003671B7">
        <w:rPr>
          <w:rFonts w:ascii="Times New Roman" w:eastAsia="Times New Roman" w:hAnsi="Times New Roman" w:cs="Times New Roman"/>
          <w:color w:val="000000"/>
          <w:kern w:val="0"/>
          <w:sz w:val="28"/>
          <w:szCs w:val="28"/>
          <w:lang w:eastAsia="uk-UA"/>
          <w14:ligatures w14:val="none"/>
        </w:rPr>
        <w:t>кій</w:t>
      </w:r>
      <w:r w:rsidR="0013223D">
        <w:rPr>
          <w:rFonts w:ascii="Times New Roman" w:eastAsia="Times New Roman" w:hAnsi="Times New Roman" w:cs="Times New Roman"/>
          <w:color w:val="000000"/>
          <w:kern w:val="0"/>
          <w:sz w:val="28"/>
          <w:szCs w:val="28"/>
          <w:lang w:eastAsia="uk-UA"/>
          <w14:ligatures w14:val="none"/>
        </w:rPr>
        <w:t xml:space="preserve"> рад</w:t>
      </w:r>
      <w:r w:rsidR="003671B7">
        <w:rPr>
          <w:rFonts w:ascii="Times New Roman" w:eastAsia="Times New Roman" w:hAnsi="Times New Roman" w:cs="Times New Roman"/>
          <w:color w:val="000000"/>
          <w:kern w:val="0"/>
          <w:sz w:val="28"/>
          <w:szCs w:val="28"/>
          <w:lang w:eastAsia="uk-UA"/>
          <w14:ligatures w14:val="none"/>
        </w:rPr>
        <w:t>і</w:t>
      </w:r>
      <w:r w:rsidR="0013223D">
        <w:rPr>
          <w:rFonts w:ascii="Times New Roman" w:eastAsia="Times New Roman" w:hAnsi="Times New Roman" w:cs="Times New Roman"/>
          <w:color w:val="000000"/>
          <w:kern w:val="0"/>
          <w:sz w:val="28"/>
          <w:szCs w:val="28"/>
          <w:lang w:eastAsia="uk-UA"/>
          <w14:ligatures w14:val="none"/>
        </w:rPr>
        <w:t xml:space="preserve"> </w:t>
      </w:r>
      <w:r w:rsidR="004325C4" w:rsidRPr="004325C4">
        <w:rPr>
          <w:rFonts w:ascii="Times New Roman" w:eastAsia="Times New Roman" w:hAnsi="Times New Roman" w:cs="Times New Roman"/>
          <w:color w:val="000000"/>
          <w:kern w:val="0"/>
          <w:sz w:val="28"/>
          <w:szCs w:val="28"/>
          <w:lang w:eastAsia="uk-UA"/>
          <w14:ligatures w14:val="none"/>
        </w:rPr>
        <w:t>(далі – Положення),</w:t>
      </w:r>
      <w:r w:rsidR="00D679D9">
        <w:rPr>
          <w:rFonts w:ascii="Times New Roman" w:eastAsia="Times New Roman" w:hAnsi="Times New Roman" w:cs="Times New Roman"/>
          <w:color w:val="000000"/>
          <w:kern w:val="0"/>
          <w:sz w:val="28"/>
          <w:szCs w:val="28"/>
          <w:lang w:eastAsia="uk-UA"/>
          <w14:ligatures w14:val="none"/>
        </w:rPr>
        <w:t xml:space="preserve"> згідно  </w:t>
      </w:r>
      <w:r w:rsidR="004325C4" w:rsidRPr="004325C4">
        <w:rPr>
          <w:rFonts w:ascii="Times New Roman" w:eastAsia="Times New Roman" w:hAnsi="Times New Roman" w:cs="Times New Roman"/>
          <w:color w:val="000000"/>
          <w:kern w:val="0"/>
          <w:sz w:val="28"/>
          <w:szCs w:val="28"/>
          <w:lang w:eastAsia="uk-UA"/>
          <w14:ligatures w14:val="none"/>
        </w:rPr>
        <w:t>Додат</w:t>
      </w:r>
      <w:r w:rsidR="00D679D9">
        <w:rPr>
          <w:rFonts w:ascii="Times New Roman" w:eastAsia="Times New Roman" w:hAnsi="Times New Roman" w:cs="Times New Roman"/>
          <w:color w:val="000000"/>
          <w:kern w:val="0"/>
          <w:sz w:val="28"/>
          <w:szCs w:val="28"/>
          <w:lang w:eastAsia="uk-UA"/>
          <w14:ligatures w14:val="none"/>
        </w:rPr>
        <w:t>ку</w:t>
      </w:r>
      <w:r w:rsidR="004325C4" w:rsidRPr="004325C4">
        <w:rPr>
          <w:rFonts w:ascii="Times New Roman" w:eastAsia="Times New Roman" w:hAnsi="Times New Roman" w:cs="Times New Roman"/>
          <w:color w:val="000000"/>
          <w:kern w:val="0"/>
          <w:sz w:val="28"/>
          <w:szCs w:val="28"/>
          <w:lang w:eastAsia="uk-UA"/>
          <w14:ligatures w14:val="none"/>
        </w:rPr>
        <w:t xml:space="preserve"> 2</w:t>
      </w:r>
      <w:r w:rsidR="004325C4" w:rsidRPr="004325C4">
        <w:rPr>
          <w:rFonts w:ascii="Times New Roman" w:eastAsia="Times New Roman" w:hAnsi="Times New Roman" w:cs="Times New Roman"/>
          <w:color w:val="000000"/>
          <w:kern w:val="0"/>
          <w:sz w:val="28"/>
          <w:szCs w:val="28"/>
          <w:lang w:val="uk" w:eastAsia="uk-UA"/>
          <w14:ligatures w14:val="none"/>
        </w:rPr>
        <w:t>.</w:t>
      </w:r>
    </w:p>
    <w:p w14:paraId="0F29CCE3" w14:textId="2F83F1EC" w:rsidR="004325C4" w:rsidRPr="00DA17C7" w:rsidRDefault="00934096" w:rsidP="00DA17C7">
      <w:pPr>
        <w:tabs>
          <w:tab w:val="left" w:pos="993"/>
        </w:tabs>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w:t>
      </w:r>
      <w:r w:rsidR="00DA17C7">
        <w:rPr>
          <w:rFonts w:ascii="Times New Roman" w:eastAsia="Times New Roman" w:hAnsi="Times New Roman" w:cs="Times New Roman"/>
          <w:kern w:val="0"/>
          <w:sz w:val="28"/>
          <w:szCs w:val="28"/>
          <w:lang w:eastAsia="uk-UA"/>
          <w14:ligatures w14:val="none"/>
        </w:rPr>
        <w:t>.</w:t>
      </w:r>
      <w:r w:rsidR="004325C4" w:rsidRPr="00DA17C7">
        <w:rPr>
          <w:rFonts w:ascii="Times New Roman" w:eastAsia="Times New Roman" w:hAnsi="Times New Roman" w:cs="Times New Roman"/>
          <w:kern w:val="0"/>
          <w:sz w:val="28"/>
          <w:szCs w:val="28"/>
          <w:lang w:eastAsia="uk-UA"/>
          <w14:ligatures w14:val="none"/>
        </w:rPr>
        <w:t xml:space="preserve">Контроль за виконанням цього рішення </w:t>
      </w:r>
      <w:r w:rsidR="00BA230F">
        <w:rPr>
          <w:rFonts w:ascii="Times New Roman" w:eastAsia="Times New Roman" w:hAnsi="Times New Roman" w:cs="Times New Roman"/>
          <w:kern w:val="0"/>
          <w:sz w:val="28"/>
          <w:szCs w:val="28"/>
          <w:lang w:eastAsia="uk-UA"/>
          <w14:ligatures w14:val="none"/>
        </w:rPr>
        <w:t>на сільського голову Віктора СУЩИКА.</w:t>
      </w:r>
    </w:p>
    <w:p w14:paraId="51A5CEC5" w14:textId="77777777" w:rsidR="004325C4" w:rsidRPr="004325C4" w:rsidRDefault="004325C4" w:rsidP="004325C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kern w:val="0"/>
          <w:sz w:val="28"/>
          <w:szCs w:val="28"/>
          <w:lang w:val="uk" w:eastAsia="uk-UA"/>
          <w14:ligatures w14:val="none"/>
        </w:rPr>
      </w:pPr>
    </w:p>
    <w:p w14:paraId="60FA3F25" w14:textId="77777777" w:rsidR="004325C4" w:rsidRPr="004325C4" w:rsidRDefault="004325C4" w:rsidP="004325C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kern w:val="0"/>
          <w:sz w:val="28"/>
          <w:szCs w:val="28"/>
          <w:lang w:val="uk" w:eastAsia="uk-UA"/>
          <w14:ligatures w14:val="none"/>
        </w:rPr>
      </w:pPr>
    </w:p>
    <w:p w14:paraId="7B5557A3" w14:textId="246FD0FC" w:rsidR="004325C4" w:rsidRPr="004325C4" w:rsidRDefault="00DA17C7" w:rsidP="004325C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51019"/>
          <w:kern w:val="0"/>
          <w:sz w:val="28"/>
          <w:szCs w:val="28"/>
          <w:lang w:val="uk" w:eastAsia="uk-UA"/>
          <w14:ligatures w14:val="none"/>
        </w:rPr>
      </w:pPr>
      <w:r>
        <w:rPr>
          <w:rFonts w:ascii="Times New Roman" w:eastAsia="Times New Roman" w:hAnsi="Times New Roman" w:cs="Times New Roman"/>
          <w:bCs/>
          <w:color w:val="051019"/>
          <w:kern w:val="0"/>
          <w:sz w:val="28"/>
          <w:szCs w:val="28"/>
          <w:lang w:val="uk" w:eastAsia="uk-UA"/>
          <w14:ligatures w14:val="none"/>
        </w:rPr>
        <w:t xml:space="preserve">Сільський </w:t>
      </w:r>
      <w:r w:rsidR="004325C4" w:rsidRPr="004325C4">
        <w:rPr>
          <w:rFonts w:ascii="Times New Roman" w:eastAsia="Times New Roman" w:hAnsi="Times New Roman" w:cs="Times New Roman"/>
          <w:bCs/>
          <w:color w:val="051019"/>
          <w:kern w:val="0"/>
          <w:sz w:val="28"/>
          <w:szCs w:val="28"/>
          <w:lang w:val="uk" w:eastAsia="uk-UA"/>
          <w14:ligatures w14:val="none"/>
        </w:rPr>
        <w:t xml:space="preserve"> голова</w:t>
      </w:r>
      <w:r w:rsidR="004325C4" w:rsidRPr="004325C4">
        <w:rPr>
          <w:rFonts w:ascii="Times New Roman" w:eastAsia="Times New Roman" w:hAnsi="Times New Roman" w:cs="Times New Roman"/>
          <w:bCs/>
          <w:color w:val="051019"/>
          <w:kern w:val="0"/>
          <w:sz w:val="28"/>
          <w:szCs w:val="28"/>
          <w:lang w:val="uk" w:eastAsia="uk-UA"/>
          <w14:ligatures w14:val="none"/>
        </w:rPr>
        <w:tab/>
      </w:r>
      <w:r w:rsidR="004325C4" w:rsidRPr="004325C4">
        <w:rPr>
          <w:rFonts w:ascii="Times New Roman" w:eastAsia="Times New Roman" w:hAnsi="Times New Roman" w:cs="Times New Roman"/>
          <w:b/>
          <w:color w:val="051019"/>
          <w:kern w:val="0"/>
          <w:sz w:val="28"/>
          <w:szCs w:val="28"/>
          <w:lang w:val="uk" w:eastAsia="uk-UA"/>
          <w14:ligatures w14:val="none"/>
        </w:rPr>
        <w:tab/>
      </w:r>
      <w:r w:rsidR="004325C4" w:rsidRPr="004325C4">
        <w:rPr>
          <w:rFonts w:ascii="Times New Roman" w:eastAsia="Times New Roman" w:hAnsi="Times New Roman" w:cs="Times New Roman"/>
          <w:b/>
          <w:color w:val="051019"/>
          <w:kern w:val="0"/>
          <w:sz w:val="28"/>
          <w:szCs w:val="28"/>
          <w:lang w:val="uk" w:eastAsia="uk-UA"/>
          <w14:ligatures w14:val="none"/>
        </w:rPr>
        <w:tab/>
      </w:r>
      <w:r w:rsidR="004325C4" w:rsidRPr="004325C4">
        <w:rPr>
          <w:rFonts w:ascii="Times New Roman" w:eastAsia="Times New Roman" w:hAnsi="Times New Roman" w:cs="Times New Roman"/>
          <w:b/>
          <w:color w:val="051019"/>
          <w:kern w:val="0"/>
          <w:sz w:val="28"/>
          <w:szCs w:val="28"/>
          <w:lang w:val="uk" w:eastAsia="uk-UA"/>
          <w14:ligatures w14:val="none"/>
        </w:rPr>
        <w:tab/>
      </w:r>
      <w:r w:rsidR="004325C4" w:rsidRPr="004325C4">
        <w:rPr>
          <w:rFonts w:ascii="Times New Roman" w:eastAsia="Times New Roman" w:hAnsi="Times New Roman" w:cs="Times New Roman"/>
          <w:b/>
          <w:color w:val="051019"/>
          <w:kern w:val="0"/>
          <w:sz w:val="28"/>
          <w:szCs w:val="28"/>
          <w:lang w:val="uk" w:eastAsia="uk-UA"/>
          <w14:ligatures w14:val="none"/>
        </w:rPr>
        <w:tab/>
      </w:r>
      <w:r w:rsidR="004325C4" w:rsidRPr="004325C4">
        <w:rPr>
          <w:rFonts w:ascii="Times New Roman" w:eastAsia="Times New Roman" w:hAnsi="Times New Roman" w:cs="Times New Roman"/>
          <w:b/>
          <w:color w:val="051019"/>
          <w:kern w:val="0"/>
          <w:sz w:val="28"/>
          <w:szCs w:val="28"/>
          <w:lang w:val="uk" w:eastAsia="uk-UA"/>
          <w14:ligatures w14:val="none"/>
        </w:rPr>
        <w:tab/>
        <w:t xml:space="preserve"> </w:t>
      </w:r>
      <w:r w:rsidR="0013223D">
        <w:rPr>
          <w:rFonts w:ascii="Times New Roman" w:eastAsia="Times New Roman" w:hAnsi="Times New Roman" w:cs="Times New Roman"/>
          <w:b/>
          <w:color w:val="051019"/>
          <w:kern w:val="0"/>
          <w:sz w:val="28"/>
          <w:szCs w:val="28"/>
          <w:lang w:val="uk" w:eastAsia="uk-UA"/>
          <w14:ligatures w14:val="none"/>
        </w:rPr>
        <w:t xml:space="preserve">       </w:t>
      </w:r>
      <w:r w:rsidR="004325C4" w:rsidRPr="004325C4">
        <w:rPr>
          <w:rFonts w:ascii="Times New Roman" w:eastAsia="Times New Roman" w:hAnsi="Times New Roman" w:cs="Times New Roman"/>
          <w:b/>
          <w:color w:val="051019"/>
          <w:kern w:val="0"/>
          <w:sz w:val="28"/>
          <w:szCs w:val="28"/>
          <w:lang w:val="uk" w:eastAsia="uk-UA"/>
          <w14:ligatures w14:val="none"/>
        </w:rPr>
        <w:t xml:space="preserve"> </w:t>
      </w:r>
      <w:r w:rsidR="0013223D">
        <w:rPr>
          <w:rFonts w:ascii="Times New Roman" w:eastAsia="Times New Roman" w:hAnsi="Times New Roman" w:cs="Times New Roman"/>
          <w:b/>
          <w:color w:val="051019"/>
          <w:kern w:val="0"/>
          <w:sz w:val="28"/>
          <w:szCs w:val="28"/>
          <w:lang w:val="uk" w:eastAsia="uk-UA"/>
          <w14:ligatures w14:val="none"/>
        </w:rPr>
        <w:t xml:space="preserve">Віктор СУЩИК </w:t>
      </w:r>
    </w:p>
    <w:p w14:paraId="54446D62" w14:textId="77777777" w:rsidR="0013223D" w:rsidRDefault="0013223D" w:rsidP="004325C4">
      <w:pPr>
        <w:pBdr>
          <w:top w:val="nil"/>
          <w:left w:val="nil"/>
          <w:bottom w:val="nil"/>
          <w:right w:val="nil"/>
          <w:between w:val="nil"/>
        </w:pBdr>
        <w:spacing w:after="0" w:line="240" w:lineRule="auto"/>
        <w:rPr>
          <w:rFonts w:ascii="Times New Roman" w:eastAsia="Times New Roman" w:hAnsi="Times New Roman" w:cs="Times New Roman"/>
          <w:color w:val="051019"/>
          <w:kern w:val="0"/>
          <w:sz w:val="24"/>
          <w:szCs w:val="24"/>
          <w:lang w:val="uk" w:eastAsia="uk-UA"/>
          <w14:ligatures w14:val="none"/>
        </w:rPr>
      </w:pPr>
    </w:p>
    <w:p w14:paraId="14100952" w14:textId="69655B1E" w:rsidR="004325C4" w:rsidRPr="004325C4" w:rsidRDefault="0013223D" w:rsidP="004325C4">
      <w:pPr>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lang w:val="uk" w:eastAsia="uk-UA"/>
          <w14:ligatures w14:val="none"/>
        </w:rPr>
      </w:pPr>
      <w:r>
        <w:rPr>
          <w:rFonts w:ascii="Times New Roman" w:eastAsia="Times New Roman" w:hAnsi="Times New Roman" w:cs="Times New Roman"/>
          <w:color w:val="051019"/>
          <w:kern w:val="0"/>
          <w:sz w:val="24"/>
          <w:szCs w:val="24"/>
          <w:lang w:val="uk" w:eastAsia="uk-UA"/>
          <w14:ligatures w14:val="none"/>
        </w:rPr>
        <w:t>Ірина Богуш</w:t>
      </w:r>
      <w:r w:rsidR="004325C4" w:rsidRPr="004325C4">
        <w:rPr>
          <w:rFonts w:ascii="Times New Roman" w:eastAsia="Times New Roman" w:hAnsi="Times New Roman" w:cs="Times New Roman"/>
          <w:color w:val="000000"/>
          <w:kern w:val="0"/>
          <w:sz w:val="20"/>
          <w:szCs w:val="20"/>
          <w:lang w:val="uk" w:eastAsia="uk-UA"/>
          <w14:ligatures w14:val="none"/>
        </w:rPr>
        <w:br w:type="page"/>
      </w:r>
    </w:p>
    <w:p w14:paraId="46424111" w14:textId="77777777" w:rsidR="004325C4" w:rsidRPr="004325C4" w:rsidRDefault="004325C4" w:rsidP="004325C4">
      <w:pPr>
        <w:pBdr>
          <w:top w:val="nil"/>
          <w:left w:val="nil"/>
          <w:bottom w:val="nil"/>
          <w:right w:val="nil"/>
          <w:between w:val="nil"/>
        </w:pBdr>
        <w:tabs>
          <w:tab w:val="left" w:pos="7140"/>
        </w:tabs>
        <w:spacing w:after="0" w:line="240" w:lineRule="auto"/>
        <w:ind w:right="-143"/>
        <w:rPr>
          <w:rFonts w:ascii="Times New Roman" w:eastAsia="Times New Roman" w:hAnsi="Times New Roman" w:cs="Times New Roman"/>
          <w:color w:val="000000"/>
          <w:kern w:val="0"/>
          <w:sz w:val="28"/>
          <w:szCs w:val="28"/>
          <w:lang w:val="uk" w:eastAsia="uk-UA"/>
          <w14:ligatures w14:val="none"/>
        </w:rPr>
      </w:pPr>
      <w:r w:rsidRPr="004325C4">
        <w:rPr>
          <w:rFonts w:ascii="Times New Roman" w:eastAsia="Times New Roman" w:hAnsi="Times New Roman" w:cs="Times New Roman"/>
          <w:color w:val="000000"/>
          <w:kern w:val="0"/>
          <w:sz w:val="28"/>
          <w:szCs w:val="28"/>
          <w:lang w:val="uk" w:eastAsia="uk-UA"/>
          <w14:ligatures w14:val="none"/>
        </w:rPr>
        <w:lastRenderedPageBreak/>
        <w:t xml:space="preserve"> </w:t>
      </w:r>
    </w:p>
    <w:p w14:paraId="331F7B0D" w14:textId="77777777" w:rsidR="004325C4" w:rsidRPr="00106915" w:rsidRDefault="004325C4" w:rsidP="004325C4">
      <w:pPr>
        <w:pBdr>
          <w:top w:val="nil"/>
          <w:left w:val="nil"/>
          <w:bottom w:val="nil"/>
          <w:right w:val="nil"/>
          <w:between w:val="nil"/>
        </w:pBdr>
        <w:spacing w:after="0" w:line="240" w:lineRule="auto"/>
        <w:ind w:left="5387"/>
        <w:rPr>
          <w:rFonts w:ascii="Times New Roman" w:eastAsia="Times New Roman" w:hAnsi="Times New Roman" w:cs="Times New Roman"/>
          <w:b/>
          <w:color w:val="000000"/>
          <w:kern w:val="0"/>
          <w:sz w:val="24"/>
          <w:szCs w:val="24"/>
          <w:lang w:eastAsia="uk-UA"/>
          <w14:ligatures w14:val="none"/>
        </w:rPr>
      </w:pPr>
      <w:r w:rsidRPr="00106915">
        <w:rPr>
          <w:rFonts w:ascii="Times New Roman" w:eastAsia="Times New Roman" w:hAnsi="Times New Roman" w:cs="Times New Roman"/>
          <w:b/>
          <w:color w:val="000000"/>
          <w:kern w:val="0"/>
          <w:sz w:val="24"/>
          <w:szCs w:val="24"/>
          <w:lang w:eastAsia="uk-UA"/>
          <w14:ligatures w14:val="none"/>
        </w:rPr>
        <w:t>Додаток 1</w:t>
      </w:r>
    </w:p>
    <w:p w14:paraId="59C07C29" w14:textId="1E4E1443" w:rsidR="004325C4" w:rsidRPr="00106915" w:rsidRDefault="004325C4" w:rsidP="004325C4">
      <w:pPr>
        <w:pBdr>
          <w:top w:val="nil"/>
          <w:left w:val="nil"/>
          <w:bottom w:val="nil"/>
          <w:right w:val="nil"/>
          <w:between w:val="nil"/>
        </w:pBdr>
        <w:spacing w:after="0" w:line="240" w:lineRule="auto"/>
        <w:ind w:left="5387"/>
        <w:rPr>
          <w:rFonts w:ascii="Times New Roman" w:eastAsia="Times New Roman" w:hAnsi="Times New Roman" w:cs="Times New Roman"/>
          <w:color w:val="000000"/>
          <w:kern w:val="0"/>
          <w:sz w:val="24"/>
          <w:szCs w:val="24"/>
          <w:lang w:eastAsia="uk-UA"/>
          <w14:ligatures w14:val="none"/>
        </w:rPr>
      </w:pPr>
      <w:r w:rsidRPr="00106915">
        <w:rPr>
          <w:rFonts w:ascii="Times New Roman" w:eastAsia="Times New Roman" w:hAnsi="Times New Roman" w:cs="Times New Roman"/>
          <w:color w:val="000000"/>
          <w:kern w:val="0"/>
          <w:sz w:val="24"/>
          <w:szCs w:val="24"/>
          <w:lang w:val="uk" w:eastAsia="uk-UA"/>
          <w14:ligatures w14:val="none"/>
        </w:rPr>
        <w:t>рішення виконавчого комітету</w:t>
      </w:r>
      <w:r w:rsidRPr="00106915">
        <w:rPr>
          <w:rFonts w:ascii="Times New Roman" w:eastAsia="Times New Roman" w:hAnsi="Times New Roman" w:cs="Times New Roman"/>
          <w:color w:val="000000"/>
          <w:kern w:val="0"/>
          <w:sz w:val="24"/>
          <w:szCs w:val="24"/>
          <w:lang w:val="uk" w:eastAsia="uk-UA"/>
          <w14:ligatures w14:val="none"/>
        </w:rPr>
        <w:br/>
        <w:t>В</w:t>
      </w:r>
      <w:r w:rsidR="00934096" w:rsidRPr="00106915">
        <w:rPr>
          <w:rFonts w:ascii="Times New Roman" w:eastAsia="Times New Roman" w:hAnsi="Times New Roman" w:cs="Times New Roman"/>
          <w:color w:val="000000"/>
          <w:kern w:val="0"/>
          <w:sz w:val="24"/>
          <w:szCs w:val="24"/>
          <w:lang w:val="uk" w:eastAsia="uk-UA"/>
          <w14:ligatures w14:val="none"/>
        </w:rPr>
        <w:t xml:space="preserve">ишнівської сільської </w:t>
      </w:r>
      <w:r w:rsidRPr="00106915">
        <w:rPr>
          <w:rFonts w:ascii="Times New Roman" w:eastAsia="Times New Roman" w:hAnsi="Times New Roman" w:cs="Times New Roman"/>
          <w:color w:val="000000"/>
          <w:kern w:val="0"/>
          <w:sz w:val="24"/>
          <w:szCs w:val="24"/>
          <w:lang w:val="uk" w:eastAsia="uk-UA"/>
          <w14:ligatures w14:val="none"/>
        </w:rPr>
        <w:t xml:space="preserve"> ради</w:t>
      </w:r>
      <w:r w:rsidRPr="00106915">
        <w:rPr>
          <w:rFonts w:ascii="Times New Roman" w:eastAsia="Times New Roman" w:hAnsi="Times New Roman" w:cs="Times New Roman"/>
          <w:color w:val="000000"/>
          <w:kern w:val="0"/>
          <w:sz w:val="24"/>
          <w:szCs w:val="24"/>
          <w:lang w:val="uk" w:eastAsia="uk-UA"/>
          <w14:ligatures w14:val="none"/>
        </w:rPr>
        <w:br/>
      </w:r>
      <w:r w:rsidR="00936C0A" w:rsidRPr="00106915">
        <w:rPr>
          <w:rFonts w:ascii="Times New Roman" w:eastAsia="Times New Roman" w:hAnsi="Times New Roman" w:cs="Times New Roman"/>
          <w:color w:val="000000"/>
          <w:kern w:val="0"/>
          <w:sz w:val="24"/>
          <w:szCs w:val="24"/>
          <w:lang w:eastAsia="uk-UA"/>
          <w14:ligatures w14:val="none"/>
        </w:rPr>
        <w:t xml:space="preserve">від 30.07.2025 р </w:t>
      </w:r>
      <w:r w:rsidRPr="00106915">
        <w:rPr>
          <w:rFonts w:ascii="Times New Roman" w:eastAsia="Times New Roman" w:hAnsi="Times New Roman" w:cs="Times New Roman"/>
          <w:color w:val="000000"/>
          <w:kern w:val="0"/>
          <w:sz w:val="24"/>
          <w:szCs w:val="24"/>
          <w:lang w:val="uk" w:eastAsia="uk-UA"/>
          <w14:ligatures w14:val="none"/>
        </w:rPr>
        <w:t>№</w:t>
      </w:r>
      <w:r w:rsidR="00936C0A" w:rsidRPr="00106915">
        <w:rPr>
          <w:rFonts w:ascii="Times New Roman" w:eastAsia="Times New Roman" w:hAnsi="Times New Roman" w:cs="Times New Roman"/>
          <w:color w:val="000000"/>
          <w:kern w:val="0"/>
          <w:sz w:val="24"/>
          <w:szCs w:val="24"/>
          <w:lang w:val="uk" w:eastAsia="uk-UA"/>
          <w14:ligatures w14:val="none"/>
        </w:rPr>
        <w:t>9/1</w:t>
      </w:r>
      <w:r w:rsidR="00106915" w:rsidRPr="00106915">
        <w:rPr>
          <w:rFonts w:ascii="Times New Roman" w:eastAsia="Times New Roman" w:hAnsi="Times New Roman" w:cs="Times New Roman"/>
          <w:color w:val="000000"/>
          <w:kern w:val="0"/>
          <w:sz w:val="24"/>
          <w:szCs w:val="24"/>
          <w:lang w:val="uk" w:eastAsia="uk-UA"/>
          <w14:ligatures w14:val="none"/>
        </w:rPr>
        <w:t>1</w:t>
      </w:r>
    </w:p>
    <w:p w14:paraId="486813F3" w14:textId="77777777" w:rsidR="004325C4" w:rsidRPr="004325C4" w:rsidRDefault="004325C4" w:rsidP="004325C4">
      <w:pPr>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kern w:val="0"/>
          <w:sz w:val="28"/>
          <w:szCs w:val="28"/>
          <w:lang w:val="uk" w:eastAsia="uk-UA"/>
          <w14:ligatures w14:val="none"/>
        </w:rPr>
      </w:pPr>
    </w:p>
    <w:p w14:paraId="5BD2300F" w14:textId="0970F342" w:rsidR="004325C4" w:rsidRPr="004325C4" w:rsidRDefault="004325C4" w:rsidP="004325C4">
      <w:pPr>
        <w:spacing w:after="0" w:line="240" w:lineRule="auto"/>
        <w:jc w:val="center"/>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СКЛАД</w:t>
      </w:r>
    </w:p>
    <w:p w14:paraId="298AA709" w14:textId="77777777" w:rsidR="004325C4" w:rsidRDefault="004325C4" w:rsidP="004325C4">
      <w:pPr>
        <w:spacing w:after="0" w:line="240" w:lineRule="auto"/>
        <w:jc w:val="center"/>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Місцевої інвестиційної ради</w:t>
      </w:r>
    </w:p>
    <w:p w14:paraId="743E7286" w14:textId="6FFA98A7" w:rsidR="005A2193" w:rsidRDefault="00D654A4" w:rsidP="004325C4">
      <w:pPr>
        <w:spacing w:after="0" w:line="240" w:lineRule="auto"/>
        <w:jc w:val="center"/>
        <w:rPr>
          <w:rFonts w:ascii="Times New Roman" w:eastAsia="Times New Roman" w:hAnsi="Times New Roman" w:cs="Times New Roman"/>
          <w:b/>
          <w:bCs/>
          <w:kern w:val="0"/>
          <w:sz w:val="28"/>
          <w:szCs w:val="28"/>
          <w:lang w:eastAsia="uk-UA"/>
          <w14:ligatures w14:val="none"/>
        </w:rPr>
      </w:pPr>
      <w:r>
        <w:rPr>
          <w:rFonts w:ascii="Times New Roman" w:eastAsia="Times New Roman" w:hAnsi="Times New Roman" w:cs="Times New Roman"/>
          <w:b/>
          <w:bCs/>
          <w:kern w:val="0"/>
          <w:sz w:val="28"/>
          <w:szCs w:val="28"/>
          <w:lang w:eastAsia="uk-UA"/>
          <w14:ligatures w14:val="none"/>
        </w:rPr>
        <w:t xml:space="preserve">при </w:t>
      </w:r>
      <w:r w:rsidR="005A2193">
        <w:rPr>
          <w:rFonts w:ascii="Times New Roman" w:eastAsia="Times New Roman" w:hAnsi="Times New Roman" w:cs="Times New Roman"/>
          <w:b/>
          <w:bCs/>
          <w:kern w:val="0"/>
          <w:sz w:val="28"/>
          <w:szCs w:val="28"/>
          <w:lang w:eastAsia="uk-UA"/>
          <w14:ligatures w14:val="none"/>
        </w:rPr>
        <w:t>Вишнівсь</w:t>
      </w:r>
      <w:r>
        <w:rPr>
          <w:rFonts w:ascii="Times New Roman" w:eastAsia="Times New Roman" w:hAnsi="Times New Roman" w:cs="Times New Roman"/>
          <w:b/>
          <w:bCs/>
          <w:kern w:val="0"/>
          <w:sz w:val="28"/>
          <w:szCs w:val="28"/>
          <w:lang w:eastAsia="uk-UA"/>
          <w14:ligatures w14:val="none"/>
        </w:rPr>
        <w:t>кій</w:t>
      </w:r>
      <w:r w:rsidR="005A2193">
        <w:rPr>
          <w:rFonts w:ascii="Times New Roman" w:eastAsia="Times New Roman" w:hAnsi="Times New Roman" w:cs="Times New Roman"/>
          <w:b/>
          <w:bCs/>
          <w:kern w:val="0"/>
          <w:sz w:val="28"/>
          <w:szCs w:val="28"/>
          <w:lang w:eastAsia="uk-UA"/>
          <w14:ligatures w14:val="none"/>
        </w:rPr>
        <w:t xml:space="preserve"> сільськ</w:t>
      </w:r>
      <w:r>
        <w:rPr>
          <w:rFonts w:ascii="Times New Roman" w:eastAsia="Times New Roman" w:hAnsi="Times New Roman" w:cs="Times New Roman"/>
          <w:b/>
          <w:bCs/>
          <w:kern w:val="0"/>
          <w:sz w:val="28"/>
          <w:szCs w:val="28"/>
          <w:lang w:eastAsia="uk-UA"/>
          <w14:ligatures w14:val="none"/>
        </w:rPr>
        <w:t>ій</w:t>
      </w:r>
      <w:r w:rsidR="005A2193">
        <w:rPr>
          <w:rFonts w:ascii="Times New Roman" w:eastAsia="Times New Roman" w:hAnsi="Times New Roman" w:cs="Times New Roman"/>
          <w:b/>
          <w:bCs/>
          <w:kern w:val="0"/>
          <w:sz w:val="28"/>
          <w:szCs w:val="28"/>
          <w:lang w:eastAsia="uk-UA"/>
          <w14:ligatures w14:val="none"/>
        </w:rPr>
        <w:t xml:space="preserve"> рад</w:t>
      </w:r>
      <w:r>
        <w:rPr>
          <w:rFonts w:ascii="Times New Roman" w:eastAsia="Times New Roman" w:hAnsi="Times New Roman" w:cs="Times New Roman"/>
          <w:b/>
          <w:bCs/>
          <w:kern w:val="0"/>
          <w:sz w:val="28"/>
          <w:szCs w:val="28"/>
          <w:lang w:eastAsia="uk-UA"/>
          <w14:ligatures w14:val="none"/>
        </w:rPr>
        <w:t>і</w:t>
      </w:r>
      <w:r w:rsidR="005A2193">
        <w:rPr>
          <w:rFonts w:ascii="Times New Roman" w:eastAsia="Times New Roman" w:hAnsi="Times New Roman" w:cs="Times New Roman"/>
          <w:b/>
          <w:bCs/>
          <w:kern w:val="0"/>
          <w:sz w:val="28"/>
          <w:szCs w:val="28"/>
          <w:lang w:eastAsia="uk-UA"/>
          <w14:ligatures w14:val="none"/>
        </w:rPr>
        <w:t xml:space="preserve"> </w:t>
      </w:r>
    </w:p>
    <w:p w14:paraId="3E5E37EF" w14:textId="77777777" w:rsidR="008F158B" w:rsidRDefault="008F158B" w:rsidP="004325C4">
      <w:pPr>
        <w:spacing w:after="0" w:line="240" w:lineRule="auto"/>
        <w:jc w:val="center"/>
        <w:rPr>
          <w:rFonts w:ascii="Times New Roman" w:eastAsia="Times New Roman" w:hAnsi="Times New Roman" w:cs="Times New Roman"/>
          <w:b/>
          <w:bCs/>
          <w:kern w:val="0"/>
          <w:sz w:val="28"/>
          <w:szCs w:val="28"/>
          <w:lang w:eastAsia="uk-UA"/>
          <w14:ligatures w14:val="none"/>
        </w:rPr>
      </w:pPr>
    </w:p>
    <w:p w14:paraId="41B8DE0E" w14:textId="77777777" w:rsidR="008F158B" w:rsidRDefault="008F158B" w:rsidP="004325C4">
      <w:pPr>
        <w:spacing w:after="0" w:line="240" w:lineRule="auto"/>
        <w:jc w:val="center"/>
        <w:rPr>
          <w:rFonts w:ascii="Times New Roman" w:eastAsia="Times New Roman" w:hAnsi="Times New Roman" w:cs="Times New Roman"/>
          <w:b/>
          <w:bCs/>
          <w:kern w:val="0"/>
          <w:sz w:val="28"/>
          <w:szCs w:val="28"/>
          <w:lang w:eastAsia="uk-UA"/>
          <w14:ligatures w14:val="none"/>
        </w:rPr>
      </w:pPr>
    </w:p>
    <w:p w14:paraId="6AAC122B" w14:textId="0CEA2575" w:rsidR="00A0492F" w:rsidRPr="00E42658" w:rsidRDefault="00A0492F" w:rsidP="00A0492F">
      <w:pPr>
        <w:spacing w:after="0" w:line="240" w:lineRule="auto"/>
        <w:rPr>
          <w:rFonts w:ascii="Times New Roman" w:eastAsia="Times New Roman" w:hAnsi="Times New Roman" w:cs="Times New Roman"/>
          <w:b/>
          <w:bCs/>
          <w:kern w:val="0"/>
          <w:sz w:val="28"/>
          <w:szCs w:val="28"/>
          <w:lang w:eastAsia="uk-UA"/>
          <w14:ligatures w14:val="none"/>
        </w:rPr>
      </w:pPr>
      <w:r w:rsidRPr="00A0492F">
        <w:rPr>
          <w:rFonts w:ascii="Times New Roman" w:eastAsia="Times New Roman" w:hAnsi="Times New Roman" w:cs="Times New Roman"/>
          <w:b/>
          <w:bCs/>
          <w:kern w:val="0"/>
          <w:sz w:val="28"/>
          <w:szCs w:val="28"/>
          <w:lang w:eastAsia="uk-UA"/>
          <w14:ligatures w14:val="none"/>
        </w:rPr>
        <w:t xml:space="preserve">Голова </w:t>
      </w:r>
      <w:r>
        <w:rPr>
          <w:rFonts w:ascii="Times New Roman" w:eastAsia="Times New Roman" w:hAnsi="Times New Roman" w:cs="Times New Roman"/>
          <w:b/>
          <w:bCs/>
          <w:kern w:val="0"/>
          <w:sz w:val="28"/>
          <w:szCs w:val="28"/>
          <w:lang w:eastAsia="uk-UA"/>
          <w14:ligatures w14:val="none"/>
        </w:rPr>
        <w:t xml:space="preserve"> ради</w:t>
      </w:r>
      <w:r w:rsidRPr="00A0492F">
        <w:rPr>
          <w:rFonts w:ascii="Times New Roman" w:eastAsia="Times New Roman" w:hAnsi="Times New Roman" w:cs="Times New Roman"/>
          <w:b/>
          <w:bCs/>
          <w:kern w:val="0"/>
          <w:sz w:val="28"/>
          <w:szCs w:val="28"/>
          <w:lang w:eastAsia="uk-UA"/>
          <w14:ligatures w14:val="none"/>
        </w:rPr>
        <w:t>:</w:t>
      </w:r>
    </w:p>
    <w:p w14:paraId="4DA29EFD" w14:textId="40A06FAC" w:rsidR="00A0492F" w:rsidRPr="00A0492F" w:rsidRDefault="00A0492F" w:rsidP="00262B68">
      <w:pPr>
        <w:spacing w:after="0" w:line="240" w:lineRule="auto"/>
        <w:jc w:val="both"/>
        <w:rPr>
          <w:rFonts w:ascii="Times New Roman" w:eastAsia="Times New Roman" w:hAnsi="Times New Roman" w:cs="Times New Roman"/>
          <w:kern w:val="0"/>
          <w:sz w:val="28"/>
          <w:szCs w:val="28"/>
          <w:lang w:eastAsia="uk-UA"/>
          <w14:ligatures w14:val="none"/>
        </w:rPr>
      </w:pPr>
      <w:r w:rsidRPr="00A0492F">
        <w:rPr>
          <w:rFonts w:ascii="Times New Roman" w:eastAsia="Times New Roman" w:hAnsi="Times New Roman" w:cs="Times New Roman"/>
          <w:kern w:val="0"/>
          <w:sz w:val="28"/>
          <w:szCs w:val="28"/>
          <w:lang w:eastAsia="uk-UA"/>
          <w14:ligatures w14:val="none"/>
        </w:rPr>
        <w:t xml:space="preserve">СУЩИК </w:t>
      </w:r>
      <w:r w:rsidR="00E42658" w:rsidRPr="00A0492F">
        <w:rPr>
          <w:rFonts w:ascii="Times New Roman" w:eastAsia="Times New Roman" w:hAnsi="Times New Roman" w:cs="Times New Roman"/>
          <w:kern w:val="0"/>
          <w:sz w:val="28"/>
          <w:szCs w:val="28"/>
          <w:lang w:eastAsia="uk-UA"/>
          <w14:ligatures w14:val="none"/>
        </w:rPr>
        <w:t xml:space="preserve">Віктор </w:t>
      </w:r>
      <w:r w:rsidR="00E42658">
        <w:rPr>
          <w:rFonts w:ascii="Times New Roman" w:eastAsia="Times New Roman" w:hAnsi="Times New Roman" w:cs="Times New Roman"/>
          <w:kern w:val="0"/>
          <w:sz w:val="28"/>
          <w:szCs w:val="28"/>
          <w:lang w:eastAsia="uk-UA"/>
          <w14:ligatures w14:val="none"/>
        </w:rPr>
        <w:t xml:space="preserve">Степанович </w:t>
      </w:r>
      <w:r w:rsidRPr="00A0492F">
        <w:rPr>
          <w:rFonts w:ascii="Times New Roman" w:eastAsia="Times New Roman" w:hAnsi="Times New Roman" w:cs="Times New Roman"/>
          <w:kern w:val="0"/>
          <w:sz w:val="28"/>
          <w:szCs w:val="28"/>
          <w:lang w:eastAsia="uk-UA"/>
          <w14:ligatures w14:val="none"/>
        </w:rPr>
        <w:t>-</w:t>
      </w:r>
      <w:r w:rsidR="00F22DB5">
        <w:rPr>
          <w:rFonts w:ascii="Times New Roman" w:eastAsia="Times New Roman" w:hAnsi="Times New Roman" w:cs="Times New Roman"/>
          <w:kern w:val="0"/>
          <w:sz w:val="28"/>
          <w:szCs w:val="28"/>
          <w:lang w:eastAsia="uk-UA"/>
          <w14:ligatures w14:val="none"/>
        </w:rPr>
        <w:t xml:space="preserve"> </w:t>
      </w:r>
      <w:r w:rsidRPr="00A0492F">
        <w:rPr>
          <w:rFonts w:ascii="Times New Roman" w:eastAsia="Times New Roman" w:hAnsi="Times New Roman" w:cs="Times New Roman"/>
          <w:kern w:val="0"/>
          <w:sz w:val="28"/>
          <w:szCs w:val="28"/>
          <w:lang w:eastAsia="uk-UA"/>
          <w14:ligatures w14:val="none"/>
        </w:rPr>
        <w:t>сільс</w:t>
      </w:r>
      <w:r w:rsidR="00E42658">
        <w:rPr>
          <w:rFonts w:ascii="Times New Roman" w:eastAsia="Times New Roman" w:hAnsi="Times New Roman" w:cs="Times New Roman"/>
          <w:kern w:val="0"/>
          <w:sz w:val="28"/>
          <w:szCs w:val="28"/>
          <w:lang w:eastAsia="uk-UA"/>
          <w14:ligatures w14:val="none"/>
        </w:rPr>
        <w:t>ь</w:t>
      </w:r>
      <w:r w:rsidRPr="00A0492F">
        <w:rPr>
          <w:rFonts w:ascii="Times New Roman" w:eastAsia="Times New Roman" w:hAnsi="Times New Roman" w:cs="Times New Roman"/>
          <w:kern w:val="0"/>
          <w:sz w:val="28"/>
          <w:szCs w:val="28"/>
          <w:lang w:eastAsia="uk-UA"/>
          <w14:ligatures w14:val="none"/>
        </w:rPr>
        <w:t>кий голова</w:t>
      </w:r>
      <w:r w:rsidR="00E42658">
        <w:rPr>
          <w:rFonts w:ascii="Times New Roman" w:eastAsia="Times New Roman" w:hAnsi="Times New Roman" w:cs="Times New Roman"/>
          <w:kern w:val="0"/>
          <w:sz w:val="28"/>
          <w:szCs w:val="28"/>
          <w:lang w:eastAsia="uk-UA"/>
          <w14:ligatures w14:val="none"/>
        </w:rPr>
        <w:t>;</w:t>
      </w:r>
    </w:p>
    <w:p w14:paraId="39751CF1" w14:textId="77777777" w:rsidR="0014331E" w:rsidRDefault="0014331E" w:rsidP="00262B68">
      <w:pPr>
        <w:spacing w:after="0" w:line="240" w:lineRule="auto"/>
        <w:jc w:val="both"/>
        <w:rPr>
          <w:rFonts w:ascii="Times New Roman" w:eastAsia="Times New Roman" w:hAnsi="Times New Roman" w:cs="Times New Roman"/>
          <w:b/>
          <w:bCs/>
          <w:kern w:val="0"/>
          <w:sz w:val="28"/>
          <w:szCs w:val="28"/>
          <w:lang w:eastAsia="uk-UA"/>
          <w14:ligatures w14:val="none"/>
        </w:rPr>
      </w:pPr>
    </w:p>
    <w:p w14:paraId="236C0C44" w14:textId="77777777" w:rsidR="00936C0A" w:rsidRDefault="00936C0A" w:rsidP="00936C0A">
      <w:pPr>
        <w:spacing w:after="0" w:line="240" w:lineRule="auto"/>
        <w:jc w:val="both"/>
        <w:rPr>
          <w:rFonts w:ascii="Times New Roman" w:eastAsia="Times New Roman" w:hAnsi="Times New Roman" w:cs="Times New Roman"/>
          <w:b/>
          <w:bCs/>
          <w:kern w:val="0"/>
          <w:sz w:val="28"/>
          <w:szCs w:val="28"/>
          <w:lang w:eastAsia="uk-UA"/>
          <w14:ligatures w14:val="none"/>
        </w:rPr>
      </w:pPr>
      <w:r w:rsidRPr="00A0492F">
        <w:rPr>
          <w:rFonts w:ascii="Times New Roman" w:eastAsia="Times New Roman" w:hAnsi="Times New Roman" w:cs="Times New Roman"/>
          <w:b/>
          <w:bCs/>
          <w:kern w:val="0"/>
          <w:sz w:val="28"/>
          <w:szCs w:val="28"/>
          <w:lang w:eastAsia="uk-UA"/>
          <w14:ligatures w14:val="none"/>
        </w:rPr>
        <w:t xml:space="preserve">Члени </w:t>
      </w:r>
      <w:r>
        <w:rPr>
          <w:rFonts w:ascii="Times New Roman" w:eastAsia="Times New Roman" w:hAnsi="Times New Roman" w:cs="Times New Roman"/>
          <w:b/>
          <w:bCs/>
          <w:kern w:val="0"/>
          <w:sz w:val="28"/>
          <w:szCs w:val="28"/>
          <w:lang w:eastAsia="uk-UA"/>
          <w14:ligatures w14:val="none"/>
        </w:rPr>
        <w:t>ради</w:t>
      </w:r>
      <w:r w:rsidRPr="00A0492F">
        <w:rPr>
          <w:rFonts w:ascii="Times New Roman" w:eastAsia="Times New Roman" w:hAnsi="Times New Roman" w:cs="Times New Roman"/>
          <w:b/>
          <w:bCs/>
          <w:kern w:val="0"/>
          <w:sz w:val="28"/>
          <w:szCs w:val="28"/>
          <w:lang w:eastAsia="uk-UA"/>
          <w14:ligatures w14:val="none"/>
        </w:rPr>
        <w:t>:</w:t>
      </w:r>
    </w:p>
    <w:p w14:paraId="08BABDE2" w14:textId="77777777" w:rsidR="00DD4EFA" w:rsidRPr="00D27A0F" w:rsidRDefault="00DD4EFA" w:rsidP="00DD4EFA">
      <w:pPr>
        <w:spacing w:after="0" w:line="240" w:lineRule="auto"/>
        <w:jc w:val="both"/>
        <w:rPr>
          <w:rFonts w:ascii="Times New Roman" w:eastAsia="Times New Roman" w:hAnsi="Times New Roman" w:cs="Times New Roman"/>
          <w:kern w:val="0"/>
          <w:sz w:val="28"/>
          <w:szCs w:val="28"/>
          <w:lang w:eastAsia="uk-UA"/>
          <w14:ligatures w14:val="none"/>
        </w:rPr>
      </w:pPr>
      <w:r w:rsidRPr="00D27A0F">
        <w:rPr>
          <w:rFonts w:ascii="Times New Roman" w:eastAsia="Times New Roman" w:hAnsi="Times New Roman" w:cs="Times New Roman"/>
          <w:kern w:val="0"/>
          <w:sz w:val="28"/>
          <w:szCs w:val="28"/>
          <w:lang w:eastAsia="uk-UA"/>
          <w14:ligatures w14:val="none"/>
        </w:rPr>
        <w:t>ФЕДОНЧУК Галина Карпівна – перший заступник сільського голови;</w:t>
      </w:r>
    </w:p>
    <w:p w14:paraId="7C41CBB8" w14:textId="77777777" w:rsidR="00D06C3B" w:rsidRPr="0014331E" w:rsidRDefault="00D06C3B" w:rsidP="00D06C3B">
      <w:pPr>
        <w:spacing w:after="0" w:line="240" w:lineRule="auto"/>
        <w:jc w:val="both"/>
        <w:rPr>
          <w:rFonts w:ascii="Times New Roman" w:eastAsia="Times New Roman" w:hAnsi="Times New Roman" w:cs="Times New Roman"/>
          <w:kern w:val="0"/>
          <w:sz w:val="28"/>
          <w:szCs w:val="28"/>
          <w:lang w:eastAsia="uk-UA"/>
          <w14:ligatures w14:val="none"/>
        </w:rPr>
      </w:pPr>
      <w:r w:rsidRPr="00C33BD3">
        <w:rPr>
          <w:rFonts w:ascii="Times New Roman" w:eastAsia="Times New Roman" w:hAnsi="Times New Roman" w:cs="Times New Roman"/>
          <w:kern w:val="0"/>
          <w:sz w:val="28"/>
          <w:szCs w:val="28"/>
          <w:lang w:eastAsia="uk-UA"/>
          <w14:ligatures w14:val="none"/>
        </w:rPr>
        <w:t xml:space="preserve">ЮЩУК Любов Вікторівна - </w:t>
      </w:r>
      <w:r w:rsidRPr="0014331E">
        <w:rPr>
          <w:rFonts w:ascii="Times New Roman" w:eastAsia="Times New Roman" w:hAnsi="Times New Roman" w:cs="Times New Roman"/>
          <w:kern w:val="0"/>
          <w:sz w:val="28"/>
          <w:szCs w:val="28"/>
          <w:lang w:eastAsia="uk-UA"/>
          <w14:ligatures w14:val="none"/>
        </w:rPr>
        <w:t>начальник фінансового відділу;</w:t>
      </w:r>
    </w:p>
    <w:p w14:paraId="762FB618" w14:textId="77777777" w:rsidR="00BE3960" w:rsidRPr="004355EC" w:rsidRDefault="00BE3960" w:rsidP="00BE39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БУЛАВЧУК Любов Ярославівна – начальник, головний  бухгалтер </w:t>
      </w:r>
      <w:r w:rsidRPr="00D27A0F">
        <w:rPr>
          <w:rFonts w:ascii="Times New Roman" w:hAnsi="Times New Roman" w:cs="Times New Roman"/>
          <w:sz w:val="28"/>
          <w:szCs w:val="28"/>
        </w:rPr>
        <w:t>відділу бухгалтерського обліку та звітності</w:t>
      </w:r>
      <w:r>
        <w:rPr>
          <w:rFonts w:ascii="Times New Roman" w:hAnsi="Times New Roman" w:cs="Times New Roman"/>
          <w:sz w:val="28"/>
          <w:szCs w:val="28"/>
        </w:rPr>
        <w:t>.</w:t>
      </w:r>
    </w:p>
    <w:p w14:paraId="4953A407" w14:textId="031F50F8" w:rsidR="005349FC" w:rsidRPr="00936C0A" w:rsidRDefault="005A4555" w:rsidP="00262B68">
      <w:pPr>
        <w:spacing w:after="0" w:line="240" w:lineRule="auto"/>
        <w:jc w:val="both"/>
        <w:rPr>
          <w:rFonts w:ascii="Times New Roman" w:eastAsia="Times New Roman" w:hAnsi="Times New Roman" w:cs="Times New Roman"/>
          <w:kern w:val="0"/>
          <w:sz w:val="28"/>
          <w:szCs w:val="28"/>
          <w:lang w:eastAsia="uk-UA"/>
          <w14:ligatures w14:val="none"/>
        </w:rPr>
      </w:pPr>
      <w:r w:rsidRPr="0014331E">
        <w:rPr>
          <w:rFonts w:ascii="Times New Roman" w:eastAsia="Times New Roman" w:hAnsi="Times New Roman" w:cs="Times New Roman"/>
          <w:kern w:val="0"/>
          <w:sz w:val="28"/>
          <w:szCs w:val="28"/>
          <w:lang w:eastAsia="uk-UA"/>
          <w14:ligatures w14:val="none"/>
        </w:rPr>
        <w:t>БОГУШ</w:t>
      </w:r>
      <w:r w:rsidRPr="0014331E">
        <w:rPr>
          <w:rFonts w:ascii="Times New Roman" w:eastAsia="Times New Roman" w:hAnsi="Times New Roman" w:cs="Times New Roman"/>
          <w:b/>
          <w:bCs/>
          <w:kern w:val="0"/>
          <w:sz w:val="28"/>
          <w:szCs w:val="28"/>
          <w:lang w:eastAsia="uk-UA"/>
          <w14:ligatures w14:val="none"/>
        </w:rPr>
        <w:t xml:space="preserve"> </w:t>
      </w:r>
      <w:r w:rsidRPr="0014331E">
        <w:rPr>
          <w:rFonts w:ascii="Times New Roman" w:eastAsia="Times New Roman" w:hAnsi="Times New Roman" w:cs="Times New Roman"/>
          <w:kern w:val="0"/>
          <w:sz w:val="28"/>
          <w:szCs w:val="28"/>
          <w:lang w:eastAsia="uk-UA"/>
          <w14:ligatures w14:val="none"/>
        </w:rPr>
        <w:t>Ірина Валентинівна - начальник відділу з питань юридичного забезпечення ради, діловодства та проектно-інвестиційної діяльності;</w:t>
      </w:r>
    </w:p>
    <w:p w14:paraId="6E324287" w14:textId="6BDCF9A4" w:rsidR="00DB7DCF" w:rsidRPr="0077151F" w:rsidRDefault="00194A6C" w:rsidP="00B90E75">
      <w:pPr>
        <w:spacing w:after="0" w:line="240" w:lineRule="auto"/>
        <w:jc w:val="both"/>
        <w:rPr>
          <w:rFonts w:ascii="Times New Roman" w:eastAsia="Times New Roman" w:hAnsi="Times New Roman" w:cs="Times New Roman"/>
          <w:kern w:val="0"/>
          <w:sz w:val="28"/>
          <w:szCs w:val="28"/>
          <w:lang w:eastAsia="uk-UA"/>
          <w14:ligatures w14:val="none"/>
        </w:rPr>
      </w:pPr>
      <w:r w:rsidRPr="00A0492F">
        <w:rPr>
          <w:rFonts w:ascii="Times New Roman" w:eastAsia="Times New Roman" w:hAnsi="Times New Roman" w:cs="Times New Roman"/>
          <w:kern w:val="0"/>
          <w:sz w:val="28"/>
          <w:szCs w:val="28"/>
          <w:lang w:eastAsia="uk-UA"/>
          <w14:ligatures w14:val="none"/>
        </w:rPr>
        <w:t>СКЛЯНЧУК</w:t>
      </w:r>
      <w:r w:rsidRPr="00A0492F">
        <w:rPr>
          <w:rFonts w:ascii="Times New Roman" w:eastAsia="Times New Roman" w:hAnsi="Times New Roman" w:cs="Times New Roman"/>
          <w:b/>
          <w:bCs/>
          <w:kern w:val="0"/>
          <w:sz w:val="28"/>
          <w:szCs w:val="28"/>
          <w:lang w:eastAsia="uk-UA"/>
          <w14:ligatures w14:val="none"/>
        </w:rPr>
        <w:t xml:space="preserve"> </w:t>
      </w:r>
      <w:r w:rsidRPr="00A0492F">
        <w:rPr>
          <w:rFonts w:ascii="Times New Roman" w:eastAsia="Times New Roman" w:hAnsi="Times New Roman" w:cs="Times New Roman"/>
          <w:kern w:val="0"/>
          <w:sz w:val="28"/>
          <w:szCs w:val="28"/>
          <w:lang w:eastAsia="uk-UA"/>
          <w14:ligatures w14:val="none"/>
        </w:rPr>
        <w:t>Тетяна Леонідівна - провідний спеціаліст відділу з питань юридичного забезпечення ради, діловодства та проектно-інвестиційної діяльності</w:t>
      </w:r>
      <w:r w:rsidR="00BE3960">
        <w:rPr>
          <w:rFonts w:ascii="Times New Roman" w:eastAsia="Times New Roman" w:hAnsi="Times New Roman" w:cs="Times New Roman"/>
          <w:kern w:val="0"/>
          <w:sz w:val="28"/>
          <w:szCs w:val="28"/>
          <w:lang w:eastAsia="uk-UA"/>
          <w14:ligatures w14:val="none"/>
        </w:rPr>
        <w:t>.</w:t>
      </w:r>
    </w:p>
    <w:p w14:paraId="22AB18F0" w14:textId="788E3F06" w:rsidR="00B90E75" w:rsidRPr="00F85A4A" w:rsidRDefault="00B90E75" w:rsidP="00B90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ДИТИНА Анатолій Іванович - </w:t>
      </w:r>
      <w:r w:rsidRPr="00262B68">
        <w:rPr>
          <w:rFonts w:ascii="Times New Roman" w:eastAsia="Times New Roman" w:hAnsi="Times New Roman" w:cs="Times New Roman"/>
          <w:kern w:val="0"/>
          <w:sz w:val="28"/>
          <w:szCs w:val="28"/>
          <w:lang w:eastAsia="uk-UA"/>
          <w14:ligatures w14:val="none"/>
        </w:rPr>
        <w:t>начальник відділу з питань земельних ресурсів, кадастру та екологічної безпеки</w:t>
      </w:r>
      <w:r w:rsidR="00953C8A">
        <w:rPr>
          <w:rFonts w:ascii="Times New Roman" w:eastAsia="Times New Roman" w:hAnsi="Times New Roman" w:cs="Times New Roman"/>
          <w:kern w:val="0"/>
          <w:sz w:val="28"/>
          <w:szCs w:val="28"/>
          <w:lang w:eastAsia="uk-UA"/>
          <w14:ligatures w14:val="none"/>
        </w:rPr>
        <w:t>.</w:t>
      </w:r>
    </w:p>
    <w:p w14:paraId="22F80295" w14:textId="77777777" w:rsidR="005B1673" w:rsidRDefault="005B1673" w:rsidP="00A0492F">
      <w:pPr>
        <w:spacing w:after="0" w:line="240" w:lineRule="auto"/>
        <w:rPr>
          <w:rFonts w:ascii="Times New Roman" w:eastAsia="Times New Roman" w:hAnsi="Times New Roman" w:cs="Times New Roman"/>
          <w:kern w:val="0"/>
          <w:sz w:val="28"/>
          <w:szCs w:val="28"/>
          <w:lang w:eastAsia="uk-UA"/>
          <w14:ligatures w14:val="none"/>
        </w:rPr>
      </w:pPr>
    </w:p>
    <w:p w14:paraId="2580B123" w14:textId="77777777" w:rsidR="00920091" w:rsidRDefault="00920091" w:rsidP="00A0492F">
      <w:pPr>
        <w:spacing w:after="0" w:line="240" w:lineRule="auto"/>
        <w:rPr>
          <w:rFonts w:ascii="Times New Roman" w:eastAsia="Times New Roman" w:hAnsi="Times New Roman" w:cs="Times New Roman"/>
          <w:kern w:val="0"/>
          <w:sz w:val="28"/>
          <w:szCs w:val="28"/>
          <w:lang w:eastAsia="uk-UA"/>
          <w14:ligatures w14:val="none"/>
        </w:rPr>
      </w:pPr>
    </w:p>
    <w:p w14:paraId="214DC92B" w14:textId="77777777" w:rsidR="00920091" w:rsidRDefault="00920091" w:rsidP="00A0492F">
      <w:pPr>
        <w:spacing w:after="0" w:line="240" w:lineRule="auto"/>
        <w:rPr>
          <w:rFonts w:ascii="Times New Roman" w:eastAsia="Times New Roman" w:hAnsi="Times New Roman" w:cs="Times New Roman"/>
          <w:kern w:val="0"/>
          <w:sz w:val="28"/>
          <w:szCs w:val="28"/>
          <w:lang w:eastAsia="uk-UA"/>
          <w14:ligatures w14:val="none"/>
        </w:rPr>
      </w:pPr>
    </w:p>
    <w:p w14:paraId="56C946E9" w14:textId="77777777" w:rsidR="00920091" w:rsidRDefault="00920091" w:rsidP="00A0492F">
      <w:pPr>
        <w:spacing w:after="0" w:line="240" w:lineRule="auto"/>
        <w:rPr>
          <w:rFonts w:ascii="Times New Roman" w:eastAsia="Times New Roman" w:hAnsi="Times New Roman" w:cs="Times New Roman"/>
          <w:kern w:val="0"/>
          <w:sz w:val="28"/>
          <w:szCs w:val="28"/>
          <w:lang w:eastAsia="uk-UA"/>
          <w14:ligatures w14:val="none"/>
        </w:rPr>
      </w:pPr>
    </w:p>
    <w:p w14:paraId="0C91CAD4" w14:textId="77777777" w:rsidR="00920091" w:rsidRDefault="00920091" w:rsidP="00A0492F">
      <w:pPr>
        <w:spacing w:after="0" w:line="240" w:lineRule="auto"/>
        <w:rPr>
          <w:rFonts w:ascii="Times New Roman" w:eastAsia="Times New Roman" w:hAnsi="Times New Roman" w:cs="Times New Roman"/>
          <w:kern w:val="0"/>
          <w:sz w:val="28"/>
          <w:szCs w:val="28"/>
          <w:lang w:eastAsia="uk-UA"/>
          <w14:ligatures w14:val="none"/>
        </w:rPr>
      </w:pPr>
    </w:p>
    <w:p w14:paraId="4DA4FA6D" w14:textId="77777777" w:rsidR="00920091" w:rsidRDefault="00920091" w:rsidP="00A0492F">
      <w:pPr>
        <w:spacing w:after="0" w:line="240" w:lineRule="auto"/>
        <w:rPr>
          <w:rFonts w:ascii="Times New Roman" w:eastAsia="Times New Roman" w:hAnsi="Times New Roman" w:cs="Times New Roman"/>
          <w:kern w:val="0"/>
          <w:sz w:val="28"/>
          <w:szCs w:val="28"/>
          <w:lang w:eastAsia="uk-UA"/>
          <w14:ligatures w14:val="none"/>
        </w:rPr>
      </w:pPr>
    </w:p>
    <w:p w14:paraId="136170A3" w14:textId="77777777" w:rsidR="00920091" w:rsidRDefault="00920091" w:rsidP="00A0492F">
      <w:pPr>
        <w:spacing w:after="0" w:line="240" w:lineRule="auto"/>
        <w:rPr>
          <w:rFonts w:ascii="Times New Roman" w:eastAsia="Times New Roman" w:hAnsi="Times New Roman" w:cs="Times New Roman"/>
          <w:kern w:val="0"/>
          <w:sz w:val="28"/>
          <w:szCs w:val="28"/>
          <w:lang w:eastAsia="uk-UA"/>
          <w14:ligatures w14:val="none"/>
        </w:rPr>
      </w:pPr>
    </w:p>
    <w:p w14:paraId="71953E97" w14:textId="77777777" w:rsidR="00262B68" w:rsidRDefault="00262B68" w:rsidP="005B1673">
      <w:pPr>
        <w:spacing w:after="0" w:line="240" w:lineRule="auto"/>
        <w:rPr>
          <w:rFonts w:ascii="Times New Roman" w:eastAsia="Times New Roman" w:hAnsi="Times New Roman" w:cs="Times New Roman"/>
          <w:b/>
          <w:bCs/>
          <w:kern w:val="0"/>
          <w:sz w:val="28"/>
          <w:szCs w:val="28"/>
          <w:lang w:eastAsia="uk-UA"/>
          <w14:ligatures w14:val="none"/>
        </w:rPr>
      </w:pPr>
    </w:p>
    <w:p w14:paraId="21D8ED61"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0D2334F0"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51FAA031"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38D95908"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05A40B59"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0E58F098"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36793F5E"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3AD0D0A4"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09F72B1F"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6586E8A4"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723F2BB1"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3D5C49CA" w14:textId="77777777" w:rsidR="0077151F" w:rsidRDefault="0077151F" w:rsidP="005B1673">
      <w:pPr>
        <w:spacing w:after="0" w:line="240" w:lineRule="auto"/>
        <w:rPr>
          <w:rFonts w:ascii="Times New Roman" w:eastAsia="Times New Roman" w:hAnsi="Times New Roman" w:cs="Times New Roman"/>
          <w:b/>
          <w:bCs/>
          <w:kern w:val="0"/>
          <w:sz w:val="28"/>
          <w:szCs w:val="28"/>
          <w:lang w:eastAsia="uk-UA"/>
          <w14:ligatures w14:val="none"/>
        </w:rPr>
      </w:pPr>
    </w:p>
    <w:p w14:paraId="5C3F85C8" w14:textId="77777777" w:rsidR="00262B68" w:rsidRPr="005B1673" w:rsidRDefault="00262B68" w:rsidP="005B1673">
      <w:pPr>
        <w:spacing w:after="0" w:line="240" w:lineRule="auto"/>
        <w:rPr>
          <w:rFonts w:ascii="Times New Roman" w:eastAsia="Times New Roman" w:hAnsi="Times New Roman" w:cs="Times New Roman"/>
          <w:b/>
          <w:bCs/>
          <w:kern w:val="0"/>
          <w:sz w:val="28"/>
          <w:szCs w:val="28"/>
          <w:lang w:eastAsia="uk-UA"/>
          <w14:ligatures w14:val="none"/>
        </w:rPr>
      </w:pPr>
    </w:p>
    <w:p w14:paraId="527E45C0" w14:textId="77777777" w:rsidR="004325C4" w:rsidRPr="00106915" w:rsidRDefault="004325C4" w:rsidP="004325C4">
      <w:pPr>
        <w:pBdr>
          <w:top w:val="nil"/>
          <w:left w:val="nil"/>
          <w:bottom w:val="nil"/>
          <w:right w:val="nil"/>
          <w:between w:val="nil"/>
        </w:pBdr>
        <w:spacing w:after="0" w:line="240" w:lineRule="auto"/>
        <w:ind w:left="5387"/>
        <w:rPr>
          <w:rFonts w:ascii="Times New Roman" w:eastAsia="Times New Roman" w:hAnsi="Times New Roman" w:cs="Times New Roman"/>
          <w:bCs/>
          <w:color w:val="000000"/>
          <w:kern w:val="0"/>
          <w:sz w:val="24"/>
          <w:szCs w:val="24"/>
          <w:lang w:eastAsia="uk-UA"/>
          <w14:ligatures w14:val="none"/>
        </w:rPr>
      </w:pPr>
      <w:r w:rsidRPr="00106915">
        <w:rPr>
          <w:rFonts w:ascii="Times New Roman" w:eastAsia="Times New Roman" w:hAnsi="Times New Roman" w:cs="Times New Roman"/>
          <w:bCs/>
          <w:color w:val="000000"/>
          <w:kern w:val="0"/>
          <w:sz w:val="24"/>
          <w:szCs w:val="24"/>
          <w:lang w:eastAsia="uk-UA"/>
          <w14:ligatures w14:val="none"/>
        </w:rPr>
        <w:t>Додаток 2</w:t>
      </w:r>
    </w:p>
    <w:p w14:paraId="3DA52E83" w14:textId="57F9F510" w:rsidR="00936C0A" w:rsidRPr="00106915" w:rsidRDefault="004325C4" w:rsidP="00936C0A">
      <w:pPr>
        <w:pBdr>
          <w:top w:val="nil"/>
          <w:left w:val="nil"/>
          <w:bottom w:val="nil"/>
          <w:right w:val="nil"/>
          <w:between w:val="nil"/>
        </w:pBdr>
        <w:spacing w:after="0" w:line="240" w:lineRule="auto"/>
        <w:ind w:left="5387"/>
        <w:rPr>
          <w:rFonts w:ascii="Times New Roman" w:eastAsia="Times New Roman" w:hAnsi="Times New Roman" w:cs="Times New Roman"/>
          <w:color w:val="000000"/>
          <w:kern w:val="0"/>
          <w:sz w:val="24"/>
          <w:szCs w:val="24"/>
          <w:lang w:eastAsia="uk-UA"/>
          <w14:ligatures w14:val="none"/>
        </w:rPr>
      </w:pPr>
      <w:r w:rsidRPr="00106915">
        <w:rPr>
          <w:rFonts w:ascii="Times New Roman" w:eastAsia="Times New Roman" w:hAnsi="Times New Roman" w:cs="Times New Roman"/>
          <w:b/>
          <w:color w:val="000000"/>
          <w:kern w:val="0"/>
          <w:sz w:val="24"/>
          <w:szCs w:val="24"/>
          <w:lang w:val="uk" w:eastAsia="uk-UA"/>
          <w14:ligatures w14:val="none"/>
        </w:rPr>
        <w:t>ЗАТВЕРДЖЕНО</w:t>
      </w:r>
      <w:r w:rsidRPr="00106915">
        <w:rPr>
          <w:rFonts w:ascii="Times New Roman" w:eastAsia="Times New Roman" w:hAnsi="Times New Roman" w:cs="Times New Roman"/>
          <w:b/>
          <w:color w:val="000000"/>
          <w:kern w:val="0"/>
          <w:sz w:val="24"/>
          <w:szCs w:val="24"/>
          <w:lang w:val="uk" w:eastAsia="uk-UA"/>
          <w14:ligatures w14:val="none"/>
        </w:rPr>
        <w:br/>
      </w:r>
      <w:r w:rsidRPr="00106915">
        <w:rPr>
          <w:rFonts w:ascii="Times New Roman" w:eastAsia="Times New Roman" w:hAnsi="Times New Roman" w:cs="Times New Roman"/>
          <w:color w:val="000000"/>
          <w:kern w:val="0"/>
          <w:sz w:val="24"/>
          <w:szCs w:val="24"/>
          <w:lang w:val="uk" w:eastAsia="uk-UA"/>
          <w14:ligatures w14:val="none"/>
        </w:rPr>
        <w:t>рішення виконавчого комітету</w:t>
      </w:r>
      <w:r w:rsidRPr="00106915">
        <w:rPr>
          <w:rFonts w:ascii="Times New Roman" w:eastAsia="Times New Roman" w:hAnsi="Times New Roman" w:cs="Times New Roman"/>
          <w:color w:val="000000"/>
          <w:kern w:val="0"/>
          <w:sz w:val="24"/>
          <w:szCs w:val="24"/>
          <w:lang w:val="uk" w:eastAsia="uk-UA"/>
          <w14:ligatures w14:val="none"/>
        </w:rPr>
        <w:br/>
        <w:t>В</w:t>
      </w:r>
      <w:r w:rsidR="005B1673" w:rsidRPr="00106915">
        <w:rPr>
          <w:rFonts w:ascii="Times New Roman" w:eastAsia="Times New Roman" w:hAnsi="Times New Roman" w:cs="Times New Roman"/>
          <w:color w:val="000000"/>
          <w:kern w:val="0"/>
          <w:sz w:val="24"/>
          <w:szCs w:val="24"/>
          <w:lang w:val="uk" w:eastAsia="uk-UA"/>
          <w14:ligatures w14:val="none"/>
        </w:rPr>
        <w:t xml:space="preserve">ишнівської сільської </w:t>
      </w:r>
      <w:r w:rsidRPr="00106915">
        <w:rPr>
          <w:rFonts w:ascii="Times New Roman" w:eastAsia="Times New Roman" w:hAnsi="Times New Roman" w:cs="Times New Roman"/>
          <w:color w:val="000000"/>
          <w:kern w:val="0"/>
          <w:sz w:val="24"/>
          <w:szCs w:val="24"/>
          <w:lang w:val="uk" w:eastAsia="uk-UA"/>
          <w14:ligatures w14:val="none"/>
        </w:rPr>
        <w:t xml:space="preserve"> ради</w:t>
      </w:r>
      <w:r w:rsidRPr="00106915">
        <w:rPr>
          <w:rFonts w:ascii="Times New Roman" w:eastAsia="Times New Roman" w:hAnsi="Times New Roman" w:cs="Times New Roman"/>
          <w:color w:val="000000"/>
          <w:kern w:val="0"/>
          <w:sz w:val="24"/>
          <w:szCs w:val="24"/>
          <w:lang w:val="uk" w:eastAsia="uk-UA"/>
          <w14:ligatures w14:val="none"/>
        </w:rPr>
        <w:br/>
      </w:r>
      <w:r w:rsidR="00936C0A" w:rsidRPr="00106915">
        <w:rPr>
          <w:rFonts w:ascii="Times New Roman" w:eastAsia="Times New Roman" w:hAnsi="Times New Roman" w:cs="Times New Roman"/>
          <w:color w:val="000000"/>
          <w:kern w:val="0"/>
          <w:sz w:val="24"/>
          <w:szCs w:val="24"/>
          <w:lang w:eastAsia="uk-UA"/>
          <w14:ligatures w14:val="none"/>
        </w:rPr>
        <w:t xml:space="preserve">від 30.07.2025 р </w:t>
      </w:r>
      <w:r w:rsidR="00936C0A" w:rsidRPr="00106915">
        <w:rPr>
          <w:rFonts w:ascii="Times New Roman" w:eastAsia="Times New Roman" w:hAnsi="Times New Roman" w:cs="Times New Roman"/>
          <w:color w:val="000000"/>
          <w:kern w:val="0"/>
          <w:sz w:val="24"/>
          <w:szCs w:val="24"/>
          <w:lang w:val="uk" w:eastAsia="uk-UA"/>
          <w14:ligatures w14:val="none"/>
        </w:rPr>
        <w:t>№9/1</w:t>
      </w:r>
      <w:r w:rsidR="00106915" w:rsidRPr="00106915">
        <w:rPr>
          <w:rFonts w:ascii="Times New Roman" w:eastAsia="Times New Roman" w:hAnsi="Times New Roman" w:cs="Times New Roman"/>
          <w:color w:val="000000"/>
          <w:kern w:val="0"/>
          <w:sz w:val="24"/>
          <w:szCs w:val="24"/>
          <w:lang w:val="uk" w:eastAsia="uk-UA"/>
          <w14:ligatures w14:val="none"/>
        </w:rPr>
        <w:t>1</w:t>
      </w:r>
    </w:p>
    <w:p w14:paraId="5146BFB9" w14:textId="04F63F85" w:rsidR="004325C4" w:rsidRPr="004325C4" w:rsidRDefault="004325C4" w:rsidP="004325C4">
      <w:pPr>
        <w:pBdr>
          <w:top w:val="nil"/>
          <w:left w:val="nil"/>
          <w:bottom w:val="nil"/>
          <w:right w:val="nil"/>
          <w:between w:val="nil"/>
        </w:pBdr>
        <w:spacing w:after="0" w:line="240" w:lineRule="auto"/>
        <w:ind w:left="5387"/>
        <w:rPr>
          <w:rFonts w:ascii="Times New Roman" w:eastAsia="Times New Roman" w:hAnsi="Times New Roman" w:cs="Times New Roman"/>
          <w:color w:val="000000"/>
          <w:kern w:val="0"/>
          <w:sz w:val="28"/>
          <w:szCs w:val="28"/>
          <w:lang w:eastAsia="uk-UA"/>
          <w14:ligatures w14:val="none"/>
        </w:rPr>
      </w:pPr>
    </w:p>
    <w:p w14:paraId="22360868" w14:textId="77777777" w:rsidR="004325C4" w:rsidRPr="004325C4" w:rsidRDefault="004325C4" w:rsidP="004325C4">
      <w:pPr>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kern w:val="0"/>
          <w:sz w:val="28"/>
          <w:szCs w:val="28"/>
          <w:lang w:eastAsia="uk-UA"/>
          <w14:ligatures w14:val="none"/>
        </w:rPr>
      </w:pPr>
    </w:p>
    <w:p w14:paraId="0DED3C5A" w14:textId="77777777" w:rsidR="004325C4" w:rsidRPr="004325C4" w:rsidRDefault="004325C4" w:rsidP="004325C4">
      <w:pPr>
        <w:spacing w:after="0" w:line="240" w:lineRule="auto"/>
        <w:jc w:val="center"/>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ПОЛОЖЕННЯ</w:t>
      </w:r>
    </w:p>
    <w:p w14:paraId="6130EF82" w14:textId="77777777" w:rsidR="004325C4" w:rsidRDefault="004325C4" w:rsidP="004325C4">
      <w:pPr>
        <w:spacing w:after="0" w:line="240" w:lineRule="auto"/>
        <w:jc w:val="center"/>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про Місцеву інвестиційну раду</w:t>
      </w:r>
    </w:p>
    <w:p w14:paraId="248C52B4" w14:textId="60C6F37F" w:rsidR="005B1673" w:rsidRPr="004325C4" w:rsidRDefault="00DB72F0" w:rsidP="004325C4">
      <w:pPr>
        <w:spacing w:after="0" w:line="240" w:lineRule="auto"/>
        <w:jc w:val="center"/>
        <w:rPr>
          <w:rFonts w:ascii="Times New Roman" w:eastAsia="Times New Roman" w:hAnsi="Times New Roman" w:cs="Times New Roman"/>
          <w:b/>
          <w:bCs/>
          <w:kern w:val="0"/>
          <w:sz w:val="28"/>
          <w:szCs w:val="28"/>
          <w:lang w:val="en-US" w:eastAsia="uk-UA"/>
          <w14:ligatures w14:val="none"/>
        </w:rPr>
      </w:pPr>
      <w:r>
        <w:rPr>
          <w:rFonts w:ascii="Times New Roman" w:eastAsia="Times New Roman" w:hAnsi="Times New Roman" w:cs="Times New Roman"/>
          <w:b/>
          <w:bCs/>
          <w:kern w:val="0"/>
          <w:sz w:val="28"/>
          <w:szCs w:val="28"/>
          <w:lang w:eastAsia="uk-UA"/>
          <w14:ligatures w14:val="none"/>
        </w:rPr>
        <w:t xml:space="preserve">при </w:t>
      </w:r>
      <w:r w:rsidR="005B1673">
        <w:rPr>
          <w:rFonts w:ascii="Times New Roman" w:eastAsia="Times New Roman" w:hAnsi="Times New Roman" w:cs="Times New Roman"/>
          <w:b/>
          <w:bCs/>
          <w:kern w:val="0"/>
          <w:sz w:val="28"/>
          <w:szCs w:val="28"/>
          <w:lang w:eastAsia="uk-UA"/>
          <w14:ligatures w14:val="none"/>
        </w:rPr>
        <w:t>Вишнівськ</w:t>
      </w:r>
      <w:r>
        <w:rPr>
          <w:rFonts w:ascii="Times New Roman" w:eastAsia="Times New Roman" w:hAnsi="Times New Roman" w:cs="Times New Roman"/>
          <w:b/>
          <w:bCs/>
          <w:kern w:val="0"/>
          <w:sz w:val="28"/>
          <w:szCs w:val="28"/>
          <w:lang w:eastAsia="uk-UA"/>
          <w14:ligatures w14:val="none"/>
        </w:rPr>
        <w:t>ій</w:t>
      </w:r>
      <w:r w:rsidR="005B1673">
        <w:rPr>
          <w:rFonts w:ascii="Times New Roman" w:eastAsia="Times New Roman" w:hAnsi="Times New Roman" w:cs="Times New Roman"/>
          <w:b/>
          <w:bCs/>
          <w:kern w:val="0"/>
          <w:sz w:val="28"/>
          <w:szCs w:val="28"/>
          <w:lang w:eastAsia="uk-UA"/>
          <w14:ligatures w14:val="none"/>
        </w:rPr>
        <w:t xml:space="preserve"> сільськ</w:t>
      </w:r>
      <w:r>
        <w:rPr>
          <w:rFonts w:ascii="Times New Roman" w:eastAsia="Times New Roman" w:hAnsi="Times New Roman" w:cs="Times New Roman"/>
          <w:b/>
          <w:bCs/>
          <w:kern w:val="0"/>
          <w:sz w:val="28"/>
          <w:szCs w:val="28"/>
          <w:lang w:eastAsia="uk-UA"/>
          <w14:ligatures w14:val="none"/>
        </w:rPr>
        <w:t>ій</w:t>
      </w:r>
      <w:r w:rsidR="005B1673">
        <w:rPr>
          <w:rFonts w:ascii="Times New Roman" w:eastAsia="Times New Roman" w:hAnsi="Times New Roman" w:cs="Times New Roman"/>
          <w:b/>
          <w:bCs/>
          <w:kern w:val="0"/>
          <w:sz w:val="28"/>
          <w:szCs w:val="28"/>
          <w:lang w:eastAsia="uk-UA"/>
          <w14:ligatures w14:val="none"/>
        </w:rPr>
        <w:t xml:space="preserve"> рад</w:t>
      </w:r>
      <w:r w:rsidR="003671B7">
        <w:rPr>
          <w:rFonts w:ascii="Times New Roman" w:eastAsia="Times New Roman" w:hAnsi="Times New Roman" w:cs="Times New Roman"/>
          <w:b/>
          <w:bCs/>
          <w:kern w:val="0"/>
          <w:sz w:val="28"/>
          <w:szCs w:val="28"/>
          <w:lang w:eastAsia="uk-UA"/>
          <w14:ligatures w14:val="none"/>
        </w:rPr>
        <w:t>і</w:t>
      </w:r>
      <w:r w:rsidR="005B1673">
        <w:rPr>
          <w:rFonts w:ascii="Times New Roman" w:eastAsia="Times New Roman" w:hAnsi="Times New Roman" w:cs="Times New Roman"/>
          <w:b/>
          <w:bCs/>
          <w:kern w:val="0"/>
          <w:sz w:val="28"/>
          <w:szCs w:val="28"/>
          <w:lang w:eastAsia="uk-UA"/>
          <w14:ligatures w14:val="none"/>
        </w:rPr>
        <w:t xml:space="preserve"> </w:t>
      </w:r>
    </w:p>
    <w:p w14:paraId="2D612B84" w14:textId="77777777" w:rsidR="004325C4" w:rsidRPr="004325C4" w:rsidRDefault="004325C4" w:rsidP="004325C4">
      <w:pPr>
        <w:spacing w:after="0" w:line="240" w:lineRule="auto"/>
        <w:jc w:val="center"/>
        <w:rPr>
          <w:rFonts w:ascii="Times New Roman" w:eastAsia="Times New Roman" w:hAnsi="Times New Roman" w:cs="Times New Roman"/>
          <w:kern w:val="0"/>
          <w:sz w:val="28"/>
          <w:szCs w:val="28"/>
          <w:lang w:eastAsia="uk-UA"/>
          <w14:ligatures w14:val="none"/>
        </w:rPr>
      </w:pPr>
    </w:p>
    <w:p w14:paraId="03CF1FE7" w14:textId="77777777" w:rsidR="004325C4" w:rsidRPr="004325C4" w:rsidRDefault="004325C4" w:rsidP="005B1673">
      <w:pPr>
        <w:tabs>
          <w:tab w:val="left" w:pos="1134"/>
        </w:tabs>
        <w:spacing w:after="0" w:line="240" w:lineRule="auto"/>
        <w:ind w:firstLine="567"/>
        <w:jc w:val="center"/>
        <w:outlineLvl w:val="3"/>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1. Загальні положення</w:t>
      </w:r>
    </w:p>
    <w:p w14:paraId="3C079631" w14:textId="0414CABC" w:rsidR="004325C4" w:rsidRPr="004325C4" w:rsidRDefault="004325C4" w:rsidP="005B1673">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1.1.Це Положення визначає правові засади, порядок утворення, функціонування та повноваження Місцевої інвестиційної ради </w:t>
      </w:r>
      <w:r w:rsidR="00DB72F0">
        <w:rPr>
          <w:rFonts w:ascii="Times New Roman" w:eastAsia="Times New Roman" w:hAnsi="Times New Roman" w:cs="Times New Roman"/>
          <w:kern w:val="0"/>
          <w:sz w:val="28"/>
          <w:szCs w:val="28"/>
          <w:lang w:eastAsia="uk-UA"/>
          <w14:ligatures w14:val="none"/>
        </w:rPr>
        <w:t xml:space="preserve">при Вишнівській сільській раді </w:t>
      </w:r>
      <w:r w:rsidRPr="004325C4">
        <w:rPr>
          <w:rFonts w:ascii="Times New Roman" w:eastAsia="Times New Roman" w:hAnsi="Times New Roman" w:cs="Times New Roman"/>
          <w:kern w:val="0"/>
          <w:sz w:val="28"/>
          <w:szCs w:val="28"/>
          <w:lang w:eastAsia="uk-UA"/>
          <w14:ligatures w14:val="none"/>
        </w:rPr>
        <w:t>(далі — Рада)</w:t>
      </w:r>
      <w:r w:rsidR="00953C8A">
        <w:rPr>
          <w:rFonts w:ascii="Times New Roman" w:eastAsia="Times New Roman" w:hAnsi="Times New Roman" w:cs="Times New Roman"/>
          <w:kern w:val="0"/>
          <w:sz w:val="28"/>
          <w:szCs w:val="28"/>
          <w:lang w:eastAsia="uk-UA"/>
          <w14:ligatures w14:val="none"/>
        </w:rPr>
        <w:t>.</w:t>
      </w:r>
      <w:r w:rsidRPr="004325C4">
        <w:rPr>
          <w:rFonts w:ascii="Times New Roman" w:eastAsia="Times New Roman" w:hAnsi="Times New Roman" w:cs="Times New Roman"/>
          <w:kern w:val="0"/>
          <w:sz w:val="28"/>
          <w:szCs w:val="28"/>
          <w:lang w:eastAsia="uk-UA"/>
          <w14:ligatures w14:val="none"/>
        </w:rPr>
        <w:t xml:space="preserve"> </w:t>
      </w:r>
    </w:p>
    <w:p w14:paraId="0A19B543" w14:textId="1CCBDF55" w:rsidR="004325C4" w:rsidRPr="004325C4" w:rsidRDefault="004325C4" w:rsidP="005B1673">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1.2.Рада є консультативно-дорадчим органом, що утворюється з метою формування, оцінки, відбору, моніторингу та погодження Середньострокового плану пріоритетних публічних інвестицій </w:t>
      </w:r>
      <w:r w:rsidR="00DB72F0">
        <w:rPr>
          <w:rFonts w:ascii="Times New Roman" w:eastAsia="Times New Roman" w:hAnsi="Times New Roman" w:cs="Times New Roman"/>
          <w:kern w:val="0"/>
          <w:sz w:val="28"/>
          <w:szCs w:val="28"/>
          <w:lang w:eastAsia="uk-UA"/>
          <w14:ligatures w14:val="none"/>
        </w:rPr>
        <w:t xml:space="preserve">Вишнівської сільської </w:t>
      </w:r>
      <w:r w:rsidRPr="004325C4">
        <w:rPr>
          <w:rFonts w:ascii="Times New Roman" w:eastAsia="Times New Roman" w:hAnsi="Times New Roman" w:cs="Times New Roman"/>
          <w:kern w:val="0"/>
          <w:sz w:val="28"/>
          <w:szCs w:val="28"/>
          <w:lang w:eastAsia="uk-UA"/>
          <w14:ligatures w14:val="none"/>
        </w:rPr>
        <w:t xml:space="preserve">територіальної громади (далі – СППІ), а також формування Єдиного </w:t>
      </w:r>
      <w:proofErr w:type="spellStart"/>
      <w:r w:rsidRPr="004325C4">
        <w:rPr>
          <w:rFonts w:ascii="Times New Roman" w:eastAsia="Times New Roman" w:hAnsi="Times New Roman" w:cs="Times New Roman"/>
          <w:kern w:val="0"/>
          <w:sz w:val="28"/>
          <w:szCs w:val="28"/>
          <w:lang w:eastAsia="uk-UA"/>
          <w14:ligatures w14:val="none"/>
        </w:rPr>
        <w:t>проєктного</w:t>
      </w:r>
      <w:proofErr w:type="spellEnd"/>
      <w:r w:rsidRPr="004325C4">
        <w:rPr>
          <w:rFonts w:ascii="Times New Roman" w:eastAsia="Times New Roman" w:hAnsi="Times New Roman" w:cs="Times New Roman"/>
          <w:kern w:val="0"/>
          <w:sz w:val="28"/>
          <w:szCs w:val="28"/>
          <w:lang w:eastAsia="uk-UA"/>
          <w14:ligatures w14:val="none"/>
        </w:rPr>
        <w:t xml:space="preserve"> портфеля (далі – ЄПП) згідно зі ст.75</w:t>
      </w:r>
      <w:r w:rsidRPr="004325C4">
        <w:rPr>
          <w:rFonts w:ascii="Times New Roman" w:eastAsia="Times New Roman" w:hAnsi="Times New Roman" w:cs="Times New Roman"/>
          <w:kern w:val="0"/>
          <w:sz w:val="28"/>
          <w:szCs w:val="28"/>
          <w:vertAlign w:val="superscript"/>
          <w:lang w:eastAsia="uk-UA"/>
          <w14:ligatures w14:val="none"/>
        </w:rPr>
        <w:t>2</w:t>
      </w:r>
      <w:r w:rsidRPr="004325C4">
        <w:rPr>
          <w:rFonts w:ascii="Times New Roman" w:eastAsia="Times New Roman" w:hAnsi="Times New Roman" w:cs="Times New Roman"/>
          <w:kern w:val="0"/>
          <w:sz w:val="28"/>
          <w:szCs w:val="28"/>
          <w:lang w:eastAsia="uk-UA"/>
          <w14:ligatures w14:val="none"/>
        </w:rPr>
        <w:t xml:space="preserve"> Бюджетного кодексу України, Постанови Кабінету Міністрів України №527 від 28.02.2025 </w:t>
      </w:r>
      <w:r w:rsidRPr="004325C4">
        <w:rPr>
          <w:rFonts w:ascii="Times New Roman" w:eastAsia="Times New Roman" w:hAnsi="Times New Roman" w:cs="Times New Roman"/>
          <w:color w:val="000000"/>
          <w:kern w:val="0"/>
          <w:sz w:val="28"/>
          <w:szCs w:val="28"/>
          <w:lang w:eastAsia="uk-UA"/>
          <w14:ligatures w14:val="none"/>
        </w:rPr>
        <w:t xml:space="preserve">«Деякі питання управління публічними інвестиціями» </w:t>
      </w:r>
      <w:r w:rsidRPr="004325C4">
        <w:rPr>
          <w:rFonts w:ascii="Times New Roman" w:eastAsia="Times New Roman" w:hAnsi="Times New Roman" w:cs="Times New Roman"/>
          <w:kern w:val="0"/>
          <w:sz w:val="28"/>
          <w:szCs w:val="28"/>
          <w:lang w:eastAsia="uk-UA"/>
          <w14:ligatures w14:val="none"/>
        </w:rPr>
        <w:t xml:space="preserve">та №294 від 10.04.2025 </w:t>
      </w:r>
      <w:r w:rsidRPr="004325C4">
        <w:rPr>
          <w:rFonts w:ascii="Times New Roman" w:eastAsia="Times New Roman" w:hAnsi="Times New Roman" w:cs="Times New Roman"/>
          <w:color w:val="000000"/>
          <w:kern w:val="0"/>
          <w:sz w:val="28"/>
          <w:szCs w:val="28"/>
          <w:lang w:eastAsia="uk-UA"/>
          <w14:ligatures w14:val="none"/>
        </w:rPr>
        <w:t>«Про утворення стратегічної інвестиційної ради»</w:t>
      </w:r>
      <w:r w:rsidRPr="004325C4">
        <w:rPr>
          <w:rFonts w:ascii="Times New Roman" w:eastAsia="Times New Roman" w:hAnsi="Times New Roman" w:cs="Times New Roman"/>
          <w:kern w:val="0"/>
          <w:sz w:val="28"/>
          <w:szCs w:val="28"/>
          <w:lang w:eastAsia="uk-UA"/>
          <w14:ligatures w14:val="none"/>
        </w:rPr>
        <w:t>.</w:t>
      </w:r>
    </w:p>
    <w:p w14:paraId="174B8E8E" w14:textId="0330D811" w:rsidR="004325C4" w:rsidRPr="004325C4" w:rsidRDefault="004325C4" w:rsidP="005B1673">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1.3.У своїй діяльності Рада керується Конституцією України, законами України, Бюджетним кодексом України, постановами Кабінету Міністрів України, іншими нормативно-правовими актами та цим Положенням.</w:t>
      </w:r>
    </w:p>
    <w:p w14:paraId="48A88E70" w14:textId="77777777" w:rsidR="004325C4" w:rsidRPr="004325C4" w:rsidRDefault="004325C4" w:rsidP="004325C4">
      <w:pPr>
        <w:tabs>
          <w:tab w:val="left" w:pos="1134"/>
        </w:tabs>
        <w:spacing w:after="0" w:line="240" w:lineRule="auto"/>
        <w:ind w:firstLine="567"/>
        <w:jc w:val="both"/>
        <w:rPr>
          <w:rFonts w:ascii="Times New Roman" w:eastAsia="Times New Roman" w:hAnsi="Times New Roman" w:cs="Times New Roman"/>
          <w:kern w:val="0"/>
          <w:sz w:val="28"/>
          <w:szCs w:val="28"/>
          <w:lang w:eastAsia="uk-UA"/>
          <w14:ligatures w14:val="none"/>
        </w:rPr>
      </w:pPr>
    </w:p>
    <w:p w14:paraId="056D4904" w14:textId="77777777" w:rsidR="004325C4" w:rsidRPr="004325C4" w:rsidRDefault="004325C4" w:rsidP="005B1673">
      <w:pPr>
        <w:tabs>
          <w:tab w:val="left" w:pos="1134"/>
        </w:tabs>
        <w:spacing w:after="0" w:line="240" w:lineRule="auto"/>
        <w:ind w:firstLine="567"/>
        <w:jc w:val="center"/>
        <w:outlineLvl w:val="3"/>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2. Завдання та повноваження Ради</w:t>
      </w:r>
    </w:p>
    <w:p w14:paraId="4C96C843" w14:textId="77777777" w:rsidR="004325C4" w:rsidRPr="004325C4" w:rsidRDefault="004325C4" w:rsidP="005B1673">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2.1. Основними завданнями Ради є:</w:t>
      </w:r>
    </w:p>
    <w:p w14:paraId="4F8D99D1" w14:textId="68C3AD36" w:rsidR="004325C4" w:rsidRPr="004325C4" w:rsidRDefault="00811FFA"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аналіз потреб громади у сфері публічних інвестицій;</w:t>
      </w:r>
    </w:p>
    <w:p w14:paraId="0652BAD9" w14:textId="167A1C1B" w:rsidR="004325C4" w:rsidRPr="004325C4" w:rsidRDefault="00832091"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моніторинг стану виконання завдань, пов’язаних із реалізацією стратегічних пріоритетів публічних інвестицій;</w:t>
      </w:r>
    </w:p>
    <w:p w14:paraId="2ED6DB18" w14:textId="00DF6D8B" w:rsidR="004325C4" w:rsidRPr="004325C4" w:rsidRDefault="00832091"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 xml:space="preserve">формування пропозицій до СППІ; </w:t>
      </w:r>
    </w:p>
    <w:p w14:paraId="039FED68" w14:textId="35CB44EE" w:rsidR="004325C4" w:rsidRPr="004325C4" w:rsidRDefault="00811FFA"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погодження, уточнення і схвалення СППІ;</w:t>
      </w:r>
    </w:p>
    <w:p w14:paraId="29635F69" w14:textId="0807FEEB" w:rsidR="004325C4" w:rsidRPr="004325C4" w:rsidRDefault="00811FFA"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 xml:space="preserve">погодження та формування ЄПП </w:t>
      </w:r>
      <w:r>
        <w:rPr>
          <w:rFonts w:ascii="Times New Roman" w:eastAsia="Times New Roman" w:hAnsi="Times New Roman" w:cs="Times New Roman"/>
          <w:kern w:val="0"/>
          <w:sz w:val="28"/>
          <w:szCs w:val="28"/>
          <w:lang w:eastAsia="uk-UA"/>
          <w14:ligatures w14:val="none"/>
        </w:rPr>
        <w:t xml:space="preserve">Вишнівської сільської </w:t>
      </w:r>
      <w:r w:rsidR="004325C4" w:rsidRPr="004325C4">
        <w:rPr>
          <w:rFonts w:ascii="Times New Roman" w:eastAsia="Times New Roman" w:hAnsi="Times New Roman" w:cs="Times New Roman"/>
          <w:kern w:val="0"/>
          <w:sz w:val="28"/>
          <w:szCs w:val="28"/>
          <w:lang w:eastAsia="uk-UA"/>
          <w14:ligatures w14:val="none"/>
        </w:rPr>
        <w:t>територіальної громади;</w:t>
      </w:r>
    </w:p>
    <w:p w14:paraId="64501490" w14:textId="77777777" w:rsidR="004325C4" w:rsidRPr="004325C4" w:rsidRDefault="004325C4"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надання рекомендацій щодо пріоритетності </w:t>
      </w:r>
      <w:proofErr w:type="spellStart"/>
      <w:r w:rsidRPr="004325C4">
        <w:rPr>
          <w:rFonts w:ascii="Times New Roman" w:eastAsia="Times New Roman" w:hAnsi="Times New Roman" w:cs="Times New Roman"/>
          <w:kern w:val="0"/>
          <w:sz w:val="28"/>
          <w:szCs w:val="28"/>
          <w:lang w:eastAsia="uk-UA"/>
          <w14:ligatures w14:val="none"/>
        </w:rPr>
        <w:t>проєктів</w:t>
      </w:r>
      <w:proofErr w:type="spellEnd"/>
      <w:r w:rsidRPr="004325C4">
        <w:rPr>
          <w:rFonts w:ascii="Times New Roman" w:eastAsia="Times New Roman" w:hAnsi="Times New Roman" w:cs="Times New Roman"/>
          <w:kern w:val="0"/>
          <w:sz w:val="28"/>
          <w:szCs w:val="28"/>
          <w:lang w:eastAsia="uk-UA"/>
          <w14:ligatures w14:val="none"/>
        </w:rPr>
        <w:t>;</w:t>
      </w:r>
    </w:p>
    <w:p w14:paraId="6F31B4D9" w14:textId="22D2B21E" w:rsidR="004325C4" w:rsidRPr="004325C4" w:rsidRDefault="00811FFA"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 xml:space="preserve">здійснення моніторингу реалізації інвестиційних </w:t>
      </w:r>
      <w:proofErr w:type="spellStart"/>
      <w:r w:rsidR="004325C4" w:rsidRPr="004325C4">
        <w:rPr>
          <w:rFonts w:ascii="Times New Roman" w:eastAsia="Times New Roman" w:hAnsi="Times New Roman" w:cs="Times New Roman"/>
          <w:kern w:val="0"/>
          <w:sz w:val="28"/>
          <w:szCs w:val="28"/>
          <w:lang w:eastAsia="uk-UA"/>
          <w14:ligatures w14:val="none"/>
        </w:rPr>
        <w:t>проєктів</w:t>
      </w:r>
      <w:proofErr w:type="spellEnd"/>
      <w:r w:rsidR="004325C4" w:rsidRPr="004325C4">
        <w:rPr>
          <w:rFonts w:ascii="Times New Roman" w:eastAsia="Times New Roman" w:hAnsi="Times New Roman" w:cs="Times New Roman"/>
          <w:kern w:val="0"/>
          <w:sz w:val="28"/>
          <w:szCs w:val="28"/>
          <w:lang w:eastAsia="uk-UA"/>
          <w14:ligatures w14:val="none"/>
        </w:rPr>
        <w:t xml:space="preserve"> та підготовка пропозицій щодо їх коригування;</w:t>
      </w:r>
    </w:p>
    <w:p w14:paraId="60F3CF2F" w14:textId="4EF4DD18" w:rsidR="004325C4" w:rsidRPr="004325C4" w:rsidRDefault="00811FFA"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підготовка пропозицій з питань підвищення ефективності реалізації публічних інвестицій;</w:t>
      </w:r>
    </w:p>
    <w:p w14:paraId="04601CB6" w14:textId="6E084967" w:rsidR="004325C4" w:rsidRPr="004325C4" w:rsidRDefault="00811FFA" w:rsidP="005B1673">
      <w:pPr>
        <w:numPr>
          <w:ilvl w:val="2"/>
          <w:numId w:val="2"/>
        </w:numPr>
        <w:tabs>
          <w:tab w:val="left" w:pos="142"/>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підвищення прозорості та ефективності управління публічними інвестиціями;</w:t>
      </w:r>
    </w:p>
    <w:p w14:paraId="763A3566" w14:textId="0EE5A4B0" w:rsidR="004325C4" w:rsidRPr="004325C4" w:rsidRDefault="00811FFA" w:rsidP="00811FFA">
      <w:pPr>
        <w:tabs>
          <w:tab w:val="left" w:pos="142"/>
          <w:tab w:val="left" w:pos="1418"/>
        </w:tabs>
        <w:spacing w:after="0" w:line="240" w:lineRule="auto"/>
        <w:ind w:left="142"/>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lastRenderedPageBreak/>
        <w:t>2.2.10.</w:t>
      </w:r>
      <w:r w:rsidR="004325C4" w:rsidRPr="004325C4">
        <w:rPr>
          <w:rFonts w:ascii="Times New Roman" w:eastAsia="Times New Roman" w:hAnsi="Times New Roman" w:cs="Times New Roman"/>
          <w:kern w:val="0"/>
          <w:sz w:val="28"/>
          <w:szCs w:val="28"/>
          <w:lang w:eastAsia="uk-UA"/>
          <w14:ligatures w14:val="none"/>
        </w:rPr>
        <w:t xml:space="preserve">забезпечення взаємодії та координації роботи виконавчих органів </w:t>
      </w:r>
      <w:r w:rsidR="00893A2C">
        <w:rPr>
          <w:rFonts w:ascii="Times New Roman" w:eastAsia="Times New Roman" w:hAnsi="Times New Roman" w:cs="Times New Roman"/>
          <w:kern w:val="0"/>
          <w:sz w:val="28"/>
          <w:szCs w:val="28"/>
          <w:lang w:eastAsia="uk-UA"/>
          <w14:ligatures w14:val="none"/>
        </w:rPr>
        <w:t xml:space="preserve">Вишнівської сільської </w:t>
      </w:r>
      <w:r w:rsidR="004325C4" w:rsidRPr="004325C4">
        <w:rPr>
          <w:rFonts w:ascii="Times New Roman" w:eastAsia="Times New Roman" w:hAnsi="Times New Roman" w:cs="Times New Roman"/>
          <w:kern w:val="0"/>
          <w:sz w:val="28"/>
          <w:szCs w:val="28"/>
          <w:lang w:eastAsia="uk-UA"/>
          <w14:ligatures w14:val="none"/>
        </w:rPr>
        <w:t>ради, підприємств, закладів, установ, організацій, суб’єктів господарювання, громадських організацій з питань здійснення публічних інвестицій.</w:t>
      </w:r>
    </w:p>
    <w:p w14:paraId="1E3C357F" w14:textId="77777777" w:rsidR="00610B5F" w:rsidRDefault="00610B5F" w:rsidP="00832091">
      <w:pPr>
        <w:tabs>
          <w:tab w:val="left" w:pos="142"/>
        </w:tabs>
        <w:spacing w:after="0" w:line="240" w:lineRule="auto"/>
        <w:jc w:val="both"/>
        <w:rPr>
          <w:rFonts w:ascii="Times New Roman" w:eastAsia="Times New Roman" w:hAnsi="Times New Roman" w:cs="Times New Roman"/>
          <w:kern w:val="0"/>
          <w:sz w:val="28"/>
          <w:szCs w:val="28"/>
          <w:lang w:eastAsia="uk-UA"/>
          <w14:ligatures w14:val="none"/>
        </w:rPr>
      </w:pPr>
    </w:p>
    <w:p w14:paraId="321F8E9B" w14:textId="5904D0DA" w:rsidR="004325C4" w:rsidRPr="004325C4" w:rsidRDefault="00953C8A" w:rsidP="00953C8A">
      <w:pPr>
        <w:tabs>
          <w:tab w:val="left" w:pos="0"/>
        </w:tabs>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4325C4" w:rsidRPr="004325C4">
        <w:rPr>
          <w:rFonts w:ascii="Times New Roman" w:eastAsia="Times New Roman" w:hAnsi="Times New Roman" w:cs="Times New Roman"/>
          <w:kern w:val="0"/>
          <w:sz w:val="28"/>
          <w:szCs w:val="28"/>
          <w:lang w:eastAsia="uk-UA"/>
          <w14:ligatures w14:val="none"/>
        </w:rPr>
        <w:t>2.2. Рада має право:</w:t>
      </w:r>
    </w:p>
    <w:p w14:paraId="7FAE9038" w14:textId="6594EA89" w:rsidR="004325C4" w:rsidRPr="004325C4" w:rsidRDefault="00832091" w:rsidP="00953C8A">
      <w:pPr>
        <w:numPr>
          <w:ilvl w:val="2"/>
          <w:numId w:val="3"/>
        </w:numPr>
        <w:tabs>
          <w:tab w:val="left" w:pos="0"/>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схвалювати СППІ та ЄПП;</w:t>
      </w:r>
    </w:p>
    <w:p w14:paraId="66DFB239" w14:textId="3AE20B11" w:rsidR="004325C4" w:rsidRPr="004325C4" w:rsidRDefault="00832091" w:rsidP="00953C8A">
      <w:pPr>
        <w:numPr>
          <w:ilvl w:val="2"/>
          <w:numId w:val="3"/>
        </w:numPr>
        <w:tabs>
          <w:tab w:val="left" w:pos="0"/>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4325C4" w:rsidRPr="004325C4">
        <w:rPr>
          <w:rFonts w:ascii="Times New Roman" w:eastAsia="Times New Roman" w:hAnsi="Times New Roman" w:cs="Times New Roman"/>
          <w:kern w:val="0"/>
          <w:sz w:val="28"/>
          <w:szCs w:val="28"/>
          <w:lang w:eastAsia="uk-UA"/>
          <w14:ligatures w14:val="none"/>
        </w:rPr>
        <w:t xml:space="preserve">запрошувати до участі в засіданнях представників виконавчих органів </w:t>
      </w:r>
      <w:r w:rsidR="00B26E21">
        <w:rPr>
          <w:rFonts w:ascii="Times New Roman" w:eastAsia="Times New Roman" w:hAnsi="Times New Roman" w:cs="Times New Roman"/>
          <w:kern w:val="0"/>
          <w:sz w:val="28"/>
          <w:szCs w:val="28"/>
          <w:lang w:eastAsia="uk-UA"/>
          <w14:ligatures w14:val="none"/>
        </w:rPr>
        <w:t xml:space="preserve">Вишнівської сільської </w:t>
      </w:r>
      <w:r w:rsidR="004325C4" w:rsidRPr="004325C4">
        <w:rPr>
          <w:rFonts w:ascii="Times New Roman" w:eastAsia="Times New Roman" w:hAnsi="Times New Roman" w:cs="Times New Roman"/>
          <w:kern w:val="0"/>
          <w:sz w:val="28"/>
          <w:szCs w:val="28"/>
          <w:lang w:eastAsia="uk-UA"/>
          <w14:ligatures w14:val="none"/>
        </w:rPr>
        <w:t>ради, підприємств, установ, організацій, громадських об'єднань, експертів тощо;</w:t>
      </w:r>
    </w:p>
    <w:p w14:paraId="2EC5148B" w14:textId="77777777" w:rsidR="004325C4" w:rsidRPr="004325C4" w:rsidRDefault="004325C4" w:rsidP="00953C8A">
      <w:pPr>
        <w:numPr>
          <w:ilvl w:val="2"/>
          <w:numId w:val="3"/>
        </w:numPr>
        <w:tabs>
          <w:tab w:val="left" w:pos="0"/>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отримувати від виконавчих органів міської ради інформацію, необхідну для здійснення своєї діяльності;</w:t>
      </w:r>
    </w:p>
    <w:p w14:paraId="59B1D82F" w14:textId="77777777" w:rsidR="004325C4" w:rsidRPr="004325C4" w:rsidRDefault="004325C4" w:rsidP="00953C8A">
      <w:pPr>
        <w:numPr>
          <w:ilvl w:val="2"/>
          <w:numId w:val="3"/>
        </w:numPr>
        <w:tabs>
          <w:tab w:val="left" w:pos="0"/>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утворювати в разі потреби робочі групи для опрацювання окремих питань у межах своєї компетенції;</w:t>
      </w:r>
    </w:p>
    <w:p w14:paraId="16BF6C0D" w14:textId="77777777" w:rsidR="004325C4" w:rsidRPr="004325C4" w:rsidRDefault="004325C4" w:rsidP="00953C8A">
      <w:pPr>
        <w:numPr>
          <w:ilvl w:val="2"/>
          <w:numId w:val="3"/>
        </w:numPr>
        <w:tabs>
          <w:tab w:val="left" w:pos="0"/>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ініціювати перегляд чи коригування СППІ або ЄПП.</w:t>
      </w:r>
    </w:p>
    <w:p w14:paraId="48A0F48E" w14:textId="77777777" w:rsidR="004325C4" w:rsidRPr="004325C4" w:rsidRDefault="004325C4" w:rsidP="00953C8A">
      <w:pPr>
        <w:numPr>
          <w:ilvl w:val="2"/>
          <w:numId w:val="3"/>
        </w:numPr>
        <w:tabs>
          <w:tab w:val="left" w:pos="0"/>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організовувати обговорення актуальних питань, пов’язаних з узгодженням стратегічних пріоритетів здійснення публічних інвестицій у громаді;</w:t>
      </w:r>
    </w:p>
    <w:p w14:paraId="61D2D083" w14:textId="65AEE1DC" w:rsidR="004325C4" w:rsidRPr="004325C4" w:rsidRDefault="004325C4" w:rsidP="00953C8A">
      <w:pPr>
        <w:numPr>
          <w:ilvl w:val="2"/>
          <w:numId w:val="3"/>
        </w:numPr>
        <w:tabs>
          <w:tab w:val="left" w:pos="0"/>
        </w:tabs>
        <w:spacing w:after="0" w:line="240" w:lineRule="auto"/>
        <w:ind w:left="142" w:firstLine="0"/>
        <w:contextualSpacing/>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взаємодіяти з виконавчими органами </w:t>
      </w:r>
      <w:r w:rsidR="00B26E21">
        <w:rPr>
          <w:rFonts w:ascii="Times New Roman" w:eastAsia="Times New Roman" w:hAnsi="Times New Roman" w:cs="Times New Roman"/>
          <w:kern w:val="0"/>
          <w:sz w:val="28"/>
          <w:szCs w:val="28"/>
          <w:lang w:eastAsia="uk-UA"/>
          <w14:ligatures w14:val="none"/>
        </w:rPr>
        <w:t xml:space="preserve">Вишнівської сільської </w:t>
      </w:r>
      <w:r w:rsidRPr="004325C4">
        <w:rPr>
          <w:rFonts w:ascii="Times New Roman" w:eastAsia="Times New Roman" w:hAnsi="Times New Roman" w:cs="Times New Roman"/>
          <w:kern w:val="0"/>
          <w:sz w:val="28"/>
          <w:szCs w:val="28"/>
          <w:lang w:eastAsia="uk-UA"/>
          <w14:ligatures w14:val="none"/>
        </w:rPr>
        <w:t>ради, підприємствами, суб’єктами господарювання, громадськими організаціями, науковими установами, а також міжнародними партнерами та донорами тощо.</w:t>
      </w:r>
    </w:p>
    <w:p w14:paraId="6F962520" w14:textId="77777777" w:rsidR="004325C4" w:rsidRPr="004325C4" w:rsidRDefault="004325C4" w:rsidP="00953C8A">
      <w:pPr>
        <w:tabs>
          <w:tab w:val="left" w:pos="0"/>
          <w:tab w:val="left" w:pos="1134"/>
        </w:tabs>
        <w:spacing w:after="0" w:line="240" w:lineRule="auto"/>
        <w:jc w:val="both"/>
        <w:rPr>
          <w:rFonts w:ascii="Times New Roman" w:eastAsia="Times New Roman" w:hAnsi="Times New Roman" w:cs="Times New Roman"/>
          <w:kern w:val="0"/>
          <w:sz w:val="28"/>
          <w:szCs w:val="28"/>
          <w:lang w:eastAsia="uk-UA"/>
          <w14:ligatures w14:val="none"/>
        </w:rPr>
      </w:pPr>
    </w:p>
    <w:p w14:paraId="6E1B4046" w14:textId="77777777" w:rsidR="004325C4" w:rsidRPr="004325C4" w:rsidRDefault="004325C4" w:rsidP="00832091">
      <w:pPr>
        <w:tabs>
          <w:tab w:val="left" w:pos="1134"/>
        </w:tabs>
        <w:spacing w:after="0" w:line="240" w:lineRule="auto"/>
        <w:ind w:firstLine="567"/>
        <w:jc w:val="center"/>
        <w:outlineLvl w:val="3"/>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3. Склад Ради та порядок її формування</w:t>
      </w:r>
    </w:p>
    <w:p w14:paraId="267D9CD1" w14:textId="3E8DB959" w:rsidR="004325C4" w:rsidRPr="004325C4" w:rsidRDefault="004325C4" w:rsidP="00832091">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3.1.До складу Ради входять представники </w:t>
      </w:r>
      <w:r w:rsidR="00832091">
        <w:rPr>
          <w:rFonts w:ascii="Times New Roman" w:eastAsia="Times New Roman" w:hAnsi="Times New Roman" w:cs="Times New Roman"/>
          <w:kern w:val="0"/>
          <w:sz w:val="28"/>
          <w:szCs w:val="28"/>
          <w:lang w:eastAsia="uk-UA"/>
          <w14:ligatures w14:val="none"/>
        </w:rPr>
        <w:t xml:space="preserve">виконавчих органів, </w:t>
      </w:r>
      <w:r w:rsidRPr="004325C4">
        <w:rPr>
          <w:rFonts w:ascii="Times New Roman" w:eastAsia="Times New Roman" w:hAnsi="Times New Roman" w:cs="Times New Roman"/>
          <w:kern w:val="0"/>
          <w:sz w:val="28"/>
          <w:szCs w:val="28"/>
          <w:lang w:eastAsia="uk-UA"/>
          <w14:ligatures w14:val="none"/>
        </w:rPr>
        <w:t>виконавчого комітету</w:t>
      </w:r>
      <w:r w:rsidR="00610B5F">
        <w:rPr>
          <w:rFonts w:ascii="Times New Roman" w:eastAsia="Times New Roman" w:hAnsi="Times New Roman" w:cs="Times New Roman"/>
          <w:kern w:val="0"/>
          <w:sz w:val="28"/>
          <w:szCs w:val="28"/>
          <w:lang w:eastAsia="uk-UA"/>
          <w14:ligatures w14:val="none"/>
        </w:rPr>
        <w:t xml:space="preserve"> </w:t>
      </w:r>
      <w:r w:rsidRPr="004325C4">
        <w:rPr>
          <w:rFonts w:ascii="Times New Roman" w:eastAsia="Times New Roman" w:hAnsi="Times New Roman" w:cs="Times New Roman"/>
          <w:kern w:val="0"/>
          <w:sz w:val="28"/>
          <w:szCs w:val="28"/>
          <w:lang w:eastAsia="uk-UA"/>
          <w14:ligatures w14:val="none"/>
        </w:rPr>
        <w:t xml:space="preserve"> </w:t>
      </w:r>
      <w:r w:rsidR="00832091">
        <w:rPr>
          <w:rFonts w:ascii="Times New Roman" w:eastAsia="Times New Roman" w:hAnsi="Times New Roman" w:cs="Times New Roman"/>
          <w:kern w:val="0"/>
          <w:sz w:val="28"/>
          <w:szCs w:val="28"/>
          <w:lang w:eastAsia="uk-UA"/>
          <w14:ligatures w14:val="none"/>
        </w:rPr>
        <w:t xml:space="preserve"> </w:t>
      </w:r>
      <w:r w:rsidRPr="004325C4">
        <w:rPr>
          <w:rFonts w:ascii="Times New Roman" w:eastAsia="Times New Roman" w:hAnsi="Times New Roman" w:cs="Times New Roman"/>
          <w:kern w:val="0"/>
          <w:sz w:val="28"/>
          <w:szCs w:val="28"/>
          <w:lang w:eastAsia="uk-UA"/>
          <w14:ligatures w14:val="none"/>
        </w:rPr>
        <w:t>В</w:t>
      </w:r>
      <w:r w:rsidR="00832091">
        <w:rPr>
          <w:rFonts w:ascii="Times New Roman" w:eastAsia="Times New Roman" w:hAnsi="Times New Roman" w:cs="Times New Roman"/>
          <w:kern w:val="0"/>
          <w:sz w:val="28"/>
          <w:szCs w:val="28"/>
          <w:lang w:eastAsia="uk-UA"/>
          <w14:ligatures w14:val="none"/>
        </w:rPr>
        <w:t>ишнівс</w:t>
      </w:r>
      <w:r w:rsidR="001A7CA8">
        <w:rPr>
          <w:rFonts w:ascii="Times New Roman" w:eastAsia="Times New Roman" w:hAnsi="Times New Roman" w:cs="Times New Roman"/>
          <w:kern w:val="0"/>
          <w:sz w:val="28"/>
          <w:szCs w:val="28"/>
          <w:lang w:eastAsia="uk-UA"/>
          <w14:ligatures w14:val="none"/>
        </w:rPr>
        <w:t xml:space="preserve">ької </w:t>
      </w:r>
      <w:r w:rsidR="00443A15">
        <w:rPr>
          <w:rFonts w:ascii="Times New Roman" w:eastAsia="Times New Roman" w:hAnsi="Times New Roman" w:cs="Times New Roman"/>
          <w:kern w:val="0"/>
          <w:sz w:val="28"/>
          <w:szCs w:val="28"/>
          <w:lang w:eastAsia="uk-UA"/>
          <w14:ligatures w14:val="none"/>
        </w:rPr>
        <w:t xml:space="preserve">сільської </w:t>
      </w:r>
      <w:r w:rsidRPr="004325C4">
        <w:rPr>
          <w:rFonts w:ascii="Times New Roman" w:eastAsia="Times New Roman" w:hAnsi="Times New Roman" w:cs="Times New Roman"/>
          <w:kern w:val="0"/>
          <w:sz w:val="28"/>
          <w:szCs w:val="28"/>
          <w:lang w:eastAsia="uk-UA"/>
          <w14:ligatures w14:val="none"/>
        </w:rPr>
        <w:t xml:space="preserve"> ради.</w:t>
      </w:r>
    </w:p>
    <w:p w14:paraId="3BF5BA3E" w14:textId="4B78375D" w:rsidR="004325C4" w:rsidRPr="004325C4" w:rsidRDefault="004325C4" w:rsidP="00203D35">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3.2.Кількісний склад Ради затверджується рішенням виконавчого комітету </w:t>
      </w:r>
      <w:r w:rsidR="00203D35">
        <w:rPr>
          <w:rFonts w:ascii="Times New Roman" w:eastAsia="Times New Roman" w:hAnsi="Times New Roman" w:cs="Times New Roman"/>
          <w:kern w:val="0"/>
          <w:sz w:val="28"/>
          <w:szCs w:val="28"/>
          <w:lang w:eastAsia="uk-UA"/>
          <w14:ligatures w14:val="none"/>
        </w:rPr>
        <w:t xml:space="preserve">Вишнівської сільської </w:t>
      </w:r>
      <w:r w:rsidRPr="004325C4">
        <w:rPr>
          <w:rFonts w:ascii="Times New Roman" w:eastAsia="Times New Roman" w:hAnsi="Times New Roman" w:cs="Times New Roman"/>
          <w:kern w:val="0"/>
          <w:sz w:val="28"/>
          <w:szCs w:val="28"/>
          <w:lang w:eastAsia="uk-UA"/>
          <w14:ligatures w14:val="none"/>
        </w:rPr>
        <w:t xml:space="preserve">ради. </w:t>
      </w:r>
    </w:p>
    <w:p w14:paraId="5CF6BED4" w14:textId="77777777" w:rsidR="004325C4" w:rsidRPr="004325C4" w:rsidRDefault="004325C4" w:rsidP="00203D35">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3.3 У разі змін посадових осіб, які входять до складу Ради, або їх відсутності у зв’язку з відпусткою, хворобою чи інших причин, посадові особи, які виконують їх обов’язки, входять до складу Ради.</w:t>
      </w:r>
    </w:p>
    <w:p w14:paraId="0103B0D9" w14:textId="482574F7" w:rsidR="004325C4" w:rsidRPr="004325C4" w:rsidRDefault="004325C4" w:rsidP="00203D35">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3.4. Рада складається з голови, заступника голови, секретаря та членів Ради. Головою Ради є </w:t>
      </w:r>
      <w:r w:rsidR="00203D35">
        <w:rPr>
          <w:rFonts w:ascii="Times New Roman" w:eastAsia="Times New Roman" w:hAnsi="Times New Roman" w:cs="Times New Roman"/>
          <w:kern w:val="0"/>
          <w:sz w:val="28"/>
          <w:szCs w:val="28"/>
          <w:lang w:eastAsia="uk-UA"/>
          <w14:ligatures w14:val="none"/>
        </w:rPr>
        <w:t xml:space="preserve">сільський </w:t>
      </w:r>
      <w:r w:rsidRPr="004325C4">
        <w:rPr>
          <w:rFonts w:ascii="Times New Roman" w:eastAsia="Times New Roman" w:hAnsi="Times New Roman" w:cs="Times New Roman"/>
          <w:kern w:val="0"/>
          <w:sz w:val="28"/>
          <w:szCs w:val="28"/>
          <w:lang w:eastAsia="uk-UA"/>
          <w14:ligatures w14:val="none"/>
        </w:rPr>
        <w:t xml:space="preserve">голова, заступник голови Ради обирається на першому засіданні Ради шляхом голосування простою більшістю голосів. </w:t>
      </w:r>
    </w:p>
    <w:p w14:paraId="05A4228B" w14:textId="71151039" w:rsidR="004325C4" w:rsidRPr="004325C4" w:rsidRDefault="004325C4" w:rsidP="00C67CD9">
      <w:pPr>
        <w:tabs>
          <w:tab w:val="left" w:pos="1134"/>
        </w:tabs>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3.5.Голова Ради </w:t>
      </w:r>
      <w:r w:rsidRPr="004325C4">
        <w:rPr>
          <w:rFonts w:ascii="Times New Roman" w:eastAsia="Times New Roman" w:hAnsi="Times New Roman" w:cs="Times New Roman"/>
          <w:kern w:val="0"/>
          <w:sz w:val="28"/>
          <w:szCs w:val="28"/>
          <w:lang w:eastAsia="uk"/>
          <w14:ligatures w14:val="none"/>
        </w:rPr>
        <w:t xml:space="preserve">здійснює загальне керівництво Радою, </w:t>
      </w:r>
      <w:r w:rsidRPr="004325C4">
        <w:rPr>
          <w:rFonts w:ascii="Times New Roman" w:eastAsia="Times New Roman" w:hAnsi="Times New Roman" w:cs="Times New Roman"/>
          <w:kern w:val="0"/>
          <w:sz w:val="28"/>
          <w:szCs w:val="28"/>
          <w:lang w:eastAsia="uk-UA"/>
          <w14:ligatures w14:val="none"/>
        </w:rPr>
        <w:t>організовує роботу Ради для забезпечення її повноважень, головує на її засіданнях, підписує документи Ради.</w:t>
      </w:r>
    </w:p>
    <w:p w14:paraId="04CDDA56" w14:textId="24E17E55" w:rsidR="004325C4" w:rsidRPr="004325C4" w:rsidRDefault="004325C4" w:rsidP="005E378E">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3.6. Секретарем Ради призначається представник відділу</w:t>
      </w:r>
      <w:r w:rsidR="005E378E">
        <w:rPr>
          <w:rFonts w:ascii="Times New Roman" w:eastAsia="Times New Roman" w:hAnsi="Times New Roman" w:cs="Times New Roman"/>
          <w:kern w:val="0"/>
          <w:sz w:val="28"/>
          <w:szCs w:val="28"/>
          <w:lang w:eastAsia="uk-UA"/>
          <w14:ligatures w14:val="none"/>
        </w:rPr>
        <w:t xml:space="preserve"> </w:t>
      </w:r>
      <w:r w:rsidR="004C5A23">
        <w:rPr>
          <w:rFonts w:ascii="Times New Roman" w:eastAsia="Times New Roman" w:hAnsi="Times New Roman" w:cs="Times New Roman"/>
          <w:kern w:val="0"/>
          <w:sz w:val="28"/>
          <w:szCs w:val="28"/>
          <w:lang w:eastAsia="uk-UA"/>
          <w14:ligatures w14:val="none"/>
        </w:rPr>
        <w:t>з питань юридичного забезпечення ради, діловодства та проектно-інвестиційної діяльності</w:t>
      </w:r>
      <w:r w:rsidRPr="004325C4">
        <w:rPr>
          <w:rFonts w:ascii="Times New Roman" w:eastAsia="Times New Roman" w:hAnsi="Times New Roman" w:cs="Times New Roman"/>
          <w:kern w:val="0"/>
          <w:sz w:val="28"/>
          <w:szCs w:val="28"/>
          <w:lang w:eastAsia="uk-UA"/>
          <w14:ligatures w14:val="none"/>
        </w:rPr>
        <w:t>, який забезпечує підготовку матеріалів для розгляду їх на засіданнях Ради.</w:t>
      </w:r>
    </w:p>
    <w:p w14:paraId="683DB7D1" w14:textId="77777777" w:rsidR="004325C4" w:rsidRPr="004325C4" w:rsidRDefault="004325C4" w:rsidP="004325C4">
      <w:pPr>
        <w:spacing w:after="0" w:line="240" w:lineRule="auto"/>
        <w:ind w:firstLine="567"/>
        <w:jc w:val="both"/>
        <w:rPr>
          <w:rFonts w:ascii="Times New Roman" w:eastAsia="Times New Roman" w:hAnsi="Times New Roman" w:cs="Times New Roman"/>
          <w:kern w:val="0"/>
          <w:sz w:val="28"/>
          <w:szCs w:val="28"/>
          <w:lang w:eastAsia="uk-UA"/>
          <w14:ligatures w14:val="none"/>
        </w:rPr>
      </w:pPr>
    </w:p>
    <w:p w14:paraId="22C1ABB0" w14:textId="77777777" w:rsidR="004325C4" w:rsidRPr="004325C4" w:rsidRDefault="004325C4" w:rsidP="004C5A23">
      <w:pPr>
        <w:spacing w:after="0" w:line="240" w:lineRule="auto"/>
        <w:ind w:firstLine="567"/>
        <w:jc w:val="center"/>
        <w:outlineLvl w:val="3"/>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4. Організація роботи Ради</w:t>
      </w:r>
    </w:p>
    <w:p w14:paraId="7AE45062" w14:textId="79B851ED"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4.1.Рада проводить свої засідання за потреби, але не рідше одного разу на квартал.</w:t>
      </w:r>
    </w:p>
    <w:p w14:paraId="23ECAA74" w14:textId="2F2BE324"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lastRenderedPageBreak/>
        <w:t>4.2.Засідання є правомочним, якщо на ньому присутні не менше половини членів від її затвердженого складу.</w:t>
      </w:r>
    </w:p>
    <w:p w14:paraId="4953D884" w14:textId="77777777"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4.3. Засідання Ради можуть проводитися як очно, так і в режимі реального часу (онлайн) з використанням відповідних технічних засобів, зокрема через мережу Інтернет.</w:t>
      </w:r>
    </w:p>
    <w:p w14:paraId="30A61885" w14:textId="77777777"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4.4. Рішення Ради приймаються простою більшістю голосів присутніх. У разі рівного розподілу голосів голос Голови Ради є вирішальним.</w:t>
      </w:r>
    </w:p>
    <w:p w14:paraId="6F07749D" w14:textId="41B5A13D"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4.5.Результати засідання оформлюються протоколом, який підписує Голова та секретар Ради.</w:t>
      </w:r>
    </w:p>
    <w:p w14:paraId="0C11A41F" w14:textId="6FF76DBC"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4.6.За потреби можуть створюватися тимчасові робочі групи для підготовки окремих </w:t>
      </w:r>
      <w:proofErr w:type="spellStart"/>
      <w:r w:rsidRPr="004325C4">
        <w:rPr>
          <w:rFonts w:ascii="Times New Roman" w:eastAsia="Times New Roman" w:hAnsi="Times New Roman" w:cs="Times New Roman"/>
          <w:kern w:val="0"/>
          <w:sz w:val="28"/>
          <w:szCs w:val="28"/>
          <w:lang w:eastAsia="uk-UA"/>
          <w14:ligatures w14:val="none"/>
        </w:rPr>
        <w:t>проєктів</w:t>
      </w:r>
      <w:proofErr w:type="spellEnd"/>
      <w:r w:rsidRPr="004325C4">
        <w:rPr>
          <w:rFonts w:ascii="Times New Roman" w:eastAsia="Times New Roman" w:hAnsi="Times New Roman" w:cs="Times New Roman"/>
          <w:kern w:val="0"/>
          <w:sz w:val="28"/>
          <w:szCs w:val="28"/>
          <w:lang w:eastAsia="uk-UA"/>
          <w14:ligatures w14:val="none"/>
        </w:rPr>
        <w:t xml:space="preserve"> рішень або аналітичних матеріалів.</w:t>
      </w:r>
    </w:p>
    <w:p w14:paraId="1BD2011F" w14:textId="77777777" w:rsidR="004325C4" w:rsidRPr="004325C4" w:rsidRDefault="004325C4" w:rsidP="004325C4">
      <w:pPr>
        <w:spacing w:after="0" w:line="240" w:lineRule="auto"/>
        <w:ind w:firstLine="567"/>
        <w:jc w:val="both"/>
        <w:rPr>
          <w:rFonts w:ascii="Times New Roman" w:eastAsia="Times New Roman" w:hAnsi="Times New Roman" w:cs="Times New Roman"/>
          <w:kern w:val="0"/>
          <w:sz w:val="28"/>
          <w:szCs w:val="28"/>
          <w:lang w:eastAsia="uk-UA"/>
          <w14:ligatures w14:val="none"/>
        </w:rPr>
      </w:pPr>
    </w:p>
    <w:p w14:paraId="6281BD27" w14:textId="77777777" w:rsidR="004325C4" w:rsidRPr="004325C4" w:rsidRDefault="004325C4" w:rsidP="004C5A23">
      <w:pPr>
        <w:spacing w:after="0" w:line="240" w:lineRule="auto"/>
        <w:ind w:firstLine="567"/>
        <w:jc w:val="center"/>
        <w:outlineLvl w:val="3"/>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 xml:space="preserve">5. Середньострокове планування та </w:t>
      </w:r>
      <w:proofErr w:type="spellStart"/>
      <w:r w:rsidRPr="004325C4">
        <w:rPr>
          <w:rFonts w:ascii="Times New Roman" w:eastAsia="Times New Roman" w:hAnsi="Times New Roman" w:cs="Times New Roman"/>
          <w:b/>
          <w:bCs/>
          <w:kern w:val="0"/>
          <w:sz w:val="28"/>
          <w:szCs w:val="28"/>
          <w:lang w:eastAsia="uk-UA"/>
          <w14:ligatures w14:val="none"/>
        </w:rPr>
        <w:t>проєктний</w:t>
      </w:r>
      <w:proofErr w:type="spellEnd"/>
      <w:r w:rsidRPr="004325C4">
        <w:rPr>
          <w:rFonts w:ascii="Times New Roman" w:eastAsia="Times New Roman" w:hAnsi="Times New Roman" w:cs="Times New Roman"/>
          <w:b/>
          <w:bCs/>
          <w:kern w:val="0"/>
          <w:sz w:val="28"/>
          <w:szCs w:val="28"/>
          <w:lang w:eastAsia="uk-UA"/>
          <w14:ligatures w14:val="none"/>
        </w:rPr>
        <w:t xml:space="preserve"> портфель</w:t>
      </w:r>
    </w:p>
    <w:p w14:paraId="26427888" w14:textId="0239B791"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5.1.Середньостроковий план публічних інвестицій (СППІ) розробляється на 3 роки відповідно до Стратегії розвитку громади та прогнозу бюджету.</w:t>
      </w:r>
    </w:p>
    <w:p w14:paraId="5F16BA71" w14:textId="7B43E94C"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5.2.Пропозиції до СППІ готуються ініціаторами (головними розпорядниками коштів) в розрізі галузевих секторів (</w:t>
      </w:r>
      <w:proofErr w:type="spellStart"/>
      <w:r w:rsidRPr="004325C4">
        <w:rPr>
          <w:rFonts w:ascii="Times New Roman" w:eastAsia="Times New Roman" w:hAnsi="Times New Roman" w:cs="Times New Roman"/>
          <w:kern w:val="0"/>
          <w:sz w:val="28"/>
          <w:szCs w:val="28"/>
          <w:lang w:eastAsia="uk-UA"/>
          <w14:ligatures w14:val="none"/>
        </w:rPr>
        <w:t>підсекторів</w:t>
      </w:r>
      <w:proofErr w:type="spellEnd"/>
      <w:r w:rsidRPr="004325C4">
        <w:rPr>
          <w:rFonts w:ascii="Times New Roman" w:eastAsia="Times New Roman" w:hAnsi="Times New Roman" w:cs="Times New Roman"/>
          <w:kern w:val="0"/>
          <w:sz w:val="28"/>
          <w:szCs w:val="28"/>
          <w:lang w:eastAsia="uk-UA"/>
          <w14:ligatures w14:val="none"/>
        </w:rPr>
        <w:t xml:space="preserve">) з врахуванням пріоритетних напрямів та </w:t>
      </w:r>
      <w:proofErr w:type="spellStart"/>
      <w:r w:rsidRPr="004325C4">
        <w:rPr>
          <w:rFonts w:ascii="Times New Roman" w:eastAsia="Times New Roman" w:hAnsi="Times New Roman" w:cs="Times New Roman"/>
          <w:kern w:val="0"/>
          <w:sz w:val="28"/>
          <w:szCs w:val="28"/>
          <w:lang w:eastAsia="uk-UA"/>
          <w14:ligatures w14:val="none"/>
        </w:rPr>
        <w:t>проєктів</w:t>
      </w:r>
      <w:proofErr w:type="spellEnd"/>
      <w:r w:rsidRPr="004325C4">
        <w:rPr>
          <w:rFonts w:ascii="Times New Roman" w:eastAsia="Times New Roman" w:hAnsi="Times New Roman" w:cs="Times New Roman"/>
          <w:kern w:val="0"/>
          <w:sz w:val="28"/>
          <w:szCs w:val="28"/>
          <w:lang w:eastAsia="uk-UA"/>
          <w14:ligatures w14:val="none"/>
        </w:rPr>
        <w:t>, їх вартості, джерел фінансування, очікуваних результатів, строків реалізації, які пройшли відбір.</w:t>
      </w:r>
    </w:p>
    <w:p w14:paraId="05FB745F" w14:textId="775A0E95" w:rsidR="004325C4" w:rsidRPr="004325C4" w:rsidRDefault="004325C4" w:rsidP="004C5A23">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5.3.СППІ погоджується Радою, подається до виконавчого комітету та затверджується разом із прогнозом бюджету на відповідний середньостроковий період.</w:t>
      </w:r>
    </w:p>
    <w:p w14:paraId="1AAC0288" w14:textId="15005A92" w:rsidR="004325C4" w:rsidRPr="004325C4" w:rsidRDefault="004325C4" w:rsidP="005A7991">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5.4.На основі затвердженого СППІ формується ЄПП.</w:t>
      </w:r>
    </w:p>
    <w:p w14:paraId="53E9E0B7" w14:textId="499F4D68" w:rsidR="004325C4" w:rsidRPr="004325C4" w:rsidRDefault="004325C4" w:rsidP="005A7991">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5.5.Проєкти включаються до ЄПП за результатами відкритого відбору з урахуванням техніко-економічного обґрунтування, аналізу </w:t>
      </w:r>
      <w:proofErr w:type="spellStart"/>
      <w:r w:rsidRPr="004325C4">
        <w:rPr>
          <w:rFonts w:ascii="Times New Roman" w:eastAsia="Times New Roman" w:hAnsi="Times New Roman" w:cs="Times New Roman"/>
          <w:kern w:val="0"/>
          <w:sz w:val="28"/>
          <w:szCs w:val="28"/>
          <w:lang w:eastAsia="uk-UA"/>
          <w14:ligatures w14:val="none"/>
        </w:rPr>
        <w:t>вигод</w:t>
      </w:r>
      <w:proofErr w:type="spellEnd"/>
      <w:r w:rsidRPr="004325C4">
        <w:rPr>
          <w:rFonts w:ascii="Times New Roman" w:eastAsia="Times New Roman" w:hAnsi="Times New Roman" w:cs="Times New Roman"/>
          <w:kern w:val="0"/>
          <w:sz w:val="28"/>
          <w:szCs w:val="28"/>
          <w:lang w:eastAsia="uk-UA"/>
          <w14:ligatures w14:val="none"/>
        </w:rPr>
        <w:t xml:space="preserve"> і витрат, соціального впливу та готовності до реалізації тощо з врахуванням критеріїв згідно Методичних рекомендацій.</w:t>
      </w:r>
    </w:p>
    <w:p w14:paraId="4E5EA6FE" w14:textId="77777777" w:rsidR="004325C4" w:rsidRPr="004325C4" w:rsidRDefault="004325C4" w:rsidP="004325C4">
      <w:pPr>
        <w:spacing w:after="0" w:line="240" w:lineRule="auto"/>
        <w:ind w:firstLine="567"/>
        <w:jc w:val="both"/>
        <w:rPr>
          <w:rFonts w:ascii="Times New Roman" w:eastAsia="Times New Roman" w:hAnsi="Times New Roman" w:cs="Times New Roman"/>
          <w:kern w:val="0"/>
          <w:sz w:val="28"/>
          <w:szCs w:val="28"/>
          <w:lang w:eastAsia="uk-UA"/>
          <w14:ligatures w14:val="none"/>
        </w:rPr>
      </w:pPr>
    </w:p>
    <w:p w14:paraId="2039484D" w14:textId="77777777" w:rsidR="004325C4" w:rsidRPr="004325C4" w:rsidRDefault="004325C4" w:rsidP="005A7991">
      <w:pPr>
        <w:spacing w:after="0" w:line="240" w:lineRule="auto"/>
        <w:ind w:firstLine="567"/>
        <w:jc w:val="center"/>
        <w:outlineLvl w:val="3"/>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6. Моніторинг та звітність</w:t>
      </w:r>
    </w:p>
    <w:p w14:paraId="50976646" w14:textId="7F697BB9" w:rsidR="004325C4" w:rsidRPr="004325C4" w:rsidRDefault="004325C4" w:rsidP="005A7991">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6.1.Рада здійснює моніторинг виконання інвестиційних </w:t>
      </w:r>
      <w:proofErr w:type="spellStart"/>
      <w:r w:rsidRPr="004325C4">
        <w:rPr>
          <w:rFonts w:ascii="Times New Roman" w:eastAsia="Times New Roman" w:hAnsi="Times New Roman" w:cs="Times New Roman"/>
          <w:kern w:val="0"/>
          <w:sz w:val="28"/>
          <w:szCs w:val="28"/>
          <w:lang w:eastAsia="uk-UA"/>
          <w14:ligatures w14:val="none"/>
        </w:rPr>
        <w:t>проєктів</w:t>
      </w:r>
      <w:proofErr w:type="spellEnd"/>
      <w:r w:rsidRPr="004325C4">
        <w:rPr>
          <w:rFonts w:ascii="Times New Roman" w:eastAsia="Times New Roman" w:hAnsi="Times New Roman" w:cs="Times New Roman"/>
          <w:kern w:val="0"/>
          <w:sz w:val="28"/>
          <w:szCs w:val="28"/>
          <w:lang w:eastAsia="uk-UA"/>
          <w14:ligatures w14:val="none"/>
        </w:rPr>
        <w:t>, включених до ЄПП, шляхом аналізу звітів відповідальних виконавців.</w:t>
      </w:r>
    </w:p>
    <w:p w14:paraId="5B3B5D06" w14:textId="0CBC6C75" w:rsidR="004325C4" w:rsidRPr="004325C4" w:rsidRDefault="004325C4" w:rsidP="005A7991">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6.2.За результатами моніторингу Рада може рекомендувати продовження, коригування або призупинення </w:t>
      </w:r>
      <w:proofErr w:type="spellStart"/>
      <w:r w:rsidRPr="004325C4">
        <w:rPr>
          <w:rFonts w:ascii="Times New Roman" w:eastAsia="Times New Roman" w:hAnsi="Times New Roman" w:cs="Times New Roman"/>
          <w:kern w:val="0"/>
          <w:sz w:val="28"/>
          <w:szCs w:val="28"/>
          <w:lang w:eastAsia="uk-UA"/>
          <w14:ligatures w14:val="none"/>
        </w:rPr>
        <w:t>проєкту</w:t>
      </w:r>
      <w:proofErr w:type="spellEnd"/>
      <w:r w:rsidRPr="004325C4">
        <w:rPr>
          <w:rFonts w:ascii="Times New Roman" w:eastAsia="Times New Roman" w:hAnsi="Times New Roman" w:cs="Times New Roman"/>
          <w:kern w:val="0"/>
          <w:sz w:val="28"/>
          <w:szCs w:val="28"/>
          <w:lang w:eastAsia="uk-UA"/>
          <w14:ligatures w14:val="none"/>
        </w:rPr>
        <w:t>.</w:t>
      </w:r>
    </w:p>
    <w:p w14:paraId="0F6CA7F8" w14:textId="340CFC16" w:rsidR="004325C4" w:rsidRPr="004325C4" w:rsidRDefault="004325C4" w:rsidP="005A7991">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6.3.Рада щорічно готує звіт про результати діяльності та подає його на заслуховування виконавчому комітету </w:t>
      </w:r>
      <w:r w:rsidR="005A7991">
        <w:rPr>
          <w:rFonts w:ascii="Times New Roman" w:eastAsia="Times New Roman" w:hAnsi="Times New Roman" w:cs="Times New Roman"/>
          <w:kern w:val="0"/>
          <w:sz w:val="28"/>
          <w:szCs w:val="28"/>
          <w:lang w:eastAsia="uk-UA"/>
          <w14:ligatures w14:val="none"/>
        </w:rPr>
        <w:t xml:space="preserve">Вишнівської сільської </w:t>
      </w:r>
      <w:r w:rsidRPr="004325C4">
        <w:rPr>
          <w:rFonts w:ascii="Times New Roman" w:eastAsia="Times New Roman" w:hAnsi="Times New Roman" w:cs="Times New Roman"/>
          <w:kern w:val="0"/>
          <w:sz w:val="28"/>
          <w:szCs w:val="28"/>
          <w:lang w:eastAsia="uk-UA"/>
          <w14:ligatures w14:val="none"/>
        </w:rPr>
        <w:t xml:space="preserve">ради. Звіт оприлюднюється на офіційному веб-сайті </w:t>
      </w:r>
      <w:r w:rsidR="005A7991">
        <w:rPr>
          <w:rFonts w:ascii="Times New Roman" w:eastAsia="Times New Roman" w:hAnsi="Times New Roman" w:cs="Times New Roman"/>
          <w:kern w:val="0"/>
          <w:sz w:val="28"/>
          <w:szCs w:val="28"/>
          <w:lang w:eastAsia="uk-UA"/>
          <w14:ligatures w14:val="none"/>
        </w:rPr>
        <w:t xml:space="preserve"> Вишнівської сільської </w:t>
      </w:r>
      <w:r w:rsidRPr="004325C4">
        <w:rPr>
          <w:rFonts w:ascii="Times New Roman" w:eastAsia="Times New Roman" w:hAnsi="Times New Roman" w:cs="Times New Roman"/>
          <w:kern w:val="0"/>
          <w:sz w:val="28"/>
          <w:szCs w:val="28"/>
          <w:lang w:eastAsia="uk-UA"/>
          <w14:ligatures w14:val="none"/>
        </w:rPr>
        <w:t>ради.</w:t>
      </w:r>
    </w:p>
    <w:p w14:paraId="56748113" w14:textId="77777777" w:rsidR="004325C4" w:rsidRPr="004325C4" w:rsidRDefault="004325C4" w:rsidP="004325C4">
      <w:pPr>
        <w:spacing w:after="0" w:line="240" w:lineRule="auto"/>
        <w:ind w:firstLine="567"/>
        <w:jc w:val="both"/>
        <w:rPr>
          <w:rFonts w:ascii="Times New Roman" w:eastAsia="Times New Roman" w:hAnsi="Times New Roman" w:cs="Times New Roman"/>
          <w:kern w:val="0"/>
          <w:sz w:val="28"/>
          <w:szCs w:val="28"/>
          <w:lang w:eastAsia="uk-UA"/>
          <w14:ligatures w14:val="none"/>
        </w:rPr>
      </w:pPr>
    </w:p>
    <w:p w14:paraId="4E88A7A5" w14:textId="77777777" w:rsidR="004325C4" w:rsidRPr="004325C4" w:rsidRDefault="004325C4" w:rsidP="005A7991">
      <w:pPr>
        <w:spacing w:after="0" w:line="240" w:lineRule="auto"/>
        <w:ind w:firstLine="567"/>
        <w:jc w:val="center"/>
        <w:outlineLvl w:val="3"/>
        <w:rPr>
          <w:rFonts w:ascii="Times New Roman" w:eastAsia="Times New Roman" w:hAnsi="Times New Roman" w:cs="Times New Roman"/>
          <w:b/>
          <w:bCs/>
          <w:kern w:val="0"/>
          <w:sz w:val="28"/>
          <w:szCs w:val="28"/>
          <w:lang w:eastAsia="uk-UA"/>
          <w14:ligatures w14:val="none"/>
        </w:rPr>
      </w:pPr>
      <w:r w:rsidRPr="004325C4">
        <w:rPr>
          <w:rFonts w:ascii="Times New Roman" w:eastAsia="Times New Roman" w:hAnsi="Times New Roman" w:cs="Times New Roman"/>
          <w:b/>
          <w:bCs/>
          <w:kern w:val="0"/>
          <w:sz w:val="28"/>
          <w:szCs w:val="28"/>
          <w:lang w:eastAsia="uk-UA"/>
          <w14:ligatures w14:val="none"/>
        </w:rPr>
        <w:t>7. Прикінцеві положення</w:t>
      </w:r>
    </w:p>
    <w:p w14:paraId="6B943470" w14:textId="0559F223" w:rsidR="004325C4" w:rsidRPr="004325C4" w:rsidRDefault="004325C4" w:rsidP="005A7991">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 xml:space="preserve">7.1.Це Положення набирає чинності з дня його затвердження рішенням виконавчого комітету </w:t>
      </w:r>
      <w:r w:rsidR="00893A2C">
        <w:rPr>
          <w:rFonts w:ascii="Times New Roman" w:eastAsia="Times New Roman" w:hAnsi="Times New Roman" w:cs="Times New Roman"/>
          <w:kern w:val="0"/>
          <w:sz w:val="28"/>
          <w:szCs w:val="28"/>
          <w:lang w:eastAsia="uk-UA"/>
          <w14:ligatures w14:val="none"/>
        </w:rPr>
        <w:t xml:space="preserve">Вишнівської сільської </w:t>
      </w:r>
      <w:r w:rsidRPr="004325C4">
        <w:rPr>
          <w:rFonts w:ascii="Times New Roman" w:eastAsia="Times New Roman" w:hAnsi="Times New Roman" w:cs="Times New Roman"/>
          <w:kern w:val="0"/>
          <w:sz w:val="28"/>
          <w:szCs w:val="28"/>
          <w:lang w:eastAsia="uk-UA"/>
          <w14:ligatures w14:val="none"/>
        </w:rPr>
        <w:t>ради.</w:t>
      </w:r>
    </w:p>
    <w:p w14:paraId="2FACA22D" w14:textId="4E898142" w:rsidR="004325C4" w:rsidRPr="004325C4" w:rsidRDefault="004325C4" w:rsidP="005A7991">
      <w:pPr>
        <w:spacing w:after="0" w:line="240" w:lineRule="auto"/>
        <w:jc w:val="both"/>
        <w:rPr>
          <w:rFonts w:ascii="Times New Roman" w:eastAsia="Times New Roman" w:hAnsi="Times New Roman" w:cs="Times New Roman"/>
          <w:kern w:val="0"/>
          <w:sz w:val="28"/>
          <w:szCs w:val="28"/>
          <w:lang w:eastAsia="uk-UA"/>
          <w14:ligatures w14:val="none"/>
        </w:rPr>
      </w:pPr>
      <w:r w:rsidRPr="004325C4">
        <w:rPr>
          <w:rFonts w:ascii="Times New Roman" w:eastAsia="Times New Roman" w:hAnsi="Times New Roman" w:cs="Times New Roman"/>
          <w:kern w:val="0"/>
          <w:sz w:val="28"/>
          <w:szCs w:val="28"/>
          <w:lang w:eastAsia="uk-UA"/>
          <w14:ligatures w14:val="none"/>
        </w:rPr>
        <w:t>7.2.Зміни до цього Положення вносяться за процедурою, аналогічною до процедури його прийняття.</w:t>
      </w:r>
    </w:p>
    <w:p w14:paraId="1332B5C4" w14:textId="77777777" w:rsidR="005D115A" w:rsidRDefault="005D115A"/>
    <w:sectPr w:rsidR="005D115A" w:rsidSect="004325C4">
      <w:pgSz w:w="11906" w:h="16838"/>
      <w:pgMar w:top="709" w:right="85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84074" w14:textId="77777777" w:rsidR="005A2193" w:rsidRDefault="005A2193" w:rsidP="005A2193">
      <w:pPr>
        <w:spacing w:after="0" w:line="240" w:lineRule="auto"/>
      </w:pPr>
      <w:r>
        <w:separator/>
      </w:r>
    </w:p>
  </w:endnote>
  <w:endnote w:type="continuationSeparator" w:id="0">
    <w:p w14:paraId="0DF1F9C1" w14:textId="77777777" w:rsidR="005A2193" w:rsidRDefault="005A2193" w:rsidP="005A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58D1D" w14:textId="77777777" w:rsidR="005A2193" w:rsidRDefault="005A2193" w:rsidP="005A2193">
      <w:pPr>
        <w:spacing w:after="0" w:line="240" w:lineRule="auto"/>
      </w:pPr>
      <w:r>
        <w:separator/>
      </w:r>
    </w:p>
  </w:footnote>
  <w:footnote w:type="continuationSeparator" w:id="0">
    <w:p w14:paraId="1E7E41C4" w14:textId="77777777" w:rsidR="005A2193" w:rsidRDefault="005A2193" w:rsidP="005A2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22A"/>
    <w:multiLevelType w:val="hybridMultilevel"/>
    <w:tmpl w:val="F1F0073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1D2CBB"/>
    <w:multiLevelType w:val="multilevel"/>
    <w:tmpl w:val="93FEE4DA"/>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33EE6B8C"/>
    <w:multiLevelType w:val="multilevel"/>
    <w:tmpl w:val="6B087212"/>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7BFE1F80"/>
    <w:multiLevelType w:val="multilevel"/>
    <w:tmpl w:val="38A6BB4C"/>
    <w:lvl w:ilvl="0">
      <w:start w:val="1"/>
      <w:numFmt w:val="decimal"/>
      <w:lvlText w:val="%1."/>
      <w:lvlJc w:val="left"/>
      <w:pPr>
        <w:ind w:left="720" w:hanging="360"/>
      </w:pPr>
      <w:rPr>
        <w:vertAlign w:val="baseline"/>
      </w:rPr>
    </w:lvl>
    <w:lvl w:ilvl="1">
      <w:start w:val="1"/>
      <w:numFmt w:val="decimal"/>
      <w:lvlText w:val="%1.%2."/>
      <w:lvlJc w:val="left"/>
      <w:pPr>
        <w:ind w:left="1429" w:hanging="720"/>
      </w:pPr>
      <w:rPr>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487" w:hanging="108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545" w:hanging="1440"/>
      </w:pPr>
      <w:rPr>
        <w:vertAlign w:val="baseline"/>
      </w:rPr>
    </w:lvl>
    <w:lvl w:ilvl="6">
      <w:start w:val="1"/>
      <w:numFmt w:val="decimal"/>
      <w:lvlText w:val="%1.%2.%3.%4.%5.%6.%7."/>
      <w:lvlJc w:val="left"/>
      <w:pPr>
        <w:ind w:left="4254" w:hanging="1800"/>
      </w:pPr>
      <w:rPr>
        <w:vertAlign w:val="baseline"/>
      </w:rPr>
    </w:lvl>
    <w:lvl w:ilvl="7">
      <w:start w:val="1"/>
      <w:numFmt w:val="decimal"/>
      <w:lvlText w:val="%1.%2.%3.%4.%5.%6.%7.%8."/>
      <w:lvlJc w:val="left"/>
      <w:pPr>
        <w:ind w:left="4603" w:hanging="1800"/>
      </w:pPr>
      <w:rPr>
        <w:vertAlign w:val="baseline"/>
      </w:rPr>
    </w:lvl>
    <w:lvl w:ilvl="8">
      <w:start w:val="1"/>
      <w:numFmt w:val="decimal"/>
      <w:lvlText w:val="%1.%2.%3.%4.%5.%6.%7.%8.%9."/>
      <w:lvlJc w:val="left"/>
      <w:pPr>
        <w:ind w:left="5312" w:hanging="2159"/>
      </w:pPr>
      <w:rPr>
        <w:vertAlign w:val="baseline"/>
      </w:rPr>
    </w:lvl>
  </w:abstractNum>
  <w:num w:numId="1" w16cid:durableId="454257612">
    <w:abstractNumId w:val="3"/>
  </w:num>
  <w:num w:numId="2" w16cid:durableId="1447774650">
    <w:abstractNumId w:val="2"/>
  </w:num>
  <w:num w:numId="3" w16cid:durableId="368190117">
    <w:abstractNumId w:val="1"/>
  </w:num>
  <w:num w:numId="4" w16cid:durableId="47514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6F"/>
    <w:rsid w:val="0005180B"/>
    <w:rsid w:val="00054053"/>
    <w:rsid w:val="000C442E"/>
    <w:rsid w:val="00106915"/>
    <w:rsid w:val="00113098"/>
    <w:rsid w:val="0013223D"/>
    <w:rsid w:val="0013581F"/>
    <w:rsid w:val="0014331E"/>
    <w:rsid w:val="00194A6C"/>
    <w:rsid w:val="001A7CA8"/>
    <w:rsid w:val="001D5267"/>
    <w:rsid w:val="001D7C3D"/>
    <w:rsid w:val="00203D35"/>
    <w:rsid w:val="00247EE0"/>
    <w:rsid w:val="00262B68"/>
    <w:rsid w:val="002A0614"/>
    <w:rsid w:val="002E7AFC"/>
    <w:rsid w:val="00356D83"/>
    <w:rsid w:val="00365B5D"/>
    <w:rsid w:val="003671B7"/>
    <w:rsid w:val="00403B08"/>
    <w:rsid w:val="004110A3"/>
    <w:rsid w:val="004325C4"/>
    <w:rsid w:val="00443A15"/>
    <w:rsid w:val="004658FF"/>
    <w:rsid w:val="004C5A23"/>
    <w:rsid w:val="00516D71"/>
    <w:rsid w:val="005349FC"/>
    <w:rsid w:val="00556911"/>
    <w:rsid w:val="005A2193"/>
    <w:rsid w:val="005A2AAD"/>
    <w:rsid w:val="005A4555"/>
    <w:rsid w:val="005A7991"/>
    <w:rsid w:val="005B1673"/>
    <w:rsid w:val="005B4915"/>
    <w:rsid w:val="005D115A"/>
    <w:rsid w:val="005E378E"/>
    <w:rsid w:val="00610B5F"/>
    <w:rsid w:val="00646CB2"/>
    <w:rsid w:val="006B507D"/>
    <w:rsid w:val="0073456F"/>
    <w:rsid w:val="00766189"/>
    <w:rsid w:val="0077151F"/>
    <w:rsid w:val="007E65ED"/>
    <w:rsid w:val="00811FFA"/>
    <w:rsid w:val="00832091"/>
    <w:rsid w:val="00864349"/>
    <w:rsid w:val="00893A2C"/>
    <w:rsid w:val="008C5CEF"/>
    <w:rsid w:val="008E148A"/>
    <w:rsid w:val="008F158B"/>
    <w:rsid w:val="00920091"/>
    <w:rsid w:val="00934096"/>
    <w:rsid w:val="00936C0A"/>
    <w:rsid w:val="00953C8A"/>
    <w:rsid w:val="00A0492F"/>
    <w:rsid w:val="00A82960"/>
    <w:rsid w:val="00B239E5"/>
    <w:rsid w:val="00B26E21"/>
    <w:rsid w:val="00B42F2A"/>
    <w:rsid w:val="00B90E75"/>
    <w:rsid w:val="00BA230F"/>
    <w:rsid w:val="00BE3960"/>
    <w:rsid w:val="00C33BD3"/>
    <w:rsid w:val="00C67CD9"/>
    <w:rsid w:val="00C73DEC"/>
    <w:rsid w:val="00C747C4"/>
    <w:rsid w:val="00D06C3B"/>
    <w:rsid w:val="00D654A4"/>
    <w:rsid w:val="00D67944"/>
    <w:rsid w:val="00D679D9"/>
    <w:rsid w:val="00D80280"/>
    <w:rsid w:val="00DA17C7"/>
    <w:rsid w:val="00DA5E32"/>
    <w:rsid w:val="00DB72F0"/>
    <w:rsid w:val="00DB7DCF"/>
    <w:rsid w:val="00DD4EFA"/>
    <w:rsid w:val="00E17CC2"/>
    <w:rsid w:val="00E31765"/>
    <w:rsid w:val="00E42658"/>
    <w:rsid w:val="00E554DB"/>
    <w:rsid w:val="00E86BB5"/>
    <w:rsid w:val="00F22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324F"/>
  <w15:chartTrackingRefBased/>
  <w15:docId w15:val="{FFFBBFFD-1180-4DD0-AC43-2916798C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4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4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45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45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45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45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45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45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45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5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45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45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45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45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45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456F"/>
    <w:rPr>
      <w:rFonts w:eastAsiaTheme="majorEastAsia" w:cstheme="majorBidi"/>
      <w:color w:val="595959" w:themeColor="text1" w:themeTint="A6"/>
    </w:rPr>
  </w:style>
  <w:style w:type="character" w:customStyle="1" w:styleId="80">
    <w:name w:val="Заголовок 8 Знак"/>
    <w:basedOn w:val="a0"/>
    <w:link w:val="8"/>
    <w:uiPriority w:val="9"/>
    <w:semiHidden/>
    <w:rsid w:val="007345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456F"/>
    <w:rPr>
      <w:rFonts w:eastAsiaTheme="majorEastAsia" w:cstheme="majorBidi"/>
      <w:color w:val="272727" w:themeColor="text1" w:themeTint="D8"/>
    </w:rPr>
  </w:style>
  <w:style w:type="paragraph" w:styleId="a3">
    <w:name w:val="Title"/>
    <w:basedOn w:val="a"/>
    <w:next w:val="a"/>
    <w:link w:val="a4"/>
    <w:uiPriority w:val="10"/>
    <w:qFormat/>
    <w:rsid w:val="00734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34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56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3456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3456F"/>
    <w:pPr>
      <w:spacing w:before="160"/>
      <w:jc w:val="center"/>
    </w:pPr>
    <w:rPr>
      <w:i/>
      <w:iCs/>
      <w:color w:val="404040" w:themeColor="text1" w:themeTint="BF"/>
    </w:rPr>
  </w:style>
  <w:style w:type="character" w:customStyle="1" w:styleId="a8">
    <w:name w:val="Цитата Знак"/>
    <w:basedOn w:val="a0"/>
    <w:link w:val="a7"/>
    <w:uiPriority w:val="29"/>
    <w:rsid w:val="0073456F"/>
    <w:rPr>
      <w:i/>
      <w:iCs/>
      <w:color w:val="404040" w:themeColor="text1" w:themeTint="BF"/>
    </w:rPr>
  </w:style>
  <w:style w:type="paragraph" w:styleId="a9">
    <w:name w:val="List Paragraph"/>
    <w:basedOn w:val="a"/>
    <w:uiPriority w:val="34"/>
    <w:qFormat/>
    <w:rsid w:val="0073456F"/>
    <w:pPr>
      <w:ind w:left="720"/>
      <w:contextualSpacing/>
    </w:pPr>
  </w:style>
  <w:style w:type="character" w:styleId="aa">
    <w:name w:val="Intense Emphasis"/>
    <w:basedOn w:val="a0"/>
    <w:uiPriority w:val="21"/>
    <w:qFormat/>
    <w:rsid w:val="0073456F"/>
    <w:rPr>
      <w:i/>
      <w:iCs/>
      <w:color w:val="0F4761" w:themeColor="accent1" w:themeShade="BF"/>
    </w:rPr>
  </w:style>
  <w:style w:type="paragraph" w:styleId="ab">
    <w:name w:val="Intense Quote"/>
    <w:basedOn w:val="a"/>
    <w:next w:val="a"/>
    <w:link w:val="ac"/>
    <w:uiPriority w:val="30"/>
    <w:qFormat/>
    <w:rsid w:val="00734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73456F"/>
    <w:rPr>
      <w:i/>
      <w:iCs/>
      <w:color w:val="0F4761" w:themeColor="accent1" w:themeShade="BF"/>
    </w:rPr>
  </w:style>
  <w:style w:type="character" w:styleId="ad">
    <w:name w:val="Intense Reference"/>
    <w:basedOn w:val="a0"/>
    <w:uiPriority w:val="32"/>
    <w:qFormat/>
    <w:rsid w:val="0073456F"/>
    <w:rPr>
      <w:b/>
      <w:bCs/>
      <w:smallCaps/>
      <w:color w:val="0F4761" w:themeColor="accent1" w:themeShade="BF"/>
      <w:spacing w:val="5"/>
    </w:rPr>
  </w:style>
  <w:style w:type="paragraph" w:styleId="ae">
    <w:name w:val="header"/>
    <w:basedOn w:val="a"/>
    <w:link w:val="af"/>
    <w:uiPriority w:val="99"/>
    <w:unhideWhenUsed/>
    <w:rsid w:val="005A2193"/>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5A2193"/>
  </w:style>
  <w:style w:type="paragraph" w:styleId="af0">
    <w:name w:val="footer"/>
    <w:basedOn w:val="a"/>
    <w:link w:val="af1"/>
    <w:uiPriority w:val="99"/>
    <w:unhideWhenUsed/>
    <w:rsid w:val="005A2193"/>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5A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5561</Words>
  <Characters>3170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Богуш</dc:creator>
  <cp:keywords/>
  <dc:description/>
  <cp:lastModifiedBy>Ірина Богуш</cp:lastModifiedBy>
  <cp:revision>14</cp:revision>
  <cp:lastPrinted>2025-08-06T06:28:00Z</cp:lastPrinted>
  <dcterms:created xsi:type="dcterms:W3CDTF">2025-07-28T11:50:00Z</dcterms:created>
  <dcterms:modified xsi:type="dcterms:W3CDTF">2025-08-07T07:52:00Z</dcterms:modified>
</cp:coreProperties>
</file>