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268D" w14:textId="77777777" w:rsidR="00346266" w:rsidRPr="003A1070" w:rsidRDefault="00346266" w:rsidP="003462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7AAF06FB" wp14:editId="27ABB74F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4C5C4" w14:textId="77777777" w:rsidR="00346266" w:rsidRPr="003A1070" w:rsidRDefault="00346266" w:rsidP="003462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DC3C22D" w14:textId="77777777" w:rsidR="00346266" w:rsidRPr="002D1E08" w:rsidRDefault="00346266" w:rsidP="0034626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E08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19FD0740" w14:textId="77777777" w:rsidR="00346266" w:rsidRPr="003A1070" w:rsidRDefault="00346266" w:rsidP="00346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B0BDFFE" w14:textId="77777777" w:rsidR="00346266" w:rsidRPr="002A6695" w:rsidRDefault="00346266" w:rsidP="0034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9CE087" w14:textId="5E59FC3F" w:rsidR="00346266" w:rsidRPr="003A1070" w:rsidRDefault="00346266" w:rsidP="0034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жовтня  </w:t>
      </w:r>
      <w:r w:rsidRPr="003A10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1070">
        <w:rPr>
          <w:rFonts w:ascii="Times New Roman" w:hAnsi="Times New Roman" w:cs="Times New Roman"/>
          <w:sz w:val="28"/>
          <w:szCs w:val="28"/>
        </w:rPr>
        <w:t>року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70">
        <w:rPr>
          <w:rFonts w:ascii="Times New Roman" w:hAnsi="Times New Roman" w:cs="Times New Roman"/>
          <w:sz w:val="28"/>
          <w:szCs w:val="28"/>
        </w:rPr>
        <w:t>Вишнів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№247</w:t>
      </w:r>
      <w:r w:rsidRPr="003A1070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6A5E58EE" w14:textId="77777777" w:rsidR="00346266" w:rsidRPr="003A1070" w:rsidRDefault="00346266" w:rsidP="003462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6E85E02" w14:textId="77777777" w:rsidR="005A20B4" w:rsidRDefault="005A20B4" w:rsidP="00346266">
      <w:pPr>
        <w:pStyle w:val="30"/>
        <w:shd w:val="clear" w:color="auto" w:fill="auto"/>
        <w:spacing w:before="0"/>
        <w:ind w:right="20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 приписку громадян України 2007 року народження</w:t>
      </w:r>
    </w:p>
    <w:p w14:paraId="7EEA8DA0" w14:textId="1F0D993F" w:rsidR="00346266" w:rsidRPr="00861A93" w:rsidRDefault="005A20B4" w:rsidP="00861A93">
      <w:pPr>
        <w:pStyle w:val="30"/>
        <w:shd w:val="clear" w:color="auto" w:fill="auto"/>
        <w:spacing w:before="0"/>
        <w:ind w:right="20"/>
        <w:jc w:val="left"/>
        <w:rPr>
          <w:sz w:val="28"/>
          <w:szCs w:val="28"/>
        </w:rPr>
      </w:pPr>
      <w:r>
        <w:rPr>
          <w:bCs w:val="0"/>
          <w:sz w:val="28"/>
          <w:szCs w:val="28"/>
        </w:rPr>
        <w:t>до призовних дільниць</w:t>
      </w:r>
    </w:p>
    <w:p w14:paraId="3D457C15" w14:textId="62AF92BF" w:rsidR="00AD276F" w:rsidRDefault="00346266" w:rsidP="00AD276F">
      <w:pPr>
        <w:pStyle w:val="20"/>
        <w:shd w:val="clear" w:color="auto" w:fill="auto"/>
        <w:spacing w:line="276" w:lineRule="auto"/>
        <w:jc w:val="both"/>
        <w:rPr>
          <w:rStyle w:val="2Exact"/>
        </w:rPr>
      </w:pPr>
      <w:r w:rsidRPr="002D1E08">
        <w:rPr>
          <w:color w:val="000000" w:themeColor="text1"/>
          <w:sz w:val="28"/>
          <w:szCs w:val="28"/>
        </w:rPr>
        <w:t xml:space="preserve">Керуючись статтею 42 Закону України «Про місцеве самоврядування в Україні», </w:t>
      </w:r>
      <w:r w:rsidR="00AD276F">
        <w:rPr>
          <w:rStyle w:val="2Exact"/>
        </w:rPr>
        <w:t>законів України «Про правовий режим воєнного стану», «Про військовий обов’язок і військову службу» (далі - Закон),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 р</w:t>
      </w:r>
      <w:r w:rsidR="00861A93">
        <w:rPr>
          <w:rStyle w:val="2Exact"/>
        </w:rPr>
        <w:t>.</w:t>
      </w:r>
      <w:r w:rsidR="00AD276F">
        <w:rPr>
          <w:rStyle w:val="2Exact"/>
        </w:rPr>
        <w:t xml:space="preserve"> № 352 (у редакції постанови Кабінету Міністрів України від 20</w:t>
      </w:r>
      <w:r w:rsidR="00DD4809">
        <w:rPr>
          <w:rStyle w:val="2Exact"/>
        </w:rPr>
        <w:t>.01.</w:t>
      </w:r>
      <w:r w:rsidR="00AD276F">
        <w:rPr>
          <w:rStyle w:val="2Exact"/>
        </w:rPr>
        <w:t>2021 р</w:t>
      </w:r>
      <w:r w:rsidR="00861A93">
        <w:rPr>
          <w:rStyle w:val="2Exact"/>
        </w:rPr>
        <w:t>.</w:t>
      </w:r>
      <w:r w:rsidR="00AD276F">
        <w:rPr>
          <w:rStyle w:val="2Exact"/>
        </w:rPr>
        <w:t xml:space="preserve"> №100; далі - Положення), розпорядження начальника Волинської обласної військової адміністрації від 14</w:t>
      </w:r>
      <w:r w:rsidR="00861A93">
        <w:rPr>
          <w:rStyle w:val="2Exact"/>
        </w:rPr>
        <w:t>.09.</w:t>
      </w:r>
      <w:r w:rsidR="00AD276F">
        <w:rPr>
          <w:rStyle w:val="2Exact"/>
        </w:rPr>
        <w:t xml:space="preserve">2023 </w:t>
      </w:r>
      <w:r w:rsidR="00861A93">
        <w:rPr>
          <w:rStyle w:val="2Exact"/>
        </w:rPr>
        <w:t>р.</w:t>
      </w:r>
      <w:r w:rsidR="00AD276F">
        <w:rPr>
          <w:rStyle w:val="2Exact"/>
        </w:rPr>
        <w:t xml:space="preserve"> № 393 «Про приписку громадян України 2007 року народження до призовних дільниць області у січні-березні 2024 р</w:t>
      </w:r>
      <w:r w:rsidR="00861A93">
        <w:rPr>
          <w:rStyle w:val="2Exact"/>
        </w:rPr>
        <w:t>.</w:t>
      </w:r>
      <w:r w:rsidR="00AD276F">
        <w:rPr>
          <w:rStyle w:val="2Exact"/>
        </w:rPr>
        <w:t>», розпорядження начальника Ковельської районної військової адміністрації від 18</w:t>
      </w:r>
      <w:r w:rsidR="00861A93">
        <w:rPr>
          <w:rStyle w:val="2Exact"/>
        </w:rPr>
        <w:t>.09.</w:t>
      </w:r>
      <w:r w:rsidR="00AD276F">
        <w:rPr>
          <w:rStyle w:val="2Exact"/>
        </w:rPr>
        <w:t>2023 р</w:t>
      </w:r>
      <w:r w:rsidR="00861A93">
        <w:rPr>
          <w:rStyle w:val="2Exact"/>
        </w:rPr>
        <w:t>.</w:t>
      </w:r>
      <w:r w:rsidR="00AD276F">
        <w:rPr>
          <w:rStyle w:val="2Exact"/>
        </w:rPr>
        <w:t>№174 «Про приписку громадян України 2007 р</w:t>
      </w:r>
      <w:r w:rsidR="00861A93">
        <w:rPr>
          <w:rStyle w:val="2Exact"/>
        </w:rPr>
        <w:t>.</w:t>
      </w:r>
      <w:r w:rsidR="00AD276F">
        <w:rPr>
          <w:rStyle w:val="2Exact"/>
        </w:rPr>
        <w:t xml:space="preserve"> народження до призовних дільниць Ковельського районного центру комплектування та соціальної підтрим</w:t>
      </w:r>
      <w:r w:rsidR="00861A93">
        <w:rPr>
          <w:rStyle w:val="2Exact"/>
        </w:rPr>
        <w:t>ки</w:t>
      </w:r>
      <w:r w:rsidR="00AD276F">
        <w:rPr>
          <w:rStyle w:val="2Exact"/>
        </w:rPr>
        <w:t xml:space="preserve"> у січні-березні 2024» :</w:t>
      </w:r>
    </w:p>
    <w:p w14:paraId="518B9CA6" w14:textId="77777777" w:rsidR="00AD276F" w:rsidRDefault="00AD276F" w:rsidP="00AD276F">
      <w:pPr>
        <w:pStyle w:val="20"/>
        <w:shd w:val="clear" w:color="auto" w:fill="auto"/>
        <w:spacing w:line="276" w:lineRule="auto"/>
        <w:jc w:val="both"/>
        <w:rPr>
          <w:rStyle w:val="2Exact"/>
        </w:rPr>
      </w:pPr>
    </w:p>
    <w:p w14:paraId="553E50D4" w14:textId="3F388290" w:rsidR="00AD276F" w:rsidRDefault="00AD276F" w:rsidP="00AD276F">
      <w:pPr>
        <w:pStyle w:val="20"/>
        <w:shd w:val="clear" w:color="auto" w:fill="auto"/>
        <w:spacing w:line="276" w:lineRule="auto"/>
        <w:jc w:val="both"/>
        <w:rPr>
          <w:rStyle w:val="2Exact"/>
        </w:rPr>
      </w:pPr>
      <w:r>
        <w:rPr>
          <w:rStyle w:val="2Exact"/>
        </w:rPr>
        <w:t>1.Провести в січні - березні 2024 року приписку громадян 2007 року народження по місцю їх постійного або тимчасового проживання до Першого відділу Ковельського районного територіального центру комплектування та соціальної підтримки.</w:t>
      </w:r>
    </w:p>
    <w:p w14:paraId="4483FF25" w14:textId="63639FCC" w:rsidR="00AD276F" w:rsidRDefault="00AD276F" w:rsidP="00AD276F">
      <w:pPr>
        <w:pStyle w:val="20"/>
        <w:shd w:val="clear" w:color="auto" w:fill="auto"/>
        <w:spacing w:line="276" w:lineRule="auto"/>
        <w:jc w:val="both"/>
      </w:pPr>
      <w:r>
        <w:t>2.ЗОБОВ</w:t>
      </w:r>
      <w:r>
        <w:rPr>
          <w:lang w:val="en-US"/>
        </w:rPr>
        <w:t>’</w:t>
      </w:r>
      <w:r>
        <w:t>ЯЗУЮ:</w:t>
      </w:r>
    </w:p>
    <w:p w14:paraId="6CEDD3E4" w14:textId="0B741587" w:rsidR="00AD276F" w:rsidRDefault="00AD276F" w:rsidP="00AD276F">
      <w:pPr>
        <w:pStyle w:val="20"/>
        <w:shd w:val="clear" w:color="auto" w:fill="auto"/>
        <w:spacing w:line="276" w:lineRule="auto"/>
        <w:jc w:val="both"/>
        <w:rPr>
          <w:color w:val="000000"/>
          <w:sz w:val="28"/>
          <w:szCs w:val="28"/>
          <w:lang w:eastAsia="uk-UA" w:bidi="uk-UA"/>
        </w:rPr>
      </w:pPr>
      <w:r w:rsidRPr="00AD276F">
        <w:rPr>
          <w:color w:val="000000"/>
          <w:sz w:val="28"/>
          <w:szCs w:val="28"/>
          <w:lang w:eastAsia="uk-UA" w:bidi="uk-UA"/>
        </w:rPr>
        <w:t xml:space="preserve">керівників підприємств, установ, організацій, навчальних закладів громади подати в </w:t>
      </w:r>
      <w:r>
        <w:rPr>
          <w:color w:val="000000"/>
          <w:sz w:val="28"/>
          <w:szCs w:val="28"/>
          <w:lang w:eastAsia="uk-UA" w:bidi="uk-UA"/>
        </w:rPr>
        <w:t xml:space="preserve">Перший відділ </w:t>
      </w:r>
      <w:r w:rsidRPr="00AD276F">
        <w:rPr>
          <w:color w:val="000000"/>
          <w:sz w:val="28"/>
          <w:szCs w:val="28"/>
          <w:lang w:eastAsia="uk-UA" w:bidi="uk-UA"/>
        </w:rPr>
        <w:t>Ковельськ</w:t>
      </w:r>
      <w:r>
        <w:rPr>
          <w:color w:val="000000"/>
          <w:sz w:val="28"/>
          <w:szCs w:val="28"/>
          <w:lang w:eastAsia="uk-UA" w:bidi="uk-UA"/>
        </w:rPr>
        <w:t>ого</w:t>
      </w:r>
      <w:r w:rsidRPr="00AD276F">
        <w:rPr>
          <w:color w:val="000000"/>
          <w:sz w:val="28"/>
          <w:szCs w:val="28"/>
          <w:lang w:eastAsia="uk-UA" w:bidi="uk-UA"/>
        </w:rPr>
        <w:t xml:space="preserve"> РТЦК та СП списки юнаків 2007 року народження, які підлягають приписці до призовних дільниць.</w:t>
      </w:r>
      <w:r w:rsidR="008A50E8">
        <w:rPr>
          <w:color w:val="000000"/>
          <w:sz w:val="28"/>
          <w:szCs w:val="28"/>
          <w:lang w:eastAsia="uk-UA" w:bidi="uk-UA"/>
        </w:rPr>
        <w:t xml:space="preserve"> </w:t>
      </w:r>
      <w:r w:rsidRPr="00AD276F">
        <w:rPr>
          <w:color w:val="000000"/>
          <w:sz w:val="28"/>
          <w:szCs w:val="28"/>
          <w:lang w:eastAsia="uk-UA" w:bidi="uk-UA"/>
        </w:rPr>
        <w:t>Забезпечити оповіщення, організований збір документів, які необхідні для оформлення особових справ допризовників і своєчасну явку юнаків на призовні дільниці</w:t>
      </w:r>
      <w:r w:rsidR="008A50E8">
        <w:rPr>
          <w:color w:val="000000"/>
          <w:sz w:val="28"/>
          <w:szCs w:val="28"/>
          <w:lang w:eastAsia="uk-UA" w:bidi="uk-UA"/>
        </w:rPr>
        <w:t xml:space="preserve"> з 23 по 25 січня 2024 року</w:t>
      </w:r>
      <w:r w:rsidRPr="00AD276F">
        <w:rPr>
          <w:color w:val="000000"/>
          <w:sz w:val="28"/>
          <w:szCs w:val="28"/>
          <w:lang w:eastAsia="uk-UA" w:bidi="uk-UA"/>
        </w:rPr>
        <w:t xml:space="preserve"> в супроводі представника навчального закладу та медичного працівника</w:t>
      </w:r>
      <w:r w:rsidR="00D1324F">
        <w:rPr>
          <w:color w:val="000000"/>
          <w:sz w:val="28"/>
          <w:szCs w:val="28"/>
          <w:lang w:eastAsia="uk-UA" w:bidi="uk-UA"/>
        </w:rPr>
        <w:t>.</w:t>
      </w:r>
    </w:p>
    <w:p w14:paraId="43DD554F" w14:textId="4D5A021B" w:rsidR="00346266" w:rsidRPr="00861A93" w:rsidRDefault="00D1324F" w:rsidP="00861A93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3.Контроль за розпорядженням покласти на начальника відділу з питань юридичного забезпечення ради, діловодства та проектно-інвестиційної діяльності (Богуш І.В.), в.о., начальника гуманітарного відділу (Суху Н.Ф.)</w:t>
      </w:r>
      <w:r w:rsidR="00C9676F">
        <w:rPr>
          <w:color w:val="000000"/>
          <w:sz w:val="28"/>
          <w:szCs w:val="28"/>
          <w:lang w:eastAsia="uk-UA" w:bidi="uk-UA"/>
        </w:rPr>
        <w:t>.</w:t>
      </w:r>
    </w:p>
    <w:p w14:paraId="5455AC0B" w14:textId="31FBEAE6" w:rsidR="00861A93" w:rsidRDefault="00346266" w:rsidP="0034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ільський голова                                                                           </w:t>
      </w:r>
      <w:r w:rsidRPr="003A1070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2A0236C5" w14:textId="77777777" w:rsidR="00AC1725" w:rsidRDefault="00AC1725" w:rsidP="003462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3C976A" w14:textId="049D84F4" w:rsidR="00D1324F" w:rsidRPr="00861A93" w:rsidRDefault="00D1324F" w:rsidP="0034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24F">
        <w:rPr>
          <w:rFonts w:ascii="Times New Roman" w:hAnsi="Times New Roman" w:cs="Times New Roman"/>
          <w:bCs/>
          <w:sz w:val="24"/>
          <w:szCs w:val="24"/>
        </w:rPr>
        <w:t>Начальник відділу</w:t>
      </w:r>
    </w:p>
    <w:p w14:paraId="1D1673B2" w14:textId="43F18E50" w:rsidR="00D1324F" w:rsidRPr="00D1324F" w:rsidRDefault="00D1324F" w:rsidP="003462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324F">
        <w:rPr>
          <w:rFonts w:ascii="Times New Roman" w:hAnsi="Times New Roman" w:cs="Times New Roman"/>
          <w:bCs/>
          <w:sz w:val="24"/>
          <w:szCs w:val="24"/>
        </w:rPr>
        <w:t>__________Богуш І.В.</w:t>
      </w:r>
    </w:p>
    <w:p w14:paraId="3ABC160B" w14:textId="77777777" w:rsidR="00346266" w:rsidRPr="003A1070" w:rsidRDefault="00346266" w:rsidP="003462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CA680FB" w14:textId="77777777" w:rsidR="00346266" w:rsidRPr="001B34B5" w:rsidRDefault="00346266" w:rsidP="00346266">
      <w:pPr>
        <w:spacing w:after="0"/>
        <w:rPr>
          <w:rFonts w:ascii="Times New Roman" w:hAnsi="Times New Roman" w:cs="Times New Roman"/>
        </w:rPr>
      </w:pPr>
    </w:p>
    <w:p w14:paraId="1E289F2A" w14:textId="77777777" w:rsidR="00C91671" w:rsidRPr="00346266" w:rsidRDefault="00C91671">
      <w:pPr>
        <w:rPr>
          <w:rFonts w:ascii="Times New Roman" w:hAnsi="Times New Roman" w:cs="Times New Roman"/>
          <w:sz w:val="28"/>
          <w:szCs w:val="28"/>
        </w:rPr>
      </w:pPr>
    </w:p>
    <w:sectPr w:rsidR="00C91671" w:rsidRPr="00346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6D08"/>
    <w:multiLevelType w:val="hybridMultilevel"/>
    <w:tmpl w:val="12CA28E0"/>
    <w:lvl w:ilvl="0" w:tplc="97226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10"/>
    <w:rsid w:val="001626CB"/>
    <w:rsid w:val="002A0718"/>
    <w:rsid w:val="00346266"/>
    <w:rsid w:val="005A20B4"/>
    <w:rsid w:val="0067731A"/>
    <w:rsid w:val="006E1210"/>
    <w:rsid w:val="007E33AD"/>
    <w:rsid w:val="00861A93"/>
    <w:rsid w:val="008A50E8"/>
    <w:rsid w:val="008A7ACD"/>
    <w:rsid w:val="00AC1725"/>
    <w:rsid w:val="00AD276F"/>
    <w:rsid w:val="00C91671"/>
    <w:rsid w:val="00C9676F"/>
    <w:rsid w:val="00D1324F"/>
    <w:rsid w:val="00D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0016"/>
  <w15:chartTrackingRefBased/>
  <w15:docId w15:val="{3B1FFA91-BE37-42FA-B886-1A0434D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66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3">
    <w:name w:val="Основний текст (3)_"/>
    <w:basedOn w:val="a0"/>
    <w:link w:val="30"/>
    <w:rsid w:val="003462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346266"/>
    <w:pPr>
      <w:widowControl w:val="0"/>
      <w:shd w:val="clear" w:color="auto" w:fill="FFFFFF"/>
      <w:spacing w:before="120" w:after="0" w:line="367" w:lineRule="exact"/>
      <w:jc w:val="center"/>
    </w:pPr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character" w:customStyle="1" w:styleId="2Exact">
    <w:name w:val="Основний текст (2) Exact"/>
    <w:basedOn w:val="a0"/>
    <w:rsid w:val="00AD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sid w:val="00AD2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D276F"/>
    <w:pPr>
      <w:widowControl w:val="0"/>
      <w:shd w:val="clear" w:color="auto" w:fill="FFFFFF"/>
      <w:spacing w:after="0" w:line="304" w:lineRule="exact"/>
      <w:jc w:val="center"/>
    </w:pPr>
    <w:rPr>
      <w:rFonts w:ascii="Times New Roman" w:eastAsia="Times New Roman" w:hAnsi="Times New Roman" w:cs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Ірина Богуш</cp:lastModifiedBy>
  <cp:revision>10</cp:revision>
  <cp:lastPrinted>2024-07-14T13:37:00Z</cp:lastPrinted>
  <dcterms:created xsi:type="dcterms:W3CDTF">2023-10-27T09:13:00Z</dcterms:created>
  <dcterms:modified xsi:type="dcterms:W3CDTF">2024-07-14T13:37:00Z</dcterms:modified>
</cp:coreProperties>
</file>