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C0B7" w14:textId="77777777" w:rsidR="00236538" w:rsidRPr="00236538" w:rsidRDefault="00236538" w:rsidP="00236538">
      <w:pPr>
        <w:spacing w:after="0" w:line="240" w:lineRule="auto"/>
        <w:jc w:val="center"/>
        <w:rPr>
          <w:rFonts w:ascii="Times New Roman" w:eastAsia="Times New Roman" w:hAnsi="Times New Roman" w:cs="Times New Roman"/>
          <w:color w:val="FF0000"/>
          <w:sz w:val="40"/>
          <w:szCs w:val="24"/>
          <w:lang w:eastAsia="ru-RU"/>
        </w:rPr>
      </w:pPr>
      <w:bookmarkStart w:id="0" w:name="_Hlk95140122"/>
      <w:r w:rsidRPr="00236538">
        <w:rPr>
          <w:rFonts w:ascii="Times New Roman" w:eastAsia="Times New Roman" w:hAnsi="Times New Roman" w:cs="Times New Roman"/>
          <w:noProof/>
          <w:color w:val="FF0000"/>
          <w:sz w:val="24"/>
          <w:szCs w:val="24"/>
          <w:lang w:eastAsia="uk-UA"/>
        </w:rPr>
        <w:drawing>
          <wp:inline distT="0" distB="0" distL="0" distR="0" wp14:anchorId="61122D6E" wp14:editId="076E395A">
            <wp:extent cx="422910" cy="546100"/>
            <wp:effectExtent l="0" t="0" r="0" b="6350"/>
            <wp:docPr id="2" name="Рисунок 1" descr="Зображення, що містить символ, текст, логотип, Шрифт&#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Зображення, що містить символ, текст, логотип, Шрифт&#10;&#10;Вміст на основі ШІ може бути неправильни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 cy="546100"/>
                    </a:xfrm>
                    <a:prstGeom prst="rect">
                      <a:avLst/>
                    </a:prstGeom>
                    <a:noFill/>
                    <a:ln>
                      <a:noFill/>
                    </a:ln>
                  </pic:spPr>
                </pic:pic>
              </a:graphicData>
            </a:graphic>
          </wp:inline>
        </w:drawing>
      </w:r>
    </w:p>
    <w:p w14:paraId="48B5F888" w14:textId="77777777" w:rsidR="00236538" w:rsidRPr="00236538" w:rsidRDefault="00236538" w:rsidP="00236538">
      <w:pPr>
        <w:tabs>
          <w:tab w:val="left" w:pos="1440"/>
          <w:tab w:val="left" w:pos="2340"/>
        </w:tabs>
        <w:spacing w:after="0" w:line="240" w:lineRule="auto"/>
        <w:jc w:val="center"/>
        <w:rPr>
          <w:rFonts w:ascii="Times New Roman" w:eastAsia="Times New Roman" w:hAnsi="Times New Roman" w:cs="Times New Roman"/>
          <w:b/>
          <w:color w:val="000000" w:themeColor="text1"/>
          <w:sz w:val="28"/>
          <w:szCs w:val="28"/>
          <w:lang w:eastAsia="ru-RU"/>
        </w:rPr>
      </w:pPr>
      <w:r w:rsidRPr="00236538">
        <w:rPr>
          <w:rFonts w:ascii="Times New Roman" w:eastAsia="Times New Roman" w:hAnsi="Times New Roman" w:cs="Times New Roman"/>
          <w:b/>
          <w:color w:val="000000" w:themeColor="text1"/>
          <w:sz w:val="28"/>
          <w:szCs w:val="28"/>
          <w:lang w:eastAsia="ru-RU"/>
        </w:rPr>
        <w:t>ВИШНІВСЬКА СІЛЬСЬКА РАДА</w:t>
      </w:r>
    </w:p>
    <w:p w14:paraId="080C6143" w14:textId="77777777" w:rsidR="00236538" w:rsidRPr="00236538" w:rsidRDefault="00236538" w:rsidP="00236538">
      <w:pPr>
        <w:tabs>
          <w:tab w:val="left" w:pos="1440"/>
          <w:tab w:val="left" w:pos="2340"/>
        </w:tabs>
        <w:spacing w:after="0" w:line="240" w:lineRule="auto"/>
        <w:jc w:val="center"/>
        <w:rPr>
          <w:rFonts w:ascii="Times New Roman" w:eastAsia="Times New Roman" w:hAnsi="Times New Roman" w:cs="Times New Roman"/>
          <w:b/>
          <w:color w:val="000000" w:themeColor="text1"/>
          <w:sz w:val="28"/>
          <w:szCs w:val="28"/>
          <w:lang w:eastAsia="ru-RU"/>
        </w:rPr>
      </w:pPr>
      <w:r w:rsidRPr="00236538">
        <w:rPr>
          <w:rFonts w:ascii="Times New Roman" w:eastAsia="Times New Roman" w:hAnsi="Times New Roman" w:cs="Times New Roman"/>
          <w:b/>
          <w:color w:val="000000" w:themeColor="text1"/>
          <w:sz w:val="28"/>
          <w:szCs w:val="28"/>
          <w:lang w:eastAsia="ru-RU"/>
        </w:rPr>
        <w:t>ВИКОНАВЧИЙ  КОМІТЕТ</w:t>
      </w:r>
    </w:p>
    <w:p w14:paraId="5DFBF160" w14:textId="77777777" w:rsidR="00236538" w:rsidRPr="00236538" w:rsidRDefault="00236538" w:rsidP="00236538">
      <w:pPr>
        <w:tabs>
          <w:tab w:val="left" w:pos="1440"/>
          <w:tab w:val="left" w:pos="2340"/>
        </w:tabs>
        <w:spacing w:after="0" w:line="240" w:lineRule="auto"/>
        <w:jc w:val="center"/>
        <w:rPr>
          <w:rFonts w:ascii="Times New Roman" w:eastAsia="Times New Roman" w:hAnsi="Times New Roman" w:cs="Times New Roman"/>
          <w:b/>
          <w:color w:val="000000" w:themeColor="text1"/>
          <w:sz w:val="28"/>
          <w:szCs w:val="28"/>
          <w:lang w:eastAsia="ru-RU"/>
        </w:rPr>
      </w:pPr>
    </w:p>
    <w:p w14:paraId="2567C5E5" w14:textId="77777777" w:rsidR="00236538" w:rsidRPr="00236538" w:rsidRDefault="00236538" w:rsidP="00236538">
      <w:pPr>
        <w:tabs>
          <w:tab w:val="left" w:pos="1440"/>
          <w:tab w:val="left" w:pos="2340"/>
        </w:tabs>
        <w:spacing w:after="0" w:line="360" w:lineRule="auto"/>
        <w:jc w:val="center"/>
        <w:rPr>
          <w:rFonts w:ascii="Times New Roman" w:eastAsia="Times New Roman" w:hAnsi="Times New Roman" w:cs="Times New Roman"/>
          <w:b/>
          <w:color w:val="000000" w:themeColor="text1"/>
          <w:sz w:val="28"/>
          <w:szCs w:val="28"/>
          <w:lang w:eastAsia="ru-RU"/>
        </w:rPr>
      </w:pPr>
      <w:r w:rsidRPr="00236538">
        <w:rPr>
          <w:rFonts w:ascii="Times New Roman" w:eastAsia="Times New Roman" w:hAnsi="Times New Roman" w:cs="Times New Roman"/>
          <w:b/>
          <w:color w:val="000000" w:themeColor="text1"/>
          <w:sz w:val="28"/>
          <w:szCs w:val="28"/>
          <w:lang w:eastAsia="ru-RU"/>
        </w:rPr>
        <w:t xml:space="preserve">Р І Ш Е Н </w:t>
      </w:r>
      <w:proofErr w:type="spellStart"/>
      <w:r w:rsidRPr="00236538">
        <w:rPr>
          <w:rFonts w:ascii="Times New Roman" w:eastAsia="Times New Roman" w:hAnsi="Times New Roman" w:cs="Times New Roman"/>
          <w:b/>
          <w:color w:val="000000" w:themeColor="text1"/>
          <w:sz w:val="28"/>
          <w:szCs w:val="28"/>
          <w:lang w:eastAsia="ru-RU"/>
        </w:rPr>
        <w:t>Н</w:t>
      </w:r>
      <w:proofErr w:type="spellEnd"/>
      <w:r w:rsidRPr="00236538">
        <w:rPr>
          <w:rFonts w:ascii="Times New Roman" w:eastAsia="Times New Roman" w:hAnsi="Times New Roman" w:cs="Times New Roman"/>
          <w:b/>
          <w:color w:val="000000" w:themeColor="text1"/>
          <w:sz w:val="28"/>
          <w:szCs w:val="28"/>
          <w:lang w:eastAsia="ru-RU"/>
        </w:rPr>
        <w:t xml:space="preserve"> Я</w:t>
      </w:r>
    </w:p>
    <w:p w14:paraId="191FA9C0" w14:textId="77777777" w:rsidR="00236538" w:rsidRPr="00236538" w:rsidRDefault="00236538" w:rsidP="00236538">
      <w:pPr>
        <w:tabs>
          <w:tab w:val="left" w:pos="1440"/>
          <w:tab w:val="left" w:pos="2340"/>
        </w:tabs>
        <w:spacing w:after="0" w:line="240" w:lineRule="auto"/>
        <w:jc w:val="center"/>
        <w:rPr>
          <w:rFonts w:ascii="Times New Roman" w:eastAsia="Times New Roman" w:hAnsi="Times New Roman" w:cs="Times New Roman"/>
          <w:color w:val="000000" w:themeColor="text1"/>
          <w:sz w:val="27"/>
          <w:szCs w:val="27"/>
          <w:lang w:eastAsia="ru-RU"/>
        </w:rPr>
      </w:pPr>
      <w:r w:rsidRPr="00236538">
        <w:rPr>
          <w:rFonts w:ascii="Times New Roman" w:eastAsia="Times New Roman" w:hAnsi="Times New Roman" w:cs="Times New Roman"/>
          <w:color w:val="000000" w:themeColor="text1"/>
          <w:sz w:val="27"/>
          <w:szCs w:val="27"/>
          <w:lang w:eastAsia="ru-RU"/>
        </w:rPr>
        <w:tab/>
      </w:r>
    </w:p>
    <w:p w14:paraId="6EBFF022" w14:textId="5A9BF5FD" w:rsidR="00236538" w:rsidRPr="00236538" w:rsidRDefault="005E4E14" w:rsidP="00236538">
      <w:pPr>
        <w:tabs>
          <w:tab w:val="left" w:pos="1440"/>
          <w:tab w:val="left" w:pos="2340"/>
          <w:tab w:val="center" w:pos="4819"/>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30 липня </w:t>
      </w:r>
      <w:r w:rsidR="00236538" w:rsidRPr="00236538">
        <w:rPr>
          <w:rFonts w:ascii="Times New Roman" w:eastAsia="Times New Roman" w:hAnsi="Times New Roman" w:cs="Times New Roman"/>
          <w:color w:val="000000" w:themeColor="text1"/>
          <w:sz w:val="28"/>
          <w:szCs w:val="28"/>
          <w:lang w:eastAsia="ru-RU"/>
        </w:rPr>
        <w:t xml:space="preserve">2025 року                                                        </w:t>
      </w:r>
      <w:r w:rsidR="00236538">
        <w:rPr>
          <w:rFonts w:ascii="Times New Roman" w:eastAsia="Times New Roman" w:hAnsi="Times New Roman" w:cs="Times New Roman"/>
          <w:color w:val="000000" w:themeColor="text1"/>
          <w:sz w:val="28"/>
          <w:szCs w:val="28"/>
          <w:lang w:eastAsia="ru-RU"/>
        </w:rPr>
        <w:t xml:space="preserve">                  </w:t>
      </w:r>
      <w:r w:rsidR="00236538" w:rsidRPr="00236538">
        <w:rPr>
          <w:rFonts w:ascii="Times New Roman" w:eastAsia="Times New Roman" w:hAnsi="Times New Roman" w:cs="Times New Roman"/>
          <w:color w:val="000000" w:themeColor="text1"/>
          <w:sz w:val="28"/>
          <w:szCs w:val="28"/>
          <w:lang w:eastAsia="ru-RU"/>
        </w:rPr>
        <w:t xml:space="preserve">                  №</w:t>
      </w:r>
      <w:r w:rsidR="00236538">
        <w:rPr>
          <w:rFonts w:ascii="Times New Roman" w:eastAsia="Times New Roman" w:hAnsi="Times New Roman" w:cs="Times New Roman"/>
          <w:color w:val="000000" w:themeColor="text1"/>
          <w:sz w:val="28"/>
          <w:szCs w:val="28"/>
          <w:lang w:eastAsia="ru-RU"/>
        </w:rPr>
        <w:t>9</w:t>
      </w:r>
      <w:r w:rsidR="00236538" w:rsidRPr="00236538">
        <w:rPr>
          <w:rFonts w:ascii="Times New Roman" w:eastAsia="Times New Roman" w:hAnsi="Times New Roman" w:cs="Times New Roman"/>
          <w:color w:val="000000" w:themeColor="text1"/>
          <w:sz w:val="28"/>
          <w:szCs w:val="28"/>
          <w:lang w:eastAsia="ru-RU"/>
        </w:rPr>
        <w:t>/</w:t>
      </w:r>
      <w:r w:rsidR="00236538">
        <w:rPr>
          <w:rFonts w:ascii="Times New Roman" w:eastAsia="Times New Roman" w:hAnsi="Times New Roman" w:cs="Times New Roman"/>
          <w:color w:val="000000" w:themeColor="text1"/>
          <w:sz w:val="28"/>
          <w:szCs w:val="28"/>
          <w:lang w:eastAsia="ru-RU"/>
        </w:rPr>
        <w:t>2</w:t>
      </w:r>
    </w:p>
    <w:bookmarkEnd w:id="0"/>
    <w:p w14:paraId="546C29D5" w14:textId="77777777" w:rsidR="00236538" w:rsidRPr="00236538" w:rsidRDefault="00236538" w:rsidP="00236538">
      <w:pPr>
        <w:spacing w:after="0" w:line="240" w:lineRule="auto"/>
        <w:jc w:val="both"/>
        <w:rPr>
          <w:rFonts w:ascii="Times New Roman" w:eastAsia="Times New Roman" w:hAnsi="Times New Roman" w:cs="Times New Roman"/>
          <w:b/>
          <w:color w:val="000000" w:themeColor="text1"/>
          <w:sz w:val="27"/>
          <w:szCs w:val="27"/>
          <w:lang w:eastAsia="ru-RU"/>
        </w:rPr>
      </w:pPr>
    </w:p>
    <w:p w14:paraId="548DB65B" w14:textId="77777777" w:rsidR="00236538" w:rsidRPr="00236538" w:rsidRDefault="00236538" w:rsidP="00236538">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uk-UA"/>
        </w:rPr>
      </w:pPr>
      <w:r w:rsidRPr="00236538">
        <w:rPr>
          <w:rFonts w:ascii="Times New Roman" w:eastAsia="Times New Roman" w:hAnsi="Times New Roman" w:cs="Times New Roman"/>
          <w:b/>
          <w:bCs/>
          <w:sz w:val="28"/>
          <w:szCs w:val="28"/>
          <w:bdr w:val="none" w:sz="0" w:space="0" w:color="auto" w:frame="1"/>
          <w:lang w:eastAsia="uk-UA"/>
        </w:rPr>
        <w:t xml:space="preserve">Про стан роботи зі зверненнями громадян </w:t>
      </w:r>
    </w:p>
    <w:p w14:paraId="5B99A310" w14:textId="127B31B4" w:rsidR="00236538" w:rsidRPr="00236538" w:rsidRDefault="00236538" w:rsidP="00236538">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uk-UA"/>
        </w:rPr>
      </w:pPr>
      <w:r w:rsidRPr="00236538">
        <w:rPr>
          <w:rFonts w:ascii="Times New Roman" w:eastAsia="Times New Roman" w:hAnsi="Times New Roman" w:cs="Times New Roman"/>
          <w:b/>
          <w:bCs/>
          <w:sz w:val="28"/>
          <w:szCs w:val="28"/>
          <w:bdr w:val="none" w:sz="0" w:space="0" w:color="auto" w:frame="1"/>
          <w:lang w:eastAsia="uk-UA"/>
        </w:rPr>
        <w:t xml:space="preserve">за </w:t>
      </w:r>
      <w:r>
        <w:rPr>
          <w:rFonts w:ascii="Times New Roman" w:eastAsia="Times New Roman" w:hAnsi="Times New Roman" w:cs="Times New Roman"/>
          <w:b/>
          <w:bCs/>
          <w:sz w:val="28"/>
          <w:szCs w:val="28"/>
          <w:bdr w:val="none" w:sz="0" w:space="0" w:color="auto" w:frame="1"/>
          <w:lang w:eastAsia="uk-UA"/>
        </w:rPr>
        <w:t xml:space="preserve">І півріччя </w:t>
      </w:r>
      <w:r w:rsidRPr="00236538">
        <w:rPr>
          <w:rFonts w:ascii="Times New Roman" w:eastAsia="Times New Roman" w:hAnsi="Times New Roman" w:cs="Times New Roman"/>
          <w:b/>
          <w:bCs/>
          <w:sz w:val="28"/>
          <w:szCs w:val="28"/>
          <w:bdr w:val="none" w:sz="0" w:space="0" w:color="auto" w:frame="1"/>
          <w:lang w:eastAsia="uk-UA"/>
        </w:rPr>
        <w:t>202</w:t>
      </w:r>
      <w:r>
        <w:rPr>
          <w:rFonts w:ascii="Times New Roman" w:eastAsia="Times New Roman" w:hAnsi="Times New Roman" w:cs="Times New Roman"/>
          <w:b/>
          <w:bCs/>
          <w:sz w:val="28"/>
          <w:szCs w:val="28"/>
          <w:bdr w:val="none" w:sz="0" w:space="0" w:color="auto" w:frame="1"/>
          <w:lang w:eastAsia="uk-UA"/>
        </w:rPr>
        <w:t>5</w:t>
      </w:r>
      <w:r w:rsidRPr="00236538">
        <w:rPr>
          <w:rFonts w:ascii="Times New Roman" w:eastAsia="Times New Roman" w:hAnsi="Times New Roman" w:cs="Times New Roman"/>
          <w:b/>
          <w:bCs/>
          <w:sz w:val="28"/>
          <w:szCs w:val="28"/>
          <w:bdr w:val="none" w:sz="0" w:space="0" w:color="auto" w:frame="1"/>
          <w:lang w:eastAsia="uk-UA"/>
        </w:rPr>
        <w:t xml:space="preserve"> р</w:t>
      </w:r>
      <w:r>
        <w:rPr>
          <w:rFonts w:ascii="Times New Roman" w:eastAsia="Times New Roman" w:hAnsi="Times New Roman" w:cs="Times New Roman"/>
          <w:b/>
          <w:bCs/>
          <w:sz w:val="28"/>
          <w:szCs w:val="28"/>
          <w:bdr w:val="none" w:sz="0" w:space="0" w:color="auto" w:frame="1"/>
          <w:lang w:eastAsia="uk-UA"/>
        </w:rPr>
        <w:t>о</w:t>
      </w:r>
      <w:r w:rsidRPr="00236538">
        <w:rPr>
          <w:rFonts w:ascii="Times New Roman" w:eastAsia="Times New Roman" w:hAnsi="Times New Roman" w:cs="Times New Roman"/>
          <w:b/>
          <w:bCs/>
          <w:sz w:val="28"/>
          <w:szCs w:val="28"/>
          <w:bdr w:val="none" w:sz="0" w:space="0" w:color="auto" w:frame="1"/>
          <w:lang w:eastAsia="uk-UA"/>
        </w:rPr>
        <w:t>к</w:t>
      </w:r>
      <w:r>
        <w:rPr>
          <w:rFonts w:ascii="Times New Roman" w:eastAsia="Times New Roman" w:hAnsi="Times New Roman" w:cs="Times New Roman"/>
          <w:b/>
          <w:bCs/>
          <w:sz w:val="28"/>
          <w:szCs w:val="28"/>
          <w:bdr w:val="none" w:sz="0" w:space="0" w:color="auto" w:frame="1"/>
          <w:lang w:eastAsia="uk-UA"/>
        </w:rPr>
        <w:t>у</w:t>
      </w:r>
    </w:p>
    <w:p w14:paraId="30118D22" w14:textId="77777777" w:rsidR="00236538" w:rsidRPr="00236538" w:rsidRDefault="00236538" w:rsidP="00236538">
      <w:pPr>
        <w:shd w:val="clear" w:color="auto" w:fill="FFFFFF"/>
        <w:spacing w:after="0" w:line="240" w:lineRule="auto"/>
        <w:textAlignment w:val="baseline"/>
        <w:rPr>
          <w:rFonts w:ascii="Times New Roman" w:eastAsia="Times New Roman" w:hAnsi="Times New Roman" w:cs="Times New Roman"/>
          <w:sz w:val="27"/>
          <w:szCs w:val="27"/>
          <w:lang w:eastAsia="uk-UA"/>
        </w:rPr>
      </w:pPr>
    </w:p>
    <w:p w14:paraId="2C600F8B" w14:textId="5A1A1F53" w:rsidR="00236538" w:rsidRPr="00236538" w:rsidRDefault="00236538" w:rsidP="00236538">
      <w:pPr>
        <w:shd w:val="clear" w:color="auto" w:fill="FFFFFF"/>
        <w:spacing w:after="0" w:line="240" w:lineRule="auto"/>
        <w:jc w:val="both"/>
        <w:outlineLvl w:val="1"/>
        <w:rPr>
          <w:rFonts w:ascii="Times New Roman" w:eastAsia="Times New Roman" w:hAnsi="Times New Roman" w:cs="Times New Roman"/>
          <w:sz w:val="28"/>
          <w:szCs w:val="28"/>
          <w:lang w:eastAsia="uk-UA"/>
        </w:rPr>
      </w:pPr>
      <w:r w:rsidRPr="00236538">
        <w:rPr>
          <w:rFonts w:ascii="Times New Roman" w:eastAsia="Times New Roman" w:hAnsi="Times New Roman" w:cs="Times New Roman"/>
          <w:sz w:val="28"/>
          <w:szCs w:val="28"/>
          <w:lang w:eastAsia="ru-RU"/>
        </w:rPr>
        <w:t xml:space="preserve">Керуючись ст.52 Закону України «Про місцеве самоврядування в Україні», </w:t>
      </w:r>
      <w:r w:rsidRPr="00236538">
        <w:rPr>
          <w:rFonts w:ascii="Times New Roman" w:eastAsia="Times New Roman" w:hAnsi="Times New Roman" w:cs="Times New Roman"/>
          <w:sz w:val="28"/>
          <w:szCs w:val="28"/>
          <w:bdr w:val="none" w:sz="0" w:space="0" w:color="auto" w:frame="1"/>
          <w:lang w:eastAsia="uk-UA"/>
        </w:rPr>
        <w:t xml:space="preserve">відповідно до ст.28 Закону України «Про звернення громадян», Закону України «Про адміністративні послуги», на виконання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Pr="00236538">
        <w:rPr>
          <w:rFonts w:ascii="Times New Roman" w:eastAsia="Times New Roman" w:hAnsi="Times New Roman" w:cs="Times New Roman"/>
          <w:sz w:val="28"/>
          <w:szCs w:val="28"/>
          <w:lang w:eastAsia="ru-RU"/>
        </w:rPr>
        <w:t xml:space="preserve">заслухавши  інформацію  </w:t>
      </w:r>
      <w:bookmarkStart w:id="1" w:name="_Hlk95137713"/>
      <w:r w:rsidR="005E4E14">
        <w:rPr>
          <w:rFonts w:ascii="Times New Roman" w:eastAsia="Times New Roman" w:hAnsi="Times New Roman" w:cs="Times New Roman"/>
          <w:sz w:val="28"/>
          <w:szCs w:val="28"/>
          <w:lang w:eastAsia="ru-RU"/>
        </w:rPr>
        <w:t>адміністратора</w:t>
      </w:r>
      <w:r w:rsidRPr="00236538">
        <w:rPr>
          <w:rFonts w:ascii="Times New Roman" w:eastAsia="Times New Roman" w:hAnsi="Times New Roman" w:cs="Times New Roman"/>
          <w:sz w:val="28"/>
          <w:szCs w:val="28"/>
          <w:lang w:eastAsia="ru-RU"/>
        </w:rPr>
        <w:t xml:space="preserve"> відділу «Центр надання адміністративних послуг» </w:t>
      </w:r>
      <w:bookmarkEnd w:id="1"/>
      <w:r w:rsidRPr="00236538">
        <w:rPr>
          <w:rFonts w:ascii="Times New Roman" w:eastAsia="Times New Roman" w:hAnsi="Times New Roman" w:cs="Times New Roman"/>
          <w:sz w:val="28"/>
          <w:szCs w:val="28"/>
          <w:lang w:eastAsia="ru-RU"/>
        </w:rPr>
        <w:t xml:space="preserve">Тетяни </w:t>
      </w:r>
      <w:proofErr w:type="spellStart"/>
      <w:r w:rsidR="005E4E14">
        <w:rPr>
          <w:rFonts w:ascii="Times New Roman" w:eastAsia="Times New Roman" w:hAnsi="Times New Roman" w:cs="Times New Roman"/>
          <w:sz w:val="28"/>
          <w:szCs w:val="28"/>
          <w:lang w:eastAsia="ru-RU"/>
        </w:rPr>
        <w:t>Влащ</w:t>
      </w:r>
      <w:r w:rsidRPr="00236538">
        <w:rPr>
          <w:rFonts w:ascii="Times New Roman" w:eastAsia="Times New Roman" w:hAnsi="Times New Roman" w:cs="Times New Roman"/>
          <w:sz w:val="28"/>
          <w:szCs w:val="28"/>
          <w:lang w:eastAsia="ru-RU"/>
        </w:rPr>
        <w:t>ук</w:t>
      </w:r>
      <w:proofErr w:type="spellEnd"/>
      <w:r w:rsidRPr="00236538">
        <w:rPr>
          <w:rFonts w:ascii="Times New Roman" w:eastAsia="Times New Roman" w:hAnsi="Times New Roman" w:cs="Times New Roman"/>
          <w:sz w:val="28"/>
          <w:szCs w:val="28"/>
          <w:lang w:eastAsia="ru-RU"/>
        </w:rPr>
        <w:t xml:space="preserve"> про підсумки роботи  із зверненнями громадян за </w:t>
      </w:r>
      <w:r>
        <w:rPr>
          <w:rFonts w:ascii="Times New Roman" w:eastAsia="Times New Roman" w:hAnsi="Times New Roman" w:cs="Times New Roman"/>
          <w:sz w:val="28"/>
          <w:szCs w:val="28"/>
          <w:lang w:eastAsia="ru-RU"/>
        </w:rPr>
        <w:t xml:space="preserve">І півріччя </w:t>
      </w:r>
      <w:r w:rsidRPr="00236538">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236538">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о</w:t>
      </w:r>
      <w:r w:rsidRPr="00236538">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у</w:t>
      </w:r>
      <w:r w:rsidRPr="00236538">
        <w:rPr>
          <w:rFonts w:ascii="Times New Roman" w:eastAsia="Times New Roman" w:hAnsi="Times New Roman" w:cs="Times New Roman"/>
          <w:sz w:val="28"/>
          <w:szCs w:val="28"/>
          <w:lang w:eastAsia="ru-RU"/>
        </w:rPr>
        <w:t>,</w:t>
      </w:r>
      <w:r w:rsidRPr="00236538">
        <w:rPr>
          <w:rFonts w:ascii="Times New Roman" w:eastAsia="Times New Roman" w:hAnsi="Times New Roman" w:cs="Times New Roman"/>
          <w:sz w:val="28"/>
          <w:szCs w:val="28"/>
          <w:bdr w:val="none" w:sz="0" w:space="0" w:color="auto" w:frame="1"/>
          <w:lang w:eastAsia="uk-UA"/>
        </w:rPr>
        <w:t xml:space="preserve">  з метою поліпшення умов реалізації конституційного права громадян на особисте звернення до органів місцевого самоврядування та посадових і службових осіб цих органів, удосконалення організації розгляду порушених у таких зверненнях питань, виконавчий комітет сільської ради</w:t>
      </w:r>
    </w:p>
    <w:p w14:paraId="7C411831" w14:textId="0EEB6BB8" w:rsidR="00236538" w:rsidRPr="00236538" w:rsidRDefault="00236538" w:rsidP="00236538">
      <w:pPr>
        <w:shd w:val="clear" w:color="auto" w:fill="FFFFFF"/>
        <w:spacing w:before="300" w:after="150" w:line="240" w:lineRule="auto"/>
        <w:jc w:val="both"/>
        <w:outlineLvl w:val="1"/>
        <w:rPr>
          <w:rFonts w:ascii="Times New Roman" w:eastAsia="Times New Roman" w:hAnsi="Times New Roman" w:cs="Times New Roman"/>
          <w:sz w:val="28"/>
          <w:szCs w:val="28"/>
          <w:lang w:eastAsia="uk-UA"/>
        </w:rPr>
      </w:pPr>
      <w:r w:rsidRPr="00236538">
        <w:rPr>
          <w:rFonts w:ascii="Times New Roman" w:eastAsia="Times New Roman" w:hAnsi="Times New Roman" w:cs="Times New Roman"/>
          <w:sz w:val="28"/>
          <w:szCs w:val="28"/>
          <w:lang w:eastAsia="uk-UA"/>
        </w:rPr>
        <w:t> </w:t>
      </w:r>
      <w:r w:rsidRPr="00236538">
        <w:rPr>
          <w:rFonts w:ascii="Times New Roman" w:eastAsia="Times New Roman" w:hAnsi="Times New Roman" w:cs="Times New Roman"/>
          <w:sz w:val="28"/>
          <w:szCs w:val="28"/>
          <w:bdr w:val="none" w:sz="0" w:space="0" w:color="auto" w:frame="1"/>
          <w:lang w:eastAsia="uk-UA"/>
        </w:rPr>
        <w:t>ВИРІШИВ:</w:t>
      </w:r>
    </w:p>
    <w:p w14:paraId="684A01B1" w14:textId="4601D4EC" w:rsidR="00236538" w:rsidRPr="00236538" w:rsidRDefault="00236538" w:rsidP="00236538">
      <w:pPr>
        <w:shd w:val="clear" w:color="auto" w:fill="FFFFFF"/>
        <w:tabs>
          <w:tab w:val="left" w:pos="426"/>
          <w:tab w:val="left" w:pos="993"/>
        </w:tabs>
        <w:spacing w:after="0" w:line="240" w:lineRule="auto"/>
        <w:contextualSpacing/>
        <w:jc w:val="both"/>
        <w:outlineLvl w:val="1"/>
        <w:rPr>
          <w:rFonts w:ascii="Times New Roman" w:eastAsia="Times New Roman" w:hAnsi="Times New Roman" w:cs="Times New Roman"/>
          <w:sz w:val="28"/>
          <w:szCs w:val="28"/>
          <w:bdr w:val="none" w:sz="0" w:space="0" w:color="auto" w:frame="1"/>
          <w:lang w:eastAsia="uk-UA"/>
        </w:rPr>
      </w:pPr>
      <w:r w:rsidRPr="00236538">
        <w:rPr>
          <w:rFonts w:ascii="Times New Roman" w:eastAsia="Times New Roman" w:hAnsi="Times New Roman" w:cs="Times New Roman"/>
          <w:sz w:val="28"/>
          <w:szCs w:val="28"/>
          <w:bdr w:val="none" w:sz="0" w:space="0" w:color="auto" w:frame="1"/>
          <w:lang w:eastAsia="uk-UA"/>
        </w:rPr>
        <w:t>1.Інформацію</w:t>
      </w:r>
      <w:r w:rsidRPr="00236538">
        <w:rPr>
          <w:rFonts w:ascii="Times New Roman" w:eastAsia="Times New Roman" w:hAnsi="Times New Roman" w:cs="Times New Roman"/>
          <w:sz w:val="28"/>
          <w:szCs w:val="28"/>
          <w:lang w:eastAsia="ru-RU"/>
        </w:rPr>
        <w:t xml:space="preserve"> </w:t>
      </w:r>
      <w:r w:rsidRPr="00236538">
        <w:rPr>
          <w:rFonts w:ascii="Times New Roman" w:eastAsia="Times New Roman" w:hAnsi="Times New Roman" w:cs="Times New Roman"/>
          <w:sz w:val="28"/>
          <w:szCs w:val="28"/>
          <w:bdr w:val="none" w:sz="0" w:space="0" w:color="auto" w:frame="1"/>
          <w:lang w:eastAsia="uk-UA"/>
        </w:rPr>
        <w:t xml:space="preserve">про стан роботи зі зверненнями громадян за </w:t>
      </w:r>
      <w:r>
        <w:rPr>
          <w:rFonts w:ascii="Times New Roman" w:eastAsia="Times New Roman" w:hAnsi="Times New Roman" w:cs="Times New Roman"/>
          <w:sz w:val="28"/>
          <w:szCs w:val="28"/>
          <w:bdr w:val="none" w:sz="0" w:space="0" w:color="auto" w:frame="1"/>
          <w:lang w:eastAsia="uk-UA"/>
        </w:rPr>
        <w:t xml:space="preserve">І півріччя </w:t>
      </w:r>
      <w:r w:rsidRPr="00236538">
        <w:rPr>
          <w:rFonts w:ascii="Times New Roman" w:eastAsia="Times New Roman" w:hAnsi="Times New Roman" w:cs="Times New Roman"/>
          <w:sz w:val="28"/>
          <w:szCs w:val="28"/>
          <w:bdr w:val="none" w:sz="0" w:space="0" w:color="auto" w:frame="1"/>
          <w:lang w:eastAsia="uk-UA"/>
        </w:rPr>
        <w:t>202</w:t>
      </w:r>
      <w:r>
        <w:rPr>
          <w:rFonts w:ascii="Times New Roman" w:eastAsia="Times New Roman" w:hAnsi="Times New Roman" w:cs="Times New Roman"/>
          <w:sz w:val="28"/>
          <w:szCs w:val="28"/>
          <w:bdr w:val="none" w:sz="0" w:space="0" w:color="auto" w:frame="1"/>
          <w:lang w:eastAsia="uk-UA"/>
        </w:rPr>
        <w:t>5</w:t>
      </w:r>
      <w:r w:rsidRPr="00236538">
        <w:rPr>
          <w:rFonts w:ascii="Times New Roman" w:eastAsia="Times New Roman" w:hAnsi="Times New Roman" w:cs="Times New Roman"/>
          <w:sz w:val="28"/>
          <w:szCs w:val="28"/>
          <w:bdr w:val="none" w:sz="0" w:space="0" w:color="auto" w:frame="1"/>
          <w:lang w:eastAsia="uk-UA"/>
        </w:rPr>
        <w:t xml:space="preserve"> р</w:t>
      </w:r>
      <w:r>
        <w:rPr>
          <w:rFonts w:ascii="Times New Roman" w:eastAsia="Times New Roman" w:hAnsi="Times New Roman" w:cs="Times New Roman"/>
          <w:sz w:val="28"/>
          <w:szCs w:val="28"/>
          <w:bdr w:val="none" w:sz="0" w:space="0" w:color="auto" w:frame="1"/>
          <w:lang w:eastAsia="uk-UA"/>
        </w:rPr>
        <w:t>о</w:t>
      </w:r>
      <w:r w:rsidRPr="00236538">
        <w:rPr>
          <w:rFonts w:ascii="Times New Roman" w:eastAsia="Times New Roman" w:hAnsi="Times New Roman" w:cs="Times New Roman"/>
          <w:sz w:val="28"/>
          <w:szCs w:val="28"/>
          <w:bdr w:val="none" w:sz="0" w:space="0" w:color="auto" w:frame="1"/>
          <w:lang w:eastAsia="uk-UA"/>
        </w:rPr>
        <w:t>к</w:t>
      </w:r>
      <w:r>
        <w:rPr>
          <w:rFonts w:ascii="Times New Roman" w:eastAsia="Times New Roman" w:hAnsi="Times New Roman" w:cs="Times New Roman"/>
          <w:sz w:val="28"/>
          <w:szCs w:val="28"/>
          <w:bdr w:val="none" w:sz="0" w:space="0" w:color="auto" w:frame="1"/>
          <w:lang w:eastAsia="uk-UA"/>
        </w:rPr>
        <w:t>у</w:t>
      </w:r>
      <w:r w:rsidRPr="00236538">
        <w:rPr>
          <w:rFonts w:ascii="Times New Roman" w:eastAsia="Times New Roman" w:hAnsi="Times New Roman" w:cs="Times New Roman"/>
          <w:sz w:val="28"/>
          <w:szCs w:val="28"/>
          <w:bdr w:val="none" w:sz="0" w:space="0" w:color="auto" w:frame="1"/>
          <w:lang w:eastAsia="uk-UA"/>
        </w:rPr>
        <w:t xml:space="preserve"> прийняти до відома, що додається.</w:t>
      </w:r>
    </w:p>
    <w:p w14:paraId="7A2FC0BC" w14:textId="77777777" w:rsidR="00236538" w:rsidRPr="00236538" w:rsidRDefault="00236538" w:rsidP="00236538">
      <w:pPr>
        <w:shd w:val="clear" w:color="auto" w:fill="FFFFFF"/>
        <w:tabs>
          <w:tab w:val="left" w:pos="426"/>
          <w:tab w:val="left" w:pos="993"/>
        </w:tabs>
        <w:spacing w:after="0" w:line="240" w:lineRule="auto"/>
        <w:jc w:val="both"/>
        <w:textAlignment w:val="baseline"/>
        <w:rPr>
          <w:rFonts w:ascii="Times New Roman" w:eastAsia="Times New Roman" w:hAnsi="Times New Roman" w:cs="Times New Roman"/>
          <w:sz w:val="28"/>
          <w:szCs w:val="28"/>
          <w:lang w:eastAsia="uk-UA"/>
        </w:rPr>
      </w:pPr>
      <w:r w:rsidRPr="00236538">
        <w:rPr>
          <w:rFonts w:ascii="Times New Roman" w:eastAsia="Times New Roman" w:hAnsi="Times New Roman" w:cs="Times New Roman"/>
          <w:sz w:val="28"/>
          <w:szCs w:val="28"/>
          <w:lang w:eastAsia="ru-RU"/>
        </w:rPr>
        <w:t>2.</w:t>
      </w:r>
      <w:r w:rsidRPr="00236538">
        <w:rPr>
          <w:rFonts w:ascii="Times New Roman" w:eastAsia="Times New Roman" w:hAnsi="Times New Roman" w:cs="Times New Roman"/>
          <w:sz w:val="28"/>
          <w:szCs w:val="28"/>
          <w:lang w:eastAsia="uk-UA"/>
        </w:rPr>
        <w:t>Посадовим особам</w:t>
      </w:r>
      <w:r w:rsidRPr="00236538">
        <w:rPr>
          <w:rFonts w:ascii="Times New Roman" w:eastAsia="Times New Roman" w:hAnsi="Times New Roman" w:cs="Times New Roman"/>
          <w:sz w:val="24"/>
          <w:szCs w:val="24"/>
          <w:lang w:eastAsia="uk-UA"/>
        </w:rPr>
        <w:t xml:space="preserve"> </w:t>
      </w:r>
      <w:r w:rsidRPr="00236538">
        <w:rPr>
          <w:rFonts w:ascii="Times New Roman" w:eastAsia="Times New Roman" w:hAnsi="Times New Roman" w:cs="Times New Roman"/>
          <w:sz w:val="28"/>
          <w:szCs w:val="28"/>
          <w:lang w:eastAsia="uk-UA"/>
        </w:rPr>
        <w:t>Вишнівської сільської ради забезпечити безумовне виконання вимог Указу Президента України від 07.02.2008 № 109 «Про першочергові заходи щодо реалізації та гарантування конституційного права на звернення до органів державної влади» та закону України «Про звернення громадян».</w:t>
      </w:r>
    </w:p>
    <w:p w14:paraId="1501D98C" w14:textId="77777777" w:rsidR="00236538" w:rsidRPr="00236538" w:rsidRDefault="00236538" w:rsidP="00236538">
      <w:pPr>
        <w:tabs>
          <w:tab w:val="left" w:pos="426"/>
          <w:tab w:val="left" w:pos="851"/>
        </w:tabs>
        <w:spacing w:after="0" w:line="240" w:lineRule="auto"/>
        <w:jc w:val="both"/>
        <w:rPr>
          <w:rFonts w:ascii="Times New Roman" w:eastAsiaTheme="minorEastAsia" w:hAnsi="Times New Roman" w:cs="Times New Roman"/>
          <w:sz w:val="28"/>
          <w:szCs w:val="28"/>
          <w:lang w:eastAsia="uk-UA"/>
        </w:rPr>
      </w:pPr>
      <w:r w:rsidRPr="00236538">
        <w:rPr>
          <w:rFonts w:ascii="Times New Roman" w:eastAsiaTheme="minorEastAsia" w:hAnsi="Times New Roman" w:cs="Times New Roman"/>
          <w:sz w:val="28"/>
          <w:szCs w:val="28"/>
          <w:lang w:eastAsia="uk-UA"/>
        </w:rPr>
        <w:t>3.Контроль за виконанням цього рішення покласти на першого заступника сільського голови Галину ФЕДОНЧУК.</w:t>
      </w:r>
    </w:p>
    <w:p w14:paraId="03037D0C" w14:textId="77777777" w:rsidR="00236538" w:rsidRPr="00236538" w:rsidRDefault="00236538" w:rsidP="00236538">
      <w:pPr>
        <w:tabs>
          <w:tab w:val="left" w:pos="2925"/>
        </w:tabs>
        <w:spacing w:after="0" w:line="240" w:lineRule="auto"/>
        <w:jc w:val="both"/>
        <w:rPr>
          <w:rFonts w:ascii="Times New Roman" w:eastAsia="Times New Roman" w:hAnsi="Times New Roman" w:cs="Times New Roman"/>
          <w:sz w:val="28"/>
          <w:szCs w:val="28"/>
          <w:lang w:eastAsia="ar-SA"/>
        </w:rPr>
      </w:pPr>
    </w:p>
    <w:p w14:paraId="37E0D6C7" w14:textId="77777777" w:rsidR="00236538" w:rsidRPr="00236538" w:rsidRDefault="00236538" w:rsidP="00236538">
      <w:pPr>
        <w:tabs>
          <w:tab w:val="left" w:pos="2925"/>
        </w:tabs>
        <w:spacing w:after="0" w:line="240" w:lineRule="auto"/>
        <w:jc w:val="both"/>
        <w:rPr>
          <w:rFonts w:ascii="Times New Roman" w:eastAsia="Times New Roman" w:hAnsi="Times New Roman" w:cs="Times New Roman"/>
          <w:sz w:val="28"/>
          <w:szCs w:val="28"/>
          <w:lang w:eastAsia="ar-SA"/>
        </w:rPr>
      </w:pPr>
    </w:p>
    <w:p w14:paraId="479C6A95" w14:textId="77777777" w:rsidR="00236538" w:rsidRPr="00236538" w:rsidRDefault="00236538" w:rsidP="00236538">
      <w:pPr>
        <w:spacing w:after="0" w:line="240" w:lineRule="auto"/>
        <w:jc w:val="both"/>
        <w:rPr>
          <w:rFonts w:ascii="Times New Roman" w:eastAsia="Times New Roman" w:hAnsi="Times New Roman" w:cs="Times New Roman"/>
          <w:b/>
          <w:bCs/>
          <w:sz w:val="28"/>
          <w:szCs w:val="28"/>
          <w:lang w:eastAsia="ru-RU"/>
        </w:rPr>
      </w:pPr>
      <w:r w:rsidRPr="00236538">
        <w:rPr>
          <w:rFonts w:ascii="Times New Roman" w:eastAsia="Times New Roman" w:hAnsi="Times New Roman" w:cs="Times New Roman"/>
          <w:sz w:val="28"/>
          <w:szCs w:val="28"/>
          <w:lang w:eastAsia="ru-RU"/>
        </w:rPr>
        <w:t xml:space="preserve">Сільський голова                                                                            </w:t>
      </w:r>
      <w:r w:rsidRPr="00236538">
        <w:rPr>
          <w:rFonts w:ascii="Times New Roman" w:eastAsia="Times New Roman" w:hAnsi="Times New Roman" w:cs="Times New Roman"/>
          <w:b/>
          <w:bCs/>
          <w:sz w:val="28"/>
          <w:szCs w:val="28"/>
          <w:lang w:eastAsia="ru-RU"/>
        </w:rPr>
        <w:t>Віктор СУЩИК</w:t>
      </w:r>
    </w:p>
    <w:p w14:paraId="56B1C240" w14:textId="77777777" w:rsidR="00236538" w:rsidRPr="00236538" w:rsidRDefault="00236538" w:rsidP="00236538">
      <w:pPr>
        <w:shd w:val="clear" w:color="auto" w:fill="FFFFFF"/>
        <w:spacing w:after="0" w:line="240" w:lineRule="auto"/>
        <w:ind w:firstLine="567"/>
        <w:jc w:val="both"/>
        <w:outlineLvl w:val="1"/>
        <w:rPr>
          <w:rFonts w:ascii="Times New Roman" w:eastAsia="Times New Roman" w:hAnsi="Times New Roman" w:cs="Times New Roman"/>
          <w:sz w:val="27"/>
          <w:szCs w:val="27"/>
          <w:bdr w:val="none" w:sz="0" w:space="0" w:color="auto" w:frame="1"/>
          <w:lang w:eastAsia="uk-UA"/>
        </w:rPr>
      </w:pPr>
    </w:p>
    <w:p w14:paraId="7C75EF35" w14:textId="77777777" w:rsidR="00236538" w:rsidRPr="00236538" w:rsidRDefault="00236538" w:rsidP="00236538">
      <w:pPr>
        <w:shd w:val="clear" w:color="auto" w:fill="FFFFFF"/>
        <w:spacing w:after="0" w:line="240" w:lineRule="auto"/>
        <w:ind w:firstLine="567"/>
        <w:jc w:val="both"/>
        <w:outlineLvl w:val="1"/>
        <w:rPr>
          <w:rFonts w:ascii="Times New Roman" w:eastAsia="Times New Roman" w:hAnsi="Times New Roman" w:cs="Times New Roman"/>
          <w:color w:val="FF0000"/>
          <w:sz w:val="27"/>
          <w:szCs w:val="27"/>
          <w:bdr w:val="none" w:sz="0" w:space="0" w:color="auto" w:frame="1"/>
          <w:lang w:eastAsia="uk-UA"/>
        </w:rPr>
      </w:pPr>
    </w:p>
    <w:p w14:paraId="5366BBEA" w14:textId="77777777" w:rsidR="00236538" w:rsidRDefault="00236538" w:rsidP="002365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70C1EACD" w14:textId="77777777" w:rsidR="00810924" w:rsidRDefault="00810924" w:rsidP="002365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E27BE5C" w14:textId="77777777" w:rsidR="00810924" w:rsidRDefault="00810924" w:rsidP="002365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B768348" w14:textId="77777777" w:rsidR="00810924" w:rsidRDefault="00810924" w:rsidP="002365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735CDC2C" w14:textId="77777777" w:rsidR="00810924" w:rsidRPr="00236538" w:rsidRDefault="00810924" w:rsidP="002365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2743DCFF" w14:textId="77777777" w:rsidR="00236538" w:rsidRPr="00236538" w:rsidRDefault="00236538" w:rsidP="002365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7181E612" w14:textId="77777777" w:rsidR="00236538" w:rsidRPr="00236538" w:rsidRDefault="00236538" w:rsidP="002365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B95F755" w14:textId="77777777" w:rsidR="00810924" w:rsidRPr="00DF48AF" w:rsidRDefault="00810924" w:rsidP="00810924">
      <w:pPr>
        <w:spacing w:after="0" w:line="240" w:lineRule="auto"/>
        <w:jc w:val="center"/>
        <w:rPr>
          <w:rFonts w:ascii="Times New Roman" w:eastAsia="Calibri" w:hAnsi="Times New Roman" w:cs="Times New Roman"/>
          <w:b/>
          <w:sz w:val="28"/>
          <w:szCs w:val="28"/>
          <w:lang w:eastAsia="uk-UA"/>
        </w:rPr>
      </w:pPr>
      <w:r w:rsidRPr="00DF48AF">
        <w:rPr>
          <w:rFonts w:ascii="Times New Roman" w:eastAsia="Calibri" w:hAnsi="Times New Roman" w:cs="Times New Roman"/>
          <w:b/>
          <w:sz w:val="28"/>
          <w:szCs w:val="28"/>
          <w:lang w:eastAsia="uk-UA"/>
        </w:rPr>
        <w:lastRenderedPageBreak/>
        <w:t>І Н Ф О Р М А Ц І Я</w:t>
      </w:r>
    </w:p>
    <w:p w14:paraId="633E4906" w14:textId="77777777" w:rsidR="00810924" w:rsidRPr="00DF48AF" w:rsidRDefault="00810924" w:rsidP="00810924">
      <w:pPr>
        <w:shd w:val="clear" w:color="auto" w:fill="FFFFFF"/>
        <w:spacing w:before="75" w:after="75" w:line="240" w:lineRule="auto"/>
        <w:jc w:val="center"/>
        <w:rPr>
          <w:rFonts w:ascii="Times New Roman" w:eastAsia="Times New Roman" w:hAnsi="Times New Roman" w:cs="Times New Roman"/>
          <w:b/>
          <w:bCs/>
          <w:sz w:val="28"/>
          <w:szCs w:val="28"/>
          <w:lang w:eastAsia="uk-UA"/>
        </w:rPr>
      </w:pPr>
      <w:r w:rsidRPr="00DF48AF">
        <w:rPr>
          <w:rFonts w:ascii="Times New Roman" w:eastAsia="Times New Roman" w:hAnsi="Times New Roman" w:cs="Times New Roman"/>
          <w:b/>
          <w:bCs/>
          <w:sz w:val="28"/>
          <w:szCs w:val="28"/>
          <w:lang w:eastAsia="uk-UA"/>
        </w:rPr>
        <w:t xml:space="preserve">про підсумки роботи із зверненнями громадян 6 місяців 2025 року </w:t>
      </w:r>
    </w:p>
    <w:p w14:paraId="67846084" w14:textId="77777777" w:rsidR="00810924" w:rsidRPr="00DF48AF" w:rsidRDefault="00810924" w:rsidP="00810924">
      <w:pPr>
        <w:shd w:val="clear" w:color="auto" w:fill="FFFFFF"/>
        <w:spacing w:before="75" w:after="75" w:line="240" w:lineRule="auto"/>
        <w:rPr>
          <w:rFonts w:ascii="Times New Roman" w:eastAsia="Times New Roman" w:hAnsi="Times New Roman" w:cs="Times New Roman"/>
          <w:sz w:val="28"/>
          <w:szCs w:val="28"/>
          <w:lang w:eastAsia="uk-UA"/>
        </w:rPr>
      </w:pPr>
      <w:r w:rsidRPr="00DF48AF">
        <w:rPr>
          <w:rFonts w:ascii="Times New Roman" w:eastAsia="Times New Roman" w:hAnsi="Times New Roman" w:cs="Times New Roman"/>
          <w:b/>
          <w:bCs/>
          <w:sz w:val="28"/>
          <w:szCs w:val="28"/>
          <w:lang w:eastAsia="uk-UA"/>
        </w:rPr>
        <w:t> </w:t>
      </w:r>
    </w:p>
    <w:p w14:paraId="5C779306" w14:textId="77777777" w:rsidR="00810924" w:rsidRPr="00DF48AF" w:rsidRDefault="00810924" w:rsidP="00810924">
      <w:p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 xml:space="preserve">         Виконавчий комітет Вишнівської сільської ради свою роботу із зверненнями громадян проводить відповідно до </w:t>
      </w:r>
      <w:r w:rsidRPr="00DF48AF">
        <w:rPr>
          <w:rFonts w:ascii="Times New Roman" w:hAnsi="Times New Roman" w:cs="Times New Roman"/>
          <w:sz w:val="28"/>
          <w:szCs w:val="28"/>
        </w:rPr>
        <w:t>Конституції України</w:t>
      </w:r>
      <w:r w:rsidRPr="00DF48AF">
        <w:rPr>
          <w:rFonts w:ascii="Times New Roman" w:eastAsia="Times New Roman" w:hAnsi="Times New Roman" w:cs="Times New Roman"/>
          <w:sz w:val="28"/>
          <w:szCs w:val="28"/>
          <w:lang w:eastAsia="uk-UA"/>
        </w:rPr>
        <w:t>,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Закону України «Про звернення громадян», Закону України «Про звернення громадян» Закону України «Про адміністративні послуги» та інших нормативних актів, постійно аналізуються та узагальнюються питання, що порушуються у зверненнях громадян, що запобігає виникнення повторних звернень.</w:t>
      </w:r>
    </w:p>
    <w:p w14:paraId="72503CAC" w14:textId="77777777" w:rsidR="00810924" w:rsidRPr="00DF48AF" w:rsidRDefault="00810924" w:rsidP="00810924">
      <w:p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 xml:space="preserve">          Працівниками виконавчого комітету проводиться інформування населення про підсумки та стан роботи із зверненнями громадян, надається правова допомога із цих питань.</w:t>
      </w:r>
    </w:p>
    <w:p w14:paraId="0B34771E" w14:textId="77777777" w:rsidR="00810924" w:rsidRPr="00DF48AF" w:rsidRDefault="00810924" w:rsidP="00810924">
      <w:p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 xml:space="preserve">          За 6 місяців 2025 року до сільської ради надійшло 42 звернення з особистих питань, в них громадяни порушували питання різного характеру:</w:t>
      </w:r>
    </w:p>
    <w:p w14:paraId="76CA6B46"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з питань аграрної політики і земельних відносин – 12;</w:t>
      </w:r>
    </w:p>
    <w:p w14:paraId="4E82512B"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соціального захисту – 9;</w:t>
      </w:r>
    </w:p>
    <w:p w14:paraId="7870B875"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інші питання транспорту і зв’язку – 1;</w:t>
      </w:r>
    </w:p>
    <w:p w14:paraId="1761588B"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благоустрій території – 1;</w:t>
      </w:r>
    </w:p>
    <w:p w14:paraId="0C8E7FAD"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комунального господарства – 2;</w:t>
      </w:r>
    </w:p>
    <w:p w14:paraId="51C4C5A5"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діяльність медичних закладів і установ – 1;</w:t>
      </w:r>
    </w:p>
    <w:p w14:paraId="04DF34D2"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приватизація, інші операції з житлом – 1;</w:t>
      </w:r>
    </w:p>
    <w:p w14:paraId="01FA02A8"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екології та природних ресурсів – 2;</w:t>
      </w:r>
    </w:p>
    <w:p w14:paraId="6F449A81"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усиновлення дітей, встановлення опіки та піклування – 1;</w:t>
      </w:r>
    </w:p>
    <w:p w14:paraId="35E83EE7"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інші питання сім’ї, дітей, молоді – 2;</w:t>
      </w:r>
    </w:p>
    <w:p w14:paraId="29C1EE06"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захист прав дітей – 2;</w:t>
      </w:r>
    </w:p>
    <w:p w14:paraId="0FD5284F"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інформаційна політика, діяльність медіа – 1;</w:t>
      </w:r>
    </w:p>
    <w:p w14:paraId="7F782727"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діяльності органів місцевого самоврядування – 1;</w:t>
      </w:r>
    </w:p>
    <w:p w14:paraId="3F82F5CF"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інші питання - 6.</w:t>
      </w:r>
    </w:p>
    <w:p w14:paraId="1E1CDCBE" w14:textId="77777777" w:rsidR="00810924" w:rsidRPr="00DF48AF" w:rsidRDefault="00810924" w:rsidP="00810924">
      <w:pPr>
        <w:shd w:val="clear" w:color="auto" w:fill="FFFFFF"/>
        <w:spacing w:before="75" w:after="75" w:line="240" w:lineRule="auto"/>
        <w:ind w:firstLine="709"/>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 xml:space="preserve">Разом з тим від фізичних та юридичних осіб щодо надання адміністративних послуг до відділу «Центр надання адміністративних послуг» Вишнівської сільської ради, ВРМ, </w:t>
      </w:r>
      <w:proofErr w:type="spellStart"/>
      <w:r w:rsidRPr="00DF48AF">
        <w:rPr>
          <w:rFonts w:ascii="Times New Roman" w:eastAsia="Times New Roman" w:hAnsi="Times New Roman" w:cs="Times New Roman"/>
          <w:sz w:val="28"/>
          <w:szCs w:val="28"/>
          <w:lang w:eastAsia="uk-UA"/>
        </w:rPr>
        <w:t>старостинських</w:t>
      </w:r>
      <w:proofErr w:type="spellEnd"/>
      <w:r w:rsidRPr="00DF48AF">
        <w:rPr>
          <w:rFonts w:ascii="Times New Roman" w:eastAsia="Times New Roman" w:hAnsi="Times New Roman" w:cs="Times New Roman"/>
          <w:sz w:val="28"/>
          <w:szCs w:val="28"/>
          <w:lang w:eastAsia="uk-UA"/>
        </w:rPr>
        <w:t xml:space="preserve"> округів надійшло  7958 звернень. </w:t>
      </w:r>
    </w:p>
    <w:p w14:paraId="544D36FE" w14:textId="77777777" w:rsidR="00810924" w:rsidRPr="00DF48AF" w:rsidRDefault="00810924" w:rsidP="00810924">
      <w:p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 xml:space="preserve">         Найчастіше громадяни та юридичні особи звертаються за такими адміністративними послугами:</w:t>
      </w:r>
    </w:p>
    <w:p w14:paraId="3143A38A"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до відділу з питань земельних ресурсів, кадастру та екологічної безпеки -108 адміністративних послуг;</w:t>
      </w:r>
    </w:p>
    <w:p w14:paraId="0AE5A2E1"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 xml:space="preserve">до відділу ЦНАП (найпоширеніші послуги): </w:t>
      </w:r>
    </w:p>
    <w:p w14:paraId="26A638A1" w14:textId="77777777" w:rsidR="00810924" w:rsidRPr="00DF48AF" w:rsidRDefault="00810924" w:rsidP="00810924">
      <w:pPr>
        <w:pStyle w:val="a5"/>
        <w:numPr>
          <w:ilvl w:val="0"/>
          <w:numId w:val="2"/>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щодо послуг соціального характеру - 2344;</w:t>
      </w:r>
    </w:p>
    <w:p w14:paraId="51D73661" w14:textId="77777777" w:rsidR="00810924" w:rsidRPr="00DF48AF" w:rsidRDefault="00810924" w:rsidP="00810924">
      <w:pPr>
        <w:pStyle w:val="a5"/>
        <w:numPr>
          <w:ilvl w:val="0"/>
          <w:numId w:val="2"/>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паспортних послуг – 320;</w:t>
      </w:r>
    </w:p>
    <w:p w14:paraId="484E026D" w14:textId="77777777" w:rsidR="00810924" w:rsidRPr="00DF48AF" w:rsidRDefault="00810924" w:rsidP="00810924">
      <w:pPr>
        <w:pStyle w:val="a5"/>
        <w:numPr>
          <w:ilvl w:val="0"/>
          <w:numId w:val="2"/>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внесення змін до інформації про особу до РТГ – 453;</w:t>
      </w:r>
    </w:p>
    <w:p w14:paraId="73BFEB9B" w14:textId="77777777" w:rsidR="00810924" w:rsidRPr="00DF48AF" w:rsidRDefault="00810924" w:rsidP="00810924">
      <w:pPr>
        <w:pStyle w:val="a5"/>
        <w:numPr>
          <w:ilvl w:val="0"/>
          <w:numId w:val="2"/>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видача витягів з Реєстру територіальної громади – 2504;</w:t>
      </w:r>
    </w:p>
    <w:p w14:paraId="24BE9B9C"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lastRenderedPageBreak/>
        <w:t>до відділу юридичного забезпечення ради діловодства та проектно-інвестиційної діяльності щодо надання матеріальної допомоги - 171 послуг;</w:t>
      </w:r>
    </w:p>
    <w:p w14:paraId="3F6484B7"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до відділу містобудування та архітектури –  ____;</w:t>
      </w:r>
    </w:p>
    <w:p w14:paraId="0E44408B"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до гуманітарного відділу – 184;</w:t>
      </w:r>
    </w:p>
    <w:p w14:paraId="6B6CC2B9" w14:textId="77777777" w:rsidR="00810924" w:rsidRPr="00DF48AF" w:rsidRDefault="00810924" w:rsidP="00810924">
      <w:pPr>
        <w:pStyle w:val="a5"/>
        <w:numPr>
          <w:ilvl w:val="0"/>
          <w:numId w:val="1"/>
        </w:num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до сектору «Служба у справах дітей» - 23.</w:t>
      </w:r>
    </w:p>
    <w:p w14:paraId="4677362E" w14:textId="77777777" w:rsidR="00810924" w:rsidRPr="00DF48AF" w:rsidRDefault="00810924" w:rsidP="00810924">
      <w:p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 xml:space="preserve">    (Детальний звіт по адміністративних послугах додається). Всі звернення розглянуті в установлені законом терміни, заявникам надані обґрунтовані відповіді та роз’яснення.</w:t>
      </w:r>
    </w:p>
    <w:p w14:paraId="66667007" w14:textId="77777777" w:rsidR="00810924" w:rsidRPr="00DF48AF" w:rsidRDefault="00810924" w:rsidP="00810924">
      <w:pPr>
        <w:pStyle w:val="a5"/>
        <w:shd w:val="clear" w:color="auto" w:fill="FFFFFF"/>
        <w:spacing w:before="75" w:after="75" w:line="240" w:lineRule="auto"/>
        <w:jc w:val="both"/>
        <w:rPr>
          <w:rFonts w:ascii="Times New Roman" w:eastAsia="Times New Roman" w:hAnsi="Times New Roman" w:cs="Times New Roman"/>
          <w:sz w:val="28"/>
          <w:szCs w:val="28"/>
          <w:lang w:eastAsia="uk-UA"/>
        </w:rPr>
      </w:pPr>
    </w:p>
    <w:p w14:paraId="02E4BD46" w14:textId="77777777" w:rsidR="00810924" w:rsidRPr="00DF48AF" w:rsidRDefault="00810924" w:rsidP="00810924">
      <w:p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 xml:space="preserve">          З метою зменшення кількості звернень громадян до органів вищого рівня та виявлення найбільш гострих проблем, що породжують звернення і потребують вирішення на місцевому рівні, на нарадах у сільського голови  заслуховуються звіти керівників установ розташованих на території сільської ради.</w:t>
      </w:r>
    </w:p>
    <w:p w14:paraId="1C3DDC28" w14:textId="77777777" w:rsidR="00810924" w:rsidRPr="00DF48AF" w:rsidRDefault="00810924" w:rsidP="00810924">
      <w:pPr>
        <w:shd w:val="clear" w:color="auto" w:fill="FFFFFF"/>
        <w:spacing w:before="75" w:after="75" w:line="240" w:lineRule="auto"/>
        <w:jc w:val="both"/>
        <w:rPr>
          <w:rFonts w:ascii="Times New Roman" w:eastAsia="Times New Roman" w:hAnsi="Times New Roman" w:cs="Times New Roman"/>
          <w:sz w:val="28"/>
          <w:szCs w:val="28"/>
          <w:lang w:eastAsia="uk-UA"/>
        </w:rPr>
      </w:pPr>
      <w:r w:rsidRPr="00DF48AF">
        <w:rPr>
          <w:rFonts w:ascii="Times New Roman" w:eastAsia="Times New Roman" w:hAnsi="Times New Roman" w:cs="Times New Roman"/>
          <w:sz w:val="28"/>
          <w:szCs w:val="28"/>
          <w:lang w:eastAsia="uk-UA"/>
        </w:rPr>
        <w:t xml:space="preserve">          Посадовими особами місцевого самоврядування забезпечується створення необхідних умов для реалізації конституційних прав громадян, особлива увага при цьому приділяється на вирішення питань поставлених пільговими категоріями. Всі зусилля спрямовуються на обґрунтоване вирішення порушених питань, для цього вишукуються наявні матеріали та фінансові можливості.</w:t>
      </w:r>
    </w:p>
    <w:p w14:paraId="0C33A714" w14:textId="77777777" w:rsidR="00810924" w:rsidRPr="00DF48AF" w:rsidRDefault="00810924" w:rsidP="00810924">
      <w:pPr>
        <w:tabs>
          <w:tab w:val="left" w:pos="3828"/>
        </w:tabs>
        <w:suppressAutoHyphens/>
        <w:spacing w:line="240" w:lineRule="auto"/>
        <w:ind w:firstLine="426"/>
        <w:jc w:val="both"/>
        <w:rPr>
          <w:rFonts w:ascii="Times New Roman" w:hAnsi="Times New Roman" w:cs="Times New Roman"/>
          <w:sz w:val="28"/>
          <w:szCs w:val="28"/>
        </w:rPr>
      </w:pPr>
      <w:r w:rsidRPr="00DF48AF">
        <w:rPr>
          <w:rFonts w:ascii="Times New Roman" w:hAnsi="Times New Roman" w:cs="Times New Roman"/>
          <w:sz w:val="28"/>
          <w:szCs w:val="28"/>
        </w:rPr>
        <w:t xml:space="preserve">     Особлива увага приділяється вирішенню проблем, з якими звертаються громадяни пільгової категорії населення (військовослужбовці, учасники бойових дій, діти війни, ветерани праці, інваліди загального захворювання, одинокі матері, багатодітні сім’ї). Із числа порушених питань більшість вирішено позитивно. По питаннях, які потребували надання роз’яснень чинного законодавства. Не допущено порушень надання неоднозначних, необґрунтованих та неповних відповідей, строки розгляду звернень не порушувались. </w:t>
      </w:r>
    </w:p>
    <w:p w14:paraId="349D6BC1" w14:textId="77777777" w:rsidR="00810924" w:rsidRPr="00DF48AF" w:rsidRDefault="00810924" w:rsidP="00810924">
      <w:pPr>
        <w:tabs>
          <w:tab w:val="left" w:pos="3828"/>
        </w:tabs>
        <w:suppressAutoHyphens/>
        <w:spacing w:line="240" w:lineRule="auto"/>
        <w:ind w:firstLine="426"/>
        <w:jc w:val="both"/>
        <w:rPr>
          <w:rFonts w:ascii="Times New Roman" w:hAnsi="Times New Roman" w:cs="Times New Roman"/>
          <w:sz w:val="28"/>
          <w:szCs w:val="28"/>
        </w:rPr>
      </w:pPr>
      <w:r w:rsidRPr="00DF48AF">
        <w:rPr>
          <w:rFonts w:ascii="Times New Roman" w:hAnsi="Times New Roman" w:cs="Times New Roman"/>
          <w:sz w:val="28"/>
          <w:szCs w:val="28"/>
        </w:rPr>
        <w:t xml:space="preserve">      Надходило 6 запитів на доступ до публічної інформації – від </w:t>
      </w:r>
      <w:proofErr w:type="spellStart"/>
      <w:r w:rsidRPr="00DF48AF">
        <w:rPr>
          <w:rFonts w:ascii="Times New Roman" w:hAnsi="Times New Roman" w:cs="Times New Roman"/>
          <w:sz w:val="28"/>
          <w:szCs w:val="28"/>
        </w:rPr>
        <w:t>Куць</w:t>
      </w:r>
      <w:proofErr w:type="spellEnd"/>
      <w:r w:rsidRPr="00DF48AF">
        <w:rPr>
          <w:rFonts w:ascii="Times New Roman" w:hAnsi="Times New Roman" w:cs="Times New Roman"/>
          <w:sz w:val="28"/>
          <w:szCs w:val="28"/>
        </w:rPr>
        <w:t xml:space="preserve"> Валентини, АТ «»ВІЗІКОМ», Інформаційно-консультаційного жіночого центру, </w:t>
      </w:r>
      <w:proofErr w:type="spellStart"/>
      <w:r w:rsidRPr="00DF48AF">
        <w:rPr>
          <w:rFonts w:ascii="Times New Roman" w:hAnsi="Times New Roman" w:cs="Times New Roman"/>
          <w:sz w:val="28"/>
          <w:szCs w:val="28"/>
        </w:rPr>
        <w:t>Бодялової</w:t>
      </w:r>
      <w:proofErr w:type="spellEnd"/>
      <w:r w:rsidRPr="00DF48AF">
        <w:rPr>
          <w:rFonts w:ascii="Times New Roman" w:hAnsi="Times New Roman" w:cs="Times New Roman"/>
          <w:sz w:val="28"/>
          <w:szCs w:val="28"/>
        </w:rPr>
        <w:t xml:space="preserve"> Зоряни Володимирівни, Мартинюк Марії Сергіївни, Волинського інституту права. </w:t>
      </w:r>
    </w:p>
    <w:p w14:paraId="163B9B84" w14:textId="77777777" w:rsidR="00810924" w:rsidRPr="00DF48AF" w:rsidRDefault="00810924" w:rsidP="00810924">
      <w:pPr>
        <w:tabs>
          <w:tab w:val="left" w:pos="3828"/>
        </w:tabs>
        <w:suppressAutoHyphens/>
        <w:spacing w:line="240" w:lineRule="auto"/>
        <w:ind w:firstLine="426"/>
        <w:jc w:val="both"/>
        <w:rPr>
          <w:rFonts w:ascii="Times New Roman" w:hAnsi="Times New Roman" w:cs="Times New Roman"/>
          <w:sz w:val="28"/>
          <w:szCs w:val="28"/>
        </w:rPr>
      </w:pPr>
      <w:r w:rsidRPr="00DF48AF">
        <w:rPr>
          <w:rFonts w:ascii="Times New Roman" w:hAnsi="Times New Roman" w:cs="Times New Roman"/>
          <w:sz w:val="28"/>
          <w:szCs w:val="28"/>
        </w:rPr>
        <w:t xml:space="preserve">      Актуальними для жителів громади залишаються питання соціального захисту, а саме упродовж 6 місяців 2025 року за заявами громадян було </w:t>
      </w:r>
      <w:proofErr w:type="spellStart"/>
      <w:r w:rsidRPr="00DF48AF">
        <w:rPr>
          <w:rFonts w:ascii="Times New Roman" w:hAnsi="Times New Roman" w:cs="Times New Roman"/>
          <w:sz w:val="28"/>
          <w:szCs w:val="28"/>
        </w:rPr>
        <w:t>виплачено</w:t>
      </w:r>
      <w:proofErr w:type="spellEnd"/>
      <w:r w:rsidRPr="00DF48AF">
        <w:rPr>
          <w:rFonts w:ascii="Times New Roman" w:hAnsi="Times New Roman" w:cs="Times New Roman"/>
          <w:sz w:val="28"/>
          <w:szCs w:val="28"/>
        </w:rPr>
        <w:t xml:space="preserve"> матеріальну допомогу на лікування 171 особам. Матеріальна допомога надається громадянам, які зареєстровані та фактично проживають на території громади один раз на рік для лікування онкологічних захворювань, інвалідам 1 групи, для лікування кардіологічних хворих,</w:t>
      </w:r>
      <w:r w:rsidRPr="00DF48AF">
        <w:rPr>
          <w:rFonts w:ascii="Times New Roman" w:hAnsi="Times New Roman" w:cs="Times New Roman"/>
          <w:b/>
          <w:sz w:val="28"/>
          <w:szCs w:val="28"/>
        </w:rPr>
        <w:t xml:space="preserve"> </w:t>
      </w:r>
      <w:r w:rsidRPr="00DF48AF">
        <w:rPr>
          <w:rFonts w:ascii="Times New Roman" w:hAnsi="Times New Roman" w:cs="Times New Roman"/>
          <w:sz w:val="28"/>
          <w:szCs w:val="28"/>
        </w:rPr>
        <w:t>та в інших випадках проведення складного і дорогого за вартістю лікування. також виплачена матеріальна допомога військовослужбовцям після поранення та на подальшу реабілітацію,  рідним військовослужбовців, що загинули на поховання та встановлення пам’ятних знаків, а також на лікування дітей з інвалідністю до 18 років, компенсовано кошти на санаторно-курортне лікування сім’ям загиблих військовослужбовців в санаторії «Лісова пісня».</w:t>
      </w:r>
    </w:p>
    <w:p w14:paraId="07C9C69C" w14:textId="77777777" w:rsidR="00810924" w:rsidRPr="00DF48AF" w:rsidRDefault="00810924" w:rsidP="00810924">
      <w:pPr>
        <w:tabs>
          <w:tab w:val="left" w:pos="3828"/>
        </w:tabs>
        <w:suppressAutoHyphens/>
        <w:spacing w:line="240" w:lineRule="auto"/>
        <w:ind w:firstLine="426"/>
        <w:jc w:val="both"/>
        <w:rPr>
          <w:rFonts w:ascii="Times New Roman" w:hAnsi="Times New Roman" w:cs="Times New Roman"/>
          <w:sz w:val="28"/>
          <w:szCs w:val="28"/>
        </w:rPr>
      </w:pPr>
      <w:r w:rsidRPr="00DF48AF">
        <w:rPr>
          <w:rFonts w:ascii="Times New Roman" w:hAnsi="Times New Roman" w:cs="Times New Roman"/>
          <w:sz w:val="28"/>
          <w:szCs w:val="28"/>
        </w:rPr>
        <w:lastRenderedPageBreak/>
        <w:t xml:space="preserve">      З метою забезпечення вільного доступу громадськості до інформації про діяльність органів виконавчої влади Вишнівської сільської ради функціонує </w:t>
      </w:r>
      <w:proofErr w:type="spellStart"/>
      <w:r w:rsidRPr="00DF48AF">
        <w:rPr>
          <w:rFonts w:ascii="Times New Roman" w:hAnsi="Times New Roman" w:cs="Times New Roman"/>
          <w:sz w:val="28"/>
          <w:szCs w:val="28"/>
        </w:rPr>
        <w:t>вебсайт</w:t>
      </w:r>
      <w:proofErr w:type="spellEnd"/>
      <w:r w:rsidRPr="00DF48AF">
        <w:rPr>
          <w:rFonts w:ascii="Times New Roman" w:hAnsi="Times New Roman" w:cs="Times New Roman"/>
          <w:sz w:val="28"/>
          <w:szCs w:val="28"/>
        </w:rPr>
        <w:t xml:space="preserve"> сільської ради, де у розділі «Звернення громадян» розміщено графіки прийому громадян, подається інформація про порядок звернення громадян до відділів сільської ради, розміщена узагальнена інформація щодо роботи із зверненнями. Також є розділ подання Петицій – у першому півріччі подані такі петиції:</w:t>
      </w:r>
    </w:p>
    <w:p w14:paraId="62D5163A" w14:textId="77777777" w:rsidR="00810924" w:rsidRPr="00DF48AF" w:rsidRDefault="00810924" w:rsidP="00810924">
      <w:pPr>
        <w:tabs>
          <w:tab w:val="left" w:pos="3828"/>
        </w:tabs>
        <w:suppressAutoHyphens/>
        <w:spacing w:line="240" w:lineRule="auto"/>
        <w:ind w:firstLine="426"/>
        <w:jc w:val="both"/>
        <w:rPr>
          <w:rFonts w:ascii="Times New Roman" w:hAnsi="Times New Roman" w:cs="Times New Roman"/>
          <w:sz w:val="28"/>
          <w:szCs w:val="28"/>
        </w:rPr>
      </w:pPr>
      <w:r w:rsidRPr="00DF48AF">
        <w:rPr>
          <w:rFonts w:ascii="Times New Roman" w:hAnsi="Times New Roman" w:cs="Times New Roman"/>
          <w:sz w:val="28"/>
          <w:szCs w:val="28"/>
        </w:rPr>
        <w:t xml:space="preserve">- щодо ремонту дороги по вул. Свободи в с. </w:t>
      </w:r>
      <w:proofErr w:type="spellStart"/>
      <w:r w:rsidRPr="00DF48AF">
        <w:rPr>
          <w:rFonts w:ascii="Times New Roman" w:hAnsi="Times New Roman" w:cs="Times New Roman"/>
          <w:sz w:val="28"/>
          <w:szCs w:val="28"/>
        </w:rPr>
        <w:t>Чмикос</w:t>
      </w:r>
      <w:proofErr w:type="spellEnd"/>
      <w:r w:rsidRPr="00DF48AF">
        <w:rPr>
          <w:rFonts w:ascii="Times New Roman" w:hAnsi="Times New Roman" w:cs="Times New Roman"/>
          <w:sz w:val="28"/>
          <w:szCs w:val="28"/>
        </w:rPr>
        <w:t xml:space="preserve"> - ініціатор </w:t>
      </w:r>
      <w:proofErr w:type="spellStart"/>
      <w:r w:rsidRPr="00DF48AF">
        <w:rPr>
          <w:rFonts w:ascii="Times New Roman" w:hAnsi="Times New Roman" w:cs="Times New Roman"/>
          <w:sz w:val="28"/>
          <w:szCs w:val="28"/>
        </w:rPr>
        <w:t>Самолюк</w:t>
      </w:r>
      <w:proofErr w:type="spellEnd"/>
      <w:r w:rsidRPr="00DF48AF">
        <w:rPr>
          <w:rFonts w:ascii="Times New Roman" w:hAnsi="Times New Roman" w:cs="Times New Roman"/>
          <w:sz w:val="28"/>
          <w:szCs w:val="28"/>
        </w:rPr>
        <w:t xml:space="preserve"> Микола Іванович – розглянуто на сесії сільської ради, проведено поточний ремонт дороги;</w:t>
      </w:r>
    </w:p>
    <w:p w14:paraId="23C29AD2" w14:textId="77777777" w:rsidR="00810924" w:rsidRPr="00DF48AF" w:rsidRDefault="00810924" w:rsidP="00810924">
      <w:pPr>
        <w:tabs>
          <w:tab w:val="left" w:pos="3828"/>
        </w:tabs>
        <w:suppressAutoHyphens/>
        <w:spacing w:line="240" w:lineRule="auto"/>
        <w:ind w:firstLine="426"/>
        <w:jc w:val="both"/>
        <w:rPr>
          <w:rFonts w:ascii="Times New Roman" w:hAnsi="Times New Roman" w:cs="Times New Roman"/>
          <w:sz w:val="28"/>
          <w:szCs w:val="28"/>
        </w:rPr>
      </w:pPr>
      <w:r w:rsidRPr="00DF48AF">
        <w:rPr>
          <w:rFonts w:ascii="Times New Roman" w:hAnsi="Times New Roman" w:cs="Times New Roman"/>
          <w:sz w:val="28"/>
          <w:szCs w:val="28"/>
        </w:rPr>
        <w:t>-  щодо відкритості роботи ОМС – ініціатор Горбачов Микола Семенович – не набрала необхідної кількості голосів, тому не розглядалась.</w:t>
      </w:r>
    </w:p>
    <w:p w14:paraId="7BBA2567" w14:textId="77777777" w:rsidR="00810924" w:rsidRPr="00DF48AF" w:rsidRDefault="00810924" w:rsidP="00810924">
      <w:pPr>
        <w:tabs>
          <w:tab w:val="left" w:pos="3828"/>
        </w:tabs>
        <w:suppressAutoHyphens/>
        <w:spacing w:line="240" w:lineRule="auto"/>
        <w:ind w:firstLine="426"/>
        <w:jc w:val="both"/>
        <w:rPr>
          <w:rFonts w:ascii="Times New Roman" w:hAnsi="Times New Roman" w:cs="Times New Roman"/>
          <w:sz w:val="28"/>
          <w:szCs w:val="28"/>
        </w:rPr>
      </w:pPr>
      <w:r w:rsidRPr="00DF48AF">
        <w:rPr>
          <w:rFonts w:ascii="Times New Roman" w:hAnsi="Times New Roman" w:cs="Times New Roman"/>
          <w:sz w:val="28"/>
          <w:szCs w:val="28"/>
        </w:rPr>
        <w:t xml:space="preserve">     Робота з розгляду звернень громадян, особистого прийому громадян перебуває на постійному контролі, створено необхідні умови для проведення особистого прийому громадян, вчасного розгляду письмових звернень та інформування заявників у встановлений термін, недопущення формального ставлення до розгляду звернень громадян. При наданні роз’яснень заявникам роз’яснювалось їх право на оскарження прийнятих рішень, відповідно до статті 16 Закону України «Про звернення громадян».</w:t>
      </w:r>
    </w:p>
    <w:p w14:paraId="2F39ECAF" w14:textId="77777777" w:rsidR="00810924" w:rsidRPr="00DF48AF" w:rsidRDefault="00810924" w:rsidP="00810924">
      <w:pPr>
        <w:tabs>
          <w:tab w:val="left" w:pos="3828"/>
        </w:tabs>
        <w:suppressAutoHyphens/>
        <w:spacing w:line="240" w:lineRule="auto"/>
        <w:ind w:firstLine="426"/>
        <w:jc w:val="both"/>
        <w:rPr>
          <w:rFonts w:ascii="Times New Roman" w:hAnsi="Times New Roman" w:cs="Times New Roman"/>
          <w:sz w:val="28"/>
          <w:szCs w:val="28"/>
        </w:rPr>
      </w:pPr>
    </w:p>
    <w:p w14:paraId="5C39D09C" w14:textId="77777777" w:rsidR="00810924" w:rsidRPr="00DF48AF" w:rsidRDefault="00810924" w:rsidP="00810924">
      <w:pPr>
        <w:tabs>
          <w:tab w:val="left" w:pos="3828"/>
        </w:tabs>
        <w:suppressAutoHyphens/>
        <w:spacing w:line="240" w:lineRule="auto"/>
        <w:ind w:firstLine="426"/>
        <w:jc w:val="both"/>
        <w:rPr>
          <w:rFonts w:ascii="Times New Roman" w:hAnsi="Times New Roman" w:cs="Times New Roman"/>
          <w:sz w:val="28"/>
          <w:szCs w:val="28"/>
        </w:rPr>
      </w:pPr>
    </w:p>
    <w:p w14:paraId="3104E51D" w14:textId="77777777" w:rsidR="00810924" w:rsidRPr="00DF48AF" w:rsidRDefault="00810924" w:rsidP="00810924">
      <w:pPr>
        <w:tabs>
          <w:tab w:val="left" w:pos="3828"/>
        </w:tabs>
        <w:suppressAutoHyphens/>
        <w:spacing w:line="240" w:lineRule="auto"/>
        <w:jc w:val="both"/>
        <w:rPr>
          <w:rFonts w:ascii="Times New Roman" w:eastAsia="Times New Roman" w:hAnsi="Times New Roman" w:cs="Times New Roman"/>
          <w:color w:val="003366"/>
          <w:sz w:val="28"/>
          <w:szCs w:val="28"/>
          <w:lang w:eastAsia="ar-SA"/>
        </w:rPr>
      </w:pPr>
      <w:r w:rsidRPr="00DF48AF">
        <w:rPr>
          <w:rFonts w:ascii="Times New Roman" w:hAnsi="Times New Roman" w:cs="Times New Roman"/>
          <w:sz w:val="28"/>
          <w:szCs w:val="28"/>
        </w:rPr>
        <w:t>Адміністратор відділу ЦНАП                                                  Тетяна ВЛАЩУК</w:t>
      </w:r>
    </w:p>
    <w:p w14:paraId="23D6475A" w14:textId="77777777" w:rsidR="00810924" w:rsidRPr="00DF48AF" w:rsidRDefault="00810924" w:rsidP="00810924">
      <w:pPr>
        <w:tabs>
          <w:tab w:val="left" w:pos="3828"/>
        </w:tabs>
        <w:suppressAutoHyphens/>
        <w:spacing w:line="240" w:lineRule="auto"/>
        <w:ind w:firstLine="426"/>
        <w:jc w:val="both"/>
        <w:rPr>
          <w:rFonts w:ascii="Times New Roman" w:eastAsia="Times New Roman" w:hAnsi="Times New Roman" w:cs="Times New Roman"/>
          <w:color w:val="003366"/>
          <w:sz w:val="28"/>
          <w:szCs w:val="28"/>
          <w:lang w:eastAsia="ar-SA"/>
        </w:rPr>
      </w:pPr>
    </w:p>
    <w:p w14:paraId="6E7C1BEA" w14:textId="77777777" w:rsidR="00810924" w:rsidRPr="00DF48AF" w:rsidRDefault="00810924" w:rsidP="00810924">
      <w:pPr>
        <w:tabs>
          <w:tab w:val="left" w:pos="3828"/>
        </w:tabs>
        <w:suppressAutoHyphens/>
        <w:spacing w:line="240" w:lineRule="auto"/>
        <w:ind w:firstLine="426"/>
        <w:jc w:val="both"/>
        <w:rPr>
          <w:rFonts w:ascii="Times New Roman" w:eastAsia="Times New Roman" w:hAnsi="Times New Roman" w:cs="Times New Roman"/>
          <w:b/>
          <w:sz w:val="28"/>
          <w:szCs w:val="28"/>
          <w:lang w:eastAsia="ar-SA"/>
        </w:rPr>
      </w:pPr>
    </w:p>
    <w:p w14:paraId="1F642CAA" w14:textId="77777777" w:rsidR="00236538" w:rsidRPr="00236538" w:rsidRDefault="00236538" w:rsidP="0023653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055CFF3" w14:textId="77777777" w:rsidR="00F366EC" w:rsidRPr="00F366EC" w:rsidRDefault="00F366EC" w:rsidP="00F366EC">
      <w:pPr>
        <w:spacing w:after="0"/>
        <w:jc w:val="center"/>
        <w:rPr>
          <w:rFonts w:ascii="Times New Roman" w:eastAsia="Times New Roman" w:hAnsi="Times New Roman" w:cs="Times New Roman"/>
          <w:b/>
          <w:sz w:val="28"/>
          <w:szCs w:val="28"/>
        </w:rPr>
      </w:pPr>
      <w:r w:rsidRPr="00F366EC">
        <w:rPr>
          <w:rFonts w:ascii="Times New Roman" w:eastAsia="Times New Roman" w:hAnsi="Times New Roman" w:cs="Times New Roman"/>
          <w:b/>
          <w:sz w:val="28"/>
          <w:szCs w:val="28"/>
        </w:rPr>
        <w:t xml:space="preserve">Моніторинг </w:t>
      </w:r>
    </w:p>
    <w:p w14:paraId="4717540D" w14:textId="77777777" w:rsidR="00F366EC" w:rsidRPr="00F366EC" w:rsidRDefault="00F366EC" w:rsidP="00F366EC">
      <w:pPr>
        <w:spacing w:after="0"/>
        <w:jc w:val="center"/>
        <w:rPr>
          <w:rFonts w:ascii="Times New Roman" w:eastAsia="Times New Roman" w:hAnsi="Times New Roman" w:cs="Times New Roman"/>
          <w:b/>
          <w:sz w:val="28"/>
          <w:szCs w:val="28"/>
        </w:rPr>
      </w:pPr>
      <w:r w:rsidRPr="00F366EC">
        <w:rPr>
          <w:rFonts w:ascii="Times New Roman" w:eastAsia="Times New Roman" w:hAnsi="Times New Roman" w:cs="Times New Roman"/>
          <w:b/>
          <w:sz w:val="28"/>
          <w:szCs w:val="28"/>
        </w:rPr>
        <w:t>надання послуг за класифікацією</w:t>
      </w:r>
    </w:p>
    <w:p w14:paraId="65004818" w14:textId="77777777" w:rsidR="00F366EC" w:rsidRPr="00F366EC" w:rsidRDefault="00F366EC" w:rsidP="00F366EC">
      <w:pPr>
        <w:spacing w:after="0"/>
        <w:jc w:val="center"/>
        <w:rPr>
          <w:rFonts w:ascii="Times New Roman" w:eastAsia="Times New Roman" w:hAnsi="Times New Roman" w:cs="Times New Roman"/>
          <w:sz w:val="20"/>
          <w:szCs w:val="20"/>
          <w:lang w:val="ru-RU"/>
        </w:rPr>
      </w:pPr>
      <w:r w:rsidRPr="00F366EC">
        <w:rPr>
          <w:rFonts w:ascii="Times New Roman" w:eastAsia="Times New Roman" w:hAnsi="Times New Roman" w:cs="Times New Roman"/>
          <w:b/>
          <w:sz w:val="28"/>
          <w:szCs w:val="28"/>
        </w:rPr>
        <w:t xml:space="preserve">за період з </w:t>
      </w:r>
      <w:r w:rsidRPr="00F366EC">
        <w:rPr>
          <w:rFonts w:ascii="Times New Roman" w:eastAsia="Times New Roman" w:hAnsi="Times New Roman" w:cs="Times New Roman"/>
          <w:b/>
          <w:sz w:val="28"/>
          <w:szCs w:val="28"/>
          <w:lang w:val="ru-RU"/>
        </w:rPr>
        <w:t>01.01.2025</w:t>
      </w:r>
      <w:r w:rsidRPr="00F366EC">
        <w:rPr>
          <w:rFonts w:ascii="Times New Roman" w:eastAsia="Times New Roman" w:hAnsi="Times New Roman" w:cs="Times New Roman"/>
          <w:b/>
          <w:sz w:val="28"/>
          <w:szCs w:val="28"/>
        </w:rPr>
        <w:t xml:space="preserve"> по</w:t>
      </w:r>
      <w:r w:rsidRPr="00F366EC">
        <w:rPr>
          <w:rFonts w:ascii="Times New Roman" w:eastAsia="Times New Roman" w:hAnsi="Times New Roman" w:cs="Times New Roman"/>
          <w:b/>
          <w:sz w:val="28"/>
          <w:szCs w:val="28"/>
          <w:lang w:val="ru-RU"/>
        </w:rPr>
        <w:t xml:space="preserve"> 30.06.2025</w:t>
      </w:r>
    </w:p>
    <w:p w14:paraId="56DAA499" w14:textId="77777777" w:rsidR="00F366EC" w:rsidRPr="00F366EC" w:rsidRDefault="00F366EC" w:rsidP="00F366EC">
      <w:pPr>
        <w:spacing w:after="0"/>
        <w:jc w:val="right"/>
        <w:rPr>
          <w:rFonts w:ascii="Times New Roman" w:eastAsia="Times New Roman" w:hAnsi="Times New Roman" w:cs="Times New Roman"/>
          <w:b/>
          <w:sz w:val="20"/>
          <w:szCs w:val="20"/>
        </w:rPr>
      </w:pPr>
    </w:p>
    <w:tbl>
      <w:tblPr>
        <w:tblStyle w:val="af0"/>
        <w:tblW w:w="10080" w:type="dxa"/>
        <w:tblInd w:w="288" w:type="dxa"/>
        <w:tblLayout w:type="fixed"/>
        <w:tblLook w:val="01E0" w:firstRow="1" w:lastRow="1" w:firstColumn="1" w:lastColumn="1" w:noHBand="0" w:noVBand="0"/>
      </w:tblPr>
      <w:tblGrid>
        <w:gridCol w:w="6300"/>
        <w:gridCol w:w="540"/>
        <w:gridCol w:w="360"/>
        <w:gridCol w:w="360"/>
        <w:gridCol w:w="360"/>
        <w:gridCol w:w="360"/>
        <w:gridCol w:w="360"/>
        <w:gridCol w:w="360"/>
        <w:gridCol w:w="360"/>
        <w:gridCol w:w="360"/>
        <w:gridCol w:w="360"/>
      </w:tblGrid>
      <w:tr w:rsidR="00F366EC" w:rsidRPr="00F366EC" w14:paraId="5C57D717" w14:textId="77777777" w:rsidTr="008857B6">
        <w:trPr>
          <w:trHeight w:val="64"/>
        </w:trPr>
        <w:tc>
          <w:tcPr>
            <w:tcW w:w="6300" w:type="dxa"/>
            <w:vMerge w:val="restart"/>
            <w:vAlign w:val="center"/>
          </w:tcPr>
          <w:p w14:paraId="1CE9604B" w14:textId="77777777" w:rsidR="00F366EC" w:rsidRPr="00F366EC" w:rsidRDefault="00F366EC" w:rsidP="00F366EC">
            <w:pPr>
              <w:ind w:right="-103"/>
              <w:rPr>
                <w:rFonts w:ascii="Times New Roman" w:hAnsi="Times New Roman"/>
                <w:b/>
                <w:sz w:val="24"/>
                <w:szCs w:val="24"/>
              </w:rPr>
            </w:pPr>
            <w:proofErr w:type="spellStart"/>
            <w:r w:rsidRPr="00F366EC">
              <w:rPr>
                <w:rFonts w:ascii="Times New Roman" w:hAnsi="Times New Roman"/>
                <w:b/>
                <w:sz w:val="24"/>
                <w:szCs w:val="24"/>
              </w:rPr>
              <w:t>Суб’єкт</w:t>
            </w:r>
            <w:proofErr w:type="spellEnd"/>
            <w:r w:rsidRPr="00F366EC">
              <w:rPr>
                <w:rFonts w:ascii="Times New Roman" w:hAnsi="Times New Roman"/>
                <w:b/>
                <w:sz w:val="24"/>
                <w:szCs w:val="24"/>
              </w:rPr>
              <w:t xml:space="preserve"> </w:t>
            </w:r>
            <w:proofErr w:type="spellStart"/>
            <w:r w:rsidRPr="00F366EC">
              <w:rPr>
                <w:rFonts w:ascii="Times New Roman" w:hAnsi="Times New Roman"/>
                <w:b/>
                <w:sz w:val="24"/>
                <w:szCs w:val="24"/>
              </w:rPr>
              <w:t>надання</w:t>
            </w:r>
            <w:proofErr w:type="spellEnd"/>
            <w:r w:rsidRPr="00F366EC">
              <w:rPr>
                <w:rFonts w:ascii="Times New Roman" w:hAnsi="Times New Roman"/>
                <w:b/>
                <w:sz w:val="24"/>
                <w:szCs w:val="24"/>
              </w:rPr>
              <w:t xml:space="preserve"> </w:t>
            </w:r>
            <w:proofErr w:type="spellStart"/>
            <w:r w:rsidRPr="00F366EC">
              <w:rPr>
                <w:rFonts w:ascii="Times New Roman" w:hAnsi="Times New Roman"/>
                <w:b/>
                <w:sz w:val="24"/>
                <w:szCs w:val="24"/>
              </w:rPr>
              <w:t>послуг</w:t>
            </w:r>
            <w:proofErr w:type="spellEnd"/>
          </w:p>
          <w:p w14:paraId="401FE780" w14:textId="77777777" w:rsidR="00F366EC" w:rsidRPr="00F366EC" w:rsidRDefault="00F366EC" w:rsidP="00F366EC">
            <w:pPr>
              <w:ind w:right="-103"/>
              <w:rPr>
                <w:rFonts w:ascii="Times New Roman" w:hAnsi="Times New Roman"/>
                <w:b/>
                <w:sz w:val="24"/>
                <w:szCs w:val="24"/>
              </w:rPr>
            </w:pPr>
            <w:r w:rsidRPr="00F366EC">
              <w:rPr>
                <w:rFonts w:ascii="Times New Roman" w:hAnsi="Times New Roman"/>
                <w:b/>
                <w:sz w:val="24"/>
                <w:szCs w:val="24"/>
              </w:rPr>
              <w:t xml:space="preserve">  + Тематика </w:t>
            </w:r>
            <w:proofErr w:type="spellStart"/>
            <w:r w:rsidRPr="00F366EC">
              <w:rPr>
                <w:rFonts w:ascii="Times New Roman" w:hAnsi="Times New Roman"/>
                <w:b/>
                <w:sz w:val="24"/>
                <w:szCs w:val="24"/>
              </w:rPr>
              <w:t>послуг</w:t>
            </w:r>
            <w:proofErr w:type="spellEnd"/>
          </w:p>
          <w:p w14:paraId="2300F391" w14:textId="77777777" w:rsidR="00F366EC" w:rsidRPr="00F366EC" w:rsidRDefault="00F366EC" w:rsidP="00F366EC">
            <w:pPr>
              <w:ind w:right="-103"/>
              <w:rPr>
                <w:rFonts w:ascii="Times New Roman" w:hAnsi="Times New Roman"/>
                <w:b/>
                <w:sz w:val="24"/>
                <w:szCs w:val="24"/>
              </w:rPr>
            </w:pPr>
            <w:r w:rsidRPr="00F366EC">
              <w:rPr>
                <w:rFonts w:ascii="Times New Roman" w:hAnsi="Times New Roman"/>
                <w:b/>
                <w:sz w:val="24"/>
                <w:szCs w:val="24"/>
              </w:rPr>
              <w:t xml:space="preserve">     - (Код) </w:t>
            </w:r>
            <w:proofErr w:type="spellStart"/>
            <w:r w:rsidRPr="00F366EC">
              <w:rPr>
                <w:rFonts w:ascii="Times New Roman" w:hAnsi="Times New Roman"/>
                <w:b/>
                <w:sz w:val="24"/>
                <w:szCs w:val="24"/>
              </w:rPr>
              <w:t>Назва</w:t>
            </w:r>
            <w:proofErr w:type="spellEnd"/>
            <w:r w:rsidRPr="00F366EC">
              <w:rPr>
                <w:rFonts w:ascii="Times New Roman" w:hAnsi="Times New Roman"/>
                <w:b/>
                <w:sz w:val="24"/>
                <w:szCs w:val="24"/>
              </w:rPr>
              <w:t xml:space="preserve"> </w:t>
            </w:r>
            <w:proofErr w:type="spellStart"/>
            <w:r w:rsidRPr="00F366EC">
              <w:rPr>
                <w:rFonts w:ascii="Times New Roman" w:hAnsi="Times New Roman"/>
                <w:b/>
                <w:sz w:val="24"/>
                <w:szCs w:val="24"/>
              </w:rPr>
              <w:t>послуги</w:t>
            </w:r>
            <w:proofErr w:type="spellEnd"/>
          </w:p>
        </w:tc>
        <w:tc>
          <w:tcPr>
            <w:tcW w:w="540" w:type="dxa"/>
            <w:vMerge w:val="restart"/>
            <w:textDirection w:val="btLr"/>
            <w:vAlign w:val="center"/>
          </w:tcPr>
          <w:p w14:paraId="768CC1E3" w14:textId="77777777" w:rsidR="00F366EC" w:rsidRPr="00F366EC" w:rsidRDefault="00F366EC" w:rsidP="00F366EC">
            <w:pPr>
              <w:ind w:right="113"/>
              <w:jc w:val="center"/>
              <w:rPr>
                <w:rFonts w:ascii="Times New Roman" w:hAnsi="Times New Roman"/>
                <w:b/>
                <w:sz w:val="18"/>
                <w:szCs w:val="18"/>
              </w:rPr>
            </w:pPr>
            <w:proofErr w:type="spellStart"/>
            <w:r w:rsidRPr="00F366EC">
              <w:rPr>
                <w:rFonts w:ascii="Times New Roman" w:hAnsi="Times New Roman"/>
                <w:b/>
                <w:sz w:val="18"/>
                <w:szCs w:val="18"/>
              </w:rPr>
              <w:t>Кількість</w:t>
            </w:r>
            <w:proofErr w:type="spellEnd"/>
            <w:r w:rsidRPr="00F366EC">
              <w:rPr>
                <w:rFonts w:ascii="Times New Roman" w:hAnsi="Times New Roman"/>
                <w:b/>
                <w:sz w:val="18"/>
                <w:szCs w:val="18"/>
              </w:rPr>
              <w:t xml:space="preserve"> </w:t>
            </w:r>
            <w:proofErr w:type="spellStart"/>
            <w:r w:rsidRPr="00F366EC">
              <w:rPr>
                <w:rFonts w:ascii="Times New Roman" w:hAnsi="Times New Roman"/>
                <w:b/>
                <w:sz w:val="18"/>
                <w:szCs w:val="18"/>
              </w:rPr>
              <w:t>отриманих</w:t>
            </w:r>
            <w:proofErr w:type="spellEnd"/>
            <w:r w:rsidRPr="00F366EC">
              <w:rPr>
                <w:rFonts w:ascii="Times New Roman" w:hAnsi="Times New Roman"/>
                <w:b/>
                <w:sz w:val="18"/>
                <w:szCs w:val="18"/>
              </w:rPr>
              <w:t xml:space="preserve"> </w:t>
            </w:r>
            <w:proofErr w:type="spellStart"/>
            <w:r w:rsidRPr="00F366EC">
              <w:rPr>
                <w:rFonts w:ascii="Times New Roman" w:hAnsi="Times New Roman"/>
                <w:b/>
                <w:sz w:val="18"/>
                <w:szCs w:val="18"/>
              </w:rPr>
              <w:t>документів</w:t>
            </w:r>
            <w:proofErr w:type="spellEnd"/>
          </w:p>
        </w:tc>
        <w:tc>
          <w:tcPr>
            <w:tcW w:w="360" w:type="dxa"/>
            <w:vMerge w:val="restart"/>
            <w:textDirection w:val="btLr"/>
            <w:vAlign w:val="center"/>
          </w:tcPr>
          <w:p w14:paraId="10F714DC" w14:textId="77777777" w:rsidR="00F366EC" w:rsidRPr="00F366EC" w:rsidRDefault="00F366EC" w:rsidP="00F366EC">
            <w:pPr>
              <w:ind w:right="-102"/>
              <w:jc w:val="center"/>
              <w:rPr>
                <w:rFonts w:ascii="Times New Roman" w:hAnsi="Times New Roman"/>
                <w:b/>
                <w:sz w:val="18"/>
                <w:szCs w:val="18"/>
              </w:rPr>
            </w:pPr>
            <w:proofErr w:type="spellStart"/>
            <w:r w:rsidRPr="00F366EC">
              <w:rPr>
                <w:rFonts w:ascii="Times New Roman" w:hAnsi="Times New Roman"/>
                <w:b/>
                <w:sz w:val="18"/>
                <w:szCs w:val="18"/>
              </w:rPr>
              <w:t>Закрито</w:t>
            </w:r>
            <w:proofErr w:type="spellEnd"/>
          </w:p>
        </w:tc>
        <w:tc>
          <w:tcPr>
            <w:tcW w:w="1440" w:type="dxa"/>
            <w:gridSpan w:val="4"/>
            <w:vAlign w:val="center"/>
          </w:tcPr>
          <w:p w14:paraId="71E7E4E8" w14:textId="77777777" w:rsidR="00F366EC" w:rsidRPr="00F366EC" w:rsidRDefault="00F366EC" w:rsidP="00F366EC">
            <w:pPr>
              <w:ind w:right="-103"/>
              <w:jc w:val="center"/>
              <w:rPr>
                <w:rFonts w:ascii="Times New Roman" w:hAnsi="Times New Roman"/>
                <w:b/>
                <w:sz w:val="18"/>
                <w:szCs w:val="18"/>
              </w:rPr>
            </w:pPr>
            <w:r w:rsidRPr="00F366EC">
              <w:rPr>
                <w:rFonts w:ascii="Times New Roman" w:hAnsi="Times New Roman"/>
                <w:b/>
                <w:sz w:val="18"/>
                <w:szCs w:val="18"/>
              </w:rPr>
              <w:t>З них:</w:t>
            </w:r>
          </w:p>
        </w:tc>
        <w:tc>
          <w:tcPr>
            <w:tcW w:w="360" w:type="dxa"/>
            <w:vMerge w:val="restart"/>
            <w:textDirection w:val="btLr"/>
            <w:vAlign w:val="center"/>
          </w:tcPr>
          <w:p w14:paraId="68457FD4" w14:textId="77777777" w:rsidR="00F366EC" w:rsidRPr="00F366EC" w:rsidRDefault="00F366EC" w:rsidP="00F366EC">
            <w:pPr>
              <w:ind w:right="-102"/>
              <w:jc w:val="center"/>
              <w:rPr>
                <w:rFonts w:ascii="Times New Roman" w:hAnsi="Times New Roman"/>
                <w:b/>
                <w:sz w:val="18"/>
                <w:szCs w:val="18"/>
              </w:rPr>
            </w:pPr>
            <w:r w:rsidRPr="00F366EC">
              <w:rPr>
                <w:rFonts w:ascii="Times New Roman" w:hAnsi="Times New Roman"/>
                <w:b/>
                <w:sz w:val="18"/>
                <w:szCs w:val="18"/>
              </w:rPr>
              <w:t xml:space="preserve">В </w:t>
            </w:r>
            <w:proofErr w:type="spellStart"/>
            <w:r w:rsidRPr="00F366EC">
              <w:rPr>
                <w:rFonts w:ascii="Times New Roman" w:hAnsi="Times New Roman"/>
                <w:b/>
                <w:sz w:val="18"/>
                <w:szCs w:val="18"/>
              </w:rPr>
              <w:t>стадії</w:t>
            </w:r>
            <w:proofErr w:type="spellEnd"/>
            <w:r w:rsidRPr="00F366EC">
              <w:rPr>
                <w:rFonts w:ascii="Times New Roman" w:hAnsi="Times New Roman"/>
                <w:b/>
                <w:sz w:val="18"/>
                <w:szCs w:val="18"/>
              </w:rPr>
              <w:t xml:space="preserve">  </w:t>
            </w:r>
            <w:proofErr w:type="spellStart"/>
            <w:r w:rsidRPr="00F366EC">
              <w:rPr>
                <w:rFonts w:ascii="Times New Roman" w:hAnsi="Times New Roman"/>
                <w:b/>
                <w:sz w:val="18"/>
                <w:szCs w:val="18"/>
              </w:rPr>
              <w:t>розгляду</w:t>
            </w:r>
            <w:proofErr w:type="spellEnd"/>
          </w:p>
        </w:tc>
        <w:tc>
          <w:tcPr>
            <w:tcW w:w="360" w:type="dxa"/>
            <w:vMerge w:val="restart"/>
            <w:textDirection w:val="btLr"/>
            <w:vAlign w:val="center"/>
          </w:tcPr>
          <w:p w14:paraId="4D45E96B" w14:textId="77777777" w:rsidR="00F366EC" w:rsidRPr="00F366EC" w:rsidRDefault="00F366EC" w:rsidP="00F366EC">
            <w:pPr>
              <w:ind w:right="-102"/>
              <w:jc w:val="center"/>
              <w:rPr>
                <w:rFonts w:ascii="Times New Roman" w:hAnsi="Times New Roman"/>
                <w:b/>
                <w:sz w:val="18"/>
                <w:szCs w:val="18"/>
              </w:rPr>
            </w:pPr>
            <w:proofErr w:type="spellStart"/>
            <w:r w:rsidRPr="00F366EC">
              <w:rPr>
                <w:rFonts w:ascii="Times New Roman" w:hAnsi="Times New Roman"/>
                <w:b/>
                <w:sz w:val="18"/>
                <w:szCs w:val="18"/>
              </w:rPr>
              <w:t>Термін</w:t>
            </w:r>
            <w:proofErr w:type="spellEnd"/>
            <w:r w:rsidRPr="00F366EC">
              <w:rPr>
                <w:rFonts w:ascii="Times New Roman" w:hAnsi="Times New Roman"/>
                <w:b/>
                <w:sz w:val="18"/>
                <w:szCs w:val="18"/>
              </w:rPr>
              <w:t xml:space="preserve"> </w:t>
            </w:r>
            <w:proofErr w:type="spellStart"/>
            <w:r w:rsidRPr="00F366EC">
              <w:rPr>
                <w:rFonts w:ascii="Times New Roman" w:hAnsi="Times New Roman"/>
                <w:b/>
                <w:sz w:val="18"/>
                <w:szCs w:val="18"/>
              </w:rPr>
              <w:t>розгляду</w:t>
            </w:r>
            <w:proofErr w:type="spellEnd"/>
            <w:r w:rsidRPr="00F366EC">
              <w:rPr>
                <w:rFonts w:ascii="Times New Roman" w:hAnsi="Times New Roman"/>
                <w:b/>
                <w:sz w:val="18"/>
                <w:szCs w:val="18"/>
              </w:rPr>
              <w:t xml:space="preserve"> </w:t>
            </w:r>
            <w:proofErr w:type="spellStart"/>
            <w:r w:rsidRPr="00F366EC">
              <w:rPr>
                <w:rFonts w:ascii="Times New Roman" w:hAnsi="Times New Roman"/>
                <w:b/>
                <w:sz w:val="18"/>
                <w:szCs w:val="18"/>
              </w:rPr>
              <w:t>продовжено</w:t>
            </w:r>
            <w:proofErr w:type="spellEnd"/>
          </w:p>
        </w:tc>
        <w:tc>
          <w:tcPr>
            <w:tcW w:w="720" w:type="dxa"/>
            <w:gridSpan w:val="2"/>
            <w:vAlign w:val="center"/>
          </w:tcPr>
          <w:p w14:paraId="0E187BF3" w14:textId="77777777" w:rsidR="00F366EC" w:rsidRPr="00F366EC" w:rsidRDefault="00F366EC" w:rsidP="00F366EC">
            <w:pPr>
              <w:ind w:right="-103"/>
              <w:jc w:val="center"/>
              <w:rPr>
                <w:rFonts w:ascii="Times New Roman" w:hAnsi="Times New Roman"/>
                <w:b/>
                <w:sz w:val="18"/>
                <w:szCs w:val="18"/>
              </w:rPr>
            </w:pPr>
            <w:r w:rsidRPr="00F366EC">
              <w:rPr>
                <w:rFonts w:ascii="Times New Roman" w:hAnsi="Times New Roman"/>
                <w:b/>
                <w:sz w:val="18"/>
                <w:szCs w:val="18"/>
              </w:rPr>
              <w:t>Пору-</w:t>
            </w:r>
            <w:proofErr w:type="spellStart"/>
            <w:r w:rsidRPr="00F366EC">
              <w:rPr>
                <w:rFonts w:ascii="Times New Roman" w:hAnsi="Times New Roman"/>
                <w:b/>
                <w:sz w:val="18"/>
                <w:szCs w:val="18"/>
              </w:rPr>
              <w:t>шення</w:t>
            </w:r>
            <w:proofErr w:type="spellEnd"/>
          </w:p>
        </w:tc>
      </w:tr>
      <w:tr w:rsidR="00F366EC" w:rsidRPr="00F366EC" w14:paraId="6D8B6339" w14:textId="77777777" w:rsidTr="008857B6">
        <w:trPr>
          <w:cantSplit/>
          <w:trHeight w:val="1957"/>
        </w:trPr>
        <w:tc>
          <w:tcPr>
            <w:tcW w:w="6300" w:type="dxa"/>
            <w:vMerge/>
            <w:vAlign w:val="center"/>
          </w:tcPr>
          <w:p w14:paraId="30E387F0" w14:textId="77777777" w:rsidR="00F366EC" w:rsidRPr="00F366EC" w:rsidRDefault="00F366EC" w:rsidP="00F366EC">
            <w:pPr>
              <w:ind w:right="-103"/>
              <w:jc w:val="center"/>
              <w:rPr>
                <w:rFonts w:ascii="Times New Roman" w:hAnsi="Times New Roman"/>
                <w:b/>
                <w:sz w:val="24"/>
                <w:szCs w:val="24"/>
              </w:rPr>
            </w:pPr>
          </w:p>
        </w:tc>
        <w:tc>
          <w:tcPr>
            <w:tcW w:w="540" w:type="dxa"/>
            <w:vMerge/>
            <w:vAlign w:val="center"/>
          </w:tcPr>
          <w:p w14:paraId="23E2E253" w14:textId="77777777" w:rsidR="00F366EC" w:rsidRPr="00F366EC" w:rsidRDefault="00F366EC" w:rsidP="00F366EC">
            <w:pPr>
              <w:ind w:right="-86"/>
              <w:jc w:val="center"/>
              <w:rPr>
                <w:rFonts w:ascii="Times New Roman" w:hAnsi="Times New Roman"/>
                <w:b/>
                <w:sz w:val="18"/>
                <w:szCs w:val="18"/>
              </w:rPr>
            </w:pPr>
          </w:p>
        </w:tc>
        <w:tc>
          <w:tcPr>
            <w:tcW w:w="360" w:type="dxa"/>
            <w:vMerge/>
            <w:textDirection w:val="btLr"/>
          </w:tcPr>
          <w:p w14:paraId="52113F5A" w14:textId="77777777" w:rsidR="00F366EC" w:rsidRPr="00F366EC" w:rsidRDefault="00F366EC" w:rsidP="00F366EC">
            <w:pPr>
              <w:ind w:right="-102"/>
              <w:jc w:val="center"/>
              <w:rPr>
                <w:rFonts w:ascii="Times New Roman" w:hAnsi="Times New Roman"/>
                <w:b/>
                <w:sz w:val="18"/>
                <w:szCs w:val="18"/>
              </w:rPr>
            </w:pPr>
          </w:p>
        </w:tc>
        <w:tc>
          <w:tcPr>
            <w:tcW w:w="360" w:type="dxa"/>
            <w:textDirection w:val="btLr"/>
            <w:vAlign w:val="center"/>
          </w:tcPr>
          <w:p w14:paraId="7AB8382F" w14:textId="77777777" w:rsidR="00F366EC" w:rsidRPr="00F366EC" w:rsidRDefault="00F366EC" w:rsidP="00F366EC">
            <w:pPr>
              <w:ind w:right="-102"/>
              <w:jc w:val="center"/>
              <w:rPr>
                <w:rFonts w:ascii="Times New Roman" w:hAnsi="Times New Roman"/>
                <w:b/>
                <w:sz w:val="18"/>
                <w:szCs w:val="18"/>
              </w:rPr>
            </w:pPr>
            <w:r w:rsidRPr="00F366EC">
              <w:rPr>
                <w:rFonts w:ascii="Times New Roman" w:hAnsi="Times New Roman"/>
                <w:b/>
                <w:sz w:val="18"/>
                <w:szCs w:val="18"/>
              </w:rPr>
              <w:t>Позитивно</w:t>
            </w:r>
          </w:p>
        </w:tc>
        <w:tc>
          <w:tcPr>
            <w:tcW w:w="360" w:type="dxa"/>
            <w:textDirection w:val="btLr"/>
            <w:vAlign w:val="center"/>
          </w:tcPr>
          <w:p w14:paraId="085050C6" w14:textId="77777777" w:rsidR="00F366EC" w:rsidRPr="00F366EC" w:rsidRDefault="00F366EC" w:rsidP="00F366EC">
            <w:pPr>
              <w:ind w:right="-108"/>
              <w:jc w:val="center"/>
              <w:rPr>
                <w:rFonts w:ascii="Times New Roman" w:hAnsi="Times New Roman"/>
                <w:b/>
                <w:sz w:val="18"/>
                <w:szCs w:val="18"/>
              </w:rPr>
            </w:pPr>
            <w:proofErr w:type="spellStart"/>
            <w:r w:rsidRPr="00F366EC">
              <w:rPr>
                <w:rFonts w:ascii="Times New Roman" w:hAnsi="Times New Roman"/>
                <w:b/>
                <w:sz w:val="18"/>
                <w:szCs w:val="18"/>
              </w:rPr>
              <w:t>Роз’яснено</w:t>
            </w:r>
            <w:proofErr w:type="spellEnd"/>
          </w:p>
        </w:tc>
        <w:tc>
          <w:tcPr>
            <w:tcW w:w="360" w:type="dxa"/>
            <w:textDirection w:val="btLr"/>
            <w:vAlign w:val="center"/>
          </w:tcPr>
          <w:p w14:paraId="0C376C69" w14:textId="77777777" w:rsidR="00F366EC" w:rsidRPr="00F366EC" w:rsidRDefault="00F366EC" w:rsidP="00F366EC">
            <w:pPr>
              <w:ind w:right="-108"/>
              <w:jc w:val="center"/>
              <w:rPr>
                <w:rFonts w:ascii="Times New Roman" w:hAnsi="Times New Roman"/>
                <w:b/>
                <w:sz w:val="18"/>
                <w:szCs w:val="18"/>
              </w:rPr>
            </w:pPr>
            <w:proofErr w:type="spellStart"/>
            <w:r w:rsidRPr="00F366EC">
              <w:rPr>
                <w:rFonts w:ascii="Times New Roman" w:hAnsi="Times New Roman"/>
                <w:b/>
                <w:sz w:val="18"/>
                <w:szCs w:val="18"/>
              </w:rPr>
              <w:t>Відмовлено</w:t>
            </w:r>
            <w:proofErr w:type="spellEnd"/>
          </w:p>
        </w:tc>
        <w:tc>
          <w:tcPr>
            <w:tcW w:w="360" w:type="dxa"/>
            <w:textDirection w:val="btLr"/>
            <w:vAlign w:val="center"/>
          </w:tcPr>
          <w:p w14:paraId="4546BFA0" w14:textId="77777777" w:rsidR="00F366EC" w:rsidRPr="00F366EC" w:rsidRDefault="00F366EC" w:rsidP="00F366EC">
            <w:pPr>
              <w:ind w:right="113"/>
              <w:jc w:val="center"/>
              <w:rPr>
                <w:rFonts w:ascii="Times New Roman" w:hAnsi="Times New Roman"/>
                <w:b/>
                <w:sz w:val="18"/>
                <w:szCs w:val="18"/>
              </w:rPr>
            </w:pPr>
            <w:proofErr w:type="spellStart"/>
            <w:r w:rsidRPr="00F366EC">
              <w:rPr>
                <w:rFonts w:ascii="Times New Roman" w:hAnsi="Times New Roman"/>
                <w:b/>
                <w:sz w:val="18"/>
                <w:szCs w:val="18"/>
              </w:rPr>
              <w:t>Усна</w:t>
            </w:r>
            <w:proofErr w:type="spellEnd"/>
            <w:r w:rsidRPr="00F366EC">
              <w:rPr>
                <w:rFonts w:ascii="Times New Roman" w:hAnsi="Times New Roman"/>
                <w:b/>
                <w:sz w:val="18"/>
                <w:szCs w:val="18"/>
              </w:rPr>
              <w:t xml:space="preserve"> </w:t>
            </w:r>
            <w:proofErr w:type="spellStart"/>
            <w:r w:rsidRPr="00F366EC">
              <w:rPr>
                <w:rFonts w:ascii="Times New Roman" w:hAnsi="Times New Roman"/>
                <w:b/>
                <w:sz w:val="18"/>
                <w:szCs w:val="18"/>
              </w:rPr>
              <w:t>консультація</w:t>
            </w:r>
            <w:proofErr w:type="spellEnd"/>
          </w:p>
        </w:tc>
        <w:tc>
          <w:tcPr>
            <w:tcW w:w="360" w:type="dxa"/>
            <w:vMerge/>
            <w:textDirection w:val="btLr"/>
            <w:vAlign w:val="center"/>
          </w:tcPr>
          <w:p w14:paraId="463241E7" w14:textId="77777777" w:rsidR="00F366EC" w:rsidRPr="00F366EC" w:rsidRDefault="00F366EC" w:rsidP="00F366EC">
            <w:pPr>
              <w:ind w:right="-108"/>
              <w:jc w:val="center"/>
              <w:rPr>
                <w:rFonts w:ascii="Times New Roman" w:hAnsi="Times New Roman"/>
                <w:b/>
                <w:sz w:val="18"/>
                <w:szCs w:val="18"/>
              </w:rPr>
            </w:pPr>
          </w:p>
        </w:tc>
        <w:tc>
          <w:tcPr>
            <w:tcW w:w="360" w:type="dxa"/>
            <w:vMerge/>
            <w:vAlign w:val="center"/>
          </w:tcPr>
          <w:p w14:paraId="11172086" w14:textId="77777777" w:rsidR="00F366EC" w:rsidRPr="00F366EC" w:rsidRDefault="00F366EC" w:rsidP="00F366EC">
            <w:pPr>
              <w:ind w:right="-102"/>
              <w:jc w:val="center"/>
              <w:rPr>
                <w:rFonts w:ascii="Times New Roman" w:hAnsi="Times New Roman"/>
                <w:b/>
                <w:sz w:val="18"/>
                <w:szCs w:val="18"/>
              </w:rPr>
            </w:pPr>
          </w:p>
        </w:tc>
        <w:tc>
          <w:tcPr>
            <w:tcW w:w="360" w:type="dxa"/>
            <w:textDirection w:val="btLr"/>
            <w:vAlign w:val="center"/>
          </w:tcPr>
          <w:p w14:paraId="3F4773D8" w14:textId="77777777" w:rsidR="00F366EC" w:rsidRPr="00F366EC" w:rsidRDefault="00F366EC" w:rsidP="00F366EC">
            <w:pPr>
              <w:ind w:right="-108"/>
              <w:jc w:val="center"/>
              <w:rPr>
                <w:rFonts w:ascii="Times New Roman" w:hAnsi="Times New Roman"/>
                <w:b/>
                <w:sz w:val="18"/>
                <w:szCs w:val="18"/>
              </w:rPr>
            </w:pPr>
            <w:r w:rsidRPr="00F366EC">
              <w:rPr>
                <w:rFonts w:ascii="Times New Roman" w:hAnsi="Times New Roman"/>
                <w:b/>
                <w:sz w:val="18"/>
                <w:szCs w:val="18"/>
              </w:rPr>
              <w:t xml:space="preserve">В </w:t>
            </w:r>
            <w:proofErr w:type="spellStart"/>
            <w:r w:rsidRPr="00F366EC">
              <w:rPr>
                <w:rFonts w:ascii="Times New Roman" w:hAnsi="Times New Roman"/>
                <w:b/>
                <w:sz w:val="18"/>
                <w:szCs w:val="18"/>
              </w:rPr>
              <w:t>стадії</w:t>
            </w:r>
            <w:proofErr w:type="spellEnd"/>
            <w:r w:rsidRPr="00F366EC">
              <w:rPr>
                <w:rFonts w:ascii="Times New Roman" w:hAnsi="Times New Roman"/>
                <w:b/>
                <w:sz w:val="18"/>
                <w:szCs w:val="18"/>
              </w:rPr>
              <w:t xml:space="preserve">  </w:t>
            </w:r>
            <w:proofErr w:type="spellStart"/>
            <w:r w:rsidRPr="00F366EC">
              <w:rPr>
                <w:rFonts w:ascii="Times New Roman" w:hAnsi="Times New Roman"/>
                <w:b/>
                <w:sz w:val="18"/>
                <w:szCs w:val="18"/>
              </w:rPr>
              <w:t>розгляду</w:t>
            </w:r>
            <w:proofErr w:type="spellEnd"/>
          </w:p>
        </w:tc>
        <w:tc>
          <w:tcPr>
            <w:tcW w:w="360" w:type="dxa"/>
            <w:textDirection w:val="btLr"/>
            <w:vAlign w:val="center"/>
          </w:tcPr>
          <w:p w14:paraId="33340408" w14:textId="77777777" w:rsidR="00F366EC" w:rsidRPr="00F366EC" w:rsidRDefault="00F366EC" w:rsidP="00F366EC">
            <w:pPr>
              <w:ind w:right="-102"/>
              <w:jc w:val="center"/>
              <w:rPr>
                <w:rFonts w:ascii="Times New Roman" w:hAnsi="Times New Roman"/>
                <w:b/>
                <w:sz w:val="18"/>
                <w:szCs w:val="18"/>
              </w:rPr>
            </w:pPr>
            <w:proofErr w:type="spellStart"/>
            <w:r w:rsidRPr="00F366EC">
              <w:rPr>
                <w:rFonts w:ascii="Times New Roman" w:hAnsi="Times New Roman"/>
                <w:b/>
                <w:sz w:val="18"/>
                <w:szCs w:val="18"/>
              </w:rPr>
              <w:t>Закрито</w:t>
            </w:r>
            <w:proofErr w:type="spellEnd"/>
          </w:p>
        </w:tc>
      </w:tr>
      <w:tr w:rsidR="00F366EC" w:rsidRPr="00F366EC" w14:paraId="476ACE1F" w14:textId="77777777" w:rsidTr="008857B6">
        <w:tc>
          <w:tcPr>
            <w:tcW w:w="6300" w:type="dxa"/>
            <w:vAlign w:val="center"/>
          </w:tcPr>
          <w:p w14:paraId="176A6404" w14:textId="77777777" w:rsidR="00F366EC" w:rsidRPr="00F366EC" w:rsidRDefault="00F366EC" w:rsidP="00F366EC">
            <w:pPr>
              <w:jc w:val="center"/>
              <w:rPr>
                <w:rFonts w:ascii="Times New Roman" w:hAnsi="Times New Roman"/>
                <w:b/>
                <w:sz w:val="20"/>
                <w:szCs w:val="20"/>
              </w:rPr>
            </w:pPr>
            <w:r w:rsidRPr="00F366EC">
              <w:rPr>
                <w:rFonts w:ascii="Times New Roman" w:hAnsi="Times New Roman"/>
                <w:b/>
                <w:sz w:val="20"/>
                <w:szCs w:val="20"/>
              </w:rPr>
              <w:t>1</w:t>
            </w:r>
          </w:p>
        </w:tc>
        <w:tc>
          <w:tcPr>
            <w:tcW w:w="540" w:type="dxa"/>
            <w:vAlign w:val="center"/>
          </w:tcPr>
          <w:p w14:paraId="678BACEA" w14:textId="77777777" w:rsidR="00F366EC" w:rsidRPr="00F366EC" w:rsidRDefault="00F366EC" w:rsidP="00F366EC">
            <w:pPr>
              <w:jc w:val="center"/>
              <w:rPr>
                <w:rFonts w:ascii="Times New Roman" w:hAnsi="Times New Roman"/>
                <w:b/>
                <w:sz w:val="20"/>
                <w:szCs w:val="20"/>
              </w:rPr>
            </w:pPr>
            <w:r w:rsidRPr="00F366EC">
              <w:rPr>
                <w:rFonts w:ascii="Times New Roman" w:hAnsi="Times New Roman"/>
                <w:b/>
                <w:sz w:val="20"/>
                <w:szCs w:val="20"/>
              </w:rPr>
              <w:t>2</w:t>
            </w:r>
          </w:p>
        </w:tc>
        <w:tc>
          <w:tcPr>
            <w:tcW w:w="360" w:type="dxa"/>
          </w:tcPr>
          <w:p w14:paraId="74758770" w14:textId="77777777" w:rsidR="00F366EC" w:rsidRPr="00F366EC" w:rsidRDefault="00F366EC" w:rsidP="00F366EC">
            <w:pPr>
              <w:jc w:val="center"/>
              <w:rPr>
                <w:rFonts w:ascii="Times New Roman" w:hAnsi="Times New Roman"/>
                <w:b/>
                <w:sz w:val="20"/>
                <w:szCs w:val="20"/>
              </w:rPr>
            </w:pPr>
            <w:r w:rsidRPr="00F366EC">
              <w:rPr>
                <w:rFonts w:ascii="Times New Roman" w:hAnsi="Times New Roman"/>
                <w:b/>
                <w:sz w:val="20"/>
                <w:szCs w:val="20"/>
              </w:rPr>
              <w:t>3</w:t>
            </w:r>
          </w:p>
        </w:tc>
        <w:tc>
          <w:tcPr>
            <w:tcW w:w="360" w:type="dxa"/>
            <w:vAlign w:val="center"/>
          </w:tcPr>
          <w:p w14:paraId="5BD9CC3F" w14:textId="77777777" w:rsidR="00F366EC" w:rsidRPr="00F366EC" w:rsidRDefault="00F366EC" w:rsidP="00F366EC">
            <w:pPr>
              <w:jc w:val="center"/>
              <w:rPr>
                <w:rFonts w:ascii="Times New Roman" w:hAnsi="Times New Roman"/>
                <w:b/>
                <w:sz w:val="20"/>
                <w:szCs w:val="20"/>
              </w:rPr>
            </w:pPr>
            <w:r w:rsidRPr="00F366EC">
              <w:rPr>
                <w:rFonts w:ascii="Times New Roman" w:hAnsi="Times New Roman"/>
                <w:b/>
                <w:sz w:val="20"/>
                <w:szCs w:val="20"/>
              </w:rPr>
              <w:t>4</w:t>
            </w:r>
          </w:p>
        </w:tc>
        <w:tc>
          <w:tcPr>
            <w:tcW w:w="360" w:type="dxa"/>
            <w:vAlign w:val="center"/>
          </w:tcPr>
          <w:p w14:paraId="4D7D70C4" w14:textId="77777777" w:rsidR="00F366EC" w:rsidRPr="00F366EC" w:rsidRDefault="00F366EC" w:rsidP="00F366EC">
            <w:pPr>
              <w:jc w:val="center"/>
              <w:rPr>
                <w:rFonts w:ascii="Times New Roman" w:hAnsi="Times New Roman"/>
                <w:b/>
                <w:sz w:val="20"/>
                <w:szCs w:val="20"/>
              </w:rPr>
            </w:pPr>
            <w:r w:rsidRPr="00F366EC">
              <w:rPr>
                <w:rFonts w:ascii="Times New Roman" w:hAnsi="Times New Roman"/>
                <w:b/>
                <w:sz w:val="20"/>
                <w:szCs w:val="20"/>
              </w:rPr>
              <w:t>5</w:t>
            </w:r>
          </w:p>
        </w:tc>
        <w:tc>
          <w:tcPr>
            <w:tcW w:w="360" w:type="dxa"/>
            <w:vAlign w:val="center"/>
          </w:tcPr>
          <w:p w14:paraId="605BEDE9" w14:textId="77777777" w:rsidR="00F366EC" w:rsidRPr="00F366EC" w:rsidRDefault="00F366EC" w:rsidP="00F366EC">
            <w:pPr>
              <w:jc w:val="center"/>
              <w:rPr>
                <w:rFonts w:ascii="Times New Roman" w:hAnsi="Times New Roman"/>
                <w:b/>
                <w:sz w:val="20"/>
                <w:szCs w:val="20"/>
              </w:rPr>
            </w:pPr>
            <w:r w:rsidRPr="00F366EC">
              <w:rPr>
                <w:rFonts w:ascii="Times New Roman" w:hAnsi="Times New Roman"/>
                <w:b/>
                <w:sz w:val="20"/>
                <w:szCs w:val="20"/>
              </w:rPr>
              <w:t>6</w:t>
            </w:r>
          </w:p>
        </w:tc>
        <w:tc>
          <w:tcPr>
            <w:tcW w:w="360" w:type="dxa"/>
            <w:vAlign w:val="center"/>
          </w:tcPr>
          <w:p w14:paraId="41C2F443" w14:textId="77777777" w:rsidR="00F366EC" w:rsidRPr="00F366EC" w:rsidRDefault="00F366EC" w:rsidP="00F366EC">
            <w:pPr>
              <w:jc w:val="center"/>
              <w:rPr>
                <w:rFonts w:ascii="Times New Roman" w:hAnsi="Times New Roman"/>
                <w:b/>
                <w:sz w:val="20"/>
                <w:szCs w:val="20"/>
              </w:rPr>
            </w:pPr>
            <w:r w:rsidRPr="00F366EC">
              <w:rPr>
                <w:rFonts w:ascii="Times New Roman" w:hAnsi="Times New Roman"/>
                <w:b/>
                <w:sz w:val="20"/>
                <w:szCs w:val="20"/>
              </w:rPr>
              <w:t>7</w:t>
            </w:r>
          </w:p>
        </w:tc>
        <w:tc>
          <w:tcPr>
            <w:tcW w:w="360" w:type="dxa"/>
            <w:vAlign w:val="center"/>
          </w:tcPr>
          <w:p w14:paraId="6F218867" w14:textId="77777777" w:rsidR="00F366EC" w:rsidRPr="00F366EC" w:rsidRDefault="00F366EC" w:rsidP="00F366EC">
            <w:pPr>
              <w:jc w:val="center"/>
              <w:rPr>
                <w:rFonts w:ascii="Times New Roman" w:hAnsi="Times New Roman"/>
                <w:b/>
                <w:sz w:val="20"/>
                <w:szCs w:val="20"/>
              </w:rPr>
            </w:pPr>
            <w:r w:rsidRPr="00F366EC">
              <w:rPr>
                <w:rFonts w:ascii="Times New Roman" w:hAnsi="Times New Roman"/>
                <w:b/>
                <w:sz w:val="20"/>
                <w:szCs w:val="20"/>
              </w:rPr>
              <w:t>8</w:t>
            </w:r>
          </w:p>
        </w:tc>
        <w:tc>
          <w:tcPr>
            <w:tcW w:w="360" w:type="dxa"/>
            <w:vAlign w:val="center"/>
          </w:tcPr>
          <w:p w14:paraId="747ABDFE" w14:textId="77777777" w:rsidR="00F366EC" w:rsidRPr="00F366EC" w:rsidRDefault="00F366EC" w:rsidP="00F366EC">
            <w:pPr>
              <w:jc w:val="center"/>
              <w:rPr>
                <w:rFonts w:ascii="Times New Roman" w:hAnsi="Times New Roman"/>
                <w:b/>
                <w:sz w:val="20"/>
                <w:szCs w:val="20"/>
              </w:rPr>
            </w:pPr>
            <w:r w:rsidRPr="00F366EC">
              <w:rPr>
                <w:rFonts w:ascii="Times New Roman" w:hAnsi="Times New Roman"/>
                <w:b/>
                <w:sz w:val="20"/>
                <w:szCs w:val="20"/>
              </w:rPr>
              <w:t>9</w:t>
            </w:r>
          </w:p>
        </w:tc>
        <w:tc>
          <w:tcPr>
            <w:tcW w:w="360" w:type="dxa"/>
            <w:vAlign w:val="center"/>
          </w:tcPr>
          <w:p w14:paraId="23D7ACBD" w14:textId="77777777" w:rsidR="00F366EC" w:rsidRPr="00F366EC" w:rsidRDefault="00F366EC" w:rsidP="00F366EC">
            <w:pPr>
              <w:ind w:right="-108"/>
              <w:jc w:val="center"/>
              <w:rPr>
                <w:rFonts w:ascii="Times New Roman" w:hAnsi="Times New Roman"/>
                <w:b/>
                <w:sz w:val="20"/>
                <w:szCs w:val="20"/>
              </w:rPr>
            </w:pPr>
            <w:r w:rsidRPr="00F366EC">
              <w:rPr>
                <w:rFonts w:ascii="Times New Roman" w:hAnsi="Times New Roman"/>
                <w:b/>
                <w:sz w:val="20"/>
                <w:szCs w:val="20"/>
              </w:rPr>
              <w:t>10</w:t>
            </w:r>
          </w:p>
        </w:tc>
        <w:tc>
          <w:tcPr>
            <w:tcW w:w="360" w:type="dxa"/>
            <w:vAlign w:val="center"/>
          </w:tcPr>
          <w:p w14:paraId="240AA50E" w14:textId="77777777" w:rsidR="00F366EC" w:rsidRPr="00F366EC" w:rsidRDefault="00F366EC" w:rsidP="00F366EC">
            <w:pPr>
              <w:ind w:right="-108"/>
              <w:jc w:val="center"/>
              <w:rPr>
                <w:rFonts w:ascii="Times New Roman" w:hAnsi="Times New Roman"/>
                <w:b/>
                <w:sz w:val="20"/>
                <w:szCs w:val="20"/>
              </w:rPr>
            </w:pPr>
            <w:r w:rsidRPr="00F366EC">
              <w:rPr>
                <w:rFonts w:ascii="Times New Roman" w:hAnsi="Times New Roman"/>
                <w:b/>
                <w:sz w:val="20"/>
                <w:szCs w:val="20"/>
              </w:rPr>
              <w:t>11</w:t>
            </w:r>
          </w:p>
        </w:tc>
      </w:tr>
      <w:tr w:rsidR="00F366EC" w:rsidRPr="00F366EC" w14:paraId="42EBFEB0" w14:textId="77777777" w:rsidTr="00F366EC">
        <w:tc>
          <w:tcPr>
            <w:tcW w:w="6300" w:type="dxa"/>
            <w:shd w:val="clear" w:color="auto" w:fill="BFBFBF"/>
            <w:vAlign w:val="center"/>
          </w:tcPr>
          <w:p w14:paraId="67725267" w14:textId="77777777" w:rsidR="00F366EC" w:rsidRPr="00F366EC" w:rsidRDefault="00F366EC" w:rsidP="00F366EC">
            <w:pPr>
              <w:rPr>
                <w:rFonts w:ascii="Times New Roman" w:hAnsi="Times New Roman"/>
                <w:b/>
                <w:lang w:val="en-US"/>
              </w:rPr>
            </w:pPr>
            <w:proofErr w:type="spellStart"/>
            <w:r w:rsidRPr="00F366EC">
              <w:rPr>
                <w:rFonts w:ascii="Times New Roman" w:hAnsi="Times New Roman"/>
                <w:b/>
                <w:lang w:val="en-US"/>
              </w:rPr>
              <w:t>Вишнівська</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сільська</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рада</w:t>
            </w:r>
            <w:proofErr w:type="spellEnd"/>
          </w:p>
        </w:tc>
        <w:tc>
          <w:tcPr>
            <w:tcW w:w="540" w:type="dxa"/>
            <w:shd w:val="clear" w:color="auto" w:fill="BFBFBF"/>
            <w:vAlign w:val="center"/>
          </w:tcPr>
          <w:p w14:paraId="27D01CC6" w14:textId="77777777" w:rsidR="00F366EC" w:rsidRPr="00F366EC" w:rsidRDefault="00F366EC" w:rsidP="00F366EC">
            <w:pPr>
              <w:ind w:right="-108"/>
              <w:jc w:val="center"/>
              <w:rPr>
                <w:rFonts w:ascii="Calibri" w:hAnsi="Calibri"/>
                <w:b/>
                <w:sz w:val="16"/>
                <w:szCs w:val="16"/>
                <w:lang w:val="en-US"/>
              </w:rPr>
            </w:pPr>
            <w:r w:rsidRPr="00F366EC">
              <w:rPr>
                <w:rFonts w:ascii="Calibri" w:hAnsi="Calibri"/>
                <w:b/>
                <w:sz w:val="16"/>
                <w:szCs w:val="16"/>
                <w:lang w:val="en-US"/>
              </w:rPr>
              <w:t>399</w:t>
            </w:r>
          </w:p>
        </w:tc>
        <w:tc>
          <w:tcPr>
            <w:tcW w:w="360" w:type="dxa"/>
            <w:shd w:val="clear" w:color="auto" w:fill="BFBFBF"/>
            <w:vAlign w:val="center"/>
          </w:tcPr>
          <w:p w14:paraId="75ECAC39"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399</w:t>
            </w:r>
          </w:p>
        </w:tc>
        <w:tc>
          <w:tcPr>
            <w:tcW w:w="360" w:type="dxa"/>
            <w:shd w:val="clear" w:color="auto" w:fill="BFBFBF"/>
            <w:vAlign w:val="center"/>
          </w:tcPr>
          <w:p w14:paraId="1397EDD0"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399</w:t>
            </w:r>
          </w:p>
        </w:tc>
        <w:tc>
          <w:tcPr>
            <w:tcW w:w="360" w:type="dxa"/>
            <w:shd w:val="clear" w:color="auto" w:fill="BFBFBF"/>
            <w:vAlign w:val="center"/>
          </w:tcPr>
          <w:p w14:paraId="468AF5A4"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5BFE6D71"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2</w:t>
            </w:r>
          </w:p>
        </w:tc>
        <w:tc>
          <w:tcPr>
            <w:tcW w:w="360" w:type="dxa"/>
            <w:shd w:val="clear" w:color="auto" w:fill="BFBFBF"/>
            <w:vAlign w:val="center"/>
          </w:tcPr>
          <w:p w14:paraId="4AB97239"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475FDD4F"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43B9E90E"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4E2E914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shd w:val="clear" w:color="auto" w:fill="BFBFBF"/>
            <w:vAlign w:val="center"/>
          </w:tcPr>
          <w:p w14:paraId="6B875C4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1B3D259" w14:textId="77777777" w:rsidTr="00F366EC">
        <w:tc>
          <w:tcPr>
            <w:tcW w:w="10080" w:type="dxa"/>
            <w:gridSpan w:val="11"/>
            <w:shd w:val="clear" w:color="auto" w:fill="D9D9D9"/>
          </w:tcPr>
          <w:p w14:paraId="7296792E" w14:textId="77777777" w:rsidR="00F366EC" w:rsidRPr="00F366EC" w:rsidRDefault="00F366EC" w:rsidP="00F366EC">
            <w:pPr>
              <w:rPr>
                <w:rFonts w:ascii="Calibri" w:hAnsi="Calibri"/>
                <w:b/>
              </w:rPr>
            </w:pPr>
            <w:r w:rsidRPr="00F366EC">
              <w:rPr>
                <w:rFonts w:ascii="Times New Roman" w:hAnsi="Times New Roman"/>
                <w:b/>
              </w:rPr>
              <w:t xml:space="preserve">  + </w:t>
            </w:r>
            <w:proofErr w:type="spellStart"/>
            <w:r w:rsidRPr="00F366EC">
              <w:rPr>
                <w:rFonts w:ascii="Times New Roman" w:hAnsi="Times New Roman"/>
                <w:b/>
              </w:rPr>
              <w:t>Державна</w:t>
            </w:r>
            <w:proofErr w:type="spellEnd"/>
            <w:r w:rsidRPr="00F366EC">
              <w:rPr>
                <w:rFonts w:ascii="Times New Roman" w:hAnsi="Times New Roman"/>
                <w:b/>
              </w:rPr>
              <w:t xml:space="preserve"> </w:t>
            </w:r>
            <w:proofErr w:type="spellStart"/>
            <w:r w:rsidRPr="00F366EC">
              <w:rPr>
                <w:rFonts w:ascii="Times New Roman" w:hAnsi="Times New Roman"/>
                <w:b/>
              </w:rPr>
              <w:t>реєстрація</w:t>
            </w:r>
            <w:proofErr w:type="spellEnd"/>
            <w:r w:rsidRPr="00F366EC">
              <w:rPr>
                <w:rFonts w:ascii="Times New Roman" w:hAnsi="Times New Roman"/>
                <w:b/>
              </w:rPr>
              <w:t xml:space="preserve"> </w:t>
            </w:r>
            <w:proofErr w:type="spellStart"/>
            <w:r w:rsidRPr="00F366EC">
              <w:rPr>
                <w:rFonts w:ascii="Times New Roman" w:hAnsi="Times New Roman"/>
                <w:b/>
              </w:rPr>
              <w:t>речових</w:t>
            </w:r>
            <w:proofErr w:type="spellEnd"/>
            <w:r w:rsidRPr="00F366EC">
              <w:rPr>
                <w:rFonts w:ascii="Times New Roman" w:hAnsi="Times New Roman"/>
                <w:b/>
              </w:rPr>
              <w:t xml:space="preserve"> прав на </w:t>
            </w:r>
            <w:proofErr w:type="spellStart"/>
            <w:r w:rsidRPr="00F366EC">
              <w:rPr>
                <w:rFonts w:ascii="Times New Roman" w:hAnsi="Times New Roman"/>
                <w:b/>
              </w:rPr>
              <w:t>нерухоме</w:t>
            </w:r>
            <w:proofErr w:type="spellEnd"/>
            <w:r w:rsidRPr="00F366EC">
              <w:rPr>
                <w:rFonts w:ascii="Times New Roman" w:hAnsi="Times New Roman"/>
                <w:b/>
              </w:rPr>
              <w:t xml:space="preserve"> </w:t>
            </w:r>
            <w:proofErr w:type="spellStart"/>
            <w:r w:rsidRPr="00F366EC">
              <w:rPr>
                <w:rFonts w:ascii="Times New Roman" w:hAnsi="Times New Roman"/>
                <w:b/>
              </w:rPr>
              <w:t>майно</w:t>
            </w:r>
            <w:proofErr w:type="spellEnd"/>
          </w:p>
        </w:tc>
      </w:tr>
      <w:tr w:rsidR="00F366EC" w:rsidRPr="00F366EC" w14:paraId="33F789C3" w14:textId="77777777" w:rsidTr="008857B6">
        <w:trPr>
          <w:trHeight w:val="168"/>
        </w:trPr>
        <w:tc>
          <w:tcPr>
            <w:tcW w:w="6300" w:type="dxa"/>
          </w:tcPr>
          <w:p w14:paraId="3A9964E4"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- 01306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перейменування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вулиці</w:t>
            </w:r>
            <w:proofErr w:type="spellEnd"/>
          </w:p>
        </w:tc>
        <w:tc>
          <w:tcPr>
            <w:tcW w:w="540" w:type="dxa"/>
            <w:vAlign w:val="center"/>
          </w:tcPr>
          <w:p w14:paraId="29C0606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543E7C7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7C3A04D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58D9D3D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7A0266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5ED6A8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01D5AB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12F1BB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7471C8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E1DB00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D99AEC4" w14:textId="77777777" w:rsidTr="008857B6">
        <w:trPr>
          <w:trHeight w:val="168"/>
        </w:trPr>
        <w:tc>
          <w:tcPr>
            <w:tcW w:w="6300" w:type="dxa"/>
          </w:tcPr>
          <w:p w14:paraId="3A6CC9AB"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w:t>
            </w:r>
            <w:proofErr w:type="spellStart"/>
            <w:r w:rsidRPr="00F366EC">
              <w:rPr>
                <w:rFonts w:ascii="Times New Roman" w:hAnsi="Times New Roman"/>
                <w:sz w:val="20"/>
                <w:szCs w:val="20"/>
              </w:rPr>
              <w:t>Інформаційні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витягів</w:t>
            </w:r>
            <w:proofErr w:type="spellEnd"/>
            <w:r w:rsidRPr="00F366EC">
              <w:rPr>
                <w:rFonts w:ascii="Times New Roman" w:hAnsi="Times New Roman"/>
                <w:sz w:val="20"/>
                <w:szCs w:val="20"/>
              </w:rPr>
              <w:t xml:space="preserve"> з ДРПП</w:t>
            </w:r>
          </w:p>
        </w:tc>
        <w:tc>
          <w:tcPr>
            <w:tcW w:w="540" w:type="dxa"/>
            <w:vAlign w:val="center"/>
          </w:tcPr>
          <w:p w14:paraId="7A817810"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37</w:t>
            </w:r>
          </w:p>
        </w:tc>
        <w:tc>
          <w:tcPr>
            <w:tcW w:w="360" w:type="dxa"/>
            <w:vAlign w:val="center"/>
          </w:tcPr>
          <w:p w14:paraId="53E800F0"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37</w:t>
            </w:r>
          </w:p>
        </w:tc>
        <w:tc>
          <w:tcPr>
            <w:tcW w:w="360" w:type="dxa"/>
            <w:vAlign w:val="center"/>
          </w:tcPr>
          <w:p w14:paraId="0678CC3C"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37</w:t>
            </w:r>
          </w:p>
        </w:tc>
        <w:tc>
          <w:tcPr>
            <w:tcW w:w="360" w:type="dxa"/>
            <w:vAlign w:val="center"/>
          </w:tcPr>
          <w:p w14:paraId="633FD37D"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0</w:t>
            </w:r>
          </w:p>
        </w:tc>
        <w:tc>
          <w:tcPr>
            <w:tcW w:w="360" w:type="dxa"/>
            <w:vAlign w:val="center"/>
          </w:tcPr>
          <w:p w14:paraId="22A15D5F"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0</w:t>
            </w:r>
          </w:p>
        </w:tc>
        <w:tc>
          <w:tcPr>
            <w:tcW w:w="360" w:type="dxa"/>
            <w:vAlign w:val="center"/>
          </w:tcPr>
          <w:p w14:paraId="2387BBC3"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0</w:t>
            </w:r>
          </w:p>
        </w:tc>
        <w:tc>
          <w:tcPr>
            <w:tcW w:w="360" w:type="dxa"/>
            <w:vAlign w:val="center"/>
          </w:tcPr>
          <w:p w14:paraId="293AEECC"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0</w:t>
            </w:r>
          </w:p>
        </w:tc>
        <w:tc>
          <w:tcPr>
            <w:tcW w:w="360" w:type="dxa"/>
            <w:vAlign w:val="center"/>
          </w:tcPr>
          <w:p w14:paraId="54E7E279"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0</w:t>
            </w:r>
          </w:p>
        </w:tc>
        <w:tc>
          <w:tcPr>
            <w:tcW w:w="360" w:type="dxa"/>
            <w:vAlign w:val="center"/>
          </w:tcPr>
          <w:p w14:paraId="5EE8180B"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0</w:t>
            </w:r>
          </w:p>
        </w:tc>
        <w:tc>
          <w:tcPr>
            <w:tcW w:w="360" w:type="dxa"/>
            <w:vAlign w:val="center"/>
          </w:tcPr>
          <w:p w14:paraId="08EF40E8"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0</w:t>
            </w:r>
          </w:p>
        </w:tc>
      </w:tr>
      <w:tr w:rsidR="00F366EC" w:rsidRPr="00F366EC" w14:paraId="02EC6B52" w14:textId="77777777" w:rsidTr="00F366EC">
        <w:tc>
          <w:tcPr>
            <w:tcW w:w="10080" w:type="dxa"/>
            <w:gridSpan w:val="11"/>
            <w:shd w:val="clear" w:color="auto" w:fill="D9D9D9"/>
          </w:tcPr>
          <w:p w14:paraId="6BD26EAA" w14:textId="77777777" w:rsidR="00F366EC" w:rsidRPr="00F366EC" w:rsidRDefault="00F366EC" w:rsidP="00F366EC">
            <w:pPr>
              <w:rPr>
                <w:rFonts w:ascii="Calibri" w:hAnsi="Calibri"/>
                <w:b/>
              </w:rPr>
            </w:pPr>
            <w:r w:rsidRPr="00F366EC">
              <w:rPr>
                <w:rFonts w:ascii="Times New Roman" w:hAnsi="Times New Roman"/>
                <w:b/>
              </w:rPr>
              <w:t xml:space="preserve">  </w:t>
            </w:r>
            <w:r w:rsidRPr="00F366EC">
              <w:rPr>
                <w:rFonts w:ascii="Times New Roman" w:hAnsi="Times New Roman"/>
                <w:b/>
                <w:lang w:val="en-US"/>
              </w:rPr>
              <w:t xml:space="preserve">+ </w:t>
            </w:r>
            <w:proofErr w:type="spellStart"/>
            <w:r w:rsidRPr="00F366EC">
              <w:rPr>
                <w:rFonts w:ascii="Times New Roman" w:hAnsi="Times New Roman"/>
                <w:b/>
                <w:lang w:val="en-US"/>
              </w:rPr>
              <w:t>Земельні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питання</w:t>
            </w:r>
            <w:proofErr w:type="spellEnd"/>
          </w:p>
        </w:tc>
      </w:tr>
      <w:tr w:rsidR="00F366EC" w:rsidRPr="00F366EC" w14:paraId="2B148BD1" w14:textId="77777777" w:rsidTr="008857B6">
        <w:trPr>
          <w:trHeight w:val="168"/>
        </w:trPr>
        <w:tc>
          <w:tcPr>
            <w:tcW w:w="6300" w:type="dxa"/>
          </w:tcPr>
          <w:p w14:paraId="42DDCA22"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lastRenderedPageBreak/>
              <w:t xml:space="preserve">    - 00064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наявність</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розмір</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частки</w:t>
            </w:r>
            <w:proofErr w:type="spellEnd"/>
            <w:r w:rsidRPr="00F366EC">
              <w:rPr>
                <w:rFonts w:ascii="Times New Roman" w:hAnsi="Times New Roman"/>
                <w:sz w:val="20"/>
                <w:szCs w:val="20"/>
              </w:rPr>
              <w:t xml:space="preserve"> (паю)</w:t>
            </w:r>
          </w:p>
          <w:p w14:paraId="51A04DAC"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w:t>
            </w:r>
          </w:p>
        </w:tc>
        <w:tc>
          <w:tcPr>
            <w:tcW w:w="540" w:type="dxa"/>
            <w:vAlign w:val="center"/>
          </w:tcPr>
          <w:p w14:paraId="0DD0AFB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19F2502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7FF9E35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3093BED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F0D6BD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0EFDFB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D67496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E78A66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595768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1F18F5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001A4F1" w14:textId="77777777" w:rsidTr="008857B6">
        <w:trPr>
          <w:trHeight w:val="168"/>
        </w:trPr>
        <w:tc>
          <w:tcPr>
            <w:tcW w:w="6300" w:type="dxa"/>
          </w:tcPr>
          <w:p w14:paraId="4E44A5E5"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- 02003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копії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витягу</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рішення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сільської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селищної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міської</w:t>
            </w:r>
            <w:proofErr w:type="spellEnd"/>
            <w:r w:rsidRPr="00F366EC">
              <w:rPr>
                <w:rFonts w:ascii="Times New Roman" w:hAnsi="Times New Roman"/>
                <w:sz w:val="20"/>
                <w:szCs w:val="20"/>
              </w:rPr>
              <w:t xml:space="preserve"> ради, </w:t>
            </w:r>
            <w:proofErr w:type="spellStart"/>
            <w:r w:rsidRPr="00F366EC">
              <w:rPr>
                <w:rFonts w:ascii="Times New Roman" w:hAnsi="Times New Roman"/>
                <w:sz w:val="20"/>
                <w:szCs w:val="20"/>
              </w:rPr>
              <w:t>копії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витягу</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рішення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виконавчого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комітету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сільської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селищної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міської</w:t>
            </w:r>
            <w:proofErr w:type="spellEnd"/>
            <w:r w:rsidRPr="00F366EC">
              <w:rPr>
                <w:rFonts w:ascii="Times New Roman" w:hAnsi="Times New Roman"/>
                <w:sz w:val="20"/>
                <w:szCs w:val="20"/>
              </w:rPr>
              <w:t xml:space="preserve"> ради, </w:t>
            </w:r>
            <w:proofErr w:type="spellStart"/>
            <w:r w:rsidRPr="00F366EC">
              <w:rPr>
                <w:rFonts w:ascii="Times New Roman" w:hAnsi="Times New Roman"/>
                <w:sz w:val="20"/>
                <w:szCs w:val="20"/>
              </w:rPr>
              <w:t>копії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витягу</w:t>
            </w:r>
            <w:proofErr w:type="spellEnd"/>
            <w:r w:rsidRPr="00F366EC">
              <w:rPr>
                <w:rFonts w:ascii="Times New Roman" w:hAnsi="Times New Roman"/>
                <w:sz w:val="20"/>
                <w:szCs w:val="20"/>
              </w:rPr>
              <w:t xml:space="preserve"> з) протоколу </w:t>
            </w:r>
            <w:proofErr w:type="spellStart"/>
            <w:r w:rsidRPr="00F366EC">
              <w:rPr>
                <w:rFonts w:ascii="Times New Roman" w:hAnsi="Times New Roman"/>
                <w:sz w:val="20"/>
                <w:szCs w:val="20"/>
              </w:rPr>
              <w:t>сесії</w:t>
            </w:r>
            <w:proofErr w:type="spellEnd"/>
            <w:r w:rsidRPr="00F366EC">
              <w:rPr>
                <w:rFonts w:ascii="Times New Roman" w:hAnsi="Times New Roman"/>
                <w:sz w:val="20"/>
                <w:szCs w:val="20"/>
              </w:rPr>
              <w:t xml:space="preserve"> пленарного </w:t>
            </w:r>
            <w:proofErr w:type="spellStart"/>
            <w:r w:rsidRPr="00F366EC">
              <w:rPr>
                <w:rFonts w:ascii="Times New Roman" w:hAnsi="Times New Roman"/>
                <w:sz w:val="20"/>
                <w:szCs w:val="20"/>
              </w:rPr>
              <w:t>засідання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сільської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селищної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міської</w:t>
            </w:r>
            <w:proofErr w:type="spellEnd"/>
            <w:r w:rsidRPr="00F366EC">
              <w:rPr>
                <w:rFonts w:ascii="Times New Roman" w:hAnsi="Times New Roman"/>
                <w:sz w:val="20"/>
                <w:szCs w:val="20"/>
              </w:rPr>
              <w:t xml:space="preserve"> ради, </w:t>
            </w:r>
            <w:proofErr w:type="spellStart"/>
            <w:r w:rsidRPr="00F366EC">
              <w:rPr>
                <w:rFonts w:ascii="Times New Roman" w:hAnsi="Times New Roman"/>
                <w:sz w:val="20"/>
                <w:szCs w:val="20"/>
              </w:rPr>
              <w:t>копії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витяг</w:t>
            </w:r>
            <w:proofErr w:type="spellEnd"/>
          </w:p>
        </w:tc>
        <w:tc>
          <w:tcPr>
            <w:tcW w:w="540" w:type="dxa"/>
            <w:vAlign w:val="center"/>
          </w:tcPr>
          <w:p w14:paraId="3A9D324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33</w:t>
            </w:r>
          </w:p>
        </w:tc>
        <w:tc>
          <w:tcPr>
            <w:tcW w:w="360" w:type="dxa"/>
            <w:vAlign w:val="center"/>
          </w:tcPr>
          <w:p w14:paraId="3B9EEA2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33</w:t>
            </w:r>
          </w:p>
        </w:tc>
        <w:tc>
          <w:tcPr>
            <w:tcW w:w="360" w:type="dxa"/>
            <w:vAlign w:val="center"/>
          </w:tcPr>
          <w:p w14:paraId="5A8A50A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33</w:t>
            </w:r>
          </w:p>
        </w:tc>
        <w:tc>
          <w:tcPr>
            <w:tcW w:w="360" w:type="dxa"/>
            <w:vAlign w:val="center"/>
          </w:tcPr>
          <w:p w14:paraId="074613F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67945D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57867A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72C32E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A9903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50EBF6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1D1FDC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34940580" w14:textId="77777777" w:rsidTr="00F366EC">
        <w:tc>
          <w:tcPr>
            <w:tcW w:w="10080" w:type="dxa"/>
            <w:gridSpan w:val="11"/>
            <w:shd w:val="clear" w:color="auto" w:fill="D9D9D9"/>
          </w:tcPr>
          <w:p w14:paraId="3A218FBC"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Паспортні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послуги</w:t>
            </w:r>
            <w:proofErr w:type="spellEnd"/>
          </w:p>
        </w:tc>
      </w:tr>
      <w:tr w:rsidR="00F366EC" w:rsidRPr="00F366EC" w14:paraId="3866B7A1" w14:textId="77777777" w:rsidTr="008857B6">
        <w:trPr>
          <w:trHeight w:val="168"/>
        </w:trPr>
        <w:tc>
          <w:tcPr>
            <w:tcW w:w="6300" w:type="dxa"/>
          </w:tcPr>
          <w:p w14:paraId="2DA3D00D"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- 00026  </w:t>
            </w:r>
            <w:proofErr w:type="spellStart"/>
            <w:r w:rsidRPr="00F366EC">
              <w:rPr>
                <w:rFonts w:ascii="Times New Roman" w:hAnsi="Times New Roman"/>
                <w:sz w:val="20"/>
                <w:szCs w:val="20"/>
              </w:rPr>
              <w:t>Вклеювання</w:t>
            </w:r>
            <w:proofErr w:type="spellEnd"/>
            <w:r w:rsidRPr="00F366EC">
              <w:rPr>
                <w:rFonts w:ascii="Times New Roman" w:hAnsi="Times New Roman"/>
                <w:sz w:val="20"/>
                <w:szCs w:val="20"/>
              </w:rPr>
              <w:t xml:space="preserve"> до папорта </w:t>
            </w:r>
            <w:proofErr w:type="spellStart"/>
            <w:r w:rsidRPr="00F366EC">
              <w:rPr>
                <w:rFonts w:ascii="Times New Roman" w:hAnsi="Times New Roman"/>
                <w:sz w:val="20"/>
                <w:szCs w:val="20"/>
              </w:rPr>
              <w:t>громадянина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України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зразка</w:t>
            </w:r>
            <w:proofErr w:type="spellEnd"/>
            <w:r w:rsidRPr="00F366EC">
              <w:rPr>
                <w:rFonts w:ascii="Times New Roman" w:hAnsi="Times New Roman"/>
                <w:sz w:val="20"/>
                <w:szCs w:val="20"/>
              </w:rPr>
              <w:t xml:space="preserve">  1994 року </w:t>
            </w:r>
            <w:proofErr w:type="spellStart"/>
            <w:r w:rsidRPr="00F366EC">
              <w:rPr>
                <w:rFonts w:ascii="Times New Roman" w:hAnsi="Times New Roman"/>
                <w:sz w:val="20"/>
                <w:szCs w:val="20"/>
              </w:rPr>
              <w:t>фотокарктки</w:t>
            </w:r>
            <w:proofErr w:type="spellEnd"/>
            <w:r w:rsidRPr="00F366EC">
              <w:rPr>
                <w:rFonts w:ascii="Times New Roman" w:hAnsi="Times New Roman"/>
                <w:sz w:val="20"/>
                <w:szCs w:val="20"/>
              </w:rPr>
              <w:t xml:space="preserve"> при </w:t>
            </w:r>
            <w:proofErr w:type="spellStart"/>
            <w:r w:rsidRPr="00F366EC">
              <w:rPr>
                <w:rFonts w:ascii="Times New Roman" w:hAnsi="Times New Roman"/>
                <w:sz w:val="20"/>
                <w:szCs w:val="20"/>
              </w:rPr>
              <w:t>досягенні</w:t>
            </w:r>
            <w:proofErr w:type="spellEnd"/>
            <w:r w:rsidRPr="00F366EC">
              <w:rPr>
                <w:rFonts w:ascii="Times New Roman" w:hAnsi="Times New Roman"/>
                <w:sz w:val="20"/>
                <w:szCs w:val="20"/>
              </w:rPr>
              <w:t xml:space="preserve"> 25- і 45-річного </w:t>
            </w:r>
            <w:proofErr w:type="spellStart"/>
            <w:r w:rsidRPr="00F366EC">
              <w:rPr>
                <w:rFonts w:ascii="Times New Roman" w:hAnsi="Times New Roman"/>
                <w:sz w:val="20"/>
                <w:szCs w:val="20"/>
              </w:rPr>
              <w:t>віку</w:t>
            </w:r>
            <w:proofErr w:type="spellEnd"/>
          </w:p>
        </w:tc>
        <w:tc>
          <w:tcPr>
            <w:tcW w:w="540" w:type="dxa"/>
            <w:vAlign w:val="center"/>
          </w:tcPr>
          <w:p w14:paraId="0071405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27</w:t>
            </w:r>
          </w:p>
        </w:tc>
        <w:tc>
          <w:tcPr>
            <w:tcW w:w="360" w:type="dxa"/>
            <w:vAlign w:val="center"/>
          </w:tcPr>
          <w:p w14:paraId="13BD22B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27</w:t>
            </w:r>
          </w:p>
        </w:tc>
        <w:tc>
          <w:tcPr>
            <w:tcW w:w="360" w:type="dxa"/>
            <w:vAlign w:val="center"/>
          </w:tcPr>
          <w:p w14:paraId="59EA992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25</w:t>
            </w:r>
          </w:p>
        </w:tc>
        <w:tc>
          <w:tcPr>
            <w:tcW w:w="360" w:type="dxa"/>
            <w:vAlign w:val="center"/>
          </w:tcPr>
          <w:p w14:paraId="1802797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1FAE25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00C9CCB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8C0642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7CED87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52A67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ECA0D2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57A2BA8" w14:textId="77777777" w:rsidTr="008857B6">
        <w:trPr>
          <w:trHeight w:val="168"/>
        </w:trPr>
        <w:tc>
          <w:tcPr>
            <w:tcW w:w="6300" w:type="dxa"/>
          </w:tcPr>
          <w:p w14:paraId="579F7301"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00028 </w:t>
            </w:r>
            <w:proofErr w:type="spellStart"/>
            <w:r w:rsidRPr="00F366EC">
              <w:rPr>
                <w:rFonts w:ascii="Times New Roman" w:hAnsi="Times New Roman"/>
                <w:sz w:val="20"/>
                <w:szCs w:val="20"/>
              </w:rPr>
              <w:t>Оформлення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паспортів</w:t>
            </w:r>
            <w:proofErr w:type="spellEnd"/>
          </w:p>
        </w:tc>
        <w:tc>
          <w:tcPr>
            <w:tcW w:w="540" w:type="dxa"/>
            <w:vAlign w:val="center"/>
          </w:tcPr>
          <w:p w14:paraId="1B0BCD33"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293</w:t>
            </w:r>
          </w:p>
        </w:tc>
        <w:tc>
          <w:tcPr>
            <w:tcW w:w="360" w:type="dxa"/>
            <w:vAlign w:val="center"/>
          </w:tcPr>
          <w:p w14:paraId="2ECBDD38"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293</w:t>
            </w:r>
          </w:p>
        </w:tc>
        <w:tc>
          <w:tcPr>
            <w:tcW w:w="360" w:type="dxa"/>
            <w:vAlign w:val="center"/>
          </w:tcPr>
          <w:p w14:paraId="5DF26FF4"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293</w:t>
            </w:r>
          </w:p>
        </w:tc>
        <w:tc>
          <w:tcPr>
            <w:tcW w:w="360" w:type="dxa"/>
            <w:vAlign w:val="center"/>
          </w:tcPr>
          <w:p w14:paraId="38BDCFD6"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vAlign w:val="center"/>
          </w:tcPr>
          <w:p w14:paraId="64DB29AB"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vAlign w:val="center"/>
          </w:tcPr>
          <w:p w14:paraId="46DA78A9"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vAlign w:val="center"/>
          </w:tcPr>
          <w:p w14:paraId="4653C8AE"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vAlign w:val="center"/>
          </w:tcPr>
          <w:p w14:paraId="17469A86"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vAlign w:val="center"/>
          </w:tcPr>
          <w:p w14:paraId="0AA2BBF5"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vAlign w:val="center"/>
          </w:tcPr>
          <w:p w14:paraId="20115F1A"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r>
      <w:tr w:rsidR="00F366EC" w:rsidRPr="00F366EC" w14:paraId="00289237" w14:textId="77777777" w:rsidTr="00F366EC">
        <w:tc>
          <w:tcPr>
            <w:tcW w:w="10080" w:type="dxa"/>
            <w:gridSpan w:val="11"/>
            <w:shd w:val="clear" w:color="auto" w:fill="D9D9D9"/>
          </w:tcPr>
          <w:p w14:paraId="4AE9A33F"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Інші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питання</w:t>
            </w:r>
            <w:proofErr w:type="spellEnd"/>
          </w:p>
        </w:tc>
      </w:tr>
      <w:tr w:rsidR="00F366EC" w:rsidRPr="00F366EC" w14:paraId="3A2C801C" w14:textId="77777777" w:rsidTr="008857B6">
        <w:trPr>
          <w:trHeight w:val="168"/>
        </w:trPr>
        <w:tc>
          <w:tcPr>
            <w:tcW w:w="6300" w:type="dxa"/>
          </w:tcPr>
          <w:p w14:paraId="2F7DF1CB"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- 01297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-характеристики на </w:t>
            </w:r>
            <w:proofErr w:type="spellStart"/>
            <w:r w:rsidRPr="00F366EC">
              <w:rPr>
                <w:rFonts w:ascii="Times New Roman" w:hAnsi="Times New Roman"/>
                <w:sz w:val="20"/>
                <w:szCs w:val="20"/>
              </w:rPr>
              <w:t>громадян</w:t>
            </w:r>
            <w:proofErr w:type="spellEnd"/>
          </w:p>
        </w:tc>
        <w:tc>
          <w:tcPr>
            <w:tcW w:w="540" w:type="dxa"/>
            <w:vAlign w:val="center"/>
          </w:tcPr>
          <w:p w14:paraId="0DB1B9D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76340F3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463909E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153D90B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5E4FC3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CABC37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477443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E81AA0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F65C96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EEB767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A368BBD" w14:textId="77777777" w:rsidTr="00F366EC">
        <w:tc>
          <w:tcPr>
            <w:tcW w:w="6300" w:type="dxa"/>
            <w:shd w:val="clear" w:color="auto" w:fill="BFBFBF"/>
            <w:vAlign w:val="center"/>
          </w:tcPr>
          <w:p w14:paraId="583B7395" w14:textId="77777777" w:rsidR="00F366EC" w:rsidRPr="00F366EC" w:rsidRDefault="00F366EC" w:rsidP="00F366EC">
            <w:pPr>
              <w:rPr>
                <w:rFonts w:ascii="Times New Roman" w:hAnsi="Times New Roman"/>
                <w:b/>
              </w:rPr>
            </w:pPr>
            <w:r w:rsidRPr="00F366EC">
              <w:rPr>
                <w:rFonts w:ascii="Times New Roman" w:hAnsi="Times New Roman"/>
                <w:b/>
              </w:rPr>
              <w:t>ВІДДІЛ БУХГАЛЕРСЬКОГО ОБЛІКУ ТА ЗВІТНОСТІ</w:t>
            </w:r>
          </w:p>
        </w:tc>
        <w:tc>
          <w:tcPr>
            <w:tcW w:w="540" w:type="dxa"/>
            <w:shd w:val="clear" w:color="auto" w:fill="BFBFBF"/>
            <w:vAlign w:val="center"/>
          </w:tcPr>
          <w:p w14:paraId="7BCE0AE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26</w:t>
            </w:r>
          </w:p>
        </w:tc>
        <w:tc>
          <w:tcPr>
            <w:tcW w:w="360" w:type="dxa"/>
            <w:shd w:val="clear" w:color="auto" w:fill="BFBFBF"/>
            <w:vAlign w:val="center"/>
          </w:tcPr>
          <w:p w14:paraId="2A85D9E0"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26</w:t>
            </w:r>
          </w:p>
        </w:tc>
        <w:tc>
          <w:tcPr>
            <w:tcW w:w="360" w:type="dxa"/>
            <w:shd w:val="clear" w:color="auto" w:fill="BFBFBF"/>
            <w:vAlign w:val="center"/>
          </w:tcPr>
          <w:p w14:paraId="6C042DA1"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26</w:t>
            </w:r>
          </w:p>
        </w:tc>
        <w:tc>
          <w:tcPr>
            <w:tcW w:w="360" w:type="dxa"/>
            <w:shd w:val="clear" w:color="auto" w:fill="BFBFBF"/>
            <w:vAlign w:val="center"/>
          </w:tcPr>
          <w:p w14:paraId="77576FB9"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7065FE52"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13DA8235"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40C1ECD1"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6AA6E54A"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1FB7402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shd w:val="clear" w:color="auto" w:fill="BFBFBF"/>
            <w:vAlign w:val="center"/>
          </w:tcPr>
          <w:p w14:paraId="5424935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221DD58C" w14:textId="77777777" w:rsidTr="00F366EC">
        <w:tc>
          <w:tcPr>
            <w:tcW w:w="10080" w:type="dxa"/>
            <w:gridSpan w:val="11"/>
            <w:shd w:val="clear" w:color="auto" w:fill="D9D9D9"/>
          </w:tcPr>
          <w:p w14:paraId="399B9E8A"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Соціальний</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захист</w:t>
            </w:r>
            <w:proofErr w:type="spellEnd"/>
          </w:p>
        </w:tc>
      </w:tr>
      <w:tr w:rsidR="00F366EC" w:rsidRPr="00F366EC" w14:paraId="09B78524" w14:textId="77777777" w:rsidTr="008857B6">
        <w:trPr>
          <w:trHeight w:val="168"/>
        </w:trPr>
        <w:tc>
          <w:tcPr>
            <w:tcW w:w="6300" w:type="dxa"/>
          </w:tcPr>
          <w:p w14:paraId="6D962549"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- 01241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поховання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деяких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категорій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осіб</w:t>
            </w:r>
            <w:proofErr w:type="spellEnd"/>
          </w:p>
        </w:tc>
        <w:tc>
          <w:tcPr>
            <w:tcW w:w="540" w:type="dxa"/>
            <w:vAlign w:val="center"/>
          </w:tcPr>
          <w:p w14:paraId="3421620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w:t>
            </w:r>
          </w:p>
        </w:tc>
        <w:tc>
          <w:tcPr>
            <w:tcW w:w="360" w:type="dxa"/>
            <w:vAlign w:val="center"/>
          </w:tcPr>
          <w:p w14:paraId="7FBA476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w:t>
            </w:r>
          </w:p>
        </w:tc>
        <w:tc>
          <w:tcPr>
            <w:tcW w:w="360" w:type="dxa"/>
            <w:vAlign w:val="center"/>
          </w:tcPr>
          <w:p w14:paraId="2853639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w:t>
            </w:r>
          </w:p>
        </w:tc>
        <w:tc>
          <w:tcPr>
            <w:tcW w:w="360" w:type="dxa"/>
            <w:vAlign w:val="center"/>
          </w:tcPr>
          <w:p w14:paraId="221F571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75BF32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D8C000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EEAC73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FEA6B2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F1E1BB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1197C0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94B213B" w14:textId="77777777" w:rsidTr="00F366EC">
        <w:tc>
          <w:tcPr>
            <w:tcW w:w="10080" w:type="dxa"/>
            <w:gridSpan w:val="11"/>
            <w:shd w:val="clear" w:color="auto" w:fill="D9D9D9"/>
          </w:tcPr>
          <w:p w14:paraId="607B67D4"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Інші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послуги</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місцевого</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самоврядування</w:t>
            </w:r>
            <w:proofErr w:type="spellEnd"/>
          </w:p>
        </w:tc>
      </w:tr>
      <w:tr w:rsidR="00F366EC" w:rsidRPr="00F366EC" w14:paraId="7D1738F0" w14:textId="77777777" w:rsidTr="008857B6">
        <w:trPr>
          <w:trHeight w:val="168"/>
        </w:trPr>
        <w:tc>
          <w:tcPr>
            <w:tcW w:w="6300" w:type="dxa"/>
          </w:tcPr>
          <w:p w14:paraId="5246BFE1" w14:textId="77777777" w:rsidR="00F366EC" w:rsidRPr="00F366EC" w:rsidRDefault="00F366EC" w:rsidP="00F366EC">
            <w:pPr>
              <w:rPr>
                <w:rFonts w:ascii="Times New Roman" w:hAnsi="Times New Roman"/>
                <w:sz w:val="20"/>
                <w:szCs w:val="20"/>
                <w:lang w:val="en-US"/>
              </w:rPr>
            </w:pPr>
            <w:r w:rsidRPr="00F366EC">
              <w:rPr>
                <w:rFonts w:ascii="Times New Roman" w:hAnsi="Times New Roman"/>
                <w:sz w:val="20"/>
                <w:szCs w:val="20"/>
                <w:lang w:val="en-US"/>
              </w:rPr>
              <w:t xml:space="preserve">    - 00407  </w:t>
            </w:r>
            <w:proofErr w:type="spellStart"/>
            <w:r w:rsidRPr="00F366EC">
              <w:rPr>
                <w:rFonts w:ascii="Times New Roman" w:hAnsi="Times New Roman"/>
                <w:sz w:val="20"/>
                <w:szCs w:val="20"/>
                <w:lang w:val="en-US"/>
              </w:rPr>
              <w:t>Видача</w:t>
            </w:r>
            <w:proofErr w:type="spellEnd"/>
            <w:r w:rsidRPr="00F366EC">
              <w:rPr>
                <w:rFonts w:ascii="Times New Roman" w:hAnsi="Times New Roman"/>
                <w:sz w:val="20"/>
                <w:szCs w:val="20"/>
                <w:lang w:val="en-US"/>
              </w:rPr>
              <w:t xml:space="preserve"> </w:t>
            </w:r>
            <w:proofErr w:type="spellStart"/>
            <w:r w:rsidRPr="00F366EC">
              <w:rPr>
                <w:rFonts w:ascii="Times New Roman" w:hAnsi="Times New Roman"/>
                <w:sz w:val="20"/>
                <w:szCs w:val="20"/>
                <w:lang w:val="en-US"/>
              </w:rPr>
              <w:t>довідки</w:t>
            </w:r>
            <w:proofErr w:type="spellEnd"/>
            <w:r w:rsidRPr="00F366EC">
              <w:rPr>
                <w:rFonts w:ascii="Times New Roman" w:hAnsi="Times New Roman"/>
                <w:sz w:val="20"/>
                <w:szCs w:val="20"/>
                <w:lang w:val="en-US"/>
              </w:rPr>
              <w:t xml:space="preserve"> </w:t>
            </w:r>
            <w:proofErr w:type="spellStart"/>
            <w:r w:rsidRPr="00F366EC">
              <w:rPr>
                <w:rFonts w:ascii="Times New Roman" w:hAnsi="Times New Roman"/>
                <w:sz w:val="20"/>
                <w:szCs w:val="20"/>
                <w:lang w:val="en-US"/>
              </w:rPr>
              <w:t>про</w:t>
            </w:r>
            <w:proofErr w:type="spellEnd"/>
            <w:r w:rsidRPr="00F366EC">
              <w:rPr>
                <w:rFonts w:ascii="Times New Roman" w:hAnsi="Times New Roman"/>
                <w:sz w:val="20"/>
                <w:szCs w:val="20"/>
                <w:lang w:val="en-US"/>
              </w:rPr>
              <w:t xml:space="preserve"> </w:t>
            </w:r>
            <w:proofErr w:type="spellStart"/>
            <w:r w:rsidRPr="00F366EC">
              <w:rPr>
                <w:rFonts w:ascii="Times New Roman" w:hAnsi="Times New Roman"/>
                <w:sz w:val="20"/>
                <w:szCs w:val="20"/>
                <w:lang w:val="en-US"/>
              </w:rPr>
              <w:t>доходи</w:t>
            </w:r>
            <w:proofErr w:type="spellEnd"/>
          </w:p>
        </w:tc>
        <w:tc>
          <w:tcPr>
            <w:tcW w:w="540" w:type="dxa"/>
            <w:vAlign w:val="center"/>
          </w:tcPr>
          <w:p w14:paraId="7F3C06D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15</w:t>
            </w:r>
          </w:p>
        </w:tc>
        <w:tc>
          <w:tcPr>
            <w:tcW w:w="360" w:type="dxa"/>
            <w:vAlign w:val="center"/>
          </w:tcPr>
          <w:p w14:paraId="3CE003E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15</w:t>
            </w:r>
          </w:p>
        </w:tc>
        <w:tc>
          <w:tcPr>
            <w:tcW w:w="360" w:type="dxa"/>
            <w:vAlign w:val="center"/>
          </w:tcPr>
          <w:p w14:paraId="7901C68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15</w:t>
            </w:r>
          </w:p>
        </w:tc>
        <w:tc>
          <w:tcPr>
            <w:tcW w:w="360" w:type="dxa"/>
            <w:vAlign w:val="center"/>
          </w:tcPr>
          <w:p w14:paraId="542AD3B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A08A17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828375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9DFD2E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AAAE10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86AB3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163649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5DD6872" w14:textId="77777777" w:rsidTr="00F366EC">
        <w:tc>
          <w:tcPr>
            <w:tcW w:w="6300" w:type="dxa"/>
            <w:shd w:val="clear" w:color="auto" w:fill="BFBFBF"/>
            <w:vAlign w:val="center"/>
          </w:tcPr>
          <w:p w14:paraId="7EF05CF3" w14:textId="77777777" w:rsidR="00F366EC" w:rsidRPr="00F366EC" w:rsidRDefault="00F366EC" w:rsidP="00F366EC">
            <w:pPr>
              <w:rPr>
                <w:rFonts w:ascii="Times New Roman" w:hAnsi="Times New Roman"/>
                <w:b/>
              </w:rPr>
            </w:pPr>
            <w:r w:rsidRPr="00F366EC">
              <w:rPr>
                <w:rFonts w:ascii="Times New Roman" w:hAnsi="Times New Roman"/>
                <w:b/>
              </w:rPr>
              <w:t>ВІДДІЛ З ПИТАНЬ ЗЕМЕЛЬНИХ РЕСУРСІВ, КАДАСТРУ ТА ЕКОЛОГІЧНОЇ БЕЗПЕКИ</w:t>
            </w:r>
          </w:p>
        </w:tc>
        <w:tc>
          <w:tcPr>
            <w:tcW w:w="540" w:type="dxa"/>
            <w:shd w:val="clear" w:color="auto" w:fill="BFBFBF"/>
            <w:vAlign w:val="center"/>
          </w:tcPr>
          <w:p w14:paraId="662AC99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108</w:t>
            </w:r>
          </w:p>
        </w:tc>
        <w:tc>
          <w:tcPr>
            <w:tcW w:w="360" w:type="dxa"/>
            <w:shd w:val="clear" w:color="auto" w:fill="BFBFBF"/>
            <w:vAlign w:val="center"/>
          </w:tcPr>
          <w:p w14:paraId="128494AD"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107</w:t>
            </w:r>
          </w:p>
        </w:tc>
        <w:tc>
          <w:tcPr>
            <w:tcW w:w="360" w:type="dxa"/>
            <w:shd w:val="clear" w:color="auto" w:fill="BFBFBF"/>
            <w:vAlign w:val="center"/>
          </w:tcPr>
          <w:p w14:paraId="03487D21"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99</w:t>
            </w:r>
          </w:p>
        </w:tc>
        <w:tc>
          <w:tcPr>
            <w:tcW w:w="360" w:type="dxa"/>
            <w:shd w:val="clear" w:color="auto" w:fill="BFBFBF"/>
            <w:vAlign w:val="center"/>
          </w:tcPr>
          <w:p w14:paraId="0EF50B05"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3</w:t>
            </w:r>
          </w:p>
        </w:tc>
        <w:tc>
          <w:tcPr>
            <w:tcW w:w="360" w:type="dxa"/>
            <w:shd w:val="clear" w:color="auto" w:fill="BFBFBF"/>
            <w:vAlign w:val="center"/>
          </w:tcPr>
          <w:p w14:paraId="69B482DA"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5</w:t>
            </w:r>
          </w:p>
        </w:tc>
        <w:tc>
          <w:tcPr>
            <w:tcW w:w="360" w:type="dxa"/>
            <w:shd w:val="clear" w:color="auto" w:fill="BFBFBF"/>
            <w:vAlign w:val="center"/>
          </w:tcPr>
          <w:p w14:paraId="4D0CD357"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00148AE6"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w:t>
            </w:r>
          </w:p>
        </w:tc>
        <w:tc>
          <w:tcPr>
            <w:tcW w:w="360" w:type="dxa"/>
            <w:shd w:val="clear" w:color="auto" w:fill="BFBFBF"/>
            <w:vAlign w:val="center"/>
          </w:tcPr>
          <w:p w14:paraId="2F214850"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2ADFE5B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shd w:val="clear" w:color="auto" w:fill="BFBFBF"/>
            <w:vAlign w:val="center"/>
          </w:tcPr>
          <w:p w14:paraId="6A7CEEA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E48B335" w14:textId="77777777" w:rsidTr="00F366EC">
        <w:tc>
          <w:tcPr>
            <w:tcW w:w="10080" w:type="dxa"/>
            <w:gridSpan w:val="11"/>
            <w:shd w:val="clear" w:color="auto" w:fill="D9D9D9"/>
          </w:tcPr>
          <w:p w14:paraId="29FCB216"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Екологія</w:t>
            </w:r>
            <w:proofErr w:type="spellEnd"/>
          </w:p>
        </w:tc>
      </w:tr>
      <w:tr w:rsidR="00F366EC" w:rsidRPr="00F366EC" w14:paraId="3AD88037" w14:textId="77777777" w:rsidTr="008857B6">
        <w:trPr>
          <w:trHeight w:val="168"/>
        </w:trPr>
        <w:tc>
          <w:tcPr>
            <w:tcW w:w="6300" w:type="dxa"/>
          </w:tcPr>
          <w:p w14:paraId="260FE175"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- 00159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ордера на </w:t>
            </w:r>
            <w:proofErr w:type="spellStart"/>
            <w:r w:rsidRPr="00F366EC">
              <w:rPr>
                <w:rFonts w:ascii="Times New Roman" w:hAnsi="Times New Roman"/>
                <w:sz w:val="20"/>
                <w:szCs w:val="20"/>
              </w:rPr>
              <w:t>видалення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зелених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насаджень</w:t>
            </w:r>
            <w:proofErr w:type="spellEnd"/>
          </w:p>
        </w:tc>
        <w:tc>
          <w:tcPr>
            <w:tcW w:w="540" w:type="dxa"/>
            <w:vAlign w:val="center"/>
          </w:tcPr>
          <w:p w14:paraId="4A48F9E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6CA7054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5E834FA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6E92F30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68188E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26E562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DEB9AD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329F017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90741C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672BD6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FA1EF1B" w14:textId="77777777" w:rsidTr="00F366EC">
        <w:tc>
          <w:tcPr>
            <w:tcW w:w="10080" w:type="dxa"/>
            <w:gridSpan w:val="11"/>
            <w:shd w:val="clear" w:color="auto" w:fill="D9D9D9"/>
          </w:tcPr>
          <w:p w14:paraId="1EBBA47C"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Земельні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питання</w:t>
            </w:r>
            <w:proofErr w:type="spellEnd"/>
          </w:p>
        </w:tc>
      </w:tr>
      <w:tr w:rsidR="00F366EC" w:rsidRPr="00F366EC" w14:paraId="45303560" w14:textId="77777777" w:rsidTr="008857B6">
        <w:trPr>
          <w:trHeight w:val="168"/>
        </w:trPr>
        <w:tc>
          <w:tcPr>
            <w:tcW w:w="6300" w:type="dxa"/>
          </w:tcPr>
          <w:p w14:paraId="225EB248"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- 00179  </w:t>
            </w:r>
            <w:proofErr w:type="spellStart"/>
            <w:r w:rsidRPr="00F366EC">
              <w:rPr>
                <w:rFonts w:ascii="Times New Roman" w:hAnsi="Times New Roman"/>
                <w:sz w:val="20"/>
                <w:szCs w:val="20"/>
              </w:rPr>
              <w:t>Затвердження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технічної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документації</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нормативної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грошової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оцінки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r w:rsidRPr="00F366EC">
              <w:rPr>
                <w:rFonts w:ascii="Times New Roman" w:hAnsi="Times New Roman"/>
                <w:sz w:val="20"/>
                <w:szCs w:val="20"/>
              </w:rPr>
              <w:t xml:space="preserve"> у межах </w:t>
            </w:r>
            <w:proofErr w:type="spellStart"/>
            <w:r w:rsidRPr="00F366EC">
              <w:rPr>
                <w:rFonts w:ascii="Times New Roman" w:hAnsi="Times New Roman"/>
                <w:sz w:val="20"/>
                <w:szCs w:val="20"/>
              </w:rPr>
              <w:t>населених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пунктів</w:t>
            </w:r>
            <w:proofErr w:type="spellEnd"/>
          </w:p>
        </w:tc>
        <w:tc>
          <w:tcPr>
            <w:tcW w:w="540" w:type="dxa"/>
            <w:vAlign w:val="center"/>
          </w:tcPr>
          <w:p w14:paraId="25EA34F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24FEEC8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62C3E59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vAlign w:val="center"/>
          </w:tcPr>
          <w:p w14:paraId="104C55D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5B8697A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574235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37C228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C46A80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DA8295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7460B6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5A55FED" w14:textId="77777777" w:rsidTr="008857B6">
        <w:trPr>
          <w:trHeight w:val="168"/>
        </w:trPr>
        <w:tc>
          <w:tcPr>
            <w:tcW w:w="6300" w:type="dxa"/>
          </w:tcPr>
          <w:p w14:paraId="657C7E3D"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- 00199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дозволу на </w:t>
            </w:r>
            <w:proofErr w:type="spellStart"/>
            <w:r w:rsidRPr="00F366EC">
              <w:rPr>
                <w:rFonts w:ascii="Times New Roman" w:hAnsi="Times New Roman"/>
                <w:sz w:val="20"/>
                <w:szCs w:val="20"/>
              </w:rPr>
              <w:t>розроблення</w:t>
            </w:r>
            <w:proofErr w:type="spellEnd"/>
            <w:r w:rsidRPr="00F366EC">
              <w:rPr>
                <w:rFonts w:ascii="Times New Roman" w:hAnsi="Times New Roman"/>
                <w:sz w:val="20"/>
                <w:szCs w:val="20"/>
              </w:rPr>
              <w:t xml:space="preserve"> проекту </w:t>
            </w:r>
            <w:proofErr w:type="spellStart"/>
            <w:r w:rsidRPr="00F366EC">
              <w:rPr>
                <w:rFonts w:ascii="Times New Roman" w:hAnsi="Times New Roman"/>
                <w:sz w:val="20"/>
                <w:szCs w:val="20"/>
              </w:rPr>
              <w:t>землеустрою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відведення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користування</w:t>
            </w:r>
            <w:proofErr w:type="spellEnd"/>
          </w:p>
        </w:tc>
        <w:tc>
          <w:tcPr>
            <w:tcW w:w="540" w:type="dxa"/>
            <w:vAlign w:val="center"/>
          </w:tcPr>
          <w:p w14:paraId="7403C63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4FD941C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5CBDD99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7A5175A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21C8FC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CC4404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FE290C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1D7EEF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3F8469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6B7D64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37DD573E" w14:textId="77777777" w:rsidTr="008857B6">
        <w:trPr>
          <w:trHeight w:val="168"/>
        </w:trPr>
        <w:tc>
          <w:tcPr>
            <w:tcW w:w="6300" w:type="dxa"/>
          </w:tcPr>
          <w:p w14:paraId="745DEF05"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- 00202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дозволу на </w:t>
            </w:r>
            <w:proofErr w:type="spellStart"/>
            <w:r w:rsidRPr="00F366EC">
              <w:rPr>
                <w:rFonts w:ascii="Times New Roman" w:hAnsi="Times New Roman"/>
                <w:sz w:val="20"/>
                <w:szCs w:val="20"/>
              </w:rPr>
              <w:t>розроблення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технічної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документації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із</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землеустрою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встановлення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відновлення</w:t>
            </w:r>
            <w:proofErr w:type="spellEnd"/>
            <w:r w:rsidRPr="00F366EC">
              <w:rPr>
                <w:rFonts w:ascii="Times New Roman" w:hAnsi="Times New Roman"/>
                <w:sz w:val="20"/>
                <w:szCs w:val="20"/>
              </w:rPr>
              <w:t xml:space="preserve">) меж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r w:rsidRPr="00F366EC">
              <w:rPr>
                <w:rFonts w:ascii="Times New Roman" w:hAnsi="Times New Roman"/>
                <w:sz w:val="20"/>
                <w:szCs w:val="20"/>
              </w:rPr>
              <w:t xml:space="preserve"> в </w:t>
            </w:r>
            <w:proofErr w:type="spellStart"/>
            <w:r w:rsidRPr="00F366EC">
              <w:rPr>
                <w:rFonts w:ascii="Times New Roman" w:hAnsi="Times New Roman"/>
                <w:sz w:val="20"/>
                <w:szCs w:val="20"/>
              </w:rPr>
              <w:t>натурі</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місцевості</w:t>
            </w:r>
            <w:proofErr w:type="spellEnd"/>
            <w:r w:rsidRPr="00F366EC">
              <w:rPr>
                <w:rFonts w:ascii="Times New Roman" w:hAnsi="Times New Roman"/>
                <w:sz w:val="20"/>
                <w:szCs w:val="20"/>
              </w:rPr>
              <w:t>)</w:t>
            </w:r>
          </w:p>
        </w:tc>
        <w:tc>
          <w:tcPr>
            <w:tcW w:w="540" w:type="dxa"/>
            <w:vAlign w:val="center"/>
          </w:tcPr>
          <w:p w14:paraId="52A7908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01611CE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059EC62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37247FC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E47418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EA8D9A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EB2320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53550D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96C1BD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374834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389B8B9C" w14:textId="77777777" w:rsidTr="008857B6">
        <w:trPr>
          <w:trHeight w:val="168"/>
        </w:trPr>
        <w:tc>
          <w:tcPr>
            <w:tcW w:w="6300" w:type="dxa"/>
          </w:tcPr>
          <w:p w14:paraId="4168C98E"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- 00203  </w:t>
            </w:r>
            <w:proofErr w:type="spellStart"/>
            <w:r w:rsidRPr="00F366EC">
              <w:rPr>
                <w:rFonts w:ascii="Times New Roman" w:hAnsi="Times New Roman"/>
                <w:sz w:val="20"/>
                <w:szCs w:val="20"/>
              </w:rPr>
              <w:t>Затвердження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технічної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документації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із</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землеустрою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встановлення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відновлення</w:t>
            </w:r>
            <w:proofErr w:type="spellEnd"/>
            <w:r w:rsidRPr="00F366EC">
              <w:rPr>
                <w:rFonts w:ascii="Times New Roman" w:hAnsi="Times New Roman"/>
                <w:sz w:val="20"/>
                <w:szCs w:val="20"/>
              </w:rPr>
              <w:t xml:space="preserve">) меж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r w:rsidRPr="00F366EC">
              <w:rPr>
                <w:rFonts w:ascii="Times New Roman" w:hAnsi="Times New Roman"/>
                <w:sz w:val="20"/>
                <w:szCs w:val="20"/>
              </w:rPr>
              <w:t xml:space="preserve"> в </w:t>
            </w:r>
            <w:proofErr w:type="spellStart"/>
            <w:r w:rsidRPr="00F366EC">
              <w:rPr>
                <w:rFonts w:ascii="Times New Roman" w:hAnsi="Times New Roman"/>
                <w:sz w:val="20"/>
                <w:szCs w:val="20"/>
              </w:rPr>
              <w:t>натурі</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місцевості</w:t>
            </w:r>
            <w:proofErr w:type="spellEnd"/>
            <w:r w:rsidRPr="00F366EC">
              <w:rPr>
                <w:rFonts w:ascii="Times New Roman" w:hAnsi="Times New Roman"/>
                <w:sz w:val="20"/>
                <w:szCs w:val="20"/>
              </w:rPr>
              <w:t xml:space="preserve">) та передачу в </w:t>
            </w:r>
            <w:proofErr w:type="spellStart"/>
            <w:r w:rsidRPr="00F366EC">
              <w:rPr>
                <w:rFonts w:ascii="Times New Roman" w:hAnsi="Times New Roman"/>
                <w:sz w:val="20"/>
                <w:szCs w:val="20"/>
              </w:rPr>
              <w:t>оренду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p>
        </w:tc>
        <w:tc>
          <w:tcPr>
            <w:tcW w:w="540" w:type="dxa"/>
            <w:vAlign w:val="center"/>
          </w:tcPr>
          <w:p w14:paraId="6C0912D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w:t>
            </w:r>
          </w:p>
        </w:tc>
        <w:tc>
          <w:tcPr>
            <w:tcW w:w="360" w:type="dxa"/>
            <w:vAlign w:val="center"/>
          </w:tcPr>
          <w:p w14:paraId="3325B70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w:t>
            </w:r>
          </w:p>
        </w:tc>
        <w:tc>
          <w:tcPr>
            <w:tcW w:w="360" w:type="dxa"/>
            <w:vAlign w:val="center"/>
          </w:tcPr>
          <w:p w14:paraId="48EB3C1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036C3EA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6AAD5F4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82CAD8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0A47F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676ED5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B7B5DE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6CE04D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FF5C2F7" w14:textId="77777777" w:rsidTr="008857B6">
        <w:trPr>
          <w:trHeight w:val="168"/>
        </w:trPr>
        <w:tc>
          <w:tcPr>
            <w:tcW w:w="6300" w:type="dxa"/>
          </w:tcPr>
          <w:p w14:paraId="4247B6AA"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- 00214  </w:t>
            </w:r>
            <w:proofErr w:type="spellStart"/>
            <w:r w:rsidRPr="00F366EC">
              <w:rPr>
                <w:rFonts w:ascii="Times New Roman" w:hAnsi="Times New Roman"/>
                <w:sz w:val="20"/>
                <w:szCs w:val="20"/>
              </w:rPr>
              <w:t>Затвердження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технічної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документації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із</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землеустрою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встановлення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відновлення</w:t>
            </w:r>
            <w:proofErr w:type="spellEnd"/>
            <w:r w:rsidRPr="00F366EC">
              <w:rPr>
                <w:rFonts w:ascii="Times New Roman" w:hAnsi="Times New Roman"/>
                <w:sz w:val="20"/>
                <w:szCs w:val="20"/>
              </w:rPr>
              <w:t xml:space="preserve">) меж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r w:rsidRPr="00F366EC">
              <w:rPr>
                <w:rFonts w:ascii="Times New Roman" w:hAnsi="Times New Roman"/>
                <w:sz w:val="20"/>
                <w:szCs w:val="20"/>
              </w:rPr>
              <w:t xml:space="preserve"> в </w:t>
            </w:r>
            <w:proofErr w:type="spellStart"/>
            <w:r w:rsidRPr="00F366EC">
              <w:rPr>
                <w:rFonts w:ascii="Times New Roman" w:hAnsi="Times New Roman"/>
                <w:sz w:val="20"/>
                <w:szCs w:val="20"/>
              </w:rPr>
              <w:t>натурі</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місцевості</w:t>
            </w:r>
            <w:proofErr w:type="spellEnd"/>
            <w:r w:rsidRPr="00F366EC">
              <w:rPr>
                <w:rFonts w:ascii="Times New Roman" w:hAnsi="Times New Roman"/>
                <w:sz w:val="20"/>
                <w:szCs w:val="20"/>
              </w:rPr>
              <w:t>)</w:t>
            </w:r>
          </w:p>
        </w:tc>
        <w:tc>
          <w:tcPr>
            <w:tcW w:w="540" w:type="dxa"/>
            <w:vAlign w:val="center"/>
          </w:tcPr>
          <w:p w14:paraId="54376D2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38</w:t>
            </w:r>
          </w:p>
        </w:tc>
        <w:tc>
          <w:tcPr>
            <w:tcW w:w="360" w:type="dxa"/>
            <w:vAlign w:val="center"/>
          </w:tcPr>
          <w:p w14:paraId="6D6433E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38</w:t>
            </w:r>
          </w:p>
        </w:tc>
        <w:tc>
          <w:tcPr>
            <w:tcW w:w="360" w:type="dxa"/>
            <w:vAlign w:val="center"/>
          </w:tcPr>
          <w:p w14:paraId="38274B7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34</w:t>
            </w:r>
          </w:p>
        </w:tc>
        <w:tc>
          <w:tcPr>
            <w:tcW w:w="360" w:type="dxa"/>
            <w:vAlign w:val="center"/>
          </w:tcPr>
          <w:p w14:paraId="56867FC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0E0B89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vAlign w:val="center"/>
          </w:tcPr>
          <w:p w14:paraId="4815E3F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AD6C77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CAF95B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70EA99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88D4DF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994193F" w14:textId="77777777" w:rsidTr="008857B6">
        <w:trPr>
          <w:trHeight w:val="168"/>
        </w:trPr>
        <w:tc>
          <w:tcPr>
            <w:tcW w:w="6300" w:type="dxa"/>
          </w:tcPr>
          <w:p w14:paraId="724578D6"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- 00214  </w:t>
            </w:r>
            <w:proofErr w:type="spellStart"/>
            <w:r w:rsidRPr="00F366EC">
              <w:rPr>
                <w:rFonts w:ascii="Times New Roman" w:hAnsi="Times New Roman"/>
                <w:sz w:val="20"/>
                <w:szCs w:val="20"/>
              </w:rPr>
              <w:t>Затвердження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технічної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документації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із</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землеустрою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встановлення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відновлення</w:t>
            </w:r>
            <w:proofErr w:type="spellEnd"/>
            <w:r w:rsidRPr="00F366EC">
              <w:rPr>
                <w:rFonts w:ascii="Times New Roman" w:hAnsi="Times New Roman"/>
                <w:sz w:val="20"/>
                <w:szCs w:val="20"/>
              </w:rPr>
              <w:t xml:space="preserve">) меж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r w:rsidRPr="00F366EC">
              <w:rPr>
                <w:rFonts w:ascii="Times New Roman" w:hAnsi="Times New Roman"/>
                <w:sz w:val="20"/>
                <w:szCs w:val="20"/>
              </w:rPr>
              <w:t xml:space="preserve"> в </w:t>
            </w:r>
            <w:proofErr w:type="spellStart"/>
            <w:r w:rsidRPr="00F366EC">
              <w:rPr>
                <w:rFonts w:ascii="Times New Roman" w:hAnsi="Times New Roman"/>
                <w:sz w:val="20"/>
                <w:szCs w:val="20"/>
              </w:rPr>
              <w:t>натурі</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місцевості</w:t>
            </w:r>
            <w:proofErr w:type="spellEnd"/>
            <w:r w:rsidRPr="00F366EC">
              <w:rPr>
                <w:rFonts w:ascii="Times New Roman" w:hAnsi="Times New Roman"/>
                <w:sz w:val="20"/>
                <w:szCs w:val="20"/>
              </w:rPr>
              <w:t>)</w:t>
            </w:r>
          </w:p>
        </w:tc>
        <w:tc>
          <w:tcPr>
            <w:tcW w:w="540" w:type="dxa"/>
            <w:vAlign w:val="center"/>
          </w:tcPr>
          <w:p w14:paraId="6E39944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26</w:t>
            </w:r>
          </w:p>
        </w:tc>
        <w:tc>
          <w:tcPr>
            <w:tcW w:w="360" w:type="dxa"/>
            <w:vAlign w:val="center"/>
          </w:tcPr>
          <w:p w14:paraId="31FAC01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26</w:t>
            </w:r>
          </w:p>
        </w:tc>
        <w:tc>
          <w:tcPr>
            <w:tcW w:w="360" w:type="dxa"/>
            <w:vAlign w:val="center"/>
          </w:tcPr>
          <w:p w14:paraId="7BA8DB4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26</w:t>
            </w:r>
          </w:p>
        </w:tc>
        <w:tc>
          <w:tcPr>
            <w:tcW w:w="360" w:type="dxa"/>
            <w:vAlign w:val="center"/>
          </w:tcPr>
          <w:p w14:paraId="17F1C66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154541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B2A38C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DD0853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392F91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86B32C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38828D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2635C30" w14:textId="77777777" w:rsidTr="008857B6">
        <w:trPr>
          <w:trHeight w:val="168"/>
        </w:trPr>
        <w:tc>
          <w:tcPr>
            <w:tcW w:w="6300" w:type="dxa"/>
          </w:tcPr>
          <w:p w14:paraId="51996F03"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- 00217  </w:t>
            </w:r>
            <w:proofErr w:type="spellStart"/>
            <w:r w:rsidRPr="00F366EC">
              <w:rPr>
                <w:rFonts w:ascii="Times New Roman" w:hAnsi="Times New Roman"/>
                <w:sz w:val="20"/>
                <w:szCs w:val="20"/>
              </w:rPr>
              <w:t>Затвердження</w:t>
            </w:r>
            <w:proofErr w:type="spellEnd"/>
            <w:r w:rsidRPr="00F366EC">
              <w:rPr>
                <w:rFonts w:ascii="Times New Roman" w:hAnsi="Times New Roman"/>
                <w:sz w:val="20"/>
                <w:szCs w:val="20"/>
              </w:rPr>
              <w:t xml:space="preserve"> проекту </w:t>
            </w:r>
            <w:proofErr w:type="spellStart"/>
            <w:r w:rsidRPr="00F366EC">
              <w:rPr>
                <w:rFonts w:ascii="Times New Roman" w:hAnsi="Times New Roman"/>
                <w:sz w:val="20"/>
                <w:szCs w:val="20"/>
              </w:rPr>
              <w:t>землеустрою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відведення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разі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зміни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її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цільового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призначення</w:t>
            </w:r>
            <w:proofErr w:type="spellEnd"/>
          </w:p>
        </w:tc>
        <w:tc>
          <w:tcPr>
            <w:tcW w:w="540" w:type="dxa"/>
            <w:vAlign w:val="center"/>
          </w:tcPr>
          <w:p w14:paraId="064499D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10CF699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0013539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007AEAD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68F7D1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9BFAE9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99914A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0BA4BB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5F6BD4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5C785C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9EC3740" w14:textId="77777777" w:rsidTr="008857B6">
        <w:trPr>
          <w:trHeight w:val="168"/>
        </w:trPr>
        <w:tc>
          <w:tcPr>
            <w:tcW w:w="6300" w:type="dxa"/>
          </w:tcPr>
          <w:p w14:paraId="08D468D2"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- 01161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рішення</w:t>
            </w:r>
            <w:proofErr w:type="spellEnd"/>
            <w:r w:rsidRPr="00F366EC">
              <w:rPr>
                <w:rFonts w:ascii="Times New Roman" w:hAnsi="Times New Roman"/>
                <w:sz w:val="20"/>
                <w:szCs w:val="20"/>
              </w:rPr>
              <w:t xml:space="preserve"> про передачу у </w:t>
            </w:r>
            <w:proofErr w:type="spellStart"/>
            <w:r w:rsidRPr="00F366EC">
              <w:rPr>
                <w:rFonts w:ascii="Times New Roman" w:hAnsi="Times New Roman"/>
                <w:sz w:val="20"/>
                <w:szCs w:val="20"/>
              </w:rPr>
              <w:t>власність</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постійне</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користування</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оренду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земельних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ділянок</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перебувають</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державній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комунальній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власності</w:t>
            </w:r>
            <w:proofErr w:type="spellEnd"/>
          </w:p>
        </w:tc>
        <w:tc>
          <w:tcPr>
            <w:tcW w:w="540" w:type="dxa"/>
            <w:vAlign w:val="center"/>
          </w:tcPr>
          <w:p w14:paraId="57C5E96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8</w:t>
            </w:r>
          </w:p>
        </w:tc>
        <w:tc>
          <w:tcPr>
            <w:tcW w:w="360" w:type="dxa"/>
            <w:vAlign w:val="center"/>
          </w:tcPr>
          <w:p w14:paraId="5E98C9B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8</w:t>
            </w:r>
          </w:p>
        </w:tc>
        <w:tc>
          <w:tcPr>
            <w:tcW w:w="360" w:type="dxa"/>
            <w:vAlign w:val="center"/>
          </w:tcPr>
          <w:p w14:paraId="267F90D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06E4E27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5D014C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6ABA805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FDB811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2F3711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046929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E7281D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261FCC39" w14:textId="77777777" w:rsidTr="008857B6">
        <w:trPr>
          <w:trHeight w:val="168"/>
        </w:trPr>
        <w:tc>
          <w:tcPr>
            <w:tcW w:w="6300" w:type="dxa"/>
          </w:tcPr>
          <w:p w14:paraId="76107D2B"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- 01991  </w:t>
            </w:r>
            <w:proofErr w:type="spellStart"/>
            <w:r w:rsidRPr="00F366EC">
              <w:rPr>
                <w:rFonts w:ascii="Times New Roman" w:hAnsi="Times New Roman"/>
                <w:sz w:val="20"/>
                <w:szCs w:val="20"/>
              </w:rPr>
              <w:t>Прийняття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рішення</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виділення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земельних</w:t>
            </w:r>
            <w:proofErr w:type="spellEnd"/>
            <w:r w:rsidRPr="00F366EC">
              <w:rPr>
                <w:rFonts w:ascii="Times New Roman" w:hAnsi="Times New Roman"/>
                <w:sz w:val="20"/>
                <w:szCs w:val="20"/>
              </w:rPr>
              <w:t xml:space="preserve"> часто (</w:t>
            </w:r>
            <w:proofErr w:type="spellStart"/>
            <w:r w:rsidRPr="00F366EC">
              <w:rPr>
                <w:rFonts w:ascii="Times New Roman" w:hAnsi="Times New Roman"/>
                <w:sz w:val="20"/>
                <w:szCs w:val="20"/>
              </w:rPr>
              <w:t>паїв</w:t>
            </w:r>
            <w:proofErr w:type="spellEnd"/>
            <w:r w:rsidRPr="00F366EC">
              <w:rPr>
                <w:rFonts w:ascii="Times New Roman" w:hAnsi="Times New Roman"/>
                <w:sz w:val="20"/>
                <w:szCs w:val="20"/>
              </w:rPr>
              <w:t xml:space="preserve">) в </w:t>
            </w:r>
            <w:proofErr w:type="spellStart"/>
            <w:r w:rsidRPr="00F366EC">
              <w:rPr>
                <w:rFonts w:ascii="Times New Roman" w:hAnsi="Times New Roman"/>
                <w:sz w:val="20"/>
                <w:szCs w:val="20"/>
              </w:rPr>
              <w:t>натурі</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місцевості</w:t>
            </w:r>
            <w:proofErr w:type="spellEnd"/>
            <w:r w:rsidRPr="00F366EC">
              <w:rPr>
                <w:rFonts w:ascii="Times New Roman" w:hAnsi="Times New Roman"/>
                <w:sz w:val="20"/>
                <w:szCs w:val="20"/>
              </w:rPr>
              <w:t>)</w:t>
            </w:r>
          </w:p>
        </w:tc>
        <w:tc>
          <w:tcPr>
            <w:tcW w:w="540" w:type="dxa"/>
            <w:vAlign w:val="center"/>
          </w:tcPr>
          <w:p w14:paraId="719EE29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w:t>
            </w:r>
          </w:p>
        </w:tc>
        <w:tc>
          <w:tcPr>
            <w:tcW w:w="360" w:type="dxa"/>
            <w:vAlign w:val="center"/>
          </w:tcPr>
          <w:p w14:paraId="776894F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w:t>
            </w:r>
          </w:p>
        </w:tc>
        <w:tc>
          <w:tcPr>
            <w:tcW w:w="360" w:type="dxa"/>
            <w:vAlign w:val="center"/>
          </w:tcPr>
          <w:p w14:paraId="0227081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w:t>
            </w:r>
          </w:p>
        </w:tc>
        <w:tc>
          <w:tcPr>
            <w:tcW w:w="360" w:type="dxa"/>
            <w:vAlign w:val="center"/>
          </w:tcPr>
          <w:p w14:paraId="2E6F38A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BDCF24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648551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FF4C9B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CEA549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4BBA47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DA1E01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35A6ADD7" w14:textId="77777777" w:rsidTr="00F366EC">
        <w:tc>
          <w:tcPr>
            <w:tcW w:w="10080" w:type="dxa"/>
            <w:gridSpan w:val="11"/>
            <w:shd w:val="clear" w:color="auto" w:fill="D9D9D9"/>
          </w:tcPr>
          <w:p w14:paraId="2CEA5AB5"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Земельні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питання</w:t>
            </w:r>
            <w:proofErr w:type="spellEnd"/>
          </w:p>
        </w:tc>
      </w:tr>
      <w:tr w:rsidR="00F366EC" w:rsidRPr="00F366EC" w14:paraId="11F81951" w14:textId="77777777" w:rsidTr="008857B6">
        <w:trPr>
          <w:trHeight w:val="168"/>
        </w:trPr>
        <w:tc>
          <w:tcPr>
            <w:tcW w:w="6300" w:type="dxa"/>
          </w:tcPr>
          <w:p w14:paraId="5667F403"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- 00182  </w:t>
            </w:r>
            <w:proofErr w:type="spellStart"/>
            <w:r w:rsidRPr="00F366EC">
              <w:rPr>
                <w:rFonts w:ascii="Times New Roman" w:hAnsi="Times New Roman"/>
                <w:sz w:val="20"/>
                <w:szCs w:val="20"/>
              </w:rPr>
              <w:t>Затвердження</w:t>
            </w:r>
            <w:proofErr w:type="spellEnd"/>
            <w:r w:rsidRPr="00F366EC">
              <w:rPr>
                <w:rFonts w:ascii="Times New Roman" w:hAnsi="Times New Roman"/>
                <w:sz w:val="20"/>
                <w:szCs w:val="20"/>
              </w:rPr>
              <w:t xml:space="preserve"> проекту </w:t>
            </w:r>
            <w:proofErr w:type="spellStart"/>
            <w:r w:rsidRPr="00F366EC">
              <w:rPr>
                <w:rFonts w:ascii="Times New Roman" w:hAnsi="Times New Roman"/>
                <w:sz w:val="20"/>
                <w:szCs w:val="20"/>
              </w:rPr>
              <w:t>землеустрою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відведення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p>
        </w:tc>
        <w:tc>
          <w:tcPr>
            <w:tcW w:w="540" w:type="dxa"/>
            <w:vAlign w:val="center"/>
          </w:tcPr>
          <w:p w14:paraId="6D08E7E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09B6BBA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4249CB0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23FE07A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6378A28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5FF0CF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4A18BB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478D9F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B4EE2A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C5AC9B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B4F9E30" w14:textId="77777777" w:rsidTr="008857B6">
        <w:trPr>
          <w:trHeight w:val="168"/>
        </w:trPr>
        <w:tc>
          <w:tcPr>
            <w:tcW w:w="6300" w:type="dxa"/>
          </w:tcPr>
          <w:p w14:paraId="75EFEAA0"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- 00192  </w:t>
            </w:r>
            <w:proofErr w:type="spellStart"/>
            <w:r w:rsidRPr="00F366EC">
              <w:rPr>
                <w:rFonts w:ascii="Times New Roman" w:hAnsi="Times New Roman"/>
                <w:sz w:val="20"/>
                <w:szCs w:val="20"/>
              </w:rPr>
              <w:t>Припинення</w:t>
            </w:r>
            <w:proofErr w:type="spellEnd"/>
            <w:r w:rsidRPr="00F366EC">
              <w:rPr>
                <w:rFonts w:ascii="Times New Roman" w:hAnsi="Times New Roman"/>
                <w:sz w:val="20"/>
                <w:szCs w:val="20"/>
              </w:rPr>
              <w:t xml:space="preserve"> права </w:t>
            </w:r>
            <w:proofErr w:type="spellStart"/>
            <w:r w:rsidRPr="00F366EC">
              <w:rPr>
                <w:rFonts w:ascii="Times New Roman" w:hAnsi="Times New Roman"/>
                <w:sz w:val="20"/>
                <w:szCs w:val="20"/>
              </w:rPr>
              <w:t>оренди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земельної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її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частини</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разі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добровільної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відмови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орендаря</w:t>
            </w:r>
            <w:proofErr w:type="spellEnd"/>
          </w:p>
        </w:tc>
        <w:tc>
          <w:tcPr>
            <w:tcW w:w="540" w:type="dxa"/>
            <w:vAlign w:val="center"/>
          </w:tcPr>
          <w:p w14:paraId="1008F0C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420A482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1F7FDB8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0715F3E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03ADCA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D2FD68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F4697A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234662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F402F3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C5F9E7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25BEF05" w14:textId="77777777" w:rsidTr="008857B6">
        <w:trPr>
          <w:trHeight w:val="168"/>
        </w:trPr>
        <w:tc>
          <w:tcPr>
            <w:tcW w:w="6300" w:type="dxa"/>
          </w:tcPr>
          <w:p w14:paraId="6874788B"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- 00204  </w:t>
            </w:r>
            <w:proofErr w:type="spellStart"/>
            <w:r w:rsidRPr="00F366EC">
              <w:rPr>
                <w:rFonts w:ascii="Times New Roman" w:hAnsi="Times New Roman"/>
                <w:sz w:val="20"/>
                <w:szCs w:val="20"/>
              </w:rPr>
              <w:t>Внесення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змін</w:t>
            </w:r>
            <w:proofErr w:type="spellEnd"/>
            <w:r w:rsidRPr="00F366EC">
              <w:rPr>
                <w:rFonts w:ascii="Times New Roman" w:hAnsi="Times New Roman"/>
                <w:sz w:val="20"/>
                <w:szCs w:val="20"/>
              </w:rPr>
              <w:t xml:space="preserve"> до договору </w:t>
            </w:r>
            <w:proofErr w:type="spellStart"/>
            <w:r w:rsidRPr="00F366EC">
              <w:rPr>
                <w:rFonts w:ascii="Times New Roman" w:hAnsi="Times New Roman"/>
                <w:sz w:val="20"/>
                <w:szCs w:val="20"/>
              </w:rPr>
              <w:t>оренди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землі</w:t>
            </w:r>
            <w:proofErr w:type="spellEnd"/>
          </w:p>
        </w:tc>
        <w:tc>
          <w:tcPr>
            <w:tcW w:w="540" w:type="dxa"/>
            <w:vAlign w:val="center"/>
          </w:tcPr>
          <w:p w14:paraId="574155E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008A080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4A624DA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3849F57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85A5D2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DB3636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5F8300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D57EB7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0F1FDE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EA6DC3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342DC32" w14:textId="77777777" w:rsidTr="00F366EC">
        <w:tc>
          <w:tcPr>
            <w:tcW w:w="6300" w:type="dxa"/>
            <w:shd w:val="clear" w:color="auto" w:fill="BFBFBF"/>
            <w:vAlign w:val="center"/>
          </w:tcPr>
          <w:p w14:paraId="5BED7678" w14:textId="77777777" w:rsidR="00F366EC" w:rsidRPr="00F366EC" w:rsidRDefault="00F366EC" w:rsidP="00F366EC">
            <w:pPr>
              <w:rPr>
                <w:rFonts w:ascii="Times New Roman" w:hAnsi="Times New Roman"/>
                <w:b/>
              </w:rPr>
            </w:pPr>
            <w:r w:rsidRPr="00F366EC">
              <w:rPr>
                <w:rFonts w:ascii="Times New Roman" w:hAnsi="Times New Roman"/>
                <w:b/>
              </w:rPr>
              <w:t>ВІДДІЛ З ПИТАНЬ ЮРИДИЧНОГО ЗАБЕЗПЕЧЕННЯ РАДИ, ДІЛОВОДСТВА ТА ПРОЕКТНО-ІНВЕСТИЦІЙНОЇ ДІЯЛЬНОСТІ</w:t>
            </w:r>
          </w:p>
        </w:tc>
        <w:tc>
          <w:tcPr>
            <w:tcW w:w="540" w:type="dxa"/>
            <w:shd w:val="clear" w:color="auto" w:fill="BFBFBF"/>
            <w:vAlign w:val="center"/>
          </w:tcPr>
          <w:p w14:paraId="3FE6C9C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171</w:t>
            </w:r>
          </w:p>
        </w:tc>
        <w:tc>
          <w:tcPr>
            <w:tcW w:w="360" w:type="dxa"/>
            <w:shd w:val="clear" w:color="auto" w:fill="BFBFBF"/>
            <w:vAlign w:val="center"/>
          </w:tcPr>
          <w:p w14:paraId="13D71476"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171</w:t>
            </w:r>
          </w:p>
        </w:tc>
        <w:tc>
          <w:tcPr>
            <w:tcW w:w="360" w:type="dxa"/>
            <w:shd w:val="clear" w:color="auto" w:fill="BFBFBF"/>
            <w:vAlign w:val="center"/>
          </w:tcPr>
          <w:p w14:paraId="3D38A572"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164</w:t>
            </w:r>
          </w:p>
        </w:tc>
        <w:tc>
          <w:tcPr>
            <w:tcW w:w="360" w:type="dxa"/>
            <w:shd w:val="clear" w:color="auto" w:fill="BFBFBF"/>
            <w:vAlign w:val="center"/>
          </w:tcPr>
          <w:p w14:paraId="412FD131"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2</w:t>
            </w:r>
          </w:p>
        </w:tc>
        <w:tc>
          <w:tcPr>
            <w:tcW w:w="360" w:type="dxa"/>
            <w:shd w:val="clear" w:color="auto" w:fill="BFBFBF"/>
            <w:vAlign w:val="center"/>
          </w:tcPr>
          <w:p w14:paraId="62792947"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4</w:t>
            </w:r>
          </w:p>
        </w:tc>
        <w:tc>
          <w:tcPr>
            <w:tcW w:w="360" w:type="dxa"/>
            <w:shd w:val="clear" w:color="auto" w:fill="BFBFBF"/>
            <w:vAlign w:val="center"/>
          </w:tcPr>
          <w:p w14:paraId="5D3178E2"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4DF76C1D"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27FB7199"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7441C4F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shd w:val="clear" w:color="auto" w:fill="BFBFBF"/>
            <w:vAlign w:val="center"/>
          </w:tcPr>
          <w:p w14:paraId="1A2EDF8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49CE0DC" w14:textId="77777777" w:rsidTr="00F366EC">
        <w:tc>
          <w:tcPr>
            <w:tcW w:w="10080" w:type="dxa"/>
            <w:gridSpan w:val="11"/>
            <w:shd w:val="clear" w:color="auto" w:fill="D9D9D9"/>
          </w:tcPr>
          <w:p w14:paraId="070637F2"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Соціальний</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захист</w:t>
            </w:r>
            <w:proofErr w:type="spellEnd"/>
          </w:p>
        </w:tc>
      </w:tr>
      <w:tr w:rsidR="00F366EC" w:rsidRPr="00F366EC" w14:paraId="7F80FA18" w14:textId="77777777" w:rsidTr="008857B6">
        <w:trPr>
          <w:trHeight w:val="168"/>
        </w:trPr>
        <w:tc>
          <w:tcPr>
            <w:tcW w:w="6300" w:type="dxa"/>
          </w:tcPr>
          <w:p w14:paraId="616B1643"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- 01435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одноразової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лікування</w:t>
            </w:r>
            <w:proofErr w:type="spellEnd"/>
          </w:p>
        </w:tc>
        <w:tc>
          <w:tcPr>
            <w:tcW w:w="540" w:type="dxa"/>
            <w:vAlign w:val="center"/>
          </w:tcPr>
          <w:p w14:paraId="6441E6F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113</w:t>
            </w:r>
          </w:p>
        </w:tc>
        <w:tc>
          <w:tcPr>
            <w:tcW w:w="360" w:type="dxa"/>
            <w:vAlign w:val="center"/>
          </w:tcPr>
          <w:p w14:paraId="4F46C81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113</w:t>
            </w:r>
          </w:p>
        </w:tc>
        <w:tc>
          <w:tcPr>
            <w:tcW w:w="360" w:type="dxa"/>
            <w:vAlign w:val="center"/>
          </w:tcPr>
          <w:p w14:paraId="697791F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108</w:t>
            </w:r>
          </w:p>
        </w:tc>
        <w:tc>
          <w:tcPr>
            <w:tcW w:w="360" w:type="dxa"/>
            <w:vAlign w:val="center"/>
          </w:tcPr>
          <w:p w14:paraId="2B28A37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51144FD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1348DB9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D1D889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10F284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D88466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002339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95DC3F9" w14:textId="77777777" w:rsidTr="008857B6">
        <w:trPr>
          <w:trHeight w:val="168"/>
        </w:trPr>
        <w:tc>
          <w:tcPr>
            <w:tcW w:w="6300" w:type="dxa"/>
          </w:tcPr>
          <w:p w14:paraId="1207624F"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- 02201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матеріальної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військовослужбовцям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які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уклали</w:t>
            </w:r>
            <w:proofErr w:type="spellEnd"/>
            <w:r w:rsidRPr="00F366EC">
              <w:rPr>
                <w:rFonts w:ascii="Times New Roman" w:hAnsi="Times New Roman"/>
                <w:sz w:val="20"/>
                <w:szCs w:val="20"/>
              </w:rPr>
              <w:t xml:space="preserve"> контракт про </w:t>
            </w:r>
            <w:proofErr w:type="spellStart"/>
            <w:r w:rsidRPr="00F366EC">
              <w:rPr>
                <w:rFonts w:ascii="Times New Roman" w:hAnsi="Times New Roman"/>
                <w:sz w:val="20"/>
                <w:szCs w:val="20"/>
              </w:rPr>
              <w:t>проходження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війської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служби</w:t>
            </w:r>
            <w:proofErr w:type="spellEnd"/>
            <w:r w:rsidRPr="00F366EC">
              <w:rPr>
                <w:rFonts w:ascii="Times New Roman" w:hAnsi="Times New Roman"/>
                <w:sz w:val="20"/>
                <w:szCs w:val="20"/>
              </w:rPr>
              <w:t xml:space="preserve"> у ЗСУ, </w:t>
            </w:r>
            <w:proofErr w:type="spellStart"/>
            <w:r w:rsidRPr="00F366EC">
              <w:rPr>
                <w:rFonts w:ascii="Times New Roman" w:hAnsi="Times New Roman"/>
                <w:sz w:val="20"/>
                <w:szCs w:val="20"/>
              </w:rPr>
              <w:t>мобілізованим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громадянам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їх</w:t>
            </w:r>
            <w:proofErr w:type="spellEnd"/>
            <w:r w:rsidRPr="00F366EC">
              <w:rPr>
                <w:rFonts w:ascii="Times New Roman" w:hAnsi="Times New Roman"/>
                <w:sz w:val="20"/>
                <w:szCs w:val="20"/>
              </w:rPr>
              <w:t xml:space="preserve"> родичам</w:t>
            </w:r>
          </w:p>
        </w:tc>
        <w:tc>
          <w:tcPr>
            <w:tcW w:w="540" w:type="dxa"/>
            <w:vAlign w:val="center"/>
          </w:tcPr>
          <w:p w14:paraId="4053204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18</w:t>
            </w:r>
          </w:p>
        </w:tc>
        <w:tc>
          <w:tcPr>
            <w:tcW w:w="360" w:type="dxa"/>
            <w:vAlign w:val="center"/>
          </w:tcPr>
          <w:p w14:paraId="500A2AB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18</w:t>
            </w:r>
          </w:p>
        </w:tc>
        <w:tc>
          <w:tcPr>
            <w:tcW w:w="360" w:type="dxa"/>
            <w:vAlign w:val="center"/>
          </w:tcPr>
          <w:p w14:paraId="3116AAE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18</w:t>
            </w:r>
          </w:p>
        </w:tc>
        <w:tc>
          <w:tcPr>
            <w:tcW w:w="360" w:type="dxa"/>
            <w:vAlign w:val="center"/>
          </w:tcPr>
          <w:p w14:paraId="4DA6CDE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337334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7B5E78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880189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53CE81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CA0CF3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03B2DE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2AEE73C6" w14:textId="77777777" w:rsidTr="008857B6">
        <w:trPr>
          <w:trHeight w:val="168"/>
        </w:trPr>
        <w:tc>
          <w:tcPr>
            <w:tcW w:w="6300" w:type="dxa"/>
          </w:tcPr>
          <w:p w14:paraId="7D34105A"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- 02550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матеріальної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загиблого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військовослужбовця</w:t>
            </w:r>
            <w:proofErr w:type="spellEnd"/>
          </w:p>
        </w:tc>
        <w:tc>
          <w:tcPr>
            <w:tcW w:w="540" w:type="dxa"/>
            <w:vAlign w:val="center"/>
          </w:tcPr>
          <w:p w14:paraId="5164584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119BD1A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21C67AB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565E74C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0B3D0C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D5C9F1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54FC51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048EE3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8E88B6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C393D3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277C168" w14:textId="77777777" w:rsidTr="00F366EC">
        <w:tc>
          <w:tcPr>
            <w:tcW w:w="10080" w:type="dxa"/>
            <w:gridSpan w:val="11"/>
            <w:shd w:val="clear" w:color="auto" w:fill="D9D9D9"/>
          </w:tcPr>
          <w:p w14:paraId="18DC3206" w14:textId="77777777" w:rsidR="00F366EC" w:rsidRPr="00F366EC" w:rsidRDefault="00F366EC" w:rsidP="00F366EC">
            <w:pPr>
              <w:rPr>
                <w:rFonts w:ascii="Calibri" w:hAnsi="Calibri"/>
                <w:b/>
              </w:rPr>
            </w:pPr>
            <w:r w:rsidRPr="00F366EC">
              <w:rPr>
                <w:rFonts w:ascii="Times New Roman" w:hAnsi="Times New Roman"/>
                <w:b/>
                <w:lang w:val="en-US"/>
              </w:rPr>
              <w:lastRenderedPageBreak/>
              <w:t xml:space="preserve">  + </w:t>
            </w:r>
            <w:proofErr w:type="spellStart"/>
            <w:r w:rsidRPr="00F366EC">
              <w:rPr>
                <w:rFonts w:ascii="Times New Roman" w:hAnsi="Times New Roman"/>
                <w:b/>
                <w:lang w:val="en-US"/>
              </w:rPr>
              <w:t>Соціальні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питання</w:t>
            </w:r>
            <w:proofErr w:type="spellEnd"/>
          </w:p>
        </w:tc>
      </w:tr>
      <w:tr w:rsidR="00F366EC" w:rsidRPr="00F366EC" w14:paraId="079E33A8" w14:textId="77777777" w:rsidTr="008857B6">
        <w:trPr>
          <w:trHeight w:val="168"/>
        </w:trPr>
        <w:tc>
          <w:tcPr>
            <w:tcW w:w="6300" w:type="dxa"/>
          </w:tcPr>
          <w:p w14:paraId="57439995"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- 02551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матеріальної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загиблого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військовослужбовця</w:t>
            </w:r>
            <w:proofErr w:type="spellEnd"/>
            <w:r w:rsidRPr="00F366EC">
              <w:rPr>
                <w:rFonts w:ascii="Times New Roman" w:hAnsi="Times New Roman"/>
                <w:sz w:val="20"/>
                <w:szCs w:val="20"/>
              </w:rPr>
              <w:t xml:space="preserve"> (та/</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членам </w:t>
            </w:r>
            <w:proofErr w:type="spellStart"/>
            <w:r w:rsidRPr="00F366EC">
              <w:rPr>
                <w:rFonts w:ascii="Times New Roman" w:hAnsi="Times New Roman"/>
                <w:sz w:val="20"/>
                <w:szCs w:val="20"/>
              </w:rPr>
              <w:t>сімей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зниклих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безвісти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тих, </w:t>
            </w:r>
            <w:proofErr w:type="spellStart"/>
            <w:r w:rsidRPr="00F366EC">
              <w:rPr>
                <w:rFonts w:ascii="Times New Roman" w:hAnsi="Times New Roman"/>
                <w:sz w:val="20"/>
                <w:szCs w:val="20"/>
              </w:rPr>
              <w:t>що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потрапили</w:t>
            </w:r>
            <w:proofErr w:type="spellEnd"/>
            <w:r w:rsidRPr="00F366EC">
              <w:rPr>
                <w:rFonts w:ascii="Times New Roman" w:hAnsi="Times New Roman"/>
                <w:sz w:val="20"/>
                <w:szCs w:val="20"/>
              </w:rPr>
              <w:t xml:space="preserve"> в полон)</w:t>
            </w:r>
          </w:p>
        </w:tc>
        <w:tc>
          <w:tcPr>
            <w:tcW w:w="540" w:type="dxa"/>
            <w:vAlign w:val="center"/>
          </w:tcPr>
          <w:p w14:paraId="5767CB0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26</w:t>
            </w:r>
          </w:p>
        </w:tc>
        <w:tc>
          <w:tcPr>
            <w:tcW w:w="360" w:type="dxa"/>
            <w:vAlign w:val="center"/>
          </w:tcPr>
          <w:p w14:paraId="43E5E7C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26</w:t>
            </w:r>
          </w:p>
        </w:tc>
        <w:tc>
          <w:tcPr>
            <w:tcW w:w="360" w:type="dxa"/>
            <w:vAlign w:val="center"/>
          </w:tcPr>
          <w:p w14:paraId="65FA65C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24</w:t>
            </w:r>
          </w:p>
        </w:tc>
        <w:tc>
          <w:tcPr>
            <w:tcW w:w="360" w:type="dxa"/>
            <w:vAlign w:val="center"/>
          </w:tcPr>
          <w:p w14:paraId="521FA05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22571F0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034DCE7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AF7A32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93AA77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A36AB9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E60836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ABABB00" w14:textId="77777777" w:rsidTr="00F366EC">
        <w:tc>
          <w:tcPr>
            <w:tcW w:w="10080" w:type="dxa"/>
            <w:gridSpan w:val="11"/>
            <w:shd w:val="clear" w:color="auto" w:fill="D9D9D9"/>
          </w:tcPr>
          <w:p w14:paraId="5B3065B5"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Послуги</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соціального</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характеру</w:t>
            </w:r>
            <w:proofErr w:type="spellEnd"/>
          </w:p>
        </w:tc>
      </w:tr>
      <w:tr w:rsidR="00F366EC" w:rsidRPr="00F366EC" w14:paraId="0022FD70" w14:textId="77777777" w:rsidTr="008857B6">
        <w:trPr>
          <w:trHeight w:val="168"/>
        </w:trPr>
        <w:tc>
          <w:tcPr>
            <w:tcW w:w="6300" w:type="dxa"/>
          </w:tcPr>
          <w:p w14:paraId="18A4DE92"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- 01925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одноразової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адресної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грошової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громадянам</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зв’язку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скрутним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матеріальним</w:t>
            </w:r>
            <w:proofErr w:type="spellEnd"/>
            <w:r w:rsidRPr="00F366EC">
              <w:rPr>
                <w:rFonts w:ascii="Times New Roman" w:hAnsi="Times New Roman"/>
                <w:sz w:val="20"/>
                <w:szCs w:val="20"/>
              </w:rPr>
              <w:t xml:space="preserve"> становищем</w:t>
            </w:r>
          </w:p>
        </w:tc>
        <w:tc>
          <w:tcPr>
            <w:tcW w:w="540" w:type="dxa"/>
            <w:vAlign w:val="center"/>
          </w:tcPr>
          <w:p w14:paraId="07FB4C4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4EA9ECF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67F4FA9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3C3EC03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E6192E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04E020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BB0E3B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C1DCD0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E4EAF8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BB093C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A66FF6D" w14:textId="77777777" w:rsidTr="00F366EC">
        <w:tc>
          <w:tcPr>
            <w:tcW w:w="6300" w:type="dxa"/>
            <w:shd w:val="clear" w:color="auto" w:fill="BFBFBF"/>
            <w:vAlign w:val="center"/>
          </w:tcPr>
          <w:p w14:paraId="59615C9F" w14:textId="77777777" w:rsidR="00F366EC" w:rsidRPr="00F366EC" w:rsidRDefault="00F366EC" w:rsidP="00F366EC">
            <w:pPr>
              <w:rPr>
                <w:rFonts w:ascii="Times New Roman" w:hAnsi="Times New Roman"/>
                <w:b/>
              </w:rPr>
            </w:pPr>
            <w:r w:rsidRPr="00F366EC">
              <w:rPr>
                <w:rFonts w:ascii="Times New Roman" w:hAnsi="Times New Roman"/>
                <w:b/>
              </w:rPr>
              <w:t>ВІДДІЛ МІСТОБУДУВАННЯ, АРХІТЕКТУРИ, ЖИТЛОВО-КОМУНАЛЬНОГО ГОСПОДАРСТВА ТА ЦИВІЛЬНОГО ЗАХИСТУ</w:t>
            </w:r>
          </w:p>
        </w:tc>
        <w:tc>
          <w:tcPr>
            <w:tcW w:w="540" w:type="dxa"/>
            <w:shd w:val="clear" w:color="auto" w:fill="BFBFBF"/>
            <w:vAlign w:val="center"/>
          </w:tcPr>
          <w:p w14:paraId="072B1CA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shd w:val="clear" w:color="auto" w:fill="BFBFBF"/>
            <w:vAlign w:val="center"/>
          </w:tcPr>
          <w:p w14:paraId="1BF7E3B4"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3</w:t>
            </w:r>
          </w:p>
        </w:tc>
        <w:tc>
          <w:tcPr>
            <w:tcW w:w="360" w:type="dxa"/>
            <w:shd w:val="clear" w:color="auto" w:fill="BFBFBF"/>
            <w:vAlign w:val="center"/>
          </w:tcPr>
          <w:p w14:paraId="0FE7357A"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3</w:t>
            </w:r>
          </w:p>
        </w:tc>
        <w:tc>
          <w:tcPr>
            <w:tcW w:w="360" w:type="dxa"/>
            <w:shd w:val="clear" w:color="auto" w:fill="BFBFBF"/>
            <w:vAlign w:val="center"/>
          </w:tcPr>
          <w:p w14:paraId="33FB4EEE"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4B0FD07C"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38BDFE96"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6BDC9CA7"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09729C8C"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0CEC4D4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shd w:val="clear" w:color="auto" w:fill="BFBFBF"/>
            <w:vAlign w:val="center"/>
          </w:tcPr>
          <w:p w14:paraId="605E3D6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A1046B4" w14:textId="77777777" w:rsidTr="00F366EC">
        <w:tc>
          <w:tcPr>
            <w:tcW w:w="10080" w:type="dxa"/>
            <w:gridSpan w:val="11"/>
            <w:shd w:val="clear" w:color="auto" w:fill="D9D9D9"/>
          </w:tcPr>
          <w:p w14:paraId="7C61ABFF"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Містобудування</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та</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архітектура</w:t>
            </w:r>
            <w:proofErr w:type="spellEnd"/>
          </w:p>
        </w:tc>
      </w:tr>
      <w:tr w:rsidR="00F366EC" w:rsidRPr="00F366EC" w14:paraId="317D53BE" w14:textId="77777777" w:rsidTr="008857B6">
        <w:trPr>
          <w:trHeight w:val="168"/>
        </w:trPr>
        <w:tc>
          <w:tcPr>
            <w:tcW w:w="6300" w:type="dxa"/>
          </w:tcPr>
          <w:p w14:paraId="6D7544F9"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- 02056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дозволу (</w:t>
            </w:r>
            <w:proofErr w:type="spellStart"/>
            <w:r w:rsidRPr="00F366EC">
              <w:rPr>
                <w:rFonts w:ascii="Times New Roman" w:hAnsi="Times New Roman"/>
                <w:sz w:val="20"/>
                <w:szCs w:val="20"/>
              </w:rPr>
              <w:t>згоди</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розроблення</w:t>
            </w:r>
            <w:proofErr w:type="spellEnd"/>
            <w:r w:rsidRPr="00F366EC">
              <w:rPr>
                <w:rFonts w:ascii="Times New Roman" w:hAnsi="Times New Roman"/>
                <w:sz w:val="20"/>
                <w:szCs w:val="20"/>
              </w:rPr>
              <w:t xml:space="preserve"> детального плану </w:t>
            </w:r>
            <w:proofErr w:type="spellStart"/>
            <w:r w:rsidRPr="00F366EC">
              <w:rPr>
                <w:rFonts w:ascii="Times New Roman" w:hAnsi="Times New Roman"/>
                <w:sz w:val="20"/>
                <w:szCs w:val="20"/>
              </w:rPr>
              <w:t>територій</w:t>
            </w:r>
            <w:proofErr w:type="spellEnd"/>
          </w:p>
        </w:tc>
        <w:tc>
          <w:tcPr>
            <w:tcW w:w="540" w:type="dxa"/>
            <w:vAlign w:val="center"/>
          </w:tcPr>
          <w:p w14:paraId="46E3FFA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33D301B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40F643E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42975D5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3E3BDF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2FADEB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D3F826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87A746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CD1264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EB56F5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8F031A1" w14:textId="77777777" w:rsidTr="00F366EC">
        <w:tc>
          <w:tcPr>
            <w:tcW w:w="10080" w:type="dxa"/>
            <w:gridSpan w:val="11"/>
            <w:shd w:val="clear" w:color="auto" w:fill="D9D9D9"/>
          </w:tcPr>
          <w:p w14:paraId="30027285"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Містобудування</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та</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архітектура</w:t>
            </w:r>
            <w:proofErr w:type="spellEnd"/>
          </w:p>
        </w:tc>
      </w:tr>
      <w:tr w:rsidR="00F366EC" w:rsidRPr="00F366EC" w14:paraId="78AF7A3F" w14:textId="77777777" w:rsidTr="008857B6">
        <w:trPr>
          <w:trHeight w:val="168"/>
        </w:trPr>
        <w:tc>
          <w:tcPr>
            <w:tcW w:w="6300" w:type="dxa"/>
          </w:tcPr>
          <w:p w14:paraId="61ACDB1B"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- 01957  </w:t>
            </w:r>
            <w:proofErr w:type="spellStart"/>
            <w:r w:rsidRPr="00F366EC">
              <w:rPr>
                <w:rFonts w:ascii="Times New Roman" w:hAnsi="Times New Roman"/>
                <w:sz w:val="20"/>
                <w:szCs w:val="20"/>
              </w:rPr>
              <w:t>Присвоєння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адреси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об’єкту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будівництва</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об'єкту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нерухомого</w:t>
            </w:r>
            <w:proofErr w:type="spellEnd"/>
            <w:r w:rsidRPr="00F366EC">
              <w:rPr>
                <w:rFonts w:ascii="Times New Roman" w:hAnsi="Times New Roman"/>
                <w:sz w:val="20"/>
                <w:szCs w:val="20"/>
              </w:rPr>
              <w:t xml:space="preserve"> майна, </w:t>
            </w:r>
            <w:proofErr w:type="spellStart"/>
            <w:r w:rsidRPr="00F366EC">
              <w:rPr>
                <w:rFonts w:ascii="Times New Roman" w:hAnsi="Times New Roman"/>
                <w:sz w:val="20"/>
                <w:szCs w:val="20"/>
              </w:rPr>
              <w:t>яким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надано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будівельний</w:t>
            </w:r>
            <w:proofErr w:type="spellEnd"/>
            <w:r w:rsidRPr="00F366EC">
              <w:rPr>
                <w:rFonts w:ascii="Times New Roman" w:hAnsi="Times New Roman"/>
                <w:sz w:val="20"/>
                <w:szCs w:val="20"/>
              </w:rPr>
              <w:t xml:space="preserve"> паспорт </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містобудівні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умови</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обмеження</w:t>
            </w:r>
            <w:proofErr w:type="spellEnd"/>
          </w:p>
        </w:tc>
        <w:tc>
          <w:tcPr>
            <w:tcW w:w="540" w:type="dxa"/>
            <w:vAlign w:val="center"/>
          </w:tcPr>
          <w:p w14:paraId="3F5E910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29EF44F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5B3575C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2CF3EFB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53F2D1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3B0E83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4C9C6F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BE3FAE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41C663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08991E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A11CA81" w14:textId="77777777" w:rsidTr="00F366EC">
        <w:tc>
          <w:tcPr>
            <w:tcW w:w="6300" w:type="dxa"/>
            <w:shd w:val="clear" w:color="auto" w:fill="BFBFBF"/>
            <w:vAlign w:val="center"/>
          </w:tcPr>
          <w:p w14:paraId="7EF1C496" w14:textId="77777777" w:rsidR="00F366EC" w:rsidRPr="00F366EC" w:rsidRDefault="00F366EC" w:rsidP="00F366EC">
            <w:pPr>
              <w:rPr>
                <w:rFonts w:ascii="Times New Roman" w:hAnsi="Times New Roman"/>
                <w:b/>
              </w:rPr>
            </w:pPr>
            <w:r w:rsidRPr="00F366EC">
              <w:rPr>
                <w:rFonts w:ascii="Times New Roman" w:hAnsi="Times New Roman"/>
                <w:b/>
              </w:rPr>
              <w:t>ВІДДІЛ «ЦЕНТР НАДАННЯ АДМІНІСТРАТИВНИХ ПОСЛУГ»</w:t>
            </w:r>
          </w:p>
        </w:tc>
        <w:tc>
          <w:tcPr>
            <w:tcW w:w="540" w:type="dxa"/>
            <w:shd w:val="clear" w:color="auto" w:fill="BFBFBF"/>
            <w:vAlign w:val="center"/>
          </w:tcPr>
          <w:p w14:paraId="1C0F9885" w14:textId="77777777" w:rsidR="00F366EC" w:rsidRPr="00F366EC" w:rsidRDefault="00F366EC" w:rsidP="00F366EC">
            <w:pPr>
              <w:ind w:right="-108"/>
              <w:jc w:val="center"/>
              <w:rPr>
                <w:rFonts w:ascii="Calibri" w:hAnsi="Calibri"/>
                <w:b/>
                <w:sz w:val="16"/>
                <w:szCs w:val="16"/>
                <w:lang w:val="en-US"/>
              </w:rPr>
            </w:pPr>
            <w:r w:rsidRPr="00F366EC">
              <w:rPr>
                <w:rFonts w:ascii="Calibri" w:hAnsi="Calibri"/>
                <w:b/>
                <w:sz w:val="16"/>
                <w:szCs w:val="16"/>
                <w:lang w:val="en-US"/>
              </w:rPr>
              <w:t>6969</w:t>
            </w:r>
          </w:p>
        </w:tc>
        <w:tc>
          <w:tcPr>
            <w:tcW w:w="360" w:type="dxa"/>
            <w:shd w:val="clear" w:color="auto" w:fill="BFBFBF"/>
            <w:vAlign w:val="center"/>
          </w:tcPr>
          <w:p w14:paraId="1D5ADAB2"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6969</w:t>
            </w:r>
          </w:p>
        </w:tc>
        <w:tc>
          <w:tcPr>
            <w:tcW w:w="360" w:type="dxa"/>
            <w:shd w:val="clear" w:color="auto" w:fill="BFBFBF"/>
            <w:vAlign w:val="center"/>
          </w:tcPr>
          <w:p w14:paraId="418490DE"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6963</w:t>
            </w:r>
          </w:p>
        </w:tc>
        <w:tc>
          <w:tcPr>
            <w:tcW w:w="360" w:type="dxa"/>
            <w:shd w:val="clear" w:color="auto" w:fill="BFBFBF"/>
            <w:vAlign w:val="center"/>
          </w:tcPr>
          <w:p w14:paraId="15B662F4"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w:t>
            </w:r>
          </w:p>
        </w:tc>
        <w:tc>
          <w:tcPr>
            <w:tcW w:w="360" w:type="dxa"/>
            <w:shd w:val="clear" w:color="auto" w:fill="BFBFBF"/>
            <w:vAlign w:val="center"/>
          </w:tcPr>
          <w:p w14:paraId="10FED700"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w:t>
            </w:r>
          </w:p>
        </w:tc>
        <w:tc>
          <w:tcPr>
            <w:tcW w:w="360" w:type="dxa"/>
            <w:shd w:val="clear" w:color="auto" w:fill="BFBFBF"/>
            <w:vAlign w:val="center"/>
          </w:tcPr>
          <w:p w14:paraId="1B8AE2DC"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3A2DCCD1"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0A173EED"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38D5CB2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shd w:val="clear" w:color="auto" w:fill="BFBFBF"/>
            <w:vAlign w:val="center"/>
          </w:tcPr>
          <w:p w14:paraId="7CDECAA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9B83E3C" w14:textId="77777777" w:rsidTr="00F366EC">
        <w:tc>
          <w:tcPr>
            <w:tcW w:w="10080" w:type="dxa"/>
            <w:gridSpan w:val="11"/>
            <w:shd w:val="clear" w:color="auto" w:fill="D9D9D9"/>
          </w:tcPr>
          <w:p w14:paraId="67927C52"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Житлові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питання</w:t>
            </w:r>
            <w:proofErr w:type="spellEnd"/>
          </w:p>
        </w:tc>
      </w:tr>
      <w:tr w:rsidR="00F366EC" w:rsidRPr="00F366EC" w14:paraId="3647D911" w14:textId="77777777" w:rsidTr="008857B6">
        <w:trPr>
          <w:trHeight w:val="168"/>
        </w:trPr>
        <w:tc>
          <w:tcPr>
            <w:tcW w:w="6300" w:type="dxa"/>
          </w:tcPr>
          <w:p w14:paraId="2C388BF1"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- 01213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виписки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із</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погосподарської</w:t>
            </w:r>
            <w:proofErr w:type="spellEnd"/>
            <w:r w:rsidRPr="00F366EC">
              <w:rPr>
                <w:rFonts w:ascii="Times New Roman" w:hAnsi="Times New Roman"/>
                <w:sz w:val="20"/>
                <w:szCs w:val="20"/>
              </w:rPr>
              <w:t xml:space="preserve"> книги</w:t>
            </w:r>
          </w:p>
        </w:tc>
        <w:tc>
          <w:tcPr>
            <w:tcW w:w="540" w:type="dxa"/>
            <w:vAlign w:val="center"/>
          </w:tcPr>
          <w:p w14:paraId="105D780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36</w:t>
            </w:r>
          </w:p>
        </w:tc>
        <w:tc>
          <w:tcPr>
            <w:tcW w:w="360" w:type="dxa"/>
            <w:vAlign w:val="center"/>
          </w:tcPr>
          <w:p w14:paraId="6CD2E92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36</w:t>
            </w:r>
          </w:p>
        </w:tc>
        <w:tc>
          <w:tcPr>
            <w:tcW w:w="360" w:type="dxa"/>
            <w:vAlign w:val="center"/>
          </w:tcPr>
          <w:p w14:paraId="72476EF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34</w:t>
            </w:r>
          </w:p>
        </w:tc>
        <w:tc>
          <w:tcPr>
            <w:tcW w:w="360" w:type="dxa"/>
            <w:vAlign w:val="center"/>
          </w:tcPr>
          <w:p w14:paraId="3979901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0799946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9DF094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C74158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C69C37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07D732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7B7190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714D4E5" w14:textId="77777777" w:rsidTr="00F366EC">
        <w:tc>
          <w:tcPr>
            <w:tcW w:w="10080" w:type="dxa"/>
            <w:gridSpan w:val="11"/>
            <w:shd w:val="clear" w:color="auto" w:fill="D9D9D9"/>
          </w:tcPr>
          <w:p w14:paraId="7D5F2B80"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Соціальні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послуги</w:t>
            </w:r>
            <w:proofErr w:type="spellEnd"/>
            <w:r w:rsidRPr="00F366EC">
              <w:rPr>
                <w:rFonts w:ascii="Times New Roman" w:hAnsi="Times New Roman"/>
                <w:b/>
                <w:lang w:val="en-US"/>
              </w:rPr>
              <w:t xml:space="preserve"> ЦНАП</w:t>
            </w:r>
          </w:p>
        </w:tc>
      </w:tr>
      <w:tr w:rsidR="00F366EC" w:rsidRPr="00F366EC" w14:paraId="5C343069" w14:textId="77777777" w:rsidTr="008857B6">
        <w:trPr>
          <w:trHeight w:val="168"/>
        </w:trPr>
        <w:tc>
          <w:tcPr>
            <w:tcW w:w="6300" w:type="dxa"/>
          </w:tcPr>
          <w:p w14:paraId="053837BA"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- 01494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довідка</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наявність</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житловому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приміщенні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пічного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опалення</w:t>
            </w:r>
            <w:proofErr w:type="spellEnd"/>
            <w:r w:rsidRPr="00F366EC">
              <w:rPr>
                <w:rFonts w:ascii="Times New Roman" w:hAnsi="Times New Roman"/>
                <w:sz w:val="20"/>
                <w:szCs w:val="20"/>
              </w:rPr>
              <w:t xml:space="preserve"> та/</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кухонного </w:t>
            </w:r>
            <w:proofErr w:type="spellStart"/>
            <w:r w:rsidRPr="00F366EC">
              <w:rPr>
                <w:rFonts w:ascii="Times New Roman" w:hAnsi="Times New Roman"/>
                <w:sz w:val="20"/>
                <w:szCs w:val="20"/>
              </w:rPr>
              <w:t>вогнища</w:t>
            </w:r>
            <w:proofErr w:type="spellEnd"/>
            <w:r w:rsidRPr="00F366EC">
              <w:rPr>
                <w:rFonts w:ascii="Times New Roman" w:hAnsi="Times New Roman"/>
                <w:sz w:val="20"/>
                <w:szCs w:val="20"/>
              </w:rPr>
              <w:t xml:space="preserve"> на твердому </w:t>
            </w:r>
            <w:proofErr w:type="spellStart"/>
            <w:r w:rsidRPr="00F366EC">
              <w:rPr>
                <w:rFonts w:ascii="Times New Roman" w:hAnsi="Times New Roman"/>
                <w:sz w:val="20"/>
                <w:szCs w:val="20"/>
              </w:rPr>
              <w:t>паливі</w:t>
            </w:r>
            <w:proofErr w:type="spellEnd"/>
          </w:p>
        </w:tc>
        <w:tc>
          <w:tcPr>
            <w:tcW w:w="540" w:type="dxa"/>
            <w:vAlign w:val="center"/>
          </w:tcPr>
          <w:p w14:paraId="58BE889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633</w:t>
            </w:r>
          </w:p>
        </w:tc>
        <w:tc>
          <w:tcPr>
            <w:tcW w:w="360" w:type="dxa"/>
            <w:vAlign w:val="center"/>
          </w:tcPr>
          <w:p w14:paraId="208A5D7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633</w:t>
            </w:r>
          </w:p>
        </w:tc>
        <w:tc>
          <w:tcPr>
            <w:tcW w:w="360" w:type="dxa"/>
            <w:vAlign w:val="center"/>
          </w:tcPr>
          <w:p w14:paraId="7730BE4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633</w:t>
            </w:r>
          </w:p>
        </w:tc>
        <w:tc>
          <w:tcPr>
            <w:tcW w:w="360" w:type="dxa"/>
            <w:vAlign w:val="center"/>
          </w:tcPr>
          <w:p w14:paraId="2400830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2AFB0A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91811D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B70460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D3B893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00B8A1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BDC4D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F0E06DD" w14:textId="77777777" w:rsidTr="00F366EC">
        <w:tc>
          <w:tcPr>
            <w:tcW w:w="10080" w:type="dxa"/>
            <w:gridSpan w:val="11"/>
            <w:shd w:val="clear" w:color="auto" w:fill="D9D9D9"/>
          </w:tcPr>
          <w:p w14:paraId="5932059C"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Соціальний</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захист</w:t>
            </w:r>
            <w:proofErr w:type="spellEnd"/>
          </w:p>
        </w:tc>
      </w:tr>
      <w:tr w:rsidR="00F366EC" w:rsidRPr="00F366EC" w14:paraId="10581710" w14:textId="77777777" w:rsidTr="008857B6">
        <w:trPr>
          <w:trHeight w:val="168"/>
        </w:trPr>
        <w:tc>
          <w:tcPr>
            <w:tcW w:w="6300" w:type="dxa"/>
          </w:tcPr>
          <w:p w14:paraId="082A3A49"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- 00099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державної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соціальної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на догляд 80-річному </w:t>
            </w:r>
            <w:proofErr w:type="spellStart"/>
            <w:r w:rsidRPr="00F366EC">
              <w:rPr>
                <w:rFonts w:ascii="Times New Roman" w:hAnsi="Times New Roman"/>
                <w:sz w:val="20"/>
                <w:szCs w:val="20"/>
              </w:rPr>
              <w:t>пенсоінеру</w:t>
            </w:r>
            <w:proofErr w:type="spellEnd"/>
          </w:p>
        </w:tc>
        <w:tc>
          <w:tcPr>
            <w:tcW w:w="540" w:type="dxa"/>
            <w:vAlign w:val="center"/>
          </w:tcPr>
          <w:p w14:paraId="570AA88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4EEF609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505940C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0B169D1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D950E7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A58AAE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6A1E28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B7AF5E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738A1F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2AA750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ACE755B" w14:textId="77777777" w:rsidTr="008857B6">
        <w:trPr>
          <w:trHeight w:val="168"/>
        </w:trPr>
        <w:tc>
          <w:tcPr>
            <w:tcW w:w="6300" w:type="dxa"/>
          </w:tcPr>
          <w:p w14:paraId="1E7976FD"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- 00101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компенсації</w:t>
            </w:r>
            <w:proofErr w:type="spellEnd"/>
            <w:r w:rsidRPr="00F366EC">
              <w:rPr>
                <w:rFonts w:ascii="Times New Roman" w:hAnsi="Times New Roman"/>
                <w:sz w:val="20"/>
                <w:szCs w:val="20"/>
              </w:rPr>
              <w:t xml:space="preserve"> за догляд </w:t>
            </w:r>
            <w:proofErr w:type="spellStart"/>
            <w:r w:rsidRPr="00F366EC">
              <w:rPr>
                <w:rFonts w:ascii="Times New Roman" w:hAnsi="Times New Roman"/>
                <w:sz w:val="20"/>
                <w:szCs w:val="20"/>
              </w:rPr>
              <w:t>фізичній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особі</w:t>
            </w:r>
            <w:proofErr w:type="spellEnd"/>
            <w:r w:rsidRPr="00F366EC">
              <w:rPr>
                <w:rFonts w:ascii="Times New Roman" w:hAnsi="Times New Roman"/>
                <w:sz w:val="20"/>
                <w:szCs w:val="20"/>
              </w:rPr>
              <w:t xml:space="preserve">, яка </w:t>
            </w:r>
            <w:proofErr w:type="spellStart"/>
            <w:r w:rsidRPr="00F366EC">
              <w:rPr>
                <w:rFonts w:ascii="Times New Roman" w:hAnsi="Times New Roman"/>
                <w:sz w:val="20"/>
                <w:szCs w:val="20"/>
              </w:rPr>
              <w:t>надає</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соціальні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послуги</w:t>
            </w:r>
            <w:proofErr w:type="spellEnd"/>
            <w:r w:rsidRPr="00F366EC">
              <w:rPr>
                <w:rFonts w:ascii="Times New Roman" w:hAnsi="Times New Roman"/>
                <w:sz w:val="20"/>
                <w:szCs w:val="20"/>
              </w:rPr>
              <w:t xml:space="preserve"> з догляду без </w:t>
            </w:r>
            <w:proofErr w:type="spellStart"/>
            <w:r w:rsidRPr="00F366EC">
              <w:rPr>
                <w:rFonts w:ascii="Times New Roman" w:hAnsi="Times New Roman"/>
                <w:sz w:val="20"/>
                <w:szCs w:val="20"/>
              </w:rPr>
              <w:t>здійснення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підприємницької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діяльності</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непрофесійній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оснві</w:t>
            </w:r>
            <w:proofErr w:type="spellEnd"/>
          </w:p>
        </w:tc>
        <w:tc>
          <w:tcPr>
            <w:tcW w:w="540" w:type="dxa"/>
            <w:vAlign w:val="center"/>
          </w:tcPr>
          <w:p w14:paraId="34D687E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2528610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191F985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6C244E6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7E05E2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88893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2039E7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FE27B7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EA76E5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8406E2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2021DCA5" w14:textId="77777777" w:rsidTr="008857B6">
        <w:trPr>
          <w:trHeight w:val="168"/>
        </w:trPr>
        <w:tc>
          <w:tcPr>
            <w:tcW w:w="6300" w:type="dxa"/>
          </w:tcPr>
          <w:p w14:paraId="6D78FDD2"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- 00103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грошової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особі</w:t>
            </w:r>
            <w:proofErr w:type="spellEnd"/>
            <w:r w:rsidRPr="00F366EC">
              <w:rPr>
                <w:rFonts w:ascii="Times New Roman" w:hAnsi="Times New Roman"/>
                <w:sz w:val="20"/>
                <w:szCs w:val="20"/>
              </w:rPr>
              <w:t xml:space="preserve">, яка </w:t>
            </w:r>
            <w:proofErr w:type="spellStart"/>
            <w:r w:rsidRPr="00F366EC">
              <w:rPr>
                <w:rFonts w:ascii="Times New Roman" w:hAnsi="Times New Roman"/>
                <w:sz w:val="20"/>
                <w:szCs w:val="20"/>
              </w:rPr>
              <w:t>проживає</w:t>
            </w:r>
            <w:proofErr w:type="spellEnd"/>
            <w:r w:rsidRPr="00F366EC">
              <w:rPr>
                <w:rFonts w:ascii="Times New Roman" w:hAnsi="Times New Roman"/>
                <w:sz w:val="20"/>
                <w:szCs w:val="20"/>
              </w:rPr>
              <w:t xml:space="preserve"> разом з особою з </w:t>
            </w:r>
            <w:proofErr w:type="spellStart"/>
            <w:r w:rsidRPr="00F366EC">
              <w:rPr>
                <w:rFonts w:ascii="Times New Roman" w:hAnsi="Times New Roman"/>
                <w:sz w:val="20"/>
                <w:szCs w:val="20"/>
              </w:rPr>
              <w:t>інвалідністю</w:t>
            </w:r>
            <w:proofErr w:type="spellEnd"/>
            <w:r w:rsidRPr="00F366EC">
              <w:rPr>
                <w:rFonts w:ascii="Times New Roman" w:hAnsi="Times New Roman"/>
                <w:sz w:val="20"/>
                <w:szCs w:val="20"/>
              </w:rPr>
              <w:t xml:space="preserve"> І </w:t>
            </w:r>
            <w:proofErr w:type="spellStart"/>
            <w:r w:rsidRPr="00F366EC">
              <w:rPr>
                <w:rFonts w:ascii="Times New Roman" w:hAnsi="Times New Roman"/>
                <w:sz w:val="20"/>
                <w:szCs w:val="20"/>
              </w:rPr>
              <w:t>чи</w:t>
            </w:r>
            <w:proofErr w:type="spellEnd"/>
            <w:r w:rsidRPr="00F366EC">
              <w:rPr>
                <w:rFonts w:ascii="Times New Roman" w:hAnsi="Times New Roman"/>
                <w:sz w:val="20"/>
                <w:szCs w:val="20"/>
              </w:rPr>
              <w:t xml:space="preserve"> ІІ </w:t>
            </w:r>
            <w:proofErr w:type="spellStart"/>
            <w:r w:rsidRPr="00F366EC">
              <w:rPr>
                <w:rFonts w:ascii="Times New Roman" w:hAnsi="Times New Roman"/>
                <w:sz w:val="20"/>
                <w:szCs w:val="20"/>
              </w:rPr>
              <w:t>групи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внаслідок</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психічного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розладу</w:t>
            </w:r>
            <w:proofErr w:type="spellEnd"/>
            <w:r w:rsidRPr="00F366EC">
              <w:rPr>
                <w:rFonts w:ascii="Times New Roman" w:hAnsi="Times New Roman"/>
                <w:sz w:val="20"/>
                <w:szCs w:val="20"/>
              </w:rPr>
              <w:t xml:space="preserve">, яка за </w:t>
            </w:r>
            <w:proofErr w:type="spellStart"/>
            <w:r w:rsidRPr="00F366EC">
              <w:rPr>
                <w:rFonts w:ascii="Times New Roman" w:hAnsi="Times New Roman"/>
                <w:sz w:val="20"/>
                <w:szCs w:val="20"/>
              </w:rPr>
              <w:t>висновком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лікарсько-консультативної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комісії</w:t>
            </w:r>
            <w:proofErr w:type="spellEnd"/>
            <w:r w:rsidRPr="00F366EC">
              <w:rPr>
                <w:rFonts w:ascii="Times New Roman" w:hAnsi="Times New Roman"/>
                <w:sz w:val="20"/>
                <w:szCs w:val="20"/>
              </w:rPr>
              <w:t xml:space="preserve"> закладу </w:t>
            </w:r>
            <w:proofErr w:type="spellStart"/>
            <w:r w:rsidRPr="00F366EC">
              <w:rPr>
                <w:rFonts w:ascii="Times New Roman" w:hAnsi="Times New Roman"/>
                <w:sz w:val="20"/>
                <w:szCs w:val="20"/>
              </w:rPr>
              <w:t>охорони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здоров'я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потребує</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постійного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стороннього</w:t>
            </w:r>
            <w:proofErr w:type="spellEnd"/>
            <w:r w:rsidRPr="00F366EC">
              <w:rPr>
                <w:rFonts w:ascii="Times New Roman" w:hAnsi="Times New Roman"/>
                <w:sz w:val="20"/>
                <w:szCs w:val="20"/>
              </w:rPr>
              <w:t xml:space="preserve"> догляду, на догляд</w:t>
            </w:r>
          </w:p>
        </w:tc>
        <w:tc>
          <w:tcPr>
            <w:tcW w:w="540" w:type="dxa"/>
            <w:vAlign w:val="center"/>
          </w:tcPr>
          <w:p w14:paraId="55AE525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16</w:t>
            </w:r>
          </w:p>
        </w:tc>
        <w:tc>
          <w:tcPr>
            <w:tcW w:w="360" w:type="dxa"/>
            <w:vAlign w:val="center"/>
          </w:tcPr>
          <w:p w14:paraId="1B9A4AA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16</w:t>
            </w:r>
          </w:p>
        </w:tc>
        <w:tc>
          <w:tcPr>
            <w:tcW w:w="360" w:type="dxa"/>
            <w:vAlign w:val="center"/>
          </w:tcPr>
          <w:p w14:paraId="092E70C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16</w:t>
            </w:r>
          </w:p>
        </w:tc>
        <w:tc>
          <w:tcPr>
            <w:tcW w:w="360" w:type="dxa"/>
            <w:vAlign w:val="center"/>
          </w:tcPr>
          <w:p w14:paraId="55A8B3F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40DF83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6F8CAE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18D914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F0A5C6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B88BE8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012CD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27D97544" w14:textId="77777777" w:rsidTr="008857B6">
        <w:trPr>
          <w:trHeight w:val="168"/>
        </w:trPr>
        <w:tc>
          <w:tcPr>
            <w:tcW w:w="6300" w:type="dxa"/>
          </w:tcPr>
          <w:p w14:paraId="4E1A63AF"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- 00119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направлення</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забезпечення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технічними</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іншими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засобами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реабілітації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осіб</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інвалідністю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дітей</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інвалідністю</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інших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категорій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осіб</w:t>
            </w:r>
            <w:proofErr w:type="spellEnd"/>
          </w:p>
        </w:tc>
        <w:tc>
          <w:tcPr>
            <w:tcW w:w="540" w:type="dxa"/>
            <w:vAlign w:val="center"/>
          </w:tcPr>
          <w:p w14:paraId="656EFDD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6E0C6BE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6D947E7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74C49DA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5E1FF3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A07D2B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92AAC9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52CD47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3E05D8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17104F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4E38B6E" w14:textId="77777777" w:rsidTr="008857B6">
        <w:trPr>
          <w:trHeight w:val="168"/>
        </w:trPr>
        <w:tc>
          <w:tcPr>
            <w:tcW w:w="6300" w:type="dxa"/>
          </w:tcPr>
          <w:p w14:paraId="5C74883E"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- 00119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направлення</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забезпечення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технічними</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іншими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засобами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реабілітації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осіб</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інвалідністю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дітей</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інвалідністю</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інших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категорій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осіб</w:t>
            </w:r>
            <w:proofErr w:type="spellEnd"/>
          </w:p>
        </w:tc>
        <w:tc>
          <w:tcPr>
            <w:tcW w:w="540" w:type="dxa"/>
            <w:vAlign w:val="center"/>
          </w:tcPr>
          <w:p w14:paraId="7D9BAAD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57F688D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27EBC47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1ADD03D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BE822B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387E23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EFEA39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9D592A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1679AC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EA9D88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3F1E126" w14:textId="77777777" w:rsidTr="008857B6">
        <w:trPr>
          <w:trHeight w:val="168"/>
        </w:trPr>
        <w:tc>
          <w:tcPr>
            <w:tcW w:w="6300" w:type="dxa"/>
          </w:tcPr>
          <w:p w14:paraId="6868C823"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- 00121  </w:t>
            </w:r>
            <w:proofErr w:type="spellStart"/>
            <w:r w:rsidRPr="00F366EC">
              <w:rPr>
                <w:rFonts w:ascii="Times New Roman" w:hAnsi="Times New Roman"/>
                <w:sz w:val="20"/>
                <w:szCs w:val="20"/>
              </w:rPr>
              <w:t>Установлення</w:t>
            </w:r>
            <w:proofErr w:type="spellEnd"/>
            <w:r w:rsidRPr="00F366EC">
              <w:rPr>
                <w:rFonts w:ascii="Times New Roman" w:hAnsi="Times New Roman"/>
                <w:sz w:val="20"/>
                <w:szCs w:val="20"/>
              </w:rPr>
              <w:t xml:space="preserve"> статусу,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посвідчень</w:t>
            </w:r>
            <w:proofErr w:type="spellEnd"/>
            <w:r w:rsidRPr="00F366EC">
              <w:rPr>
                <w:rFonts w:ascii="Times New Roman" w:hAnsi="Times New Roman"/>
                <w:sz w:val="20"/>
                <w:szCs w:val="20"/>
              </w:rPr>
              <w:t xml:space="preserve"> батькам </w:t>
            </w:r>
            <w:proofErr w:type="spellStart"/>
            <w:r w:rsidRPr="00F366EC">
              <w:rPr>
                <w:rFonts w:ascii="Times New Roman" w:hAnsi="Times New Roman"/>
                <w:sz w:val="20"/>
                <w:szCs w:val="20"/>
              </w:rPr>
              <w:t>багатодітної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сім'ї</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дитини</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багатодітної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сім'ї</w:t>
            </w:r>
            <w:proofErr w:type="spellEnd"/>
          </w:p>
        </w:tc>
        <w:tc>
          <w:tcPr>
            <w:tcW w:w="540" w:type="dxa"/>
            <w:vAlign w:val="center"/>
          </w:tcPr>
          <w:p w14:paraId="16D2C40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13</w:t>
            </w:r>
          </w:p>
        </w:tc>
        <w:tc>
          <w:tcPr>
            <w:tcW w:w="360" w:type="dxa"/>
            <w:vAlign w:val="center"/>
          </w:tcPr>
          <w:p w14:paraId="2EB6134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13</w:t>
            </w:r>
          </w:p>
        </w:tc>
        <w:tc>
          <w:tcPr>
            <w:tcW w:w="360" w:type="dxa"/>
            <w:vAlign w:val="center"/>
          </w:tcPr>
          <w:p w14:paraId="1A0F995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13</w:t>
            </w:r>
          </w:p>
        </w:tc>
        <w:tc>
          <w:tcPr>
            <w:tcW w:w="360" w:type="dxa"/>
            <w:vAlign w:val="center"/>
          </w:tcPr>
          <w:p w14:paraId="637A57B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783579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4C4862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25BBD3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476DD8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F1CF89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579279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3DCFAFE" w14:textId="77777777" w:rsidTr="008857B6">
        <w:trPr>
          <w:trHeight w:val="168"/>
        </w:trPr>
        <w:tc>
          <w:tcPr>
            <w:tcW w:w="6300" w:type="dxa"/>
          </w:tcPr>
          <w:p w14:paraId="71570EDF"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- 00133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державної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соціальної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малозабезпеченим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сім’ям</w:t>
            </w:r>
            <w:proofErr w:type="spellEnd"/>
          </w:p>
        </w:tc>
        <w:tc>
          <w:tcPr>
            <w:tcW w:w="540" w:type="dxa"/>
            <w:vAlign w:val="center"/>
          </w:tcPr>
          <w:p w14:paraId="33E2775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110</w:t>
            </w:r>
          </w:p>
        </w:tc>
        <w:tc>
          <w:tcPr>
            <w:tcW w:w="360" w:type="dxa"/>
            <w:vAlign w:val="center"/>
          </w:tcPr>
          <w:p w14:paraId="12087DC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110</w:t>
            </w:r>
          </w:p>
        </w:tc>
        <w:tc>
          <w:tcPr>
            <w:tcW w:w="360" w:type="dxa"/>
            <w:vAlign w:val="center"/>
          </w:tcPr>
          <w:p w14:paraId="6ACEE25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110</w:t>
            </w:r>
          </w:p>
        </w:tc>
        <w:tc>
          <w:tcPr>
            <w:tcW w:w="360" w:type="dxa"/>
            <w:vAlign w:val="center"/>
          </w:tcPr>
          <w:p w14:paraId="1DCEC8C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0FA312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93D308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B7AEF0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630A66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36D772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9808E3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B09C6A1" w14:textId="77777777" w:rsidTr="008857B6">
        <w:trPr>
          <w:trHeight w:val="168"/>
        </w:trPr>
        <w:tc>
          <w:tcPr>
            <w:tcW w:w="6300" w:type="dxa"/>
          </w:tcPr>
          <w:p w14:paraId="7F95DDC0"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- 00143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державної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зв’язку</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вагітністю</w:t>
            </w:r>
            <w:proofErr w:type="spellEnd"/>
            <w:r w:rsidRPr="00F366EC">
              <w:rPr>
                <w:rFonts w:ascii="Times New Roman" w:hAnsi="Times New Roman"/>
                <w:sz w:val="20"/>
                <w:szCs w:val="20"/>
              </w:rPr>
              <w:t xml:space="preserve"> та пологами</w:t>
            </w:r>
          </w:p>
        </w:tc>
        <w:tc>
          <w:tcPr>
            <w:tcW w:w="540" w:type="dxa"/>
            <w:vAlign w:val="center"/>
          </w:tcPr>
          <w:p w14:paraId="33691C2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w:t>
            </w:r>
          </w:p>
        </w:tc>
        <w:tc>
          <w:tcPr>
            <w:tcW w:w="360" w:type="dxa"/>
            <w:vAlign w:val="center"/>
          </w:tcPr>
          <w:p w14:paraId="626961A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w:t>
            </w:r>
          </w:p>
        </w:tc>
        <w:tc>
          <w:tcPr>
            <w:tcW w:w="360" w:type="dxa"/>
            <w:vAlign w:val="center"/>
          </w:tcPr>
          <w:p w14:paraId="7FD31B1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w:t>
            </w:r>
          </w:p>
        </w:tc>
        <w:tc>
          <w:tcPr>
            <w:tcW w:w="360" w:type="dxa"/>
            <w:vAlign w:val="center"/>
          </w:tcPr>
          <w:p w14:paraId="60C2B3F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87E112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763B3A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6F0860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453A63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1D8C9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0A73E3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B064EB7" w14:textId="77777777" w:rsidTr="008857B6">
        <w:trPr>
          <w:trHeight w:val="168"/>
        </w:trPr>
        <w:tc>
          <w:tcPr>
            <w:tcW w:w="6300" w:type="dxa"/>
          </w:tcPr>
          <w:p w14:paraId="1115C663"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- 00144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при </w:t>
            </w:r>
            <w:proofErr w:type="spellStart"/>
            <w:r w:rsidRPr="00F366EC">
              <w:rPr>
                <w:rFonts w:ascii="Times New Roman" w:hAnsi="Times New Roman"/>
                <w:sz w:val="20"/>
                <w:szCs w:val="20"/>
              </w:rPr>
              <w:t>народженні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дитини</w:t>
            </w:r>
            <w:proofErr w:type="spellEnd"/>
          </w:p>
        </w:tc>
        <w:tc>
          <w:tcPr>
            <w:tcW w:w="540" w:type="dxa"/>
            <w:vAlign w:val="center"/>
          </w:tcPr>
          <w:p w14:paraId="0B688AC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21</w:t>
            </w:r>
          </w:p>
        </w:tc>
        <w:tc>
          <w:tcPr>
            <w:tcW w:w="360" w:type="dxa"/>
            <w:vAlign w:val="center"/>
          </w:tcPr>
          <w:p w14:paraId="44A09A5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21</w:t>
            </w:r>
          </w:p>
        </w:tc>
        <w:tc>
          <w:tcPr>
            <w:tcW w:w="360" w:type="dxa"/>
            <w:vAlign w:val="center"/>
          </w:tcPr>
          <w:p w14:paraId="604E796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21</w:t>
            </w:r>
          </w:p>
        </w:tc>
        <w:tc>
          <w:tcPr>
            <w:tcW w:w="360" w:type="dxa"/>
            <w:vAlign w:val="center"/>
          </w:tcPr>
          <w:p w14:paraId="3D93AD1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565562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BA6F27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EB12A2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DAA1EE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270B23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713B8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416B8F5" w14:textId="77777777" w:rsidTr="008857B6">
        <w:trPr>
          <w:trHeight w:val="168"/>
        </w:trPr>
        <w:tc>
          <w:tcPr>
            <w:tcW w:w="6300" w:type="dxa"/>
          </w:tcPr>
          <w:p w14:paraId="6C069FB0"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- 00149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державної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дітей</w:t>
            </w:r>
            <w:proofErr w:type="spellEnd"/>
            <w:r w:rsidRPr="00F366EC">
              <w:rPr>
                <w:rFonts w:ascii="Times New Roman" w:hAnsi="Times New Roman"/>
                <w:sz w:val="20"/>
                <w:szCs w:val="20"/>
              </w:rPr>
              <w:t xml:space="preserve">, над </w:t>
            </w:r>
            <w:proofErr w:type="spellStart"/>
            <w:r w:rsidRPr="00F366EC">
              <w:rPr>
                <w:rFonts w:ascii="Times New Roman" w:hAnsi="Times New Roman"/>
                <w:sz w:val="20"/>
                <w:szCs w:val="20"/>
              </w:rPr>
              <w:t>якими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встановлено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опіку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чи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піклування</w:t>
            </w:r>
            <w:proofErr w:type="spellEnd"/>
          </w:p>
        </w:tc>
        <w:tc>
          <w:tcPr>
            <w:tcW w:w="540" w:type="dxa"/>
            <w:vAlign w:val="center"/>
          </w:tcPr>
          <w:p w14:paraId="552921A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25FC706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6071523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766B312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948F7E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F5B8A9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DFF69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C03690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9E1F70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CCEC98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FBC6E99" w14:textId="77777777" w:rsidTr="008857B6">
        <w:trPr>
          <w:trHeight w:val="168"/>
        </w:trPr>
        <w:tc>
          <w:tcPr>
            <w:tcW w:w="6300" w:type="dxa"/>
          </w:tcPr>
          <w:p w14:paraId="76C25236"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- 00150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державної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дітей</w:t>
            </w:r>
            <w:proofErr w:type="spellEnd"/>
            <w:r w:rsidRPr="00F366EC">
              <w:rPr>
                <w:rFonts w:ascii="Times New Roman" w:hAnsi="Times New Roman"/>
                <w:sz w:val="20"/>
                <w:szCs w:val="20"/>
              </w:rPr>
              <w:t xml:space="preserve"> одиноким матерям</w:t>
            </w:r>
          </w:p>
        </w:tc>
        <w:tc>
          <w:tcPr>
            <w:tcW w:w="540" w:type="dxa"/>
            <w:vAlign w:val="center"/>
          </w:tcPr>
          <w:p w14:paraId="17D8DF3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vAlign w:val="center"/>
          </w:tcPr>
          <w:p w14:paraId="75F76B7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vAlign w:val="center"/>
          </w:tcPr>
          <w:p w14:paraId="2FE36A9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vAlign w:val="center"/>
          </w:tcPr>
          <w:p w14:paraId="427CBDC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68876F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C48EA7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45810C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1878C1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815146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BBBD3E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27A77B8" w14:textId="77777777" w:rsidTr="008857B6">
        <w:trPr>
          <w:trHeight w:val="168"/>
        </w:trPr>
        <w:tc>
          <w:tcPr>
            <w:tcW w:w="6300" w:type="dxa"/>
          </w:tcPr>
          <w:p w14:paraId="2AEBDA32"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- 00151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державної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соціальної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особам з </w:t>
            </w:r>
            <w:proofErr w:type="spellStart"/>
            <w:r w:rsidRPr="00F366EC">
              <w:rPr>
                <w:rFonts w:ascii="Times New Roman" w:hAnsi="Times New Roman"/>
                <w:sz w:val="20"/>
                <w:szCs w:val="20"/>
              </w:rPr>
              <w:t>інвалідіністю</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дитинства</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дітям</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інвалідністю</w:t>
            </w:r>
            <w:proofErr w:type="spellEnd"/>
          </w:p>
        </w:tc>
        <w:tc>
          <w:tcPr>
            <w:tcW w:w="540" w:type="dxa"/>
            <w:vAlign w:val="center"/>
          </w:tcPr>
          <w:p w14:paraId="351E785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6CFAB88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6987067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7C0FC5D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425B54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5A92FE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69F7E1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FB53C0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6CBD1A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4378F1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324A164C" w14:textId="77777777" w:rsidTr="008857B6">
        <w:trPr>
          <w:trHeight w:val="168"/>
        </w:trPr>
        <w:tc>
          <w:tcPr>
            <w:tcW w:w="6300" w:type="dxa"/>
          </w:tcPr>
          <w:p w14:paraId="5F4FB76B"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- 00155  </w:t>
            </w:r>
            <w:proofErr w:type="spellStart"/>
            <w:r w:rsidRPr="00F366EC">
              <w:rPr>
                <w:rFonts w:ascii="Times New Roman" w:hAnsi="Times New Roman"/>
                <w:sz w:val="20"/>
                <w:szCs w:val="20"/>
              </w:rPr>
              <w:t>Субсидія</w:t>
            </w:r>
            <w:proofErr w:type="spellEnd"/>
            <w:r w:rsidRPr="00F366EC">
              <w:rPr>
                <w:rFonts w:ascii="Times New Roman" w:hAnsi="Times New Roman"/>
                <w:sz w:val="20"/>
                <w:szCs w:val="20"/>
              </w:rPr>
              <w:t xml:space="preserve"> для </w:t>
            </w:r>
            <w:proofErr w:type="spellStart"/>
            <w:r w:rsidRPr="00F366EC">
              <w:rPr>
                <w:rFonts w:ascii="Times New Roman" w:hAnsi="Times New Roman"/>
                <w:sz w:val="20"/>
                <w:szCs w:val="20"/>
              </w:rPr>
              <w:t>відшкодування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витрат</w:t>
            </w:r>
            <w:proofErr w:type="spellEnd"/>
            <w:r w:rsidRPr="00F366EC">
              <w:rPr>
                <w:rFonts w:ascii="Times New Roman" w:hAnsi="Times New Roman"/>
                <w:sz w:val="20"/>
                <w:szCs w:val="20"/>
              </w:rPr>
              <w:t xml:space="preserve"> на оплату </w:t>
            </w:r>
            <w:proofErr w:type="spellStart"/>
            <w:r w:rsidRPr="00F366EC">
              <w:rPr>
                <w:rFonts w:ascii="Times New Roman" w:hAnsi="Times New Roman"/>
                <w:sz w:val="20"/>
                <w:szCs w:val="20"/>
              </w:rPr>
              <w:t>житлово-комунальних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послуг</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придбання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скрапленого</w:t>
            </w:r>
            <w:proofErr w:type="spellEnd"/>
            <w:r w:rsidRPr="00F366EC">
              <w:rPr>
                <w:rFonts w:ascii="Times New Roman" w:hAnsi="Times New Roman"/>
                <w:sz w:val="20"/>
                <w:szCs w:val="20"/>
              </w:rPr>
              <w:t xml:space="preserve"> газу, твердого та </w:t>
            </w:r>
            <w:proofErr w:type="spellStart"/>
            <w:r w:rsidRPr="00F366EC">
              <w:rPr>
                <w:rFonts w:ascii="Times New Roman" w:hAnsi="Times New Roman"/>
                <w:sz w:val="20"/>
                <w:szCs w:val="20"/>
              </w:rPr>
              <w:t>рідкого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пічного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побутового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палива</w:t>
            </w:r>
            <w:proofErr w:type="spellEnd"/>
          </w:p>
        </w:tc>
        <w:tc>
          <w:tcPr>
            <w:tcW w:w="540" w:type="dxa"/>
            <w:vAlign w:val="center"/>
          </w:tcPr>
          <w:p w14:paraId="103C5B2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r w:rsidRPr="00F366EC">
              <w:rPr>
                <w:rFonts w:ascii="Times New Roman" w:hAnsi="Times New Roman"/>
                <w:b/>
                <w:sz w:val="16"/>
                <w:szCs w:val="16"/>
              </w:rPr>
              <w:t>79</w:t>
            </w:r>
          </w:p>
        </w:tc>
        <w:tc>
          <w:tcPr>
            <w:tcW w:w="360" w:type="dxa"/>
            <w:vAlign w:val="center"/>
          </w:tcPr>
          <w:p w14:paraId="7682252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r w:rsidRPr="00F366EC">
              <w:rPr>
                <w:rFonts w:ascii="Times New Roman" w:hAnsi="Times New Roman"/>
                <w:b/>
                <w:sz w:val="16"/>
                <w:szCs w:val="16"/>
              </w:rPr>
              <w:t>79</w:t>
            </w:r>
          </w:p>
        </w:tc>
        <w:tc>
          <w:tcPr>
            <w:tcW w:w="360" w:type="dxa"/>
            <w:vAlign w:val="center"/>
          </w:tcPr>
          <w:p w14:paraId="79D96E7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r w:rsidRPr="00F366EC">
              <w:rPr>
                <w:rFonts w:ascii="Times New Roman" w:hAnsi="Times New Roman"/>
                <w:b/>
                <w:sz w:val="16"/>
                <w:szCs w:val="16"/>
              </w:rPr>
              <w:t>79</w:t>
            </w:r>
          </w:p>
        </w:tc>
        <w:tc>
          <w:tcPr>
            <w:tcW w:w="360" w:type="dxa"/>
            <w:vAlign w:val="center"/>
          </w:tcPr>
          <w:p w14:paraId="2570995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BB74FA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278C57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E3B440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2ACF75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0998CB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DB70BB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2E96E987" w14:textId="77777777" w:rsidTr="008857B6">
        <w:trPr>
          <w:trHeight w:val="168"/>
        </w:trPr>
        <w:tc>
          <w:tcPr>
            <w:tcW w:w="6300" w:type="dxa"/>
          </w:tcPr>
          <w:p w14:paraId="5F4623C5"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- 00169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взяття</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облік</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внутрішньо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переміщеної</w:t>
            </w:r>
            <w:proofErr w:type="spellEnd"/>
            <w:r w:rsidRPr="00F366EC">
              <w:rPr>
                <w:rFonts w:ascii="Times New Roman" w:hAnsi="Times New Roman"/>
                <w:sz w:val="20"/>
                <w:szCs w:val="20"/>
              </w:rPr>
              <w:t xml:space="preserve"> особи</w:t>
            </w:r>
          </w:p>
        </w:tc>
        <w:tc>
          <w:tcPr>
            <w:tcW w:w="540" w:type="dxa"/>
            <w:vAlign w:val="center"/>
          </w:tcPr>
          <w:p w14:paraId="20D7255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78BF6BB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62943CC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6BEC43F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1F8DC0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31E15D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437D6E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D3B5B6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92EDE0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607A6C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2D3CDF4" w14:textId="77777777" w:rsidTr="008857B6">
        <w:trPr>
          <w:trHeight w:val="168"/>
        </w:trPr>
        <w:tc>
          <w:tcPr>
            <w:tcW w:w="6300" w:type="dxa"/>
          </w:tcPr>
          <w:p w14:paraId="6E89BED3"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- 00228  </w:t>
            </w:r>
            <w:proofErr w:type="spellStart"/>
            <w:r w:rsidRPr="00F366EC">
              <w:rPr>
                <w:rFonts w:ascii="Times New Roman" w:hAnsi="Times New Roman"/>
                <w:sz w:val="20"/>
                <w:szCs w:val="20"/>
              </w:rPr>
              <w:t>Взяття</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облік</w:t>
            </w:r>
            <w:proofErr w:type="spellEnd"/>
            <w:r w:rsidRPr="00F366EC">
              <w:rPr>
                <w:rFonts w:ascii="Times New Roman" w:hAnsi="Times New Roman"/>
                <w:sz w:val="20"/>
                <w:szCs w:val="20"/>
              </w:rPr>
              <w:t xml:space="preserve"> для </w:t>
            </w:r>
            <w:proofErr w:type="spellStart"/>
            <w:r w:rsidRPr="00F366EC">
              <w:rPr>
                <w:rFonts w:ascii="Times New Roman" w:hAnsi="Times New Roman"/>
                <w:sz w:val="20"/>
                <w:szCs w:val="20"/>
              </w:rPr>
              <w:t>забезпечення</w:t>
            </w:r>
            <w:proofErr w:type="spellEnd"/>
            <w:r w:rsidRPr="00F366EC">
              <w:rPr>
                <w:rFonts w:ascii="Times New Roman" w:hAnsi="Times New Roman"/>
                <w:sz w:val="20"/>
                <w:szCs w:val="20"/>
              </w:rPr>
              <w:t xml:space="preserve"> санаторно-</w:t>
            </w:r>
            <w:proofErr w:type="spellStart"/>
            <w:r w:rsidRPr="00F366EC">
              <w:rPr>
                <w:rFonts w:ascii="Times New Roman" w:hAnsi="Times New Roman"/>
                <w:sz w:val="20"/>
                <w:szCs w:val="20"/>
              </w:rPr>
              <w:t>курортним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лікуванням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путівками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ветеранів</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війни</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осіб</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яких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поширюється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Законів</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України</w:t>
            </w:r>
            <w:proofErr w:type="spellEnd"/>
            <w:r w:rsidRPr="00F366EC">
              <w:rPr>
                <w:rFonts w:ascii="Times New Roman" w:hAnsi="Times New Roman"/>
                <w:sz w:val="20"/>
                <w:szCs w:val="20"/>
              </w:rPr>
              <w:t xml:space="preserve"> "Про статус </w:t>
            </w:r>
            <w:proofErr w:type="spellStart"/>
            <w:r w:rsidRPr="00F366EC">
              <w:rPr>
                <w:rFonts w:ascii="Times New Roman" w:hAnsi="Times New Roman"/>
                <w:sz w:val="20"/>
                <w:szCs w:val="20"/>
              </w:rPr>
              <w:t>ветеранів</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війни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гарантії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їх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соціального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захисту</w:t>
            </w:r>
            <w:proofErr w:type="spellEnd"/>
            <w:r w:rsidRPr="00F366EC">
              <w:rPr>
                <w:rFonts w:ascii="Times New Roman" w:hAnsi="Times New Roman"/>
                <w:sz w:val="20"/>
                <w:szCs w:val="20"/>
              </w:rPr>
              <w:t>"</w:t>
            </w:r>
          </w:p>
        </w:tc>
        <w:tc>
          <w:tcPr>
            <w:tcW w:w="540" w:type="dxa"/>
            <w:vAlign w:val="center"/>
          </w:tcPr>
          <w:p w14:paraId="356A9C3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55F8A61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3F091A6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5B46848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B58430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411598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8A3BFD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D049A3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49CFF6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5FF00E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253676DD" w14:textId="77777777" w:rsidTr="008857B6">
        <w:trPr>
          <w:trHeight w:val="168"/>
        </w:trPr>
        <w:tc>
          <w:tcPr>
            <w:tcW w:w="6300" w:type="dxa"/>
          </w:tcPr>
          <w:p w14:paraId="2290F0AB"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lastRenderedPageBreak/>
              <w:t xml:space="preserve">    - 00230  </w:t>
            </w:r>
            <w:proofErr w:type="spellStart"/>
            <w:r w:rsidRPr="00F366EC">
              <w:rPr>
                <w:rFonts w:ascii="Times New Roman" w:hAnsi="Times New Roman"/>
                <w:sz w:val="20"/>
                <w:szCs w:val="20"/>
              </w:rPr>
              <w:t>Установлення</w:t>
            </w:r>
            <w:proofErr w:type="spellEnd"/>
            <w:r w:rsidRPr="00F366EC">
              <w:rPr>
                <w:rFonts w:ascii="Times New Roman" w:hAnsi="Times New Roman"/>
                <w:sz w:val="20"/>
                <w:szCs w:val="20"/>
              </w:rPr>
              <w:t xml:space="preserve"> статусу,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посвідчень</w:t>
            </w:r>
            <w:proofErr w:type="spellEnd"/>
            <w:r w:rsidRPr="00F366EC">
              <w:rPr>
                <w:rFonts w:ascii="Times New Roman" w:hAnsi="Times New Roman"/>
                <w:sz w:val="20"/>
                <w:szCs w:val="20"/>
              </w:rPr>
              <w:t xml:space="preserve"> особам, </w:t>
            </w:r>
            <w:proofErr w:type="spellStart"/>
            <w:r w:rsidRPr="00F366EC">
              <w:rPr>
                <w:rFonts w:ascii="Times New Roman" w:hAnsi="Times New Roman"/>
                <w:sz w:val="20"/>
                <w:szCs w:val="20"/>
              </w:rPr>
              <w:t>які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постраждали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внаслідок</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катастрофи</w:t>
            </w:r>
            <w:proofErr w:type="spellEnd"/>
            <w:r w:rsidRPr="00F366EC">
              <w:rPr>
                <w:rFonts w:ascii="Times New Roman" w:hAnsi="Times New Roman"/>
                <w:sz w:val="20"/>
                <w:szCs w:val="20"/>
              </w:rPr>
              <w:t xml:space="preserve"> на ЧАЕС</w:t>
            </w:r>
          </w:p>
        </w:tc>
        <w:tc>
          <w:tcPr>
            <w:tcW w:w="540" w:type="dxa"/>
            <w:vAlign w:val="center"/>
          </w:tcPr>
          <w:p w14:paraId="2D6DA09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61B6C43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3B91E8B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6798940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374E16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5F84A7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14CADF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5BA993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294037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3566A3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009BEC0" w14:textId="77777777" w:rsidTr="008857B6">
        <w:trPr>
          <w:trHeight w:val="168"/>
        </w:trPr>
        <w:tc>
          <w:tcPr>
            <w:tcW w:w="6300" w:type="dxa"/>
          </w:tcPr>
          <w:p w14:paraId="357AB872"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- 00232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компенсації</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учасникам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ліквідації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наслідків</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аварії</w:t>
            </w:r>
            <w:proofErr w:type="spellEnd"/>
            <w:r w:rsidRPr="00F366EC">
              <w:rPr>
                <w:rFonts w:ascii="Times New Roman" w:hAnsi="Times New Roman"/>
                <w:sz w:val="20"/>
                <w:szCs w:val="20"/>
              </w:rPr>
              <w:t xml:space="preserve"> на ЧАЕС</w:t>
            </w:r>
          </w:p>
        </w:tc>
        <w:tc>
          <w:tcPr>
            <w:tcW w:w="540" w:type="dxa"/>
            <w:vAlign w:val="center"/>
          </w:tcPr>
          <w:p w14:paraId="4002B28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42880E1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78910D1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6FAF7CB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A51AC7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A53100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F9B97F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F22B9D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2418E9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08AE0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F2F7688" w14:textId="77777777" w:rsidTr="008857B6">
        <w:trPr>
          <w:trHeight w:val="168"/>
        </w:trPr>
        <w:tc>
          <w:tcPr>
            <w:tcW w:w="6300" w:type="dxa"/>
          </w:tcPr>
          <w:p w14:paraId="50E7B506"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- 00237  </w:t>
            </w:r>
            <w:proofErr w:type="spellStart"/>
            <w:r w:rsidRPr="00F366EC">
              <w:rPr>
                <w:rFonts w:ascii="Times New Roman" w:hAnsi="Times New Roman"/>
                <w:sz w:val="20"/>
                <w:szCs w:val="20"/>
              </w:rPr>
              <w:t>Встановлення</w:t>
            </w:r>
            <w:proofErr w:type="spellEnd"/>
            <w:r w:rsidRPr="00F366EC">
              <w:rPr>
                <w:rFonts w:ascii="Times New Roman" w:hAnsi="Times New Roman"/>
                <w:sz w:val="20"/>
                <w:szCs w:val="20"/>
              </w:rPr>
              <w:t xml:space="preserve"> статусу члена </w:t>
            </w:r>
            <w:proofErr w:type="spellStart"/>
            <w:r w:rsidRPr="00F366EC">
              <w:rPr>
                <w:rFonts w:ascii="Times New Roman" w:hAnsi="Times New Roman"/>
                <w:sz w:val="20"/>
                <w:szCs w:val="20"/>
              </w:rPr>
              <w:t>сім’ї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загиблого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померлого</w:t>
            </w:r>
            <w:proofErr w:type="spellEnd"/>
            <w:r w:rsidRPr="00F366EC">
              <w:rPr>
                <w:rFonts w:ascii="Times New Roman" w:hAnsi="Times New Roman"/>
                <w:sz w:val="20"/>
                <w:szCs w:val="20"/>
              </w:rPr>
              <w:t xml:space="preserve">) ветерана </w:t>
            </w:r>
            <w:proofErr w:type="spellStart"/>
            <w:r w:rsidRPr="00F366EC">
              <w:rPr>
                <w:rFonts w:ascii="Times New Roman" w:hAnsi="Times New Roman"/>
                <w:sz w:val="20"/>
                <w:szCs w:val="20"/>
              </w:rPr>
              <w:t>війни</w:t>
            </w:r>
            <w:proofErr w:type="spellEnd"/>
            <w:r w:rsidRPr="00F366EC">
              <w:rPr>
                <w:rFonts w:ascii="Times New Roman" w:hAnsi="Times New Roman"/>
                <w:sz w:val="20"/>
                <w:szCs w:val="20"/>
              </w:rPr>
              <w:t xml:space="preserve"> та члена </w:t>
            </w:r>
            <w:proofErr w:type="spellStart"/>
            <w:r w:rsidRPr="00F366EC">
              <w:rPr>
                <w:rFonts w:ascii="Times New Roman" w:hAnsi="Times New Roman"/>
                <w:sz w:val="20"/>
                <w:szCs w:val="20"/>
              </w:rPr>
              <w:t>сім’ї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загиблого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померлого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Захисника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чи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Захисниці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України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посвідчення</w:t>
            </w:r>
            <w:proofErr w:type="spellEnd"/>
            <w:r w:rsidRPr="00F366EC">
              <w:rPr>
                <w:rFonts w:ascii="Times New Roman" w:hAnsi="Times New Roman"/>
                <w:sz w:val="20"/>
                <w:szCs w:val="20"/>
              </w:rPr>
              <w:t>/</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продовження</w:t>
            </w:r>
            <w:proofErr w:type="spellEnd"/>
            <w:r w:rsidRPr="00F366EC">
              <w:rPr>
                <w:rFonts w:ascii="Times New Roman" w:hAnsi="Times New Roman"/>
                <w:sz w:val="20"/>
                <w:szCs w:val="20"/>
              </w:rPr>
              <w:t xml:space="preserve"> строку </w:t>
            </w:r>
            <w:proofErr w:type="spellStart"/>
            <w:r w:rsidRPr="00F366EC">
              <w:rPr>
                <w:rFonts w:ascii="Times New Roman" w:hAnsi="Times New Roman"/>
                <w:sz w:val="20"/>
                <w:szCs w:val="20"/>
              </w:rPr>
              <w:t>дії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посвідчення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вклеювання</w:t>
            </w:r>
            <w:proofErr w:type="spellEnd"/>
            <w:r w:rsidRPr="00F366EC">
              <w:rPr>
                <w:rFonts w:ascii="Times New Roman" w:hAnsi="Times New Roman"/>
                <w:sz w:val="20"/>
                <w:szCs w:val="20"/>
              </w:rPr>
              <w:t xml:space="preserve"> бланка-вкладки)</w:t>
            </w:r>
          </w:p>
        </w:tc>
        <w:tc>
          <w:tcPr>
            <w:tcW w:w="540" w:type="dxa"/>
            <w:vAlign w:val="center"/>
          </w:tcPr>
          <w:p w14:paraId="641888E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21</w:t>
            </w:r>
          </w:p>
        </w:tc>
        <w:tc>
          <w:tcPr>
            <w:tcW w:w="360" w:type="dxa"/>
            <w:vAlign w:val="center"/>
          </w:tcPr>
          <w:p w14:paraId="1C4840E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21</w:t>
            </w:r>
          </w:p>
        </w:tc>
        <w:tc>
          <w:tcPr>
            <w:tcW w:w="360" w:type="dxa"/>
            <w:vAlign w:val="center"/>
          </w:tcPr>
          <w:p w14:paraId="1AEEF95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21</w:t>
            </w:r>
          </w:p>
        </w:tc>
        <w:tc>
          <w:tcPr>
            <w:tcW w:w="360" w:type="dxa"/>
            <w:vAlign w:val="center"/>
          </w:tcPr>
          <w:p w14:paraId="5CDF8DF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756FC8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F2283D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A2781F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B13AB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227615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BCE2A0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2B3BBB8" w14:textId="77777777" w:rsidTr="008857B6">
        <w:trPr>
          <w:trHeight w:val="168"/>
        </w:trPr>
        <w:tc>
          <w:tcPr>
            <w:tcW w:w="6300" w:type="dxa"/>
          </w:tcPr>
          <w:p w14:paraId="0AE33965"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- 00241  </w:t>
            </w:r>
            <w:proofErr w:type="spellStart"/>
            <w:r w:rsidRPr="00F366EC">
              <w:rPr>
                <w:rFonts w:ascii="Times New Roman" w:hAnsi="Times New Roman"/>
                <w:sz w:val="20"/>
                <w:szCs w:val="20"/>
              </w:rPr>
              <w:t>Встановлення</w:t>
            </w:r>
            <w:proofErr w:type="spellEnd"/>
            <w:r w:rsidRPr="00F366EC">
              <w:rPr>
                <w:rFonts w:ascii="Times New Roman" w:hAnsi="Times New Roman"/>
                <w:sz w:val="20"/>
                <w:szCs w:val="20"/>
              </w:rPr>
              <w:t xml:space="preserve"> статусу,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посвідчень</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продовження</w:t>
            </w:r>
            <w:proofErr w:type="spellEnd"/>
            <w:r w:rsidRPr="00F366EC">
              <w:rPr>
                <w:rFonts w:ascii="Times New Roman" w:hAnsi="Times New Roman"/>
                <w:sz w:val="20"/>
                <w:szCs w:val="20"/>
              </w:rPr>
              <w:t xml:space="preserve"> строку </w:t>
            </w:r>
            <w:proofErr w:type="spellStart"/>
            <w:r w:rsidRPr="00F366EC">
              <w:rPr>
                <w:rFonts w:ascii="Times New Roman" w:hAnsi="Times New Roman"/>
                <w:sz w:val="20"/>
                <w:szCs w:val="20"/>
              </w:rPr>
              <w:t>дії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посвідчень</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вклеювання</w:t>
            </w:r>
            <w:proofErr w:type="spellEnd"/>
            <w:r w:rsidRPr="00F366EC">
              <w:rPr>
                <w:rFonts w:ascii="Times New Roman" w:hAnsi="Times New Roman"/>
                <w:sz w:val="20"/>
                <w:szCs w:val="20"/>
              </w:rPr>
              <w:t xml:space="preserve"> бланка-вкладки) особам з </w:t>
            </w:r>
            <w:proofErr w:type="spellStart"/>
            <w:r w:rsidRPr="00F366EC">
              <w:rPr>
                <w:rFonts w:ascii="Times New Roman" w:hAnsi="Times New Roman"/>
                <w:sz w:val="20"/>
                <w:szCs w:val="20"/>
              </w:rPr>
              <w:t>інвалідністю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внаслідок</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війни</w:t>
            </w:r>
            <w:proofErr w:type="spellEnd"/>
          </w:p>
        </w:tc>
        <w:tc>
          <w:tcPr>
            <w:tcW w:w="540" w:type="dxa"/>
            <w:vAlign w:val="center"/>
          </w:tcPr>
          <w:p w14:paraId="4A1D801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68C7556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9</w:t>
            </w:r>
          </w:p>
        </w:tc>
        <w:tc>
          <w:tcPr>
            <w:tcW w:w="360" w:type="dxa"/>
            <w:vAlign w:val="center"/>
          </w:tcPr>
          <w:p w14:paraId="422558D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2DCD2D6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354B73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404B1A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320789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FBEE45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949B86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C339A5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40D033D" w14:textId="77777777" w:rsidTr="008857B6">
        <w:trPr>
          <w:trHeight w:val="168"/>
        </w:trPr>
        <w:tc>
          <w:tcPr>
            <w:tcW w:w="6300" w:type="dxa"/>
          </w:tcPr>
          <w:p w14:paraId="44352E5A"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- 00242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посвідчення</w:t>
            </w:r>
            <w:proofErr w:type="spellEnd"/>
            <w:r w:rsidRPr="00F366EC">
              <w:rPr>
                <w:rFonts w:ascii="Times New Roman" w:hAnsi="Times New Roman"/>
                <w:sz w:val="20"/>
                <w:szCs w:val="20"/>
              </w:rPr>
              <w:t xml:space="preserve"> особам з </w:t>
            </w:r>
            <w:proofErr w:type="spellStart"/>
            <w:r w:rsidRPr="00F366EC">
              <w:rPr>
                <w:rFonts w:ascii="Times New Roman" w:hAnsi="Times New Roman"/>
                <w:sz w:val="20"/>
                <w:szCs w:val="20"/>
              </w:rPr>
              <w:t>інвалідністю</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дитинства</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дітям</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інвалідністю</w:t>
            </w:r>
            <w:proofErr w:type="spellEnd"/>
          </w:p>
        </w:tc>
        <w:tc>
          <w:tcPr>
            <w:tcW w:w="540" w:type="dxa"/>
            <w:vAlign w:val="center"/>
          </w:tcPr>
          <w:p w14:paraId="4740087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w:t>
            </w:r>
          </w:p>
        </w:tc>
        <w:tc>
          <w:tcPr>
            <w:tcW w:w="360" w:type="dxa"/>
            <w:vAlign w:val="center"/>
          </w:tcPr>
          <w:p w14:paraId="7E92936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w:t>
            </w:r>
          </w:p>
        </w:tc>
        <w:tc>
          <w:tcPr>
            <w:tcW w:w="360" w:type="dxa"/>
            <w:vAlign w:val="center"/>
          </w:tcPr>
          <w:p w14:paraId="582EABA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w:t>
            </w:r>
          </w:p>
        </w:tc>
        <w:tc>
          <w:tcPr>
            <w:tcW w:w="360" w:type="dxa"/>
            <w:vAlign w:val="center"/>
          </w:tcPr>
          <w:p w14:paraId="117B93E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CE6299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4D728F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D4AE5F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D651FF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B87AAB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EACBE4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C660BFD" w14:textId="77777777" w:rsidTr="008857B6">
        <w:trPr>
          <w:trHeight w:val="168"/>
        </w:trPr>
        <w:tc>
          <w:tcPr>
            <w:tcW w:w="6300" w:type="dxa"/>
          </w:tcPr>
          <w:p w14:paraId="5241F348"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- 00253  </w:t>
            </w:r>
            <w:proofErr w:type="spellStart"/>
            <w:r w:rsidRPr="00F366EC">
              <w:rPr>
                <w:rFonts w:ascii="Times New Roman" w:hAnsi="Times New Roman"/>
                <w:sz w:val="20"/>
                <w:szCs w:val="20"/>
              </w:rPr>
              <w:t>Зміна</w:t>
            </w:r>
            <w:proofErr w:type="spellEnd"/>
            <w:r w:rsidRPr="00F366EC">
              <w:rPr>
                <w:rFonts w:ascii="Times New Roman" w:hAnsi="Times New Roman"/>
                <w:sz w:val="20"/>
                <w:szCs w:val="20"/>
              </w:rPr>
              <w:t xml:space="preserve"> способу </w:t>
            </w:r>
            <w:proofErr w:type="spellStart"/>
            <w:r w:rsidRPr="00F366EC">
              <w:rPr>
                <w:rFonts w:ascii="Times New Roman" w:hAnsi="Times New Roman"/>
                <w:sz w:val="20"/>
                <w:szCs w:val="20"/>
              </w:rPr>
              <w:t>виплати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пенсі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p>
        </w:tc>
        <w:tc>
          <w:tcPr>
            <w:tcW w:w="540" w:type="dxa"/>
            <w:vAlign w:val="center"/>
          </w:tcPr>
          <w:p w14:paraId="471EECD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0871E71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14BAA95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57FFDFA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E33CA1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3DD4FB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C48EF0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506088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382E77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FF746D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31A60F27" w14:textId="77777777" w:rsidTr="008857B6">
        <w:trPr>
          <w:trHeight w:val="168"/>
        </w:trPr>
        <w:tc>
          <w:tcPr>
            <w:tcW w:w="6300" w:type="dxa"/>
          </w:tcPr>
          <w:p w14:paraId="41E6A6E0"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- 01196  </w:t>
            </w:r>
            <w:proofErr w:type="spellStart"/>
            <w:r w:rsidRPr="00F366EC">
              <w:rPr>
                <w:rFonts w:ascii="Times New Roman" w:hAnsi="Times New Roman"/>
                <w:sz w:val="20"/>
                <w:szCs w:val="20"/>
              </w:rPr>
              <w:t>Продовження</w:t>
            </w:r>
            <w:proofErr w:type="spellEnd"/>
            <w:r w:rsidRPr="00F366EC">
              <w:rPr>
                <w:rFonts w:ascii="Times New Roman" w:hAnsi="Times New Roman"/>
                <w:sz w:val="20"/>
                <w:szCs w:val="20"/>
              </w:rPr>
              <w:t xml:space="preserve"> строку </w:t>
            </w:r>
            <w:proofErr w:type="spellStart"/>
            <w:r w:rsidRPr="00F366EC">
              <w:rPr>
                <w:rFonts w:ascii="Times New Roman" w:hAnsi="Times New Roman"/>
                <w:sz w:val="20"/>
                <w:szCs w:val="20"/>
              </w:rPr>
              <w:t>дії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посвідчень</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батьків</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багатодітної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сім'ї</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дитини</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багатодітної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сім'ї</w:t>
            </w:r>
            <w:proofErr w:type="spellEnd"/>
          </w:p>
        </w:tc>
        <w:tc>
          <w:tcPr>
            <w:tcW w:w="540" w:type="dxa"/>
            <w:vAlign w:val="center"/>
          </w:tcPr>
          <w:p w14:paraId="489CC18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19</w:t>
            </w:r>
          </w:p>
        </w:tc>
        <w:tc>
          <w:tcPr>
            <w:tcW w:w="360" w:type="dxa"/>
            <w:vAlign w:val="center"/>
          </w:tcPr>
          <w:p w14:paraId="40B9564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19</w:t>
            </w:r>
          </w:p>
        </w:tc>
        <w:tc>
          <w:tcPr>
            <w:tcW w:w="360" w:type="dxa"/>
            <w:vAlign w:val="center"/>
          </w:tcPr>
          <w:p w14:paraId="21307DE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19</w:t>
            </w:r>
          </w:p>
        </w:tc>
        <w:tc>
          <w:tcPr>
            <w:tcW w:w="360" w:type="dxa"/>
            <w:vAlign w:val="center"/>
          </w:tcPr>
          <w:p w14:paraId="5C5B982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0EA078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D30D38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301FC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23F526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2484B9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A88154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D6AA47A" w14:textId="77777777" w:rsidTr="008857B6">
        <w:trPr>
          <w:trHeight w:val="168"/>
        </w:trPr>
        <w:tc>
          <w:tcPr>
            <w:tcW w:w="6300" w:type="dxa"/>
          </w:tcPr>
          <w:p w14:paraId="4AA01F63" w14:textId="77777777" w:rsidR="00F366EC" w:rsidRPr="00F366EC" w:rsidRDefault="00F366EC" w:rsidP="00F366EC">
            <w:pPr>
              <w:rPr>
                <w:rFonts w:ascii="Times New Roman" w:hAnsi="Times New Roman"/>
                <w:sz w:val="20"/>
                <w:szCs w:val="20"/>
                <w:lang w:val="en-US"/>
              </w:rPr>
            </w:pPr>
            <w:r w:rsidRPr="00F366EC">
              <w:rPr>
                <w:rFonts w:ascii="Times New Roman" w:hAnsi="Times New Roman"/>
                <w:sz w:val="20"/>
                <w:szCs w:val="20"/>
                <w:lang w:val="en-US"/>
              </w:rPr>
              <w:t xml:space="preserve">    - 01300  </w:t>
            </w:r>
            <w:proofErr w:type="spellStart"/>
            <w:r w:rsidRPr="00F366EC">
              <w:rPr>
                <w:rFonts w:ascii="Times New Roman" w:hAnsi="Times New Roman"/>
                <w:sz w:val="20"/>
                <w:szCs w:val="20"/>
                <w:lang w:val="en-US"/>
              </w:rPr>
              <w:t>Довідка</w:t>
            </w:r>
            <w:proofErr w:type="spellEnd"/>
            <w:r w:rsidRPr="00F366EC">
              <w:rPr>
                <w:rFonts w:ascii="Times New Roman" w:hAnsi="Times New Roman"/>
                <w:sz w:val="20"/>
                <w:szCs w:val="20"/>
                <w:lang w:val="en-US"/>
              </w:rPr>
              <w:t xml:space="preserve"> </w:t>
            </w:r>
            <w:proofErr w:type="spellStart"/>
            <w:r w:rsidRPr="00F366EC">
              <w:rPr>
                <w:rFonts w:ascii="Times New Roman" w:hAnsi="Times New Roman"/>
                <w:sz w:val="20"/>
                <w:szCs w:val="20"/>
                <w:lang w:val="en-US"/>
              </w:rPr>
              <w:t>про</w:t>
            </w:r>
            <w:proofErr w:type="spellEnd"/>
            <w:r w:rsidRPr="00F366EC">
              <w:rPr>
                <w:rFonts w:ascii="Times New Roman" w:hAnsi="Times New Roman"/>
                <w:sz w:val="20"/>
                <w:szCs w:val="20"/>
                <w:lang w:val="en-US"/>
              </w:rPr>
              <w:t xml:space="preserve"> </w:t>
            </w:r>
            <w:proofErr w:type="spellStart"/>
            <w:r w:rsidRPr="00F366EC">
              <w:rPr>
                <w:rFonts w:ascii="Times New Roman" w:hAnsi="Times New Roman"/>
                <w:sz w:val="20"/>
                <w:szCs w:val="20"/>
                <w:lang w:val="en-US"/>
              </w:rPr>
              <w:t>здійнення</w:t>
            </w:r>
            <w:proofErr w:type="spellEnd"/>
            <w:r w:rsidRPr="00F366EC">
              <w:rPr>
                <w:rFonts w:ascii="Times New Roman" w:hAnsi="Times New Roman"/>
                <w:sz w:val="20"/>
                <w:szCs w:val="20"/>
                <w:lang w:val="en-US"/>
              </w:rPr>
              <w:t xml:space="preserve"> </w:t>
            </w:r>
            <w:proofErr w:type="spellStart"/>
            <w:r w:rsidRPr="00F366EC">
              <w:rPr>
                <w:rFonts w:ascii="Times New Roman" w:hAnsi="Times New Roman"/>
                <w:sz w:val="20"/>
                <w:szCs w:val="20"/>
                <w:lang w:val="en-US"/>
              </w:rPr>
              <w:t>поховання</w:t>
            </w:r>
            <w:proofErr w:type="spellEnd"/>
          </w:p>
        </w:tc>
        <w:tc>
          <w:tcPr>
            <w:tcW w:w="540" w:type="dxa"/>
            <w:vAlign w:val="center"/>
          </w:tcPr>
          <w:p w14:paraId="7BE0F91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19</w:t>
            </w:r>
          </w:p>
        </w:tc>
        <w:tc>
          <w:tcPr>
            <w:tcW w:w="360" w:type="dxa"/>
            <w:vAlign w:val="center"/>
          </w:tcPr>
          <w:p w14:paraId="00C10FA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19</w:t>
            </w:r>
          </w:p>
        </w:tc>
        <w:tc>
          <w:tcPr>
            <w:tcW w:w="360" w:type="dxa"/>
            <w:vAlign w:val="center"/>
          </w:tcPr>
          <w:p w14:paraId="0982059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19</w:t>
            </w:r>
          </w:p>
        </w:tc>
        <w:tc>
          <w:tcPr>
            <w:tcW w:w="360" w:type="dxa"/>
            <w:vAlign w:val="center"/>
          </w:tcPr>
          <w:p w14:paraId="5C1CFA6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EBEF52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ECFD67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662C83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6A839B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EBB7A8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9592EF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B8F497A" w14:textId="77777777" w:rsidTr="008857B6">
        <w:trPr>
          <w:trHeight w:val="168"/>
        </w:trPr>
        <w:tc>
          <w:tcPr>
            <w:tcW w:w="6300" w:type="dxa"/>
          </w:tcPr>
          <w:p w14:paraId="1F349664"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- 01301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те, </w:t>
            </w:r>
            <w:proofErr w:type="spellStart"/>
            <w:r w:rsidRPr="00F366EC">
              <w:rPr>
                <w:rFonts w:ascii="Times New Roman" w:hAnsi="Times New Roman"/>
                <w:sz w:val="20"/>
                <w:szCs w:val="20"/>
              </w:rPr>
              <w:t>що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заявниця</w:t>
            </w:r>
            <w:proofErr w:type="spellEnd"/>
            <w:r w:rsidRPr="00F366EC">
              <w:rPr>
                <w:rFonts w:ascii="Times New Roman" w:hAnsi="Times New Roman"/>
                <w:sz w:val="20"/>
                <w:szCs w:val="20"/>
              </w:rPr>
              <w:t xml:space="preserve"> народила та </w:t>
            </w:r>
            <w:proofErr w:type="spellStart"/>
            <w:r w:rsidRPr="00F366EC">
              <w:rPr>
                <w:rFonts w:ascii="Times New Roman" w:hAnsi="Times New Roman"/>
                <w:sz w:val="20"/>
                <w:szCs w:val="20"/>
              </w:rPr>
              <w:t>виховала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дитину</w:t>
            </w:r>
            <w:proofErr w:type="spellEnd"/>
            <w:r w:rsidRPr="00F366EC">
              <w:rPr>
                <w:rFonts w:ascii="Times New Roman" w:hAnsi="Times New Roman"/>
                <w:sz w:val="20"/>
                <w:szCs w:val="20"/>
              </w:rPr>
              <w:t xml:space="preserve"> до 3 – ох </w:t>
            </w:r>
            <w:proofErr w:type="spellStart"/>
            <w:r w:rsidRPr="00F366EC">
              <w:rPr>
                <w:rFonts w:ascii="Times New Roman" w:hAnsi="Times New Roman"/>
                <w:sz w:val="20"/>
                <w:szCs w:val="20"/>
              </w:rPr>
              <w:t>річного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віку</w:t>
            </w:r>
            <w:proofErr w:type="spellEnd"/>
            <w:r w:rsidRPr="00F366EC">
              <w:rPr>
                <w:rFonts w:ascii="Times New Roman" w:hAnsi="Times New Roman"/>
                <w:sz w:val="20"/>
                <w:szCs w:val="20"/>
              </w:rPr>
              <w:t xml:space="preserve">, до 6 – </w:t>
            </w:r>
            <w:proofErr w:type="spellStart"/>
            <w:r w:rsidRPr="00F366EC">
              <w:rPr>
                <w:rFonts w:ascii="Times New Roman" w:hAnsi="Times New Roman"/>
                <w:sz w:val="20"/>
                <w:szCs w:val="20"/>
              </w:rPr>
              <w:t>ти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річного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віку</w:t>
            </w:r>
            <w:proofErr w:type="spellEnd"/>
            <w:r w:rsidRPr="00F366EC">
              <w:rPr>
                <w:rFonts w:ascii="Times New Roman" w:hAnsi="Times New Roman"/>
                <w:sz w:val="20"/>
                <w:szCs w:val="20"/>
              </w:rPr>
              <w:t xml:space="preserve">, до 8 – ох </w:t>
            </w:r>
            <w:proofErr w:type="spellStart"/>
            <w:r w:rsidRPr="00F366EC">
              <w:rPr>
                <w:rFonts w:ascii="Times New Roman" w:hAnsi="Times New Roman"/>
                <w:sz w:val="20"/>
                <w:szCs w:val="20"/>
              </w:rPr>
              <w:t>річного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віку</w:t>
            </w:r>
            <w:proofErr w:type="spellEnd"/>
          </w:p>
        </w:tc>
        <w:tc>
          <w:tcPr>
            <w:tcW w:w="540" w:type="dxa"/>
            <w:vAlign w:val="center"/>
          </w:tcPr>
          <w:p w14:paraId="3F7A4B6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51AB766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39EAFC6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06E2D0B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66DE4A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0E8E0C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1035E6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94851E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67C009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E30A74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918B775" w14:textId="77777777" w:rsidTr="008857B6">
        <w:trPr>
          <w:trHeight w:val="168"/>
        </w:trPr>
        <w:tc>
          <w:tcPr>
            <w:tcW w:w="6300" w:type="dxa"/>
          </w:tcPr>
          <w:p w14:paraId="7302CDF8"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- 01304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те, </w:t>
            </w:r>
            <w:proofErr w:type="spellStart"/>
            <w:r w:rsidRPr="00F366EC">
              <w:rPr>
                <w:rFonts w:ascii="Times New Roman" w:hAnsi="Times New Roman"/>
                <w:sz w:val="20"/>
                <w:szCs w:val="20"/>
              </w:rPr>
              <w:t>що</w:t>
            </w:r>
            <w:proofErr w:type="spellEnd"/>
            <w:r w:rsidRPr="00F366EC">
              <w:rPr>
                <w:rFonts w:ascii="Times New Roman" w:hAnsi="Times New Roman"/>
                <w:sz w:val="20"/>
                <w:szCs w:val="20"/>
              </w:rPr>
              <w:t xml:space="preserve"> особа в даний час не </w:t>
            </w:r>
            <w:proofErr w:type="spellStart"/>
            <w:r w:rsidRPr="00F366EC">
              <w:rPr>
                <w:rFonts w:ascii="Times New Roman" w:hAnsi="Times New Roman"/>
                <w:sz w:val="20"/>
                <w:szCs w:val="20"/>
              </w:rPr>
              <w:t>працює</w:t>
            </w:r>
            <w:proofErr w:type="spellEnd"/>
            <w:r w:rsidRPr="00F366EC">
              <w:rPr>
                <w:rFonts w:ascii="Times New Roman" w:hAnsi="Times New Roman"/>
                <w:sz w:val="20"/>
                <w:szCs w:val="20"/>
              </w:rPr>
              <w:t xml:space="preserve"> та про те, </w:t>
            </w:r>
            <w:proofErr w:type="spellStart"/>
            <w:r w:rsidRPr="00F366EC">
              <w:rPr>
                <w:rFonts w:ascii="Times New Roman" w:hAnsi="Times New Roman"/>
                <w:sz w:val="20"/>
                <w:szCs w:val="20"/>
              </w:rPr>
              <w:t>що</w:t>
            </w:r>
            <w:proofErr w:type="spellEnd"/>
            <w:r w:rsidRPr="00F366EC">
              <w:rPr>
                <w:rFonts w:ascii="Times New Roman" w:hAnsi="Times New Roman"/>
                <w:sz w:val="20"/>
                <w:szCs w:val="20"/>
              </w:rPr>
              <w:t xml:space="preserve"> за </w:t>
            </w:r>
            <w:proofErr w:type="spellStart"/>
            <w:r w:rsidRPr="00F366EC">
              <w:rPr>
                <w:rFonts w:ascii="Times New Roman" w:hAnsi="Times New Roman"/>
                <w:sz w:val="20"/>
                <w:szCs w:val="20"/>
              </w:rPr>
              <w:t>певний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період</w:t>
            </w:r>
            <w:proofErr w:type="spellEnd"/>
            <w:r w:rsidRPr="00F366EC">
              <w:rPr>
                <w:rFonts w:ascii="Times New Roman" w:hAnsi="Times New Roman"/>
                <w:sz w:val="20"/>
                <w:szCs w:val="20"/>
              </w:rPr>
              <w:t xml:space="preserve"> не </w:t>
            </w:r>
            <w:proofErr w:type="spellStart"/>
            <w:r w:rsidRPr="00F366EC">
              <w:rPr>
                <w:rFonts w:ascii="Times New Roman" w:hAnsi="Times New Roman"/>
                <w:sz w:val="20"/>
                <w:szCs w:val="20"/>
              </w:rPr>
              <w:t>працювала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трудової</w:t>
            </w:r>
            <w:proofErr w:type="spellEnd"/>
            <w:r w:rsidRPr="00F366EC">
              <w:rPr>
                <w:rFonts w:ascii="Times New Roman" w:hAnsi="Times New Roman"/>
                <w:sz w:val="20"/>
                <w:szCs w:val="20"/>
              </w:rPr>
              <w:t xml:space="preserve"> книжки не мала</w:t>
            </w:r>
          </w:p>
        </w:tc>
        <w:tc>
          <w:tcPr>
            <w:tcW w:w="540" w:type="dxa"/>
            <w:vAlign w:val="center"/>
          </w:tcPr>
          <w:p w14:paraId="4DA49EA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3F67346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75511A3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4366C96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9495B2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E3A756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3B6DDE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96B35D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0FD53E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1893DE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222A64F5" w14:textId="77777777" w:rsidTr="008857B6">
        <w:trPr>
          <w:trHeight w:val="168"/>
        </w:trPr>
        <w:tc>
          <w:tcPr>
            <w:tcW w:w="6300" w:type="dxa"/>
          </w:tcPr>
          <w:p w14:paraId="7442FCF6"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- 01775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одноразової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натуральної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пакунок</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малюка</w:t>
            </w:r>
            <w:proofErr w:type="spellEnd"/>
            <w:r w:rsidRPr="00F366EC">
              <w:rPr>
                <w:rFonts w:ascii="Times New Roman" w:hAnsi="Times New Roman"/>
                <w:sz w:val="20"/>
                <w:szCs w:val="20"/>
              </w:rPr>
              <w:t>"</w:t>
            </w:r>
          </w:p>
        </w:tc>
        <w:tc>
          <w:tcPr>
            <w:tcW w:w="540" w:type="dxa"/>
            <w:vAlign w:val="center"/>
          </w:tcPr>
          <w:p w14:paraId="48EF541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16</w:t>
            </w:r>
          </w:p>
        </w:tc>
        <w:tc>
          <w:tcPr>
            <w:tcW w:w="360" w:type="dxa"/>
            <w:vAlign w:val="center"/>
          </w:tcPr>
          <w:p w14:paraId="2078DCD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16</w:t>
            </w:r>
          </w:p>
        </w:tc>
        <w:tc>
          <w:tcPr>
            <w:tcW w:w="360" w:type="dxa"/>
            <w:vAlign w:val="center"/>
          </w:tcPr>
          <w:p w14:paraId="57BC83E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16</w:t>
            </w:r>
          </w:p>
        </w:tc>
        <w:tc>
          <w:tcPr>
            <w:tcW w:w="360" w:type="dxa"/>
            <w:vAlign w:val="center"/>
          </w:tcPr>
          <w:p w14:paraId="761C714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C31C9F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D1EE70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918B2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B95077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F4BB94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70F548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D8534C3" w14:textId="77777777" w:rsidTr="008857B6">
        <w:trPr>
          <w:trHeight w:val="168"/>
        </w:trPr>
        <w:tc>
          <w:tcPr>
            <w:tcW w:w="6300" w:type="dxa"/>
          </w:tcPr>
          <w:p w14:paraId="4F6FE18C"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- 01974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пільг</w:t>
            </w:r>
            <w:proofErr w:type="spellEnd"/>
            <w:r w:rsidRPr="00F366EC">
              <w:rPr>
                <w:rFonts w:ascii="Times New Roman" w:hAnsi="Times New Roman"/>
                <w:sz w:val="20"/>
                <w:szCs w:val="20"/>
              </w:rPr>
              <w:t xml:space="preserve"> на оплату </w:t>
            </w:r>
            <w:proofErr w:type="spellStart"/>
            <w:r w:rsidRPr="00F366EC">
              <w:rPr>
                <w:rFonts w:ascii="Times New Roman" w:hAnsi="Times New Roman"/>
                <w:sz w:val="20"/>
                <w:szCs w:val="20"/>
              </w:rPr>
              <w:t>житлово-комунальних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послуг</w:t>
            </w:r>
            <w:proofErr w:type="spellEnd"/>
          </w:p>
        </w:tc>
        <w:tc>
          <w:tcPr>
            <w:tcW w:w="540" w:type="dxa"/>
            <w:vAlign w:val="center"/>
          </w:tcPr>
          <w:p w14:paraId="122C89D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304</w:t>
            </w:r>
          </w:p>
        </w:tc>
        <w:tc>
          <w:tcPr>
            <w:tcW w:w="360" w:type="dxa"/>
            <w:vAlign w:val="center"/>
          </w:tcPr>
          <w:p w14:paraId="51B07F4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304</w:t>
            </w:r>
          </w:p>
        </w:tc>
        <w:tc>
          <w:tcPr>
            <w:tcW w:w="360" w:type="dxa"/>
            <w:vAlign w:val="center"/>
          </w:tcPr>
          <w:p w14:paraId="7B0FAAE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299</w:t>
            </w:r>
          </w:p>
        </w:tc>
        <w:tc>
          <w:tcPr>
            <w:tcW w:w="360" w:type="dxa"/>
            <w:vAlign w:val="center"/>
          </w:tcPr>
          <w:p w14:paraId="231C06C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3DF12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459BA6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1514C6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6ECC15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3C3049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B94261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FE20C6C" w14:textId="77777777" w:rsidTr="008857B6">
        <w:trPr>
          <w:trHeight w:val="168"/>
        </w:trPr>
        <w:tc>
          <w:tcPr>
            <w:tcW w:w="6300" w:type="dxa"/>
          </w:tcPr>
          <w:p w14:paraId="7A460DE7" w14:textId="77777777" w:rsidR="00F366EC" w:rsidRPr="00F366EC" w:rsidRDefault="00F366EC" w:rsidP="00F366EC">
            <w:pPr>
              <w:rPr>
                <w:rFonts w:ascii="Times New Roman" w:hAnsi="Times New Roman"/>
                <w:sz w:val="20"/>
                <w:szCs w:val="20"/>
                <w:lang w:val="en-US"/>
              </w:rPr>
            </w:pPr>
            <w:r w:rsidRPr="00F366EC">
              <w:rPr>
                <w:rFonts w:ascii="Times New Roman" w:hAnsi="Times New Roman"/>
                <w:sz w:val="20"/>
                <w:szCs w:val="20"/>
              </w:rPr>
              <w:t xml:space="preserve">    - 01996  </w:t>
            </w:r>
            <w:proofErr w:type="spellStart"/>
            <w:r w:rsidRPr="00F366EC">
              <w:rPr>
                <w:rFonts w:ascii="Times New Roman" w:hAnsi="Times New Roman"/>
                <w:sz w:val="20"/>
                <w:szCs w:val="20"/>
              </w:rPr>
              <w:t>Забезпечення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направлення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дітей</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інвалідінстю</w:t>
            </w:r>
            <w:proofErr w:type="spellEnd"/>
            <w:r w:rsidRPr="00F366EC">
              <w:rPr>
                <w:rFonts w:ascii="Times New Roman" w:hAnsi="Times New Roman"/>
                <w:sz w:val="20"/>
                <w:szCs w:val="20"/>
              </w:rPr>
              <w:t xml:space="preserve"> до </w:t>
            </w:r>
            <w:proofErr w:type="spellStart"/>
            <w:r w:rsidRPr="00F366EC">
              <w:rPr>
                <w:rFonts w:ascii="Times New Roman" w:hAnsi="Times New Roman"/>
                <w:sz w:val="20"/>
                <w:szCs w:val="20"/>
              </w:rPr>
              <w:t>реабілітаційної</w:t>
            </w:r>
            <w:proofErr w:type="spellEnd"/>
            <w:r w:rsidRPr="00F366EC">
              <w:rPr>
                <w:rFonts w:ascii="Times New Roman" w:hAnsi="Times New Roman"/>
                <w:sz w:val="20"/>
                <w:szCs w:val="20"/>
              </w:rPr>
              <w:t xml:space="preserve"> установи для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реабілітаційних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послуг</w:t>
            </w:r>
            <w:proofErr w:type="spellEnd"/>
            <w:r w:rsidRPr="00F366EC">
              <w:rPr>
                <w:rFonts w:ascii="Times New Roman" w:hAnsi="Times New Roman"/>
                <w:sz w:val="20"/>
                <w:szCs w:val="20"/>
              </w:rPr>
              <w:t xml:space="preserve"> за </w:t>
            </w:r>
            <w:proofErr w:type="spellStart"/>
            <w:r w:rsidRPr="00F366EC">
              <w:rPr>
                <w:rFonts w:ascii="Times New Roman" w:hAnsi="Times New Roman"/>
                <w:sz w:val="20"/>
                <w:szCs w:val="20"/>
              </w:rPr>
              <w:t>програмою</w:t>
            </w:r>
            <w:proofErr w:type="spellEnd"/>
            <w:r w:rsidRPr="00F366EC">
              <w:rPr>
                <w:rFonts w:ascii="Times New Roman" w:hAnsi="Times New Roman"/>
                <w:sz w:val="20"/>
                <w:szCs w:val="20"/>
              </w:rPr>
              <w:t xml:space="preserve"> </w:t>
            </w:r>
            <w:r w:rsidRPr="00F366EC">
              <w:rPr>
                <w:rFonts w:ascii="Times New Roman" w:hAnsi="Times New Roman"/>
                <w:sz w:val="20"/>
                <w:szCs w:val="20"/>
                <w:lang w:val="en-US"/>
              </w:rPr>
              <w:t>"</w:t>
            </w:r>
            <w:proofErr w:type="spellStart"/>
            <w:r w:rsidRPr="00F366EC">
              <w:rPr>
                <w:rFonts w:ascii="Times New Roman" w:hAnsi="Times New Roman"/>
                <w:sz w:val="20"/>
                <w:szCs w:val="20"/>
                <w:lang w:val="en-US"/>
              </w:rPr>
              <w:t>Реабілітація</w:t>
            </w:r>
            <w:proofErr w:type="spellEnd"/>
            <w:r w:rsidRPr="00F366EC">
              <w:rPr>
                <w:rFonts w:ascii="Times New Roman" w:hAnsi="Times New Roman"/>
                <w:sz w:val="20"/>
                <w:szCs w:val="20"/>
                <w:lang w:val="en-US"/>
              </w:rPr>
              <w:t xml:space="preserve"> </w:t>
            </w:r>
            <w:proofErr w:type="spellStart"/>
            <w:r w:rsidRPr="00F366EC">
              <w:rPr>
                <w:rFonts w:ascii="Times New Roman" w:hAnsi="Times New Roman"/>
                <w:sz w:val="20"/>
                <w:szCs w:val="20"/>
                <w:lang w:val="en-US"/>
              </w:rPr>
              <w:t>дітей</w:t>
            </w:r>
            <w:proofErr w:type="spellEnd"/>
            <w:r w:rsidRPr="00F366EC">
              <w:rPr>
                <w:rFonts w:ascii="Times New Roman" w:hAnsi="Times New Roman"/>
                <w:sz w:val="20"/>
                <w:szCs w:val="20"/>
                <w:lang w:val="en-US"/>
              </w:rPr>
              <w:t xml:space="preserve"> з </w:t>
            </w:r>
            <w:proofErr w:type="spellStart"/>
            <w:r w:rsidRPr="00F366EC">
              <w:rPr>
                <w:rFonts w:ascii="Times New Roman" w:hAnsi="Times New Roman"/>
                <w:sz w:val="20"/>
                <w:szCs w:val="20"/>
                <w:lang w:val="en-US"/>
              </w:rPr>
              <w:t>інвалідністю</w:t>
            </w:r>
            <w:proofErr w:type="spellEnd"/>
            <w:r w:rsidRPr="00F366EC">
              <w:rPr>
                <w:rFonts w:ascii="Times New Roman" w:hAnsi="Times New Roman"/>
                <w:sz w:val="20"/>
                <w:szCs w:val="20"/>
                <w:lang w:val="en-US"/>
              </w:rPr>
              <w:t>"</w:t>
            </w:r>
          </w:p>
        </w:tc>
        <w:tc>
          <w:tcPr>
            <w:tcW w:w="540" w:type="dxa"/>
            <w:vAlign w:val="center"/>
          </w:tcPr>
          <w:p w14:paraId="6C905AD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78FACB8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485F65B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0ECD1B2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D98926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136037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030AC8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658646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810B2B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3A3D9A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BAE818A" w14:textId="77777777" w:rsidTr="008857B6">
        <w:trPr>
          <w:trHeight w:val="168"/>
        </w:trPr>
        <w:tc>
          <w:tcPr>
            <w:tcW w:w="6300" w:type="dxa"/>
          </w:tcPr>
          <w:p w14:paraId="1E0377E2"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- 02194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підтверджує</w:t>
            </w:r>
            <w:proofErr w:type="spellEnd"/>
            <w:r w:rsidRPr="00F366EC">
              <w:rPr>
                <w:rFonts w:ascii="Times New Roman" w:hAnsi="Times New Roman"/>
                <w:sz w:val="20"/>
                <w:szCs w:val="20"/>
              </w:rPr>
              <w:t xml:space="preserve"> факт </w:t>
            </w:r>
            <w:proofErr w:type="spellStart"/>
            <w:r w:rsidRPr="00F366EC">
              <w:rPr>
                <w:rFonts w:ascii="Times New Roman" w:hAnsi="Times New Roman"/>
                <w:sz w:val="20"/>
                <w:szCs w:val="20"/>
              </w:rPr>
              <w:t>перебування</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утриманні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померлого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годувальника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непрацездатних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членів</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сім’ї</w:t>
            </w:r>
            <w:proofErr w:type="spellEnd"/>
          </w:p>
        </w:tc>
        <w:tc>
          <w:tcPr>
            <w:tcW w:w="540" w:type="dxa"/>
            <w:vAlign w:val="center"/>
          </w:tcPr>
          <w:p w14:paraId="061ADB4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4F5A821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5E3D83A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78F0423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429C3D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14B43C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F7340D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38B705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7628E2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AF45D5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6F05EC4" w14:textId="77777777" w:rsidTr="008857B6">
        <w:trPr>
          <w:trHeight w:val="168"/>
        </w:trPr>
        <w:tc>
          <w:tcPr>
            <w:tcW w:w="6300" w:type="dxa"/>
          </w:tcPr>
          <w:p w14:paraId="00AC734A"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- 02266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відомостей</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Єдиного</w:t>
            </w:r>
            <w:proofErr w:type="spellEnd"/>
            <w:r w:rsidRPr="00F366EC">
              <w:rPr>
                <w:rFonts w:ascii="Times New Roman" w:hAnsi="Times New Roman"/>
                <w:sz w:val="20"/>
                <w:szCs w:val="20"/>
              </w:rPr>
              <w:t xml:space="preserve"> державного </w:t>
            </w:r>
            <w:proofErr w:type="spellStart"/>
            <w:r w:rsidRPr="00F366EC">
              <w:rPr>
                <w:rFonts w:ascii="Times New Roman" w:hAnsi="Times New Roman"/>
                <w:sz w:val="20"/>
                <w:szCs w:val="20"/>
              </w:rPr>
              <w:t>реєстру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ветеранів</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війни</w:t>
            </w:r>
            <w:proofErr w:type="spellEnd"/>
          </w:p>
        </w:tc>
        <w:tc>
          <w:tcPr>
            <w:tcW w:w="540" w:type="dxa"/>
            <w:vAlign w:val="center"/>
          </w:tcPr>
          <w:p w14:paraId="72CF7D6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w:t>
            </w:r>
          </w:p>
        </w:tc>
        <w:tc>
          <w:tcPr>
            <w:tcW w:w="360" w:type="dxa"/>
            <w:vAlign w:val="center"/>
          </w:tcPr>
          <w:p w14:paraId="1D0BAA7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w:t>
            </w:r>
          </w:p>
        </w:tc>
        <w:tc>
          <w:tcPr>
            <w:tcW w:w="360" w:type="dxa"/>
            <w:vAlign w:val="center"/>
          </w:tcPr>
          <w:p w14:paraId="63989EB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w:t>
            </w:r>
          </w:p>
        </w:tc>
        <w:tc>
          <w:tcPr>
            <w:tcW w:w="360" w:type="dxa"/>
            <w:vAlign w:val="center"/>
          </w:tcPr>
          <w:p w14:paraId="710E488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C01E9D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073D15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633BFD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A5379E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F77FCA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924E19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364BA547" w14:textId="77777777" w:rsidTr="008857B6">
        <w:trPr>
          <w:trHeight w:val="168"/>
        </w:trPr>
        <w:tc>
          <w:tcPr>
            <w:tcW w:w="6300" w:type="dxa"/>
          </w:tcPr>
          <w:p w14:paraId="4E703C0D"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- 02327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пенсії</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зв'язку</w:t>
            </w:r>
            <w:proofErr w:type="spellEnd"/>
            <w:r w:rsidRPr="00F366EC">
              <w:rPr>
                <w:rFonts w:ascii="Times New Roman" w:hAnsi="Times New Roman"/>
                <w:sz w:val="20"/>
                <w:szCs w:val="20"/>
              </w:rPr>
              <w:t xml:space="preserve"> з </w:t>
            </w:r>
            <w:proofErr w:type="spellStart"/>
            <w:r w:rsidRPr="00F366EC">
              <w:rPr>
                <w:rFonts w:ascii="Times New Roman" w:hAnsi="Times New Roman"/>
                <w:sz w:val="20"/>
                <w:szCs w:val="20"/>
              </w:rPr>
              <w:t>втратою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годувальника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відповідно</w:t>
            </w:r>
            <w:proofErr w:type="spellEnd"/>
            <w:r w:rsidRPr="00F366EC">
              <w:rPr>
                <w:rFonts w:ascii="Times New Roman" w:hAnsi="Times New Roman"/>
                <w:sz w:val="20"/>
                <w:szCs w:val="20"/>
              </w:rPr>
              <w:t xml:space="preserve"> до Закону </w:t>
            </w:r>
            <w:proofErr w:type="spellStart"/>
            <w:r w:rsidRPr="00F366EC">
              <w:rPr>
                <w:rFonts w:ascii="Times New Roman" w:hAnsi="Times New Roman"/>
                <w:sz w:val="20"/>
                <w:szCs w:val="20"/>
              </w:rPr>
              <w:t>України</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загальнообов’язкове</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державне</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пенсійне</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страхування</w:t>
            </w:r>
            <w:proofErr w:type="spellEnd"/>
            <w:r w:rsidRPr="00F366EC">
              <w:rPr>
                <w:rFonts w:ascii="Times New Roman" w:hAnsi="Times New Roman"/>
                <w:sz w:val="20"/>
                <w:szCs w:val="20"/>
              </w:rPr>
              <w:t>"</w:t>
            </w:r>
          </w:p>
        </w:tc>
        <w:tc>
          <w:tcPr>
            <w:tcW w:w="540" w:type="dxa"/>
            <w:vAlign w:val="center"/>
          </w:tcPr>
          <w:p w14:paraId="42BC971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57FC209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7E7A601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37C6725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31DF8E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FE1B83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163EB3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1439EC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A2E430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BCE597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69AD35D" w14:textId="77777777" w:rsidTr="008857B6">
        <w:trPr>
          <w:trHeight w:val="168"/>
        </w:trPr>
        <w:tc>
          <w:tcPr>
            <w:tcW w:w="6300" w:type="dxa"/>
          </w:tcPr>
          <w:p w14:paraId="0F107215"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- 02346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поховання</w:t>
            </w:r>
            <w:proofErr w:type="spellEnd"/>
            <w:r w:rsidRPr="00F366EC">
              <w:rPr>
                <w:rFonts w:ascii="Times New Roman" w:hAnsi="Times New Roman"/>
                <w:sz w:val="20"/>
                <w:szCs w:val="20"/>
              </w:rPr>
              <w:t xml:space="preserve"> особам, </w:t>
            </w:r>
            <w:proofErr w:type="spellStart"/>
            <w:r w:rsidRPr="00F366EC">
              <w:rPr>
                <w:rFonts w:ascii="Times New Roman" w:hAnsi="Times New Roman"/>
                <w:sz w:val="20"/>
                <w:szCs w:val="20"/>
              </w:rPr>
              <w:t>які</w:t>
            </w:r>
            <w:proofErr w:type="spellEnd"/>
            <w:r w:rsidRPr="00F366EC">
              <w:rPr>
                <w:rFonts w:ascii="Times New Roman" w:hAnsi="Times New Roman"/>
                <w:sz w:val="20"/>
                <w:szCs w:val="20"/>
              </w:rPr>
              <w:t xml:space="preserve"> не </w:t>
            </w:r>
            <w:proofErr w:type="spellStart"/>
            <w:r w:rsidRPr="00F366EC">
              <w:rPr>
                <w:rFonts w:ascii="Times New Roman" w:hAnsi="Times New Roman"/>
                <w:sz w:val="20"/>
                <w:szCs w:val="20"/>
              </w:rPr>
              <w:t>мають</w:t>
            </w:r>
            <w:proofErr w:type="spellEnd"/>
            <w:r w:rsidRPr="00F366EC">
              <w:rPr>
                <w:rFonts w:ascii="Times New Roman" w:hAnsi="Times New Roman"/>
                <w:sz w:val="20"/>
                <w:szCs w:val="20"/>
              </w:rPr>
              <w:t xml:space="preserve"> право на </w:t>
            </w:r>
            <w:proofErr w:type="spellStart"/>
            <w:r w:rsidRPr="00F366EC">
              <w:rPr>
                <w:rFonts w:ascii="Times New Roman" w:hAnsi="Times New Roman"/>
                <w:sz w:val="20"/>
                <w:szCs w:val="20"/>
              </w:rPr>
              <w:t>пенсію</w:t>
            </w:r>
            <w:proofErr w:type="spellEnd"/>
            <w:r w:rsidRPr="00F366EC">
              <w:rPr>
                <w:rFonts w:ascii="Times New Roman" w:hAnsi="Times New Roman"/>
                <w:sz w:val="20"/>
                <w:szCs w:val="20"/>
              </w:rPr>
              <w:t xml:space="preserve">, та особам з </w:t>
            </w:r>
            <w:proofErr w:type="spellStart"/>
            <w:r w:rsidRPr="00F366EC">
              <w:rPr>
                <w:rFonts w:ascii="Times New Roman" w:hAnsi="Times New Roman"/>
                <w:sz w:val="20"/>
                <w:szCs w:val="20"/>
              </w:rPr>
              <w:t>інвалідністю</w:t>
            </w:r>
            <w:proofErr w:type="spellEnd"/>
          </w:p>
        </w:tc>
        <w:tc>
          <w:tcPr>
            <w:tcW w:w="540" w:type="dxa"/>
            <w:vAlign w:val="center"/>
          </w:tcPr>
          <w:p w14:paraId="04F5489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w:t>
            </w:r>
          </w:p>
        </w:tc>
        <w:tc>
          <w:tcPr>
            <w:tcW w:w="360" w:type="dxa"/>
            <w:vAlign w:val="center"/>
          </w:tcPr>
          <w:p w14:paraId="50EE0B0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w:t>
            </w:r>
          </w:p>
        </w:tc>
        <w:tc>
          <w:tcPr>
            <w:tcW w:w="360" w:type="dxa"/>
            <w:vAlign w:val="center"/>
          </w:tcPr>
          <w:p w14:paraId="572A5E1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w:t>
            </w:r>
          </w:p>
        </w:tc>
        <w:tc>
          <w:tcPr>
            <w:tcW w:w="360" w:type="dxa"/>
            <w:vAlign w:val="center"/>
          </w:tcPr>
          <w:p w14:paraId="0F6881E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74D5EA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E35FD2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83E512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9BC530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8C947A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CCE6F9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CE28623" w14:textId="77777777" w:rsidTr="008857B6">
        <w:trPr>
          <w:trHeight w:val="168"/>
        </w:trPr>
        <w:tc>
          <w:tcPr>
            <w:tcW w:w="6300" w:type="dxa"/>
          </w:tcPr>
          <w:p w14:paraId="7CAB4769"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- 02417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проживання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внутрішньо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переміщеним</w:t>
            </w:r>
            <w:proofErr w:type="spellEnd"/>
            <w:r w:rsidRPr="00F366EC">
              <w:rPr>
                <w:rFonts w:ascii="Times New Roman" w:hAnsi="Times New Roman"/>
                <w:sz w:val="20"/>
                <w:szCs w:val="20"/>
              </w:rPr>
              <w:t xml:space="preserve"> особам</w:t>
            </w:r>
          </w:p>
        </w:tc>
        <w:tc>
          <w:tcPr>
            <w:tcW w:w="540" w:type="dxa"/>
            <w:vAlign w:val="center"/>
          </w:tcPr>
          <w:p w14:paraId="51DF82E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06AE9AA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736F1F3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090CEC6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FD4FAA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A112C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65AB0B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03A347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3FADCB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9F165F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EE3EE41" w14:textId="77777777" w:rsidTr="00F366EC">
        <w:tc>
          <w:tcPr>
            <w:tcW w:w="10080" w:type="dxa"/>
            <w:gridSpan w:val="11"/>
            <w:shd w:val="clear" w:color="auto" w:fill="D9D9D9"/>
          </w:tcPr>
          <w:p w14:paraId="69409D6B"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Соціальні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питання</w:t>
            </w:r>
            <w:proofErr w:type="spellEnd"/>
          </w:p>
        </w:tc>
      </w:tr>
      <w:tr w:rsidR="00F366EC" w:rsidRPr="00F366EC" w14:paraId="1E7C3D83" w14:textId="77777777" w:rsidTr="008857B6">
        <w:trPr>
          <w:trHeight w:val="168"/>
        </w:trPr>
        <w:tc>
          <w:tcPr>
            <w:tcW w:w="6300" w:type="dxa"/>
          </w:tcPr>
          <w:p w14:paraId="39383265"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- 02048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Витягу</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зареєстрованих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осіб</w:t>
            </w:r>
            <w:proofErr w:type="spellEnd"/>
            <w:r w:rsidRPr="00F366EC">
              <w:rPr>
                <w:rFonts w:ascii="Times New Roman" w:hAnsi="Times New Roman"/>
                <w:sz w:val="20"/>
                <w:szCs w:val="20"/>
              </w:rPr>
              <w:t xml:space="preserve"> в </w:t>
            </w:r>
            <w:proofErr w:type="spellStart"/>
            <w:r w:rsidRPr="00F366EC">
              <w:rPr>
                <w:rFonts w:ascii="Times New Roman" w:hAnsi="Times New Roman"/>
                <w:sz w:val="20"/>
                <w:szCs w:val="20"/>
              </w:rPr>
              <w:t>житловому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приміщенні</w:t>
            </w:r>
            <w:proofErr w:type="spellEnd"/>
          </w:p>
        </w:tc>
        <w:tc>
          <w:tcPr>
            <w:tcW w:w="540" w:type="dxa"/>
            <w:vAlign w:val="center"/>
          </w:tcPr>
          <w:p w14:paraId="3BF20D0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672</w:t>
            </w:r>
          </w:p>
        </w:tc>
        <w:tc>
          <w:tcPr>
            <w:tcW w:w="360" w:type="dxa"/>
            <w:vAlign w:val="center"/>
          </w:tcPr>
          <w:p w14:paraId="4FEBAD0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672</w:t>
            </w:r>
          </w:p>
        </w:tc>
        <w:tc>
          <w:tcPr>
            <w:tcW w:w="360" w:type="dxa"/>
            <w:vAlign w:val="center"/>
          </w:tcPr>
          <w:p w14:paraId="1F5A92D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668</w:t>
            </w:r>
          </w:p>
        </w:tc>
        <w:tc>
          <w:tcPr>
            <w:tcW w:w="360" w:type="dxa"/>
            <w:vAlign w:val="center"/>
          </w:tcPr>
          <w:p w14:paraId="70BFB75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E8724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174A4C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2E2F6E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8260E9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70ADCE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6C92AC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2ACEE0C" w14:textId="77777777" w:rsidTr="00F366EC">
        <w:tc>
          <w:tcPr>
            <w:tcW w:w="10080" w:type="dxa"/>
            <w:gridSpan w:val="11"/>
            <w:shd w:val="clear" w:color="auto" w:fill="D9D9D9"/>
          </w:tcPr>
          <w:p w14:paraId="1F509D3D" w14:textId="77777777" w:rsidR="00F366EC" w:rsidRPr="00F366EC" w:rsidRDefault="00F366EC" w:rsidP="00F366EC">
            <w:pPr>
              <w:rPr>
                <w:rFonts w:ascii="Calibri" w:hAnsi="Calibri"/>
                <w:b/>
              </w:rPr>
            </w:pPr>
            <w:r w:rsidRPr="00F366EC">
              <w:rPr>
                <w:rFonts w:ascii="Times New Roman" w:hAnsi="Times New Roman"/>
                <w:b/>
              </w:rPr>
              <w:t xml:space="preserve">  + </w:t>
            </w:r>
            <w:proofErr w:type="spellStart"/>
            <w:r w:rsidRPr="00F366EC">
              <w:rPr>
                <w:rFonts w:ascii="Times New Roman" w:hAnsi="Times New Roman"/>
                <w:b/>
              </w:rPr>
              <w:t>Державна</w:t>
            </w:r>
            <w:proofErr w:type="spellEnd"/>
            <w:r w:rsidRPr="00F366EC">
              <w:rPr>
                <w:rFonts w:ascii="Times New Roman" w:hAnsi="Times New Roman"/>
                <w:b/>
              </w:rPr>
              <w:t xml:space="preserve"> </w:t>
            </w:r>
            <w:proofErr w:type="spellStart"/>
            <w:r w:rsidRPr="00F366EC">
              <w:rPr>
                <w:rFonts w:ascii="Times New Roman" w:hAnsi="Times New Roman"/>
                <w:b/>
              </w:rPr>
              <w:t>реєстрація</w:t>
            </w:r>
            <w:proofErr w:type="spellEnd"/>
            <w:r w:rsidRPr="00F366EC">
              <w:rPr>
                <w:rFonts w:ascii="Times New Roman" w:hAnsi="Times New Roman"/>
                <w:b/>
              </w:rPr>
              <w:t xml:space="preserve"> </w:t>
            </w:r>
            <w:proofErr w:type="spellStart"/>
            <w:r w:rsidRPr="00F366EC">
              <w:rPr>
                <w:rFonts w:ascii="Times New Roman" w:hAnsi="Times New Roman"/>
                <w:b/>
              </w:rPr>
              <w:t>речових</w:t>
            </w:r>
            <w:proofErr w:type="spellEnd"/>
            <w:r w:rsidRPr="00F366EC">
              <w:rPr>
                <w:rFonts w:ascii="Times New Roman" w:hAnsi="Times New Roman"/>
                <w:b/>
              </w:rPr>
              <w:t xml:space="preserve"> прав на </w:t>
            </w:r>
            <w:proofErr w:type="spellStart"/>
            <w:r w:rsidRPr="00F366EC">
              <w:rPr>
                <w:rFonts w:ascii="Times New Roman" w:hAnsi="Times New Roman"/>
                <w:b/>
              </w:rPr>
              <w:t>нерухоме</w:t>
            </w:r>
            <w:proofErr w:type="spellEnd"/>
            <w:r w:rsidRPr="00F366EC">
              <w:rPr>
                <w:rFonts w:ascii="Times New Roman" w:hAnsi="Times New Roman"/>
                <w:b/>
              </w:rPr>
              <w:t xml:space="preserve"> </w:t>
            </w:r>
            <w:proofErr w:type="spellStart"/>
            <w:r w:rsidRPr="00F366EC">
              <w:rPr>
                <w:rFonts w:ascii="Times New Roman" w:hAnsi="Times New Roman"/>
                <w:b/>
              </w:rPr>
              <w:t>майно</w:t>
            </w:r>
            <w:proofErr w:type="spellEnd"/>
          </w:p>
        </w:tc>
      </w:tr>
      <w:tr w:rsidR="00F366EC" w:rsidRPr="00F366EC" w14:paraId="474B1010" w14:textId="77777777" w:rsidTr="008857B6">
        <w:trPr>
          <w:trHeight w:val="168"/>
        </w:trPr>
        <w:tc>
          <w:tcPr>
            <w:tcW w:w="6300" w:type="dxa"/>
          </w:tcPr>
          <w:p w14:paraId="6F3527BC"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- 00060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відомостей</w:t>
            </w:r>
            <w:proofErr w:type="spellEnd"/>
            <w:r w:rsidRPr="00F366EC">
              <w:rPr>
                <w:rFonts w:ascii="Times New Roman" w:hAnsi="Times New Roman"/>
                <w:sz w:val="20"/>
                <w:szCs w:val="20"/>
              </w:rPr>
              <w:t xml:space="preserve"> з Державного земельного кадастру у </w:t>
            </w:r>
            <w:proofErr w:type="spellStart"/>
            <w:r w:rsidRPr="00F366EC">
              <w:rPr>
                <w:rFonts w:ascii="Times New Roman" w:hAnsi="Times New Roman"/>
                <w:sz w:val="20"/>
                <w:szCs w:val="20"/>
              </w:rPr>
              <w:t>формі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витягу</w:t>
            </w:r>
            <w:proofErr w:type="spellEnd"/>
            <w:r w:rsidRPr="00F366EC">
              <w:rPr>
                <w:rFonts w:ascii="Times New Roman" w:hAnsi="Times New Roman"/>
                <w:sz w:val="20"/>
                <w:szCs w:val="20"/>
              </w:rPr>
              <w:t xml:space="preserve"> з ДЗК про </w:t>
            </w:r>
            <w:proofErr w:type="spellStart"/>
            <w:r w:rsidRPr="00F366EC">
              <w:rPr>
                <w:rFonts w:ascii="Times New Roman" w:hAnsi="Times New Roman"/>
                <w:sz w:val="20"/>
                <w:szCs w:val="20"/>
              </w:rPr>
              <w:t>земельну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ділянку</w:t>
            </w:r>
            <w:proofErr w:type="spellEnd"/>
          </w:p>
        </w:tc>
        <w:tc>
          <w:tcPr>
            <w:tcW w:w="540" w:type="dxa"/>
            <w:vAlign w:val="center"/>
          </w:tcPr>
          <w:p w14:paraId="65424E5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3BC4EB0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0C79299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1F3D224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757EB6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2EDEB4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C6843D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6FE327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0E1F58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79481F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802C8C2" w14:textId="77777777" w:rsidTr="00F366EC">
        <w:tc>
          <w:tcPr>
            <w:tcW w:w="10080" w:type="dxa"/>
            <w:gridSpan w:val="11"/>
            <w:shd w:val="clear" w:color="auto" w:fill="D9D9D9"/>
          </w:tcPr>
          <w:p w14:paraId="25B41127"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Різне</w:t>
            </w:r>
            <w:proofErr w:type="spellEnd"/>
          </w:p>
        </w:tc>
      </w:tr>
      <w:tr w:rsidR="00F366EC" w:rsidRPr="00F366EC" w14:paraId="68F3BED6" w14:textId="77777777" w:rsidTr="008857B6">
        <w:trPr>
          <w:trHeight w:val="168"/>
        </w:trPr>
        <w:tc>
          <w:tcPr>
            <w:tcW w:w="6300" w:type="dxa"/>
          </w:tcPr>
          <w:p w14:paraId="6DDC67CE"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- 00177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адресу </w:t>
            </w:r>
            <w:proofErr w:type="spellStart"/>
            <w:r w:rsidRPr="00F366EC">
              <w:rPr>
                <w:rFonts w:ascii="Times New Roman" w:hAnsi="Times New Roman"/>
                <w:sz w:val="20"/>
                <w:szCs w:val="20"/>
              </w:rPr>
              <w:t>об’єкта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нерухомого</w:t>
            </w:r>
            <w:proofErr w:type="spellEnd"/>
            <w:r w:rsidRPr="00F366EC">
              <w:rPr>
                <w:rFonts w:ascii="Times New Roman" w:hAnsi="Times New Roman"/>
                <w:sz w:val="20"/>
                <w:szCs w:val="20"/>
              </w:rPr>
              <w:t xml:space="preserve"> майна</w:t>
            </w:r>
          </w:p>
        </w:tc>
        <w:tc>
          <w:tcPr>
            <w:tcW w:w="540" w:type="dxa"/>
            <w:vAlign w:val="center"/>
          </w:tcPr>
          <w:p w14:paraId="3B8745E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4F921A6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330C50B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7A8242A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243819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2CE786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5EE1AC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A870F5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A63CFB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224CDB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7EA6E84" w14:textId="77777777" w:rsidTr="00F366EC">
        <w:tc>
          <w:tcPr>
            <w:tcW w:w="10080" w:type="dxa"/>
            <w:gridSpan w:val="11"/>
            <w:shd w:val="clear" w:color="auto" w:fill="D9D9D9"/>
          </w:tcPr>
          <w:p w14:paraId="69ED1924"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Реєстрація</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місця</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проживання</w:t>
            </w:r>
            <w:proofErr w:type="spellEnd"/>
          </w:p>
        </w:tc>
      </w:tr>
      <w:tr w:rsidR="00F366EC" w:rsidRPr="00F366EC" w14:paraId="0A216046" w14:textId="77777777" w:rsidTr="008857B6">
        <w:trPr>
          <w:trHeight w:val="168"/>
        </w:trPr>
        <w:tc>
          <w:tcPr>
            <w:tcW w:w="6300" w:type="dxa"/>
          </w:tcPr>
          <w:p w14:paraId="079EA223"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- 01377  </w:t>
            </w:r>
            <w:proofErr w:type="spellStart"/>
            <w:r w:rsidRPr="00F366EC">
              <w:rPr>
                <w:rFonts w:ascii="Times New Roman" w:hAnsi="Times New Roman"/>
                <w:sz w:val="20"/>
                <w:szCs w:val="20"/>
              </w:rPr>
              <w:t>Внесення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змін</w:t>
            </w:r>
            <w:proofErr w:type="spellEnd"/>
            <w:r w:rsidRPr="00F366EC">
              <w:rPr>
                <w:rFonts w:ascii="Times New Roman" w:hAnsi="Times New Roman"/>
                <w:sz w:val="20"/>
                <w:szCs w:val="20"/>
              </w:rPr>
              <w:t xml:space="preserve"> до </w:t>
            </w:r>
            <w:proofErr w:type="spellStart"/>
            <w:r w:rsidRPr="00F366EC">
              <w:rPr>
                <w:rFonts w:ascii="Times New Roman" w:hAnsi="Times New Roman"/>
                <w:sz w:val="20"/>
                <w:szCs w:val="20"/>
              </w:rPr>
              <w:t>інформації</w:t>
            </w:r>
            <w:proofErr w:type="spellEnd"/>
            <w:r w:rsidRPr="00F366EC">
              <w:rPr>
                <w:rFonts w:ascii="Times New Roman" w:hAnsi="Times New Roman"/>
                <w:sz w:val="20"/>
                <w:szCs w:val="20"/>
              </w:rPr>
              <w:t xml:space="preserve"> про особу до РТГ</w:t>
            </w:r>
          </w:p>
        </w:tc>
        <w:tc>
          <w:tcPr>
            <w:tcW w:w="540" w:type="dxa"/>
            <w:vAlign w:val="center"/>
          </w:tcPr>
          <w:p w14:paraId="6BBEC692"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453</w:t>
            </w:r>
          </w:p>
        </w:tc>
        <w:tc>
          <w:tcPr>
            <w:tcW w:w="360" w:type="dxa"/>
            <w:vAlign w:val="center"/>
          </w:tcPr>
          <w:p w14:paraId="10D4AF2D"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453</w:t>
            </w:r>
          </w:p>
        </w:tc>
        <w:tc>
          <w:tcPr>
            <w:tcW w:w="360" w:type="dxa"/>
            <w:vAlign w:val="center"/>
          </w:tcPr>
          <w:p w14:paraId="4A51069F"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453</w:t>
            </w:r>
          </w:p>
        </w:tc>
        <w:tc>
          <w:tcPr>
            <w:tcW w:w="360" w:type="dxa"/>
            <w:vAlign w:val="center"/>
          </w:tcPr>
          <w:p w14:paraId="2177E13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F080AE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4297B09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05E54D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DE8A61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138F48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10AE5D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4AD6D4A" w14:textId="77777777" w:rsidTr="008857B6">
        <w:trPr>
          <w:trHeight w:val="168"/>
        </w:trPr>
        <w:tc>
          <w:tcPr>
            <w:tcW w:w="6300" w:type="dxa"/>
          </w:tcPr>
          <w:p w14:paraId="3D77231D"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00038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витягів</w:t>
            </w:r>
            <w:proofErr w:type="spellEnd"/>
            <w:r w:rsidRPr="00F366EC">
              <w:rPr>
                <w:rFonts w:ascii="Times New Roman" w:hAnsi="Times New Roman"/>
                <w:sz w:val="20"/>
                <w:szCs w:val="20"/>
              </w:rPr>
              <w:t xml:space="preserve"> з РТГ</w:t>
            </w:r>
          </w:p>
        </w:tc>
        <w:tc>
          <w:tcPr>
            <w:tcW w:w="540" w:type="dxa"/>
            <w:vAlign w:val="center"/>
          </w:tcPr>
          <w:p w14:paraId="1E8AE687"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2504</w:t>
            </w:r>
          </w:p>
        </w:tc>
        <w:tc>
          <w:tcPr>
            <w:tcW w:w="360" w:type="dxa"/>
            <w:vAlign w:val="center"/>
          </w:tcPr>
          <w:p w14:paraId="51BA9E76" w14:textId="77777777" w:rsidR="00F366EC" w:rsidRPr="00F366EC" w:rsidRDefault="00F366EC" w:rsidP="00F366EC">
            <w:pPr>
              <w:ind w:right="-108"/>
              <w:jc w:val="center"/>
              <w:rPr>
                <w:rFonts w:ascii="Times New Roman" w:hAnsi="Times New Roman"/>
                <w:b/>
                <w:sz w:val="16"/>
                <w:szCs w:val="16"/>
              </w:rPr>
            </w:pPr>
            <w:r w:rsidRPr="00F366EC">
              <w:rPr>
                <w:rFonts w:ascii="Times New Roman" w:hAnsi="Times New Roman"/>
                <w:b/>
                <w:sz w:val="16"/>
                <w:szCs w:val="16"/>
              </w:rPr>
              <w:t>2504</w:t>
            </w:r>
          </w:p>
        </w:tc>
        <w:tc>
          <w:tcPr>
            <w:tcW w:w="360" w:type="dxa"/>
            <w:vAlign w:val="center"/>
          </w:tcPr>
          <w:p w14:paraId="7F5DF166"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rPr>
              <w:t>2504</w:t>
            </w:r>
          </w:p>
        </w:tc>
        <w:tc>
          <w:tcPr>
            <w:tcW w:w="360" w:type="dxa"/>
            <w:vAlign w:val="center"/>
          </w:tcPr>
          <w:p w14:paraId="5202E2C5" w14:textId="77777777" w:rsidR="00F366EC" w:rsidRPr="00F366EC" w:rsidRDefault="00F366EC" w:rsidP="00F366EC">
            <w:pPr>
              <w:ind w:right="-108"/>
              <w:jc w:val="center"/>
              <w:rPr>
                <w:rFonts w:ascii="Times New Roman" w:hAnsi="Times New Roman"/>
                <w:b/>
                <w:sz w:val="16"/>
                <w:szCs w:val="16"/>
                <w:lang w:val="en-US"/>
              </w:rPr>
            </w:pPr>
          </w:p>
        </w:tc>
        <w:tc>
          <w:tcPr>
            <w:tcW w:w="360" w:type="dxa"/>
            <w:vAlign w:val="center"/>
          </w:tcPr>
          <w:p w14:paraId="53C27E33" w14:textId="77777777" w:rsidR="00F366EC" w:rsidRPr="00F366EC" w:rsidRDefault="00F366EC" w:rsidP="00F366EC">
            <w:pPr>
              <w:ind w:right="-108"/>
              <w:jc w:val="center"/>
              <w:rPr>
                <w:rFonts w:ascii="Times New Roman" w:hAnsi="Times New Roman"/>
                <w:b/>
                <w:sz w:val="16"/>
                <w:szCs w:val="16"/>
                <w:lang w:val="en-US"/>
              </w:rPr>
            </w:pPr>
          </w:p>
        </w:tc>
        <w:tc>
          <w:tcPr>
            <w:tcW w:w="360" w:type="dxa"/>
            <w:vAlign w:val="center"/>
          </w:tcPr>
          <w:p w14:paraId="6770542D" w14:textId="77777777" w:rsidR="00F366EC" w:rsidRPr="00F366EC" w:rsidRDefault="00F366EC" w:rsidP="00F366EC">
            <w:pPr>
              <w:ind w:right="-108"/>
              <w:jc w:val="center"/>
              <w:rPr>
                <w:rFonts w:ascii="Times New Roman" w:hAnsi="Times New Roman"/>
                <w:b/>
                <w:sz w:val="16"/>
                <w:szCs w:val="16"/>
                <w:lang w:val="en-US"/>
              </w:rPr>
            </w:pPr>
          </w:p>
        </w:tc>
        <w:tc>
          <w:tcPr>
            <w:tcW w:w="360" w:type="dxa"/>
            <w:vAlign w:val="center"/>
          </w:tcPr>
          <w:p w14:paraId="5B5A2088" w14:textId="77777777" w:rsidR="00F366EC" w:rsidRPr="00F366EC" w:rsidRDefault="00F366EC" w:rsidP="00F366EC">
            <w:pPr>
              <w:ind w:right="-108"/>
              <w:jc w:val="center"/>
              <w:rPr>
                <w:rFonts w:ascii="Times New Roman" w:hAnsi="Times New Roman"/>
                <w:b/>
                <w:sz w:val="16"/>
                <w:szCs w:val="16"/>
                <w:lang w:val="en-US"/>
              </w:rPr>
            </w:pPr>
          </w:p>
        </w:tc>
        <w:tc>
          <w:tcPr>
            <w:tcW w:w="360" w:type="dxa"/>
            <w:vAlign w:val="center"/>
          </w:tcPr>
          <w:p w14:paraId="2B9EE79C" w14:textId="77777777" w:rsidR="00F366EC" w:rsidRPr="00F366EC" w:rsidRDefault="00F366EC" w:rsidP="00F366EC">
            <w:pPr>
              <w:ind w:right="-108"/>
              <w:jc w:val="center"/>
              <w:rPr>
                <w:rFonts w:ascii="Times New Roman" w:hAnsi="Times New Roman"/>
                <w:b/>
                <w:sz w:val="16"/>
                <w:szCs w:val="16"/>
                <w:lang w:val="en-US"/>
              </w:rPr>
            </w:pPr>
          </w:p>
        </w:tc>
        <w:tc>
          <w:tcPr>
            <w:tcW w:w="360" w:type="dxa"/>
            <w:vAlign w:val="center"/>
          </w:tcPr>
          <w:p w14:paraId="0A281C39" w14:textId="77777777" w:rsidR="00F366EC" w:rsidRPr="00F366EC" w:rsidRDefault="00F366EC" w:rsidP="00F366EC">
            <w:pPr>
              <w:ind w:right="-108"/>
              <w:jc w:val="center"/>
              <w:rPr>
                <w:rFonts w:ascii="Times New Roman" w:hAnsi="Times New Roman"/>
                <w:b/>
                <w:sz w:val="16"/>
                <w:szCs w:val="16"/>
                <w:lang w:val="en-US"/>
              </w:rPr>
            </w:pPr>
          </w:p>
        </w:tc>
        <w:tc>
          <w:tcPr>
            <w:tcW w:w="360" w:type="dxa"/>
            <w:vAlign w:val="center"/>
          </w:tcPr>
          <w:p w14:paraId="3FCF744C" w14:textId="77777777" w:rsidR="00F366EC" w:rsidRPr="00F366EC" w:rsidRDefault="00F366EC" w:rsidP="00F366EC">
            <w:pPr>
              <w:ind w:right="-108"/>
              <w:jc w:val="center"/>
              <w:rPr>
                <w:rFonts w:ascii="Times New Roman" w:hAnsi="Times New Roman"/>
                <w:b/>
                <w:sz w:val="16"/>
                <w:szCs w:val="16"/>
                <w:lang w:val="en-US"/>
              </w:rPr>
            </w:pPr>
          </w:p>
        </w:tc>
      </w:tr>
      <w:tr w:rsidR="00F366EC" w:rsidRPr="00F366EC" w14:paraId="162A51E5" w14:textId="77777777" w:rsidTr="00F366EC">
        <w:tc>
          <w:tcPr>
            <w:tcW w:w="10080" w:type="dxa"/>
            <w:gridSpan w:val="11"/>
            <w:shd w:val="clear" w:color="auto" w:fill="D9D9D9"/>
          </w:tcPr>
          <w:p w14:paraId="5C467604"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Інші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питання</w:t>
            </w:r>
            <w:proofErr w:type="spellEnd"/>
          </w:p>
        </w:tc>
      </w:tr>
      <w:tr w:rsidR="00F366EC" w:rsidRPr="00F366EC" w14:paraId="6E8DD044" w14:textId="77777777" w:rsidTr="008857B6">
        <w:trPr>
          <w:trHeight w:val="168"/>
        </w:trPr>
        <w:tc>
          <w:tcPr>
            <w:tcW w:w="6300" w:type="dxa"/>
          </w:tcPr>
          <w:p w14:paraId="70947AE1"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- 01245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реєстрацію</w:t>
            </w:r>
            <w:proofErr w:type="spellEnd"/>
            <w:r w:rsidRPr="00F366EC">
              <w:rPr>
                <w:rFonts w:ascii="Times New Roman" w:hAnsi="Times New Roman"/>
                <w:sz w:val="20"/>
                <w:szCs w:val="20"/>
              </w:rPr>
              <w:t>/</w:t>
            </w:r>
            <w:proofErr w:type="spellStart"/>
            <w:r w:rsidRPr="00F366EC">
              <w:rPr>
                <w:rFonts w:ascii="Times New Roman" w:hAnsi="Times New Roman"/>
                <w:sz w:val="20"/>
                <w:szCs w:val="20"/>
              </w:rPr>
              <w:t>останнє</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місце</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проживання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спадкодавця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довідка</w:t>
            </w:r>
            <w:proofErr w:type="spellEnd"/>
            <w:r w:rsidRPr="00F366EC">
              <w:rPr>
                <w:rFonts w:ascii="Times New Roman" w:hAnsi="Times New Roman"/>
                <w:sz w:val="20"/>
                <w:szCs w:val="20"/>
              </w:rPr>
              <w:t xml:space="preserve"> для </w:t>
            </w:r>
            <w:proofErr w:type="spellStart"/>
            <w:r w:rsidRPr="00F366EC">
              <w:rPr>
                <w:rFonts w:ascii="Times New Roman" w:hAnsi="Times New Roman"/>
                <w:sz w:val="20"/>
                <w:szCs w:val="20"/>
              </w:rPr>
              <w:t>оформлення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спадщини</w:t>
            </w:r>
            <w:proofErr w:type="spellEnd"/>
            <w:r w:rsidRPr="00F366EC">
              <w:rPr>
                <w:rFonts w:ascii="Times New Roman" w:hAnsi="Times New Roman"/>
                <w:sz w:val="20"/>
                <w:szCs w:val="20"/>
              </w:rPr>
              <w:t>)</w:t>
            </w:r>
          </w:p>
        </w:tc>
        <w:tc>
          <w:tcPr>
            <w:tcW w:w="540" w:type="dxa"/>
            <w:vAlign w:val="center"/>
          </w:tcPr>
          <w:p w14:paraId="0B3B0EE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61</w:t>
            </w:r>
          </w:p>
        </w:tc>
        <w:tc>
          <w:tcPr>
            <w:tcW w:w="360" w:type="dxa"/>
            <w:vAlign w:val="center"/>
          </w:tcPr>
          <w:p w14:paraId="73B6EBC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61</w:t>
            </w:r>
          </w:p>
        </w:tc>
        <w:tc>
          <w:tcPr>
            <w:tcW w:w="360" w:type="dxa"/>
            <w:vAlign w:val="center"/>
          </w:tcPr>
          <w:p w14:paraId="4B7F74C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60</w:t>
            </w:r>
          </w:p>
        </w:tc>
        <w:tc>
          <w:tcPr>
            <w:tcW w:w="360" w:type="dxa"/>
            <w:vAlign w:val="center"/>
          </w:tcPr>
          <w:p w14:paraId="73AECC9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3EB3A0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21D3C7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6A55D9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105860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BF3E90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740732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B4888AD" w14:textId="77777777" w:rsidTr="008857B6">
        <w:trPr>
          <w:trHeight w:val="168"/>
        </w:trPr>
        <w:tc>
          <w:tcPr>
            <w:tcW w:w="6300" w:type="dxa"/>
          </w:tcPr>
          <w:p w14:paraId="517BB6A4"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- 01844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фактичне</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місце</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проживання</w:t>
            </w:r>
            <w:proofErr w:type="spellEnd"/>
          </w:p>
        </w:tc>
        <w:tc>
          <w:tcPr>
            <w:tcW w:w="540" w:type="dxa"/>
            <w:vAlign w:val="center"/>
          </w:tcPr>
          <w:p w14:paraId="121A87D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42</w:t>
            </w:r>
          </w:p>
        </w:tc>
        <w:tc>
          <w:tcPr>
            <w:tcW w:w="360" w:type="dxa"/>
            <w:vAlign w:val="center"/>
          </w:tcPr>
          <w:p w14:paraId="1ED95FC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42</w:t>
            </w:r>
          </w:p>
        </w:tc>
        <w:tc>
          <w:tcPr>
            <w:tcW w:w="360" w:type="dxa"/>
            <w:vAlign w:val="center"/>
          </w:tcPr>
          <w:p w14:paraId="143B282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42</w:t>
            </w:r>
          </w:p>
        </w:tc>
        <w:tc>
          <w:tcPr>
            <w:tcW w:w="360" w:type="dxa"/>
            <w:vAlign w:val="center"/>
          </w:tcPr>
          <w:p w14:paraId="3C7F82F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2CFCC5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8DF0F8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0648E4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CB34CE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5991CB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DEF958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CDBC680" w14:textId="77777777" w:rsidTr="00F366EC">
        <w:tc>
          <w:tcPr>
            <w:tcW w:w="10080" w:type="dxa"/>
            <w:gridSpan w:val="11"/>
            <w:shd w:val="clear" w:color="auto" w:fill="D9D9D9"/>
          </w:tcPr>
          <w:p w14:paraId="08B041DF"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Інші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послуги</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місцевого</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самоврядування</w:t>
            </w:r>
            <w:proofErr w:type="spellEnd"/>
          </w:p>
        </w:tc>
      </w:tr>
      <w:tr w:rsidR="00F366EC" w:rsidRPr="00F366EC" w14:paraId="0594B541" w14:textId="77777777" w:rsidTr="008857B6">
        <w:trPr>
          <w:trHeight w:val="168"/>
        </w:trPr>
        <w:tc>
          <w:tcPr>
            <w:tcW w:w="6300" w:type="dxa"/>
          </w:tcPr>
          <w:p w14:paraId="465B0912"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- 01280  </w:t>
            </w:r>
            <w:proofErr w:type="spellStart"/>
            <w:r w:rsidRPr="00F366EC">
              <w:rPr>
                <w:rFonts w:ascii="Times New Roman" w:hAnsi="Times New Roman"/>
                <w:sz w:val="20"/>
                <w:szCs w:val="20"/>
              </w:rPr>
              <w:t>Присвоєння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почесного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зання</w:t>
            </w:r>
            <w:proofErr w:type="spellEnd"/>
            <w:r w:rsidRPr="00F366EC">
              <w:rPr>
                <w:rFonts w:ascii="Times New Roman" w:hAnsi="Times New Roman"/>
                <w:sz w:val="20"/>
                <w:szCs w:val="20"/>
              </w:rPr>
              <w:t xml:space="preserve"> "Мати-</w:t>
            </w:r>
            <w:proofErr w:type="spellStart"/>
            <w:r w:rsidRPr="00F366EC">
              <w:rPr>
                <w:rFonts w:ascii="Times New Roman" w:hAnsi="Times New Roman"/>
                <w:sz w:val="20"/>
                <w:szCs w:val="20"/>
              </w:rPr>
              <w:t>героїня</w:t>
            </w:r>
            <w:proofErr w:type="spellEnd"/>
            <w:r w:rsidRPr="00F366EC">
              <w:rPr>
                <w:rFonts w:ascii="Times New Roman" w:hAnsi="Times New Roman"/>
                <w:sz w:val="20"/>
                <w:szCs w:val="20"/>
              </w:rPr>
              <w:t>"</w:t>
            </w:r>
          </w:p>
        </w:tc>
        <w:tc>
          <w:tcPr>
            <w:tcW w:w="540" w:type="dxa"/>
            <w:vAlign w:val="center"/>
          </w:tcPr>
          <w:p w14:paraId="2D77D90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69CD7AB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0AE9BFE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44730F2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D1A158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CB8B04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44EDA7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0202F8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DCBD9C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06FA18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36A868CC" w14:textId="77777777" w:rsidTr="008857B6">
        <w:trPr>
          <w:trHeight w:val="168"/>
        </w:trPr>
        <w:tc>
          <w:tcPr>
            <w:tcW w:w="6300" w:type="dxa"/>
          </w:tcPr>
          <w:p w14:paraId="34FA1FCF"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- 02022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членство в ОСГ</w:t>
            </w:r>
          </w:p>
        </w:tc>
        <w:tc>
          <w:tcPr>
            <w:tcW w:w="540" w:type="dxa"/>
            <w:vAlign w:val="center"/>
          </w:tcPr>
          <w:p w14:paraId="7AA30D9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20</w:t>
            </w:r>
          </w:p>
        </w:tc>
        <w:tc>
          <w:tcPr>
            <w:tcW w:w="360" w:type="dxa"/>
            <w:vAlign w:val="center"/>
          </w:tcPr>
          <w:p w14:paraId="5C4CEE9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20</w:t>
            </w:r>
          </w:p>
        </w:tc>
        <w:tc>
          <w:tcPr>
            <w:tcW w:w="360" w:type="dxa"/>
            <w:vAlign w:val="center"/>
          </w:tcPr>
          <w:p w14:paraId="0E6ABCA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19</w:t>
            </w:r>
          </w:p>
        </w:tc>
        <w:tc>
          <w:tcPr>
            <w:tcW w:w="360" w:type="dxa"/>
            <w:vAlign w:val="center"/>
          </w:tcPr>
          <w:p w14:paraId="2FD40E5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535DD0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E6CC70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E1B689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C87A8D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B6621D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2D231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94B803B" w14:textId="77777777" w:rsidTr="008857B6">
        <w:trPr>
          <w:trHeight w:val="168"/>
        </w:trPr>
        <w:tc>
          <w:tcPr>
            <w:tcW w:w="6300" w:type="dxa"/>
          </w:tcPr>
          <w:p w14:paraId="75C93778"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- 02077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те, </w:t>
            </w:r>
            <w:proofErr w:type="spellStart"/>
            <w:r w:rsidRPr="00F366EC">
              <w:rPr>
                <w:rFonts w:ascii="Times New Roman" w:hAnsi="Times New Roman"/>
                <w:sz w:val="20"/>
                <w:szCs w:val="20"/>
              </w:rPr>
              <w:t>що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місце</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проживання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спадкоємця</w:t>
            </w:r>
            <w:proofErr w:type="spellEnd"/>
            <w:r w:rsidRPr="00F366EC">
              <w:rPr>
                <w:rFonts w:ascii="Times New Roman" w:hAnsi="Times New Roman"/>
                <w:sz w:val="20"/>
                <w:szCs w:val="20"/>
              </w:rPr>
              <w:t xml:space="preserve"> на день </w:t>
            </w:r>
            <w:proofErr w:type="spellStart"/>
            <w:r w:rsidRPr="00F366EC">
              <w:rPr>
                <w:rFonts w:ascii="Times New Roman" w:hAnsi="Times New Roman"/>
                <w:sz w:val="20"/>
                <w:szCs w:val="20"/>
              </w:rPr>
              <w:t>смерті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спадкодавця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було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зареєстровано</w:t>
            </w:r>
            <w:proofErr w:type="spellEnd"/>
            <w:r w:rsidRPr="00F366EC">
              <w:rPr>
                <w:rFonts w:ascii="Times New Roman" w:hAnsi="Times New Roman"/>
                <w:sz w:val="20"/>
                <w:szCs w:val="20"/>
              </w:rPr>
              <w:t xml:space="preserve"> за </w:t>
            </w:r>
            <w:proofErr w:type="spellStart"/>
            <w:r w:rsidRPr="00F366EC">
              <w:rPr>
                <w:rFonts w:ascii="Times New Roman" w:hAnsi="Times New Roman"/>
                <w:sz w:val="20"/>
                <w:szCs w:val="20"/>
              </w:rPr>
              <w:t>однією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адресою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спадкодавцем</w:t>
            </w:r>
            <w:proofErr w:type="spellEnd"/>
          </w:p>
        </w:tc>
        <w:tc>
          <w:tcPr>
            <w:tcW w:w="540" w:type="dxa"/>
            <w:vAlign w:val="center"/>
          </w:tcPr>
          <w:p w14:paraId="4361DCD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1C632E9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23FFB0C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232C715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B0419C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75DA99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F406FB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60A48C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3969B7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3D7CFC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3015297F" w14:textId="77777777" w:rsidTr="00F366EC">
        <w:tc>
          <w:tcPr>
            <w:tcW w:w="10080" w:type="dxa"/>
            <w:gridSpan w:val="11"/>
            <w:shd w:val="clear" w:color="auto" w:fill="D9D9D9"/>
          </w:tcPr>
          <w:p w14:paraId="308316F9"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Нотаріальні</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послуги</w:t>
            </w:r>
            <w:proofErr w:type="spellEnd"/>
          </w:p>
        </w:tc>
      </w:tr>
      <w:tr w:rsidR="00F366EC" w:rsidRPr="00F366EC" w14:paraId="21F764AD" w14:textId="77777777" w:rsidTr="008857B6">
        <w:trPr>
          <w:trHeight w:val="168"/>
        </w:trPr>
        <w:tc>
          <w:tcPr>
            <w:tcW w:w="6300" w:type="dxa"/>
          </w:tcPr>
          <w:p w14:paraId="36E5BB36"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- 01840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довідки</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реєстрацію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неповнолітніх</w:t>
            </w:r>
            <w:proofErr w:type="spellEnd"/>
            <w:r w:rsidRPr="00F366EC">
              <w:rPr>
                <w:rFonts w:ascii="Times New Roman" w:hAnsi="Times New Roman"/>
                <w:sz w:val="20"/>
                <w:szCs w:val="20"/>
              </w:rPr>
              <w:t xml:space="preserve"> в </w:t>
            </w:r>
            <w:proofErr w:type="spellStart"/>
            <w:r w:rsidRPr="00F366EC">
              <w:rPr>
                <w:rFonts w:ascii="Times New Roman" w:hAnsi="Times New Roman"/>
                <w:sz w:val="20"/>
                <w:szCs w:val="20"/>
              </w:rPr>
              <w:t>будинку</w:t>
            </w:r>
            <w:proofErr w:type="spellEnd"/>
          </w:p>
        </w:tc>
        <w:tc>
          <w:tcPr>
            <w:tcW w:w="540" w:type="dxa"/>
            <w:vAlign w:val="center"/>
          </w:tcPr>
          <w:p w14:paraId="264BEAC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w:t>
            </w:r>
          </w:p>
        </w:tc>
        <w:tc>
          <w:tcPr>
            <w:tcW w:w="360" w:type="dxa"/>
            <w:vAlign w:val="center"/>
          </w:tcPr>
          <w:p w14:paraId="497B685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w:t>
            </w:r>
          </w:p>
        </w:tc>
        <w:tc>
          <w:tcPr>
            <w:tcW w:w="360" w:type="dxa"/>
            <w:vAlign w:val="center"/>
          </w:tcPr>
          <w:p w14:paraId="1E5E3EA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6</w:t>
            </w:r>
          </w:p>
        </w:tc>
        <w:tc>
          <w:tcPr>
            <w:tcW w:w="360" w:type="dxa"/>
            <w:vAlign w:val="center"/>
          </w:tcPr>
          <w:p w14:paraId="209641D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F69BA2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616BE6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19398F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660E96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EE6861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CB39F6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20A7FDAE" w14:textId="77777777" w:rsidTr="00F366EC">
        <w:tc>
          <w:tcPr>
            <w:tcW w:w="10080" w:type="dxa"/>
            <w:gridSpan w:val="11"/>
            <w:shd w:val="clear" w:color="auto" w:fill="D9D9D9"/>
          </w:tcPr>
          <w:p w14:paraId="2ADDF90C" w14:textId="77777777" w:rsidR="00F366EC" w:rsidRPr="00F366EC" w:rsidRDefault="00F366EC" w:rsidP="00F366EC">
            <w:pPr>
              <w:rPr>
                <w:rFonts w:ascii="Calibri" w:hAnsi="Calibri"/>
                <w:b/>
              </w:rPr>
            </w:pPr>
            <w:r w:rsidRPr="00F366EC">
              <w:rPr>
                <w:rFonts w:ascii="Times New Roman" w:hAnsi="Times New Roman"/>
                <w:b/>
                <w:lang w:val="en-US"/>
              </w:rPr>
              <w:lastRenderedPageBreak/>
              <w:t xml:space="preserve">  + </w:t>
            </w:r>
            <w:proofErr w:type="spellStart"/>
            <w:r w:rsidRPr="00F366EC">
              <w:rPr>
                <w:rFonts w:ascii="Times New Roman" w:hAnsi="Times New Roman"/>
                <w:b/>
                <w:lang w:val="en-US"/>
              </w:rPr>
              <w:t>Відсутня</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тематика</w:t>
            </w:r>
            <w:proofErr w:type="spellEnd"/>
          </w:p>
        </w:tc>
      </w:tr>
      <w:tr w:rsidR="00F366EC" w:rsidRPr="00F366EC" w14:paraId="4B1E88FC" w14:textId="77777777" w:rsidTr="008857B6">
        <w:trPr>
          <w:trHeight w:val="168"/>
        </w:trPr>
        <w:tc>
          <w:tcPr>
            <w:tcW w:w="6300" w:type="dxa"/>
          </w:tcPr>
          <w:p w14:paraId="67BBB827"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- 00960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державної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дітей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які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виховуються</w:t>
            </w:r>
            <w:proofErr w:type="spellEnd"/>
            <w:r w:rsidRPr="00F366EC">
              <w:rPr>
                <w:rFonts w:ascii="Times New Roman" w:hAnsi="Times New Roman"/>
                <w:sz w:val="20"/>
                <w:szCs w:val="20"/>
              </w:rPr>
              <w:t xml:space="preserve"> у </w:t>
            </w:r>
            <w:proofErr w:type="spellStart"/>
            <w:r w:rsidRPr="00F366EC">
              <w:rPr>
                <w:rFonts w:ascii="Times New Roman" w:hAnsi="Times New Roman"/>
                <w:sz w:val="20"/>
                <w:szCs w:val="20"/>
              </w:rPr>
              <w:t>багатодітних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сім’ях</w:t>
            </w:r>
            <w:proofErr w:type="spellEnd"/>
          </w:p>
        </w:tc>
        <w:tc>
          <w:tcPr>
            <w:tcW w:w="540" w:type="dxa"/>
            <w:vAlign w:val="center"/>
          </w:tcPr>
          <w:p w14:paraId="279495F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0A4B2BB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00D890F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0F3D9E1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9E6635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67F0D6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331774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BB93F8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CC7C19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65A8EA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B93BF9E" w14:textId="77777777" w:rsidTr="00F366EC">
        <w:tc>
          <w:tcPr>
            <w:tcW w:w="6300" w:type="dxa"/>
            <w:shd w:val="clear" w:color="auto" w:fill="BFBFBF"/>
            <w:vAlign w:val="center"/>
          </w:tcPr>
          <w:p w14:paraId="6D7A04DC" w14:textId="77777777" w:rsidR="00F366EC" w:rsidRPr="00F366EC" w:rsidRDefault="00F366EC" w:rsidP="00F366EC">
            <w:pPr>
              <w:rPr>
                <w:rFonts w:ascii="Times New Roman" w:hAnsi="Times New Roman"/>
                <w:b/>
                <w:lang w:val="en-US"/>
              </w:rPr>
            </w:pPr>
            <w:proofErr w:type="spellStart"/>
            <w:r w:rsidRPr="00F366EC">
              <w:rPr>
                <w:rFonts w:ascii="Times New Roman" w:hAnsi="Times New Roman"/>
                <w:b/>
                <w:lang w:val="en-US"/>
              </w:rPr>
              <w:t>Відсутній</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орган</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надання</w:t>
            </w:r>
            <w:proofErr w:type="spellEnd"/>
          </w:p>
        </w:tc>
        <w:tc>
          <w:tcPr>
            <w:tcW w:w="540" w:type="dxa"/>
            <w:shd w:val="clear" w:color="auto" w:fill="BFBFBF"/>
            <w:vAlign w:val="center"/>
          </w:tcPr>
          <w:p w14:paraId="7D19598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shd w:val="clear" w:color="auto" w:fill="BFBFBF"/>
            <w:vAlign w:val="center"/>
          </w:tcPr>
          <w:p w14:paraId="508CF972"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4</w:t>
            </w:r>
          </w:p>
        </w:tc>
        <w:tc>
          <w:tcPr>
            <w:tcW w:w="360" w:type="dxa"/>
            <w:shd w:val="clear" w:color="auto" w:fill="BFBFBF"/>
            <w:vAlign w:val="center"/>
          </w:tcPr>
          <w:p w14:paraId="4B4A5D0F"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4</w:t>
            </w:r>
          </w:p>
        </w:tc>
        <w:tc>
          <w:tcPr>
            <w:tcW w:w="360" w:type="dxa"/>
            <w:shd w:val="clear" w:color="auto" w:fill="BFBFBF"/>
            <w:vAlign w:val="center"/>
          </w:tcPr>
          <w:p w14:paraId="7EE0EFB2"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16588B68"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5DE8E57A"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4AB86B36"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1FF5D40E"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34D4E3F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shd w:val="clear" w:color="auto" w:fill="BFBFBF"/>
            <w:vAlign w:val="center"/>
          </w:tcPr>
          <w:p w14:paraId="663A747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0B668E7" w14:textId="77777777" w:rsidTr="00F366EC">
        <w:tc>
          <w:tcPr>
            <w:tcW w:w="10080" w:type="dxa"/>
            <w:gridSpan w:val="11"/>
            <w:shd w:val="clear" w:color="auto" w:fill="D9D9D9"/>
          </w:tcPr>
          <w:p w14:paraId="1E2AF2EE"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Відсутня</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тематика</w:t>
            </w:r>
            <w:proofErr w:type="spellEnd"/>
          </w:p>
        </w:tc>
      </w:tr>
      <w:tr w:rsidR="00F366EC" w:rsidRPr="00F366EC" w14:paraId="0025FFAC" w14:textId="77777777" w:rsidTr="008857B6">
        <w:trPr>
          <w:trHeight w:val="168"/>
        </w:trPr>
        <w:tc>
          <w:tcPr>
            <w:tcW w:w="6300" w:type="dxa"/>
          </w:tcPr>
          <w:p w14:paraId="20E35AF5" w14:textId="77777777" w:rsidR="00F366EC" w:rsidRPr="00F366EC" w:rsidRDefault="00F366EC" w:rsidP="00F366EC">
            <w:pPr>
              <w:rPr>
                <w:rFonts w:ascii="Times New Roman" w:hAnsi="Times New Roman"/>
                <w:sz w:val="20"/>
                <w:szCs w:val="20"/>
                <w:lang w:val="en-US"/>
              </w:rPr>
            </w:pPr>
            <w:r w:rsidRPr="00F366EC">
              <w:rPr>
                <w:rFonts w:ascii="Times New Roman" w:hAnsi="Times New Roman"/>
                <w:sz w:val="20"/>
                <w:szCs w:val="20"/>
                <w:lang w:val="en-US"/>
              </w:rPr>
              <w:t xml:space="preserve">    - 000  </w:t>
            </w:r>
            <w:proofErr w:type="spellStart"/>
            <w:r w:rsidRPr="00F366EC">
              <w:rPr>
                <w:rFonts w:ascii="Times New Roman" w:hAnsi="Times New Roman"/>
                <w:sz w:val="20"/>
                <w:szCs w:val="20"/>
                <w:lang w:val="en-US"/>
              </w:rPr>
              <w:t>Видача</w:t>
            </w:r>
            <w:proofErr w:type="spellEnd"/>
            <w:r w:rsidRPr="00F366EC">
              <w:rPr>
                <w:rFonts w:ascii="Times New Roman" w:hAnsi="Times New Roman"/>
                <w:sz w:val="20"/>
                <w:szCs w:val="20"/>
                <w:lang w:val="en-US"/>
              </w:rPr>
              <w:t xml:space="preserve"> </w:t>
            </w:r>
            <w:proofErr w:type="spellStart"/>
            <w:r w:rsidRPr="00F366EC">
              <w:rPr>
                <w:rFonts w:ascii="Times New Roman" w:hAnsi="Times New Roman"/>
                <w:sz w:val="20"/>
                <w:szCs w:val="20"/>
                <w:lang w:val="en-US"/>
              </w:rPr>
              <w:t>документів</w:t>
            </w:r>
            <w:proofErr w:type="spellEnd"/>
          </w:p>
        </w:tc>
        <w:tc>
          <w:tcPr>
            <w:tcW w:w="540" w:type="dxa"/>
            <w:vAlign w:val="center"/>
          </w:tcPr>
          <w:p w14:paraId="4D25385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27EFBC3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331597C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5E6C6D6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0AF016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4D4E01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5A4F9B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50CCB5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6E22EC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E29AED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7B5A7691" w14:textId="77777777" w:rsidTr="008857B6">
        <w:trPr>
          <w:trHeight w:val="168"/>
        </w:trPr>
        <w:tc>
          <w:tcPr>
            <w:tcW w:w="6300" w:type="dxa"/>
          </w:tcPr>
          <w:p w14:paraId="4CCE237A" w14:textId="77777777" w:rsidR="00F366EC" w:rsidRPr="00F366EC" w:rsidRDefault="00F366EC" w:rsidP="00F366EC">
            <w:pPr>
              <w:rPr>
                <w:rFonts w:ascii="Times New Roman" w:hAnsi="Times New Roman"/>
                <w:sz w:val="20"/>
                <w:szCs w:val="20"/>
                <w:lang w:val="en-US"/>
              </w:rPr>
            </w:pPr>
            <w:r w:rsidRPr="00F366EC">
              <w:rPr>
                <w:rFonts w:ascii="Times New Roman" w:hAnsi="Times New Roman"/>
                <w:sz w:val="20"/>
                <w:szCs w:val="20"/>
                <w:lang w:val="en-US"/>
              </w:rPr>
              <w:t xml:space="preserve">    - 0000  </w:t>
            </w:r>
            <w:proofErr w:type="spellStart"/>
            <w:r w:rsidRPr="00F366EC">
              <w:rPr>
                <w:rFonts w:ascii="Times New Roman" w:hAnsi="Times New Roman"/>
                <w:sz w:val="20"/>
                <w:szCs w:val="20"/>
                <w:lang w:val="en-US"/>
              </w:rPr>
              <w:t>Адміністративні</w:t>
            </w:r>
            <w:proofErr w:type="spellEnd"/>
            <w:r w:rsidRPr="00F366EC">
              <w:rPr>
                <w:rFonts w:ascii="Times New Roman" w:hAnsi="Times New Roman"/>
                <w:sz w:val="20"/>
                <w:szCs w:val="20"/>
                <w:lang w:val="en-US"/>
              </w:rPr>
              <w:t xml:space="preserve"> </w:t>
            </w:r>
            <w:proofErr w:type="spellStart"/>
            <w:r w:rsidRPr="00F366EC">
              <w:rPr>
                <w:rFonts w:ascii="Times New Roman" w:hAnsi="Times New Roman"/>
                <w:sz w:val="20"/>
                <w:szCs w:val="20"/>
                <w:lang w:val="en-US"/>
              </w:rPr>
              <w:t>послуги</w:t>
            </w:r>
            <w:proofErr w:type="spellEnd"/>
          </w:p>
        </w:tc>
        <w:tc>
          <w:tcPr>
            <w:tcW w:w="540" w:type="dxa"/>
            <w:vAlign w:val="center"/>
          </w:tcPr>
          <w:p w14:paraId="1B33EFC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3282F2E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64AD253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617989A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EA2508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3F8908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1CE69E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6C2C13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87AB78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6E0063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1C2E3565" w14:textId="77777777" w:rsidTr="00F366EC">
        <w:tc>
          <w:tcPr>
            <w:tcW w:w="6300" w:type="dxa"/>
            <w:shd w:val="clear" w:color="auto" w:fill="BFBFBF"/>
            <w:vAlign w:val="center"/>
          </w:tcPr>
          <w:p w14:paraId="588380AD" w14:textId="77777777" w:rsidR="00F366EC" w:rsidRPr="00F366EC" w:rsidRDefault="00F366EC" w:rsidP="00F366EC">
            <w:pPr>
              <w:rPr>
                <w:rFonts w:ascii="Times New Roman" w:hAnsi="Times New Roman"/>
                <w:b/>
                <w:lang w:val="en-US"/>
              </w:rPr>
            </w:pPr>
            <w:r w:rsidRPr="00F366EC">
              <w:rPr>
                <w:rFonts w:ascii="Times New Roman" w:hAnsi="Times New Roman"/>
                <w:b/>
                <w:lang w:val="en-US"/>
              </w:rPr>
              <w:t>ГУМАНІТАРНИЙ ВІДДІЛ</w:t>
            </w:r>
          </w:p>
        </w:tc>
        <w:tc>
          <w:tcPr>
            <w:tcW w:w="540" w:type="dxa"/>
            <w:shd w:val="clear" w:color="auto" w:fill="BFBFBF"/>
            <w:vAlign w:val="center"/>
          </w:tcPr>
          <w:p w14:paraId="47EC4B2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184</w:t>
            </w:r>
          </w:p>
        </w:tc>
        <w:tc>
          <w:tcPr>
            <w:tcW w:w="360" w:type="dxa"/>
            <w:shd w:val="clear" w:color="auto" w:fill="BFBFBF"/>
            <w:vAlign w:val="center"/>
          </w:tcPr>
          <w:p w14:paraId="4F0D17D9"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184</w:t>
            </w:r>
          </w:p>
        </w:tc>
        <w:tc>
          <w:tcPr>
            <w:tcW w:w="360" w:type="dxa"/>
            <w:shd w:val="clear" w:color="auto" w:fill="BFBFBF"/>
            <w:vAlign w:val="center"/>
          </w:tcPr>
          <w:p w14:paraId="4458CE80"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180</w:t>
            </w:r>
          </w:p>
        </w:tc>
        <w:tc>
          <w:tcPr>
            <w:tcW w:w="360" w:type="dxa"/>
            <w:shd w:val="clear" w:color="auto" w:fill="BFBFBF"/>
            <w:vAlign w:val="center"/>
          </w:tcPr>
          <w:p w14:paraId="1DF6E935"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w:t>
            </w:r>
          </w:p>
        </w:tc>
        <w:tc>
          <w:tcPr>
            <w:tcW w:w="360" w:type="dxa"/>
            <w:shd w:val="clear" w:color="auto" w:fill="BFBFBF"/>
            <w:vAlign w:val="center"/>
          </w:tcPr>
          <w:p w14:paraId="245D4E87"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2A9A5455"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7DA1F8B2"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49CED13B"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1E3D94F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shd w:val="clear" w:color="auto" w:fill="BFBFBF"/>
            <w:vAlign w:val="center"/>
          </w:tcPr>
          <w:p w14:paraId="3B89452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1285E17" w14:textId="77777777" w:rsidTr="00F366EC">
        <w:tc>
          <w:tcPr>
            <w:tcW w:w="10080" w:type="dxa"/>
            <w:gridSpan w:val="11"/>
            <w:shd w:val="clear" w:color="auto" w:fill="D9D9D9"/>
          </w:tcPr>
          <w:p w14:paraId="33C329D3"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Соціальний</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захист</w:t>
            </w:r>
            <w:proofErr w:type="spellEnd"/>
          </w:p>
        </w:tc>
      </w:tr>
      <w:tr w:rsidR="00F366EC" w:rsidRPr="00F366EC" w14:paraId="0940BC9B" w14:textId="77777777" w:rsidTr="008857B6">
        <w:trPr>
          <w:trHeight w:val="168"/>
        </w:trPr>
        <w:tc>
          <w:tcPr>
            <w:tcW w:w="6300" w:type="dxa"/>
          </w:tcPr>
          <w:p w14:paraId="64AE7B69"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- 00122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особі</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подання</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можливість</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призначення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її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опікуном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піклвальником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повнолітньої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недієздатної</w:t>
            </w:r>
            <w:proofErr w:type="spellEnd"/>
            <w:r w:rsidRPr="00F366EC">
              <w:rPr>
                <w:rFonts w:ascii="Times New Roman" w:hAnsi="Times New Roman"/>
                <w:sz w:val="20"/>
                <w:szCs w:val="20"/>
              </w:rPr>
              <w:t xml:space="preserve"> особи </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особи, </w:t>
            </w:r>
            <w:proofErr w:type="spellStart"/>
            <w:r w:rsidRPr="00F366EC">
              <w:rPr>
                <w:rFonts w:ascii="Times New Roman" w:hAnsi="Times New Roman"/>
                <w:sz w:val="20"/>
                <w:szCs w:val="20"/>
              </w:rPr>
              <w:t>цивільна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дієздатність</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якої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обмежена</w:t>
            </w:r>
            <w:proofErr w:type="spellEnd"/>
          </w:p>
        </w:tc>
        <w:tc>
          <w:tcPr>
            <w:tcW w:w="540" w:type="dxa"/>
            <w:vAlign w:val="center"/>
          </w:tcPr>
          <w:p w14:paraId="14C149E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563E00A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w:t>
            </w:r>
          </w:p>
        </w:tc>
        <w:tc>
          <w:tcPr>
            <w:tcW w:w="360" w:type="dxa"/>
            <w:vAlign w:val="center"/>
          </w:tcPr>
          <w:p w14:paraId="23AD0F8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413921E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47D68AC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C97222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D050F0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61F2F0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55B059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FF15B1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8492243" w14:textId="77777777" w:rsidTr="008857B6">
        <w:trPr>
          <w:trHeight w:val="168"/>
        </w:trPr>
        <w:tc>
          <w:tcPr>
            <w:tcW w:w="6300" w:type="dxa"/>
          </w:tcPr>
          <w:p w14:paraId="139036B7"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- 01576  </w:t>
            </w:r>
            <w:proofErr w:type="spellStart"/>
            <w:r w:rsidRPr="00F366EC">
              <w:rPr>
                <w:rFonts w:ascii="Times New Roman" w:hAnsi="Times New Roman"/>
                <w:sz w:val="20"/>
                <w:szCs w:val="20"/>
              </w:rPr>
              <w:t>Прийняття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рішення</w:t>
            </w:r>
            <w:proofErr w:type="spellEnd"/>
            <w:r w:rsidRPr="00F366EC">
              <w:rPr>
                <w:rFonts w:ascii="Times New Roman" w:hAnsi="Times New Roman"/>
                <w:sz w:val="20"/>
                <w:szCs w:val="20"/>
              </w:rPr>
              <w:t xml:space="preserve"> про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соціальної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послуги</w:t>
            </w:r>
            <w:proofErr w:type="spellEnd"/>
            <w:r w:rsidRPr="00F366EC">
              <w:rPr>
                <w:rFonts w:ascii="Times New Roman" w:hAnsi="Times New Roman"/>
                <w:sz w:val="20"/>
                <w:szCs w:val="20"/>
              </w:rPr>
              <w:t xml:space="preserve"> з догляду</w:t>
            </w:r>
          </w:p>
        </w:tc>
        <w:tc>
          <w:tcPr>
            <w:tcW w:w="540" w:type="dxa"/>
            <w:vAlign w:val="center"/>
          </w:tcPr>
          <w:p w14:paraId="1E8FCAF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12</w:t>
            </w:r>
          </w:p>
        </w:tc>
        <w:tc>
          <w:tcPr>
            <w:tcW w:w="360" w:type="dxa"/>
            <w:vAlign w:val="center"/>
          </w:tcPr>
          <w:p w14:paraId="0D6B5B2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12</w:t>
            </w:r>
          </w:p>
        </w:tc>
        <w:tc>
          <w:tcPr>
            <w:tcW w:w="360" w:type="dxa"/>
            <w:vAlign w:val="center"/>
          </w:tcPr>
          <w:p w14:paraId="6A958C3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12</w:t>
            </w:r>
          </w:p>
        </w:tc>
        <w:tc>
          <w:tcPr>
            <w:tcW w:w="360" w:type="dxa"/>
            <w:vAlign w:val="center"/>
          </w:tcPr>
          <w:p w14:paraId="0630DCA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B8E58E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EF6368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697400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380E61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309245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0C3881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6C6E2E1" w14:textId="77777777" w:rsidTr="008857B6">
        <w:trPr>
          <w:trHeight w:val="168"/>
        </w:trPr>
        <w:tc>
          <w:tcPr>
            <w:tcW w:w="6300" w:type="dxa"/>
          </w:tcPr>
          <w:p w14:paraId="58B455DB"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- 01851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акта </w:t>
            </w:r>
            <w:proofErr w:type="spellStart"/>
            <w:r w:rsidRPr="00F366EC">
              <w:rPr>
                <w:rFonts w:ascii="Times New Roman" w:hAnsi="Times New Roman"/>
                <w:sz w:val="20"/>
                <w:szCs w:val="20"/>
              </w:rPr>
              <w:t>обстеження</w:t>
            </w:r>
            <w:proofErr w:type="spellEnd"/>
            <w:r w:rsidRPr="00F366EC">
              <w:rPr>
                <w:rFonts w:ascii="Times New Roman" w:hAnsi="Times New Roman"/>
                <w:sz w:val="20"/>
                <w:szCs w:val="20"/>
              </w:rPr>
              <w:t xml:space="preserve"> на факт </w:t>
            </w:r>
            <w:proofErr w:type="spellStart"/>
            <w:r w:rsidRPr="00F366EC">
              <w:rPr>
                <w:rFonts w:ascii="Times New Roman" w:hAnsi="Times New Roman"/>
                <w:sz w:val="20"/>
                <w:szCs w:val="20"/>
              </w:rPr>
              <w:t>проживання</w:t>
            </w:r>
            <w:proofErr w:type="spellEnd"/>
            <w:r w:rsidRPr="00F366EC">
              <w:rPr>
                <w:rFonts w:ascii="Times New Roman" w:hAnsi="Times New Roman"/>
                <w:sz w:val="20"/>
                <w:szCs w:val="20"/>
              </w:rPr>
              <w:t xml:space="preserve"> особи без </w:t>
            </w:r>
            <w:proofErr w:type="spellStart"/>
            <w:r w:rsidRPr="00F366EC">
              <w:rPr>
                <w:rFonts w:ascii="Times New Roman" w:hAnsi="Times New Roman"/>
                <w:sz w:val="20"/>
                <w:szCs w:val="20"/>
              </w:rPr>
              <w:t>реєстрації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місця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проживання</w:t>
            </w:r>
            <w:proofErr w:type="spellEnd"/>
            <w:r w:rsidRPr="00F366EC">
              <w:rPr>
                <w:rFonts w:ascii="Times New Roman" w:hAnsi="Times New Roman"/>
                <w:sz w:val="20"/>
                <w:szCs w:val="20"/>
              </w:rPr>
              <w:t xml:space="preserve"> за </w:t>
            </w:r>
            <w:proofErr w:type="spellStart"/>
            <w:r w:rsidRPr="00F366EC">
              <w:rPr>
                <w:rFonts w:ascii="Times New Roman" w:hAnsi="Times New Roman"/>
                <w:sz w:val="20"/>
                <w:szCs w:val="20"/>
              </w:rPr>
              <w:t>даною</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адресою</w:t>
            </w:r>
            <w:proofErr w:type="spellEnd"/>
          </w:p>
        </w:tc>
        <w:tc>
          <w:tcPr>
            <w:tcW w:w="540" w:type="dxa"/>
            <w:vAlign w:val="center"/>
          </w:tcPr>
          <w:p w14:paraId="194E9EF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50</w:t>
            </w:r>
          </w:p>
        </w:tc>
        <w:tc>
          <w:tcPr>
            <w:tcW w:w="360" w:type="dxa"/>
            <w:vAlign w:val="center"/>
          </w:tcPr>
          <w:p w14:paraId="7835D6A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50</w:t>
            </w:r>
          </w:p>
        </w:tc>
        <w:tc>
          <w:tcPr>
            <w:tcW w:w="360" w:type="dxa"/>
            <w:vAlign w:val="center"/>
          </w:tcPr>
          <w:p w14:paraId="4478ABD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50</w:t>
            </w:r>
          </w:p>
        </w:tc>
        <w:tc>
          <w:tcPr>
            <w:tcW w:w="360" w:type="dxa"/>
            <w:vAlign w:val="center"/>
          </w:tcPr>
          <w:p w14:paraId="64655BF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F857B5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EDA121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EF614B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185881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AC2016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FBD287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E1C6A45" w14:textId="77777777" w:rsidTr="008857B6">
        <w:trPr>
          <w:trHeight w:val="168"/>
        </w:trPr>
        <w:tc>
          <w:tcPr>
            <w:tcW w:w="6300" w:type="dxa"/>
          </w:tcPr>
          <w:p w14:paraId="56FAB6AA"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- 01852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акта </w:t>
            </w:r>
            <w:proofErr w:type="spellStart"/>
            <w:r w:rsidRPr="00F366EC">
              <w:rPr>
                <w:rFonts w:ascii="Times New Roman" w:hAnsi="Times New Roman"/>
                <w:sz w:val="20"/>
                <w:szCs w:val="20"/>
              </w:rPr>
              <w:t>обстеження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матеріально-побутових</w:t>
            </w:r>
            <w:proofErr w:type="spellEnd"/>
            <w:r w:rsidRPr="00F366EC">
              <w:rPr>
                <w:rFonts w:ascii="Times New Roman" w:hAnsi="Times New Roman"/>
                <w:sz w:val="20"/>
                <w:szCs w:val="20"/>
              </w:rPr>
              <w:t xml:space="preserve"> умов </w:t>
            </w:r>
            <w:proofErr w:type="spellStart"/>
            <w:r w:rsidRPr="00F366EC">
              <w:rPr>
                <w:rFonts w:ascii="Times New Roman" w:hAnsi="Times New Roman"/>
                <w:sz w:val="20"/>
                <w:szCs w:val="20"/>
              </w:rPr>
              <w:t>проживання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сім'ї</w:t>
            </w:r>
            <w:proofErr w:type="spellEnd"/>
          </w:p>
        </w:tc>
        <w:tc>
          <w:tcPr>
            <w:tcW w:w="540" w:type="dxa"/>
            <w:vAlign w:val="center"/>
          </w:tcPr>
          <w:p w14:paraId="6B3E8B4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113</w:t>
            </w:r>
          </w:p>
        </w:tc>
        <w:tc>
          <w:tcPr>
            <w:tcW w:w="360" w:type="dxa"/>
            <w:vAlign w:val="center"/>
          </w:tcPr>
          <w:p w14:paraId="5972BFE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113</w:t>
            </w:r>
          </w:p>
        </w:tc>
        <w:tc>
          <w:tcPr>
            <w:tcW w:w="360" w:type="dxa"/>
            <w:vAlign w:val="center"/>
          </w:tcPr>
          <w:p w14:paraId="2238939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110</w:t>
            </w:r>
          </w:p>
        </w:tc>
        <w:tc>
          <w:tcPr>
            <w:tcW w:w="360" w:type="dxa"/>
            <w:vAlign w:val="center"/>
          </w:tcPr>
          <w:p w14:paraId="6F82510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56A951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4E570D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1269C7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14DF34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679AC8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4DD6FF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5B9BC9D4" w14:textId="77777777" w:rsidTr="00F366EC">
        <w:tc>
          <w:tcPr>
            <w:tcW w:w="10080" w:type="dxa"/>
            <w:gridSpan w:val="11"/>
            <w:shd w:val="clear" w:color="auto" w:fill="D9D9D9"/>
          </w:tcPr>
          <w:p w14:paraId="0325C8FA"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Послуги</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соціального</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характеру</w:t>
            </w:r>
            <w:proofErr w:type="spellEnd"/>
          </w:p>
        </w:tc>
      </w:tr>
      <w:tr w:rsidR="00F366EC" w:rsidRPr="00F366EC" w14:paraId="2CC3C5FC" w14:textId="77777777" w:rsidTr="008857B6">
        <w:trPr>
          <w:trHeight w:val="168"/>
        </w:trPr>
        <w:tc>
          <w:tcPr>
            <w:tcW w:w="6300" w:type="dxa"/>
          </w:tcPr>
          <w:p w14:paraId="029AADE7"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- 00139  </w:t>
            </w:r>
            <w:proofErr w:type="spellStart"/>
            <w:r w:rsidRPr="00F366EC">
              <w:rPr>
                <w:rFonts w:ascii="Times New Roman" w:hAnsi="Times New Roman"/>
                <w:sz w:val="20"/>
                <w:szCs w:val="20"/>
              </w:rPr>
              <w:t>Прийняття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рішення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соціальних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послуг</w:t>
            </w:r>
            <w:proofErr w:type="spellEnd"/>
          </w:p>
        </w:tc>
        <w:tc>
          <w:tcPr>
            <w:tcW w:w="540" w:type="dxa"/>
            <w:vAlign w:val="center"/>
          </w:tcPr>
          <w:p w14:paraId="030E1FE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4FEAC87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7D19957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7</w:t>
            </w:r>
          </w:p>
        </w:tc>
        <w:tc>
          <w:tcPr>
            <w:tcW w:w="360" w:type="dxa"/>
            <w:vAlign w:val="center"/>
          </w:tcPr>
          <w:p w14:paraId="5988657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0A9D26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DF9DED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5E77A2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C46417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E49A859"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ACC5AC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84B8179" w14:textId="77777777" w:rsidTr="00F366EC">
        <w:tc>
          <w:tcPr>
            <w:tcW w:w="6300" w:type="dxa"/>
            <w:shd w:val="clear" w:color="auto" w:fill="BFBFBF"/>
            <w:vAlign w:val="center"/>
          </w:tcPr>
          <w:p w14:paraId="6D8F1CC6" w14:textId="77777777" w:rsidR="00F366EC" w:rsidRPr="00F366EC" w:rsidRDefault="00F366EC" w:rsidP="00F366EC">
            <w:pPr>
              <w:rPr>
                <w:rFonts w:ascii="Times New Roman" w:hAnsi="Times New Roman"/>
                <w:b/>
              </w:rPr>
            </w:pPr>
            <w:r w:rsidRPr="00F366EC">
              <w:rPr>
                <w:rFonts w:ascii="Times New Roman" w:hAnsi="Times New Roman"/>
                <w:b/>
              </w:rPr>
              <w:t>СЕКТОР «СЛУЖБА У СПРАВАХ ДІТЕЙ»</w:t>
            </w:r>
          </w:p>
        </w:tc>
        <w:tc>
          <w:tcPr>
            <w:tcW w:w="540" w:type="dxa"/>
            <w:shd w:val="clear" w:color="auto" w:fill="BFBFBF"/>
            <w:vAlign w:val="center"/>
          </w:tcPr>
          <w:p w14:paraId="264FDC0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23</w:t>
            </w:r>
          </w:p>
        </w:tc>
        <w:tc>
          <w:tcPr>
            <w:tcW w:w="360" w:type="dxa"/>
            <w:shd w:val="clear" w:color="auto" w:fill="BFBFBF"/>
            <w:vAlign w:val="center"/>
          </w:tcPr>
          <w:p w14:paraId="60B8DB5F"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23</w:t>
            </w:r>
          </w:p>
        </w:tc>
        <w:tc>
          <w:tcPr>
            <w:tcW w:w="360" w:type="dxa"/>
            <w:shd w:val="clear" w:color="auto" w:fill="BFBFBF"/>
            <w:vAlign w:val="center"/>
          </w:tcPr>
          <w:p w14:paraId="2EC4BBC1"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22</w:t>
            </w:r>
          </w:p>
        </w:tc>
        <w:tc>
          <w:tcPr>
            <w:tcW w:w="360" w:type="dxa"/>
            <w:shd w:val="clear" w:color="auto" w:fill="BFBFBF"/>
            <w:vAlign w:val="center"/>
          </w:tcPr>
          <w:p w14:paraId="4C63B8B3"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28B17FD9"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1</w:t>
            </w:r>
          </w:p>
        </w:tc>
        <w:tc>
          <w:tcPr>
            <w:tcW w:w="360" w:type="dxa"/>
            <w:shd w:val="clear" w:color="auto" w:fill="BFBFBF"/>
            <w:vAlign w:val="center"/>
          </w:tcPr>
          <w:p w14:paraId="3C8272FC"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73820E80"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5F734659" w14:textId="77777777" w:rsidR="00F366EC" w:rsidRPr="00F366EC" w:rsidRDefault="00F366EC" w:rsidP="00F366EC">
            <w:pPr>
              <w:ind w:right="-108"/>
              <w:jc w:val="center"/>
              <w:rPr>
                <w:rFonts w:ascii="Times New Roman" w:hAnsi="Times New Roman"/>
                <w:b/>
                <w:sz w:val="16"/>
                <w:szCs w:val="16"/>
                <w:lang w:val="en-US"/>
              </w:rPr>
            </w:pPr>
            <w:r w:rsidRPr="00F366EC">
              <w:rPr>
                <w:rFonts w:ascii="Times New Roman" w:hAnsi="Times New Roman"/>
                <w:b/>
                <w:sz w:val="16"/>
                <w:szCs w:val="16"/>
                <w:lang w:val="en-US"/>
              </w:rPr>
              <w:t>0</w:t>
            </w:r>
          </w:p>
        </w:tc>
        <w:tc>
          <w:tcPr>
            <w:tcW w:w="360" w:type="dxa"/>
            <w:shd w:val="clear" w:color="auto" w:fill="BFBFBF"/>
            <w:vAlign w:val="center"/>
          </w:tcPr>
          <w:p w14:paraId="645EBC4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shd w:val="clear" w:color="auto" w:fill="BFBFBF"/>
            <w:vAlign w:val="center"/>
          </w:tcPr>
          <w:p w14:paraId="216A5BA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74956F6" w14:textId="77777777" w:rsidTr="00F366EC">
        <w:tc>
          <w:tcPr>
            <w:tcW w:w="10080" w:type="dxa"/>
            <w:gridSpan w:val="11"/>
            <w:shd w:val="clear" w:color="auto" w:fill="D9D9D9"/>
          </w:tcPr>
          <w:p w14:paraId="53B2A3F9"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Сім'я</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молодь</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спорт</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освіта</w:t>
            </w:r>
            <w:proofErr w:type="spellEnd"/>
          </w:p>
        </w:tc>
      </w:tr>
      <w:tr w:rsidR="00F366EC" w:rsidRPr="00F366EC" w14:paraId="77DA647A" w14:textId="77777777" w:rsidTr="008857B6">
        <w:trPr>
          <w:trHeight w:val="168"/>
        </w:trPr>
        <w:tc>
          <w:tcPr>
            <w:tcW w:w="6300" w:type="dxa"/>
          </w:tcPr>
          <w:p w14:paraId="2399C421"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- 01156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згоди</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виїзд</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дітей</w:t>
            </w:r>
            <w:proofErr w:type="spellEnd"/>
            <w:r w:rsidRPr="00F366EC">
              <w:rPr>
                <w:rFonts w:ascii="Times New Roman" w:hAnsi="Times New Roman"/>
                <w:sz w:val="20"/>
                <w:szCs w:val="20"/>
              </w:rPr>
              <w:t xml:space="preserve"> за кордон на </w:t>
            </w:r>
            <w:proofErr w:type="spellStart"/>
            <w:r w:rsidRPr="00F366EC">
              <w:rPr>
                <w:rFonts w:ascii="Times New Roman" w:hAnsi="Times New Roman"/>
                <w:sz w:val="20"/>
                <w:szCs w:val="20"/>
              </w:rPr>
              <w:t>відпочинок</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оздоровлення</w:t>
            </w:r>
            <w:proofErr w:type="spellEnd"/>
          </w:p>
        </w:tc>
        <w:tc>
          <w:tcPr>
            <w:tcW w:w="540" w:type="dxa"/>
            <w:vAlign w:val="center"/>
          </w:tcPr>
          <w:p w14:paraId="5D05F8A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4920461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762E38D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3</w:t>
            </w:r>
          </w:p>
        </w:tc>
        <w:tc>
          <w:tcPr>
            <w:tcW w:w="360" w:type="dxa"/>
            <w:vAlign w:val="center"/>
          </w:tcPr>
          <w:p w14:paraId="6646C74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457B35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388654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2A1351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D7FBD4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88C3C07"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6E7DB7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087860AD" w14:textId="77777777" w:rsidTr="00F366EC">
        <w:tc>
          <w:tcPr>
            <w:tcW w:w="10080" w:type="dxa"/>
            <w:gridSpan w:val="11"/>
            <w:shd w:val="clear" w:color="auto" w:fill="D9D9D9"/>
          </w:tcPr>
          <w:p w14:paraId="104D81C7"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Соціальний</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захист</w:t>
            </w:r>
            <w:proofErr w:type="spellEnd"/>
          </w:p>
        </w:tc>
      </w:tr>
      <w:tr w:rsidR="00F366EC" w:rsidRPr="00F366EC" w14:paraId="0E934F52" w14:textId="77777777" w:rsidTr="008857B6">
        <w:trPr>
          <w:trHeight w:val="168"/>
        </w:trPr>
        <w:tc>
          <w:tcPr>
            <w:tcW w:w="6300" w:type="dxa"/>
          </w:tcPr>
          <w:p w14:paraId="0D2174DD"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- 01474  </w:t>
            </w:r>
            <w:proofErr w:type="spellStart"/>
            <w:r w:rsidRPr="00F366EC">
              <w:rPr>
                <w:rFonts w:ascii="Times New Roman" w:hAnsi="Times New Roman"/>
                <w:sz w:val="20"/>
                <w:szCs w:val="20"/>
              </w:rPr>
              <w:t>Видача</w:t>
            </w:r>
            <w:proofErr w:type="spellEnd"/>
            <w:r w:rsidRPr="00F366EC">
              <w:rPr>
                <w:rFonts w:ascii="Times New Roman" w:hAnsi="Times New Roman"/>
                <w:sz w:val="20"/>
                <w:szCs w:val="20"/>
              </w:rPr>
              <w:t xml:space="preserve"> акта </w:t>
            </w:r>
            <w:proofErr w:type="spellStart"/>
            <w:r w:rsidRPr="00F366EC">
              <w:rPr>
                <w:rFonts w:ascii="Times New Roman" w:hAnsi="Times New Roman"/>
                <w:sz w:val="20"/>
                <w:szCs w:val="20"/>
              </w:rPr>
              <w:t>обстеження</w:t>
            </w:r>
            <w:proofErr w:type="spellEnd"/>
            <w:r w:rsidRPr="00F366EC">
              <w:rPr>
                <w:rFonts w:ascii="Times New Roman" w:hAnsi="Times New Roman"/>
                <w:sz w:val="20"/>
                <w:szCs w:val="20"/>
              </w:rPr>
              <w:t xml:space="preserve"> умов </w:t>
            </w:r>
            <w:proofErr w:type="spellStart"/>
            <w:r w:rsidRPr="00F366EC">
              <w:rPr>
                <w:rFonts w:ascii="Times New Roman" w:hAnsi="Times New Roman"/>
                <w:sz w:val="20"/>
                <w:szCs w:val="20"/>
              </w:rPr>
              <w:t>проживання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малолітніх</w:t>
            </w:r>
            <w:proofErr w:type="spellEnd"/>
            <w:r w:rsidRPr="00F366EC">
              <w:rPr>
                <w:rFonts w:ascii="Times New Roman" w:hAnsi="Times New Roman"/>
                <w:sz w:val="20"/>
                <w:szCs w:val="20"/>
              </w:rPr>
              <w:t xml:space="preserve"> (до 14 </w:t>
            </w:r>
            <w:proofErr w:type="spellStart"/>
            <w:r w:rsidRPr="00F366EC">
              <w:rPr>
                <w:rFonts w:ascii="Times New Roman" w:hAnsi="Times New Roman"/>
                <w:sz w:val="20"/>
                <w:szCs w:val="20"/>
              </w:rPr>
              <w:t>років</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неповнолітніх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від</w:t>
            </w:r>
            <w:proofErr w:type="spellEnd"/>
            <w:r w:rsidRPr="00F366EC">
              <w:rPr>
                <w:rFonts w:ascii="Times New Roman" w:hAnsi="Times New Roman"/>
                <w:sz w:val="20"/>
                <w:szCs w:val="20"/>
              </w:rPr>
              <w:t xml:space="preserve"> 14 до 18 </w:t>
            </w:r>
            <w:proofErr w:type="spellStart"/>
            <w:r w:rsidRPr="00F366EC">
              <w:rPr>
                <w:rFonts w:ascii="Times New Roman" w:hAnsi="Times New Roman"/>
                <w:sz w:val="20"/>
                <w:szCs w:val="20"/>
              </w:rPr>
              <w:t>років</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дітей</w:t>
            </w:r>
            <w:proofErr w:type="spellEnd"/>
          </w:p>
        </w:tc>
        <w:tc>
          <w:tcPr>
            <w:tcW w:w="540" w:type="dxa"/>
            <w:vAlign w:val="center"/>
          </w:tcPr>
          <w:p w14:paraId="578CF59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w:t>
            </w:r>
          </w:p>
        </w:tc>
        <w:tc>
          <w:tcPr>
            <w:tcW w:w="360" w:type="dxa"/>
            <w:vAlign w:val="center"/>
          </w:tcPr>
          <w:p w14:paraId="55B74BC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w:t>
            </w:r>
          </w:p>
        </w:tc>
        <w:tc>
          <w:tcPr>
            <w:tcW w:w="360" w:type="dxa"/>
            <w:vAlign w:val="center"/>
          </w:tcPr>
          <w:p w14:paraId="73E2A632"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10</w:t>
            </w:r>
          </w:p>
        </w:tc>
        <w:tc>
          <w:tcPr>
            <w:tcW w:w="360" w:type="dxa"/>
            <w:vAlign w:val="center"/>
          </w:tcPr>
          <w:p w14:paraId="590EC00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5E8B95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C19E87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F7CBC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550CA0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7639F1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3DA73A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4CAF32A2" w14:textId="77777777" w:rsidTr="00F366EC">
        <w:tc>
          <w:tcPr>
            <w:tcW w:w="10080" w:type="dxa"/>
            <w:gridSpan w:val="11"/>
            <w:shd w:val="clear" w:color="auto" w:fill="D9D9D9"/>
          </w:tcPr>
          <w:p w14:paraId="4456B01D"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Захист</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прав</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дітей</w:t>
            </w:r>
            <w:proofErr w:type="spellEnd"/>
          </w:p>
        </w:tc>
      </w:tr>
      <w:tr w:rsidR="00F366EC" w:rsidRPr="00F366EC" w14:paraId="7F98F448" w14:textId="77777777" w:rsidTr="008857B6">
        <w:trPr>
          <w:trHeight w:val="168"/>
        </w:trPr>
        <w:tc>
          <w:tcPr>
            <w:tcW w:w="6300" w:type="dxa"/>
          </w:tcPr>
          <w:p w14:paraId="7836527B"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- 02271  </w:t>
            </w:r>
            <w:proofErr w:type="spellStart"/>
            <w:r w:rsidRPr="00F366EC">
              <w:rPr>
                <w:rFonts w:ascii="Times New Roman" w:hAnsi="Times New Roman"/>
                <w:sz w:val="20"/>
                <w:szCs w:val="20"/>
              </w:rPr>
              <w:t>Виплата</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одноразової</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допомоги</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дітям</w:t>
            </w:r>
            <w:proofErr w:type="spellEnd"/>
            <w:r w:rsidRPr="00F366EC">
              <w:rPr>
                <w:rFonts w:ascii="Times New Roman" w:hAnsi="Times New Roman"/>
                <w:sz w:val="20"/>
                <w:szCs w:val="20"/>
              </w:rPr>
              <w:t xml:space="preserve">-сиротам і </w:t>
            </w:r>
            <w:proofErr w:type="spellStart"/>
            <w:r w:rsidRPr="00F366EC">
              <w:rPr>
                <w:rFonts w:ascii="Times New Roman" w:hAnsi="Times New Roman"/>
                <w:sz w:val="20"/>
                <w:szCs w:val="20"/>
              </w:rPr>
              <w:t>дітям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позбавленим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батьківського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піклування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після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досягнення</w:t>
            </w:r>
            <w:proofErr w:type="spellEnd"/>
            <w:r w:rsidRPr="00F366EC">
              <w:rPr>
                <w:rFonts w:ascii="Times New Roman" w:hAnsi="Times New Roman"/>
                <w:sz w:val="20"/>
                <w:szCs w:val="20"/>
              </w:rPr>
              <w:t xml:space="preserve"> 18-річного </w:t>
            </w:r>
            <w:proofErr w:type="spellStart"/>
            <w:r w:rsidRPr="00F366EC">
              <w:rPr>
                <w:rFonts w:ascii="Times New Roman" w:hAnsi="Times New Roman"/>
                <w:sz w:val="20"/>
                <w:szCs w:val="20"/>
              </w:rPr>
              <w:t>віку</w:t>
            </w:r>
            <w:proofErr w:type="spellEnd"/>
          </w:p>
        </w:tc>
        <w:tc>
          <w:tcPr>
            <w:tcW w:w="540" w:type="dxa"/>
            <w:vAlign w:val="center"/>
          </w:tcPr>
          <w:p w14:paraId="57072C8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4943E3A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4C804DE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7138D25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BEAE58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D74E25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381BB2B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9A4F12D"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7C5102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E08B87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CB0DD4F" w14:textId="77777777" w:rsidTr="008857B6">
        <w:trPr>
          <w:trHeight w:val="168"/>
        </w:trPr>
        <w:tc>
          <w:tcPr>
            <w:tcW w:w="6300" w:type="dxa"/>
          </w:tcPr>
          <w:p w14:paraId="29E06C90"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- 02317  </w:t>
            </w:r>
            <w:proofErr w:type="spellStart"/>
            <w:r w:rsidRPr="00F366EC">
              <w:rPr>
                <w:rFonts w:ascii="Times New Roman" w:hAnsi="Times New Roman"/>
                <w:sz w:val="20"/>
                <w:szCs w:val="20"/>
              </w:rPr>
              <w:t>Взяття</w:t>
            </w:r>
            <w:proofErr w:type="spellEnd"/>
            <w:r w:rsidRPr="00F366EC">
              <w:rPr>
                <w:rFonts w:ascii="Times New Roman" w:hAnsi="Times New Roman"/>
                <w:sz w:val="20"/>
                <w:szCs w:val="20"/>
              </w:rPr>
              <w:t xml:space="preserve"> на </w:t>
            </w:r>
            <w:proofErr w:type="spellStart"/>
            <w:r w:rsidRPr="00F366EC">
              <w:rPr>
                <w:rFonts w:ascii="Times New Roman" w:hAnsi="Times New Roman"/>
                <w:sz w:val="20"/>
                <w:szCs w:val="20"/>
              </w:rPr>
              <w:t>квартирний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облік</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зняття</w:t>
            </w:r>
            <w:proofErr w:type="spellEnd"/>
            <w:r w:rsidRPr="00F366EC">
              <w:rPr>
                <w:rFonts w:ascii="Times New Roman" w:hAnsi="Times New Roman"/>
                <w:sz w:val="20"/>
                <w:szCs w:val="20"/>
              </w:rPr>
              <w:t xml:space="preserve"> з квартирного </w:t>
            </w:r>
            <w:proofErr w:type="spellStart"/>
            <w:r w:rsidRPr="00F366EC">
              <w:rPr>
                <w:rFonts w:ascii="Times New Roman" w:hAnsi="Times New Roman"/>
                <w:sz w:val="20"/>
                <w:szCs w:val="20"/>
              </w:rPr>
              <w:t>обліку</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дітей-сиріт</w:t>
            </w:r>
            <w:proofErr w:type="spellEnd"/>
            <w:r w:rsidRPr="00F366EC">
              <w:rPr>
                <w:rFonts w:ascii="Times New Roman" w:hAnsi="Times New Roman"/>
                <w:sz w:val="20"/>
                <w:szCs w:val="20"/>
              </w:rPr>
              <w:t xml:space="preserve"> та </w:t>
            </w:r>
            <w:proofErr w:type="spellStart"/>
            <w:r w:rsidRPr="00F366EC">
              <w:rPr>
                <w:rFonts w:ascii="Times New Roman" w:hAnsi="Times New Roman"/>
                <w:sz w:val="20"/>
                <w:szCs w:val="20"/>
              </w:rPr>
              <w:t>дітей</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позбавлених</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батьківського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піклування</w:t>
            </w:r>
            <w:proofErr w:type="spellEnd"/>
          </w:p>
        </w:tc>
        <w:tc>
          <w:tcPr>
            <w:tcW w:w="540" w:type="dxa"/>
            <w:vAlign w:val="center"/>
          </w:tcPr>
          <w:p w14:paraId="21B19446"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vAlign w:val="center"/>
          </w:tcPr>
          <w:p w14:paraId="3492119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vAlign w:val="center"/>
          </w:tcPr>
          <w:p w14:paraId="62BA286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vAlign w:val="center"/>
          </w:tcPr>
          <w:p w14:paraId="1AAD8B2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EC041CB"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0A8CE6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70428F3"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25A3EE1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1CF09D7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55D5231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r w:rsidR="00F366EC" w:rsidRPr="00F366EC" w14:paraId="6D5F10ED" w14:textId="77777777" w:rsidTr="00F366EC">
        <w:tc>
          <w:tcPr>
            <w:tcW w:w="10080" w:type="dxa"/>
            <w:gridSpan w:val="11"/>
            <w:shd w:val="clear" w:color="auto" w:fill="D9D9D9"/>
          </w:tcPr>
          <w:p w14:paraId="58270E5E" w14:textId="77777777" w:rsidR="00F366EC" w:rsidRPr="00F366EC" w:rsidRDefault="00F366EC" w:rsidP="00F366EC">
            <w:pPr>
              <w:rPr>
                <w:rFonts w:ascii="Calibri" w:hAnsi="Calibri"/>
                <w:b/>
              </w:rPr>
            </w:pPr>
            <w:r w:rsidRPr="00F366EC">
              <w:rPr>
                <w:rFonts w:ascii="Times New Roman" w:hAnsi="Times New Roman"/>
                <w:b/>
                <w:lang w:val="en-US"/>
              </w:rPr>
              <w:t xml:space="preserve">  + </w:t>
            </w:r>
            <w:proofErr w:type="spellStart"/>
            <w:r w:rsidRPr="00F366EC">
              <w:rPr>
                <w:rFonts w:ascii="Times New Roman" w:hAnsi="Times New Roman"/>
                <w:b/>
                <w:lang w:val="en-US"/>
              </w:rPr>
              <w:t>Відсутня</w:t>
            </w:r>
            <w:proofErr w:type="spellEnd"/>
            <w:r w:rsidRPr="00F366EC">
              <w:rPr>
                <w:rFonts w:ascii="Times New Roman" w:hAnsi="Times New Roman"/>
                <w:b/>
                <w:lang w:val="en-US"/>
              </w:rPr>
              <w:t xml:space="preserve"> </w:t>
            </w:r>
            <w:proofErr w:type="spellStart"/>
            <w:r w:rsidRPr="00F366EC">
              <w:rPr>
                <w:rFonts w:ascii="Times New Roman" w:hAnsi="Times New Roman"/>
                <w:b/>
                <w:lang w:val="en-US"/>
              </w:rPr>
              <w:t>тематика</w:t>
            </w:r>
            <w:proofErr w:type="spellEnd"/>
          </w:p>
        </w:tc>
      </w:tr>
      <w:tr w:rsidR="00F366EC" w:rsidRPr="00F366EC" w14:paraId="203359E6" w14:textId="77777777" w:rsidTr="008857B6">
        <w:trPr>
          <w:trHeight w:val="168"/>
        </w:trPr>
        <w:tc>
          <w:tcPr>
            <w:tcW w:w="6300" w:type="dxa"/>
          </w:tcPr>
          <w:p w14:paraId="731939B3" w14:textId="77777777" w:rsidR="00F366EC" w:rsidRPr="00F366EC" w:rsidRDefault="00F366EC" w:rsidP="00F366EC">
            <w:pPr>
              <w:rPr>
                <w:rFonts w:ascii="Times New Roman" w:hAnsi="Times New Roman"/>
                <w:sz w:val="20"/>
                <w:szCs w:val="20"/>
              </w:rPr>
            </w:pPr>
            <w:r w:rsidRPr="00F366EC">
              <w:rPr>
                <w:rFonts w:ascii="Times New Roman" w:hAnsi="Times New Roman"/>
                <w:sz w:val="20"/>
                <w:szCs w:val="20"/>
              </w:rPr>
              <w:t xml:space="preserve">    - 01683  </w:t>
            </w:r>
            <w:proofErr w:type="spellStart"/>
            <w:r w:rsidRPr="00F366EC">
              <w:rPr>
                <w:rFonts w:ascii="Times New Roman" w:hAnsi="Times New Roman"/>
                <w:sz w:val="20"/>
                <w:szCs w:val="20"/>
              </w:rPr>
              <w:t>Надання</w:t>
            </w:r>
            <w:proofErr w:type="spellEnd"/>
            <w:r w:rsidRPr="00F366EC">
              <w:rPr>
                <w:rFonts w:ascii="Times New Roman" w:hAnsi="Times New Roman"/>
                <w:sz w:val="20"/>
                <w:szCs w:val="20"/>
              </w:rPr>
              <w:t xml:space="preserve"> дозволу на </w:t>
            </w:r>
            <w:proofErr w:type="spellStart"/>
            <w:r w:rsidRPr="00F366EC">
              <w:rPr>
                <w:rFonts w:ascii="Times New Roman" w:hAnsi="Times New Roman"/>
                <w:sz w:val="20"/>
                <w:szCs w:val="20"/>
              </w:rPr>
              <w:t>вчинення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правочинів</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щодо</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нерухомого</w:t>
            </w:r>
            <w:proofErr w:type="spellEnd"/>
            <w:r w:rsidRPr="00F366EC">
              <w:rPr>
                <w:rFonts w:ascii="Times New Roman" w:hAnsi="Times New Roman"/>
                <w:sz w:val="20"/>
                <w:szCs w:val="20"/>
              </w:rPr>
              <w:t xml:space="preserve"> майна, право </w:t>
            </w:r>
            <w:proofErr w:type="spellStart"/>
            <w:r w:rsidRPr="00F366EC">
              <w:rPr>
                <w:rFonts w:ascii="Times New Roman" w:hAnsi="Times New Roman"/>
                <w:sz w:val="20"/>
                <w:szCs w:val="20"/>
              </w:rPr>
              <w:t>власності</w:t>
            </w:r>
            <w:proofErr w:type="spellEnd"/>
            <w:r w:rsidRPr="00F366EC">
              <w:rPr>
                <w:rFonts w:ascii="Times New Roman" w:hAnsi="Times New Roman"/>
                <w:sz w:val="20"/>
                <w:szCs w:val="20"/>
              </w:rPr>
              <w:t xml:space="preserve"> на яке </w:t>
            </w:r>
            <w:proofErr w:type="spellStart"/>
            <w:r w:rsidRPr="00F366EC">
              <w:rPr>
                <w:rFonts w:ascii="Times New Roman" w:hAnsi="Times New Roman"/>
                <w:sz w:val="20"/>
                <w:szCs w:val="20"/>
              </w:rPr>
              <w:t>або</w:t>
            </w:r>
            <w:proofErr w:type="spellEnd"/>
            <w:r w:rsidRPr="00F366EC">
              <w:rPr>
                <w:rFonts w:ascii="Times New Roman" w:hAnsi="Times New Roman"/>
                <w:sz w:val="20"/>
                <w:szCs w:val="20"/>
              </w:rPr>
              <w:t xml:space="preserve"> право </w:t>
            </w:r>
            <w:proofErr w:type="spellStart"/>
            <w:r w:rsidRPr="00F366EC">
              <w:rPr>
                <w:rFonts w:ascii="Times New Roman" w:hAnsi="Times New Roman"/>
                <w:sz w:val="20"/>
                <w:szCs w:val="20"/>
              </w:rPr>
              <w:t>користування</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яким</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має</w:t>
            </w:r>
            <w:proofErr w:type="spellEnd"/>
            <w:r w:rsidRPr="00F366EC">
              <w:rPr>
                <w:rFonts w:ascii="Times New Roman" w:hAnsi="Times New Roman"/>
                <w:sz w:val="20"/>
                <w:szCs w:val="20"/>
              </w:rPr>
              <w:t xml:space="preserve"> </w:t>
            </w:r>
            <w:proofErr w:type="spellStart"/>
            <w:r w:rsidRPr="00F366EC">
              <w:rPr>
                <w:rFonts w:ascii="Times New Roman" w:hAnsi="Times New Roman"/>
                <w:sz w:val="20"/>
                <w:szCs w:val="20"/>
              </w:rPr>
              <w:t>дитина</w:t>
            </w:r>
            <w:proofErr w:type="spellEnd"/>
          </w:p>
        </w:tc>
        <w:tc>
          <w:tcPr>
            <w:tcW w:w="540" w:type="dxa"/>
            <w:vAlign w:val="center"/>
          </w:tcPr>
          <w:p w14:paraId="29C76D8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62C2BF38"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5</w:t>
            </w:r>
          </w:p>
        </w:tc>
        <w:tc>
          <w:tcPr>
            <w:tcW w:w="360" w:type="dxa"/>
            <w:vAlign w:val="center"/>
          </w:tcPr>
          <w:p w14:paraId="642EB0FE"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4</w:t>
            </w:r>
          </w:p>
        </w:tc>
        <w:tc>
          <w:tcPr>
            <w:tcW w:w="360" w:type="dxa"/>
            <w:vAlign w:val="center"/>
          </w:tcPr>
          <w:p w14:paraId="6E48DE75"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7C8B14B4"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1</w:t>
            </w:r>
          </w:p>
        </w:tc>
        <w:tc>
          <w:tcPr>
            <w:tcW w:w="360" w:type="dxa"/>
            <w:vAlign w:val="center"/>
          </w:tcPr>
          <w:p w14:paraId="7EA6344C"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49315200"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0423B6BA"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925A02F"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c>
          <w:tcPr>
            <w:tcW w:w="360" w:type="dxa"/>
            <w:vAlign w:val="center"/>
          </w:tcPr>
          <w:p w14:paraId="637F2821" w14:textId="77777777" w:rsidR="00F366EC" w:rsidRPr="00F366EC" w:rsidRDefault="00F366EC" w:rsidP="00F366EC">
            <w:pPr>
              <w:ind w:right="-108"/>
              <w:jc w:val="center"/>
              <w:rPr>
                <w:rFonts w:ascii="Calibri" w:hAnsi="Calibri"/>
                <w:b/>
                <w:sz w:val="16"/>
                <w:szCs w:val="16"/>
              </w:rPr>
            </w:pPr>
            <w:r w:rsidRPr="00F366EC">
              <w:rPr>
                <w:rFonts w:ascii="Times New Roman" w:hAnsi="Times New Roman"/>
                <w:b/>
                <w:sz w:val="16"/>
                <w:szCs w:val="16"/>
                <w:lang w:val="en-US"/>
              </w:rPr>
              <w:t>0</w:t>
            </w:r>
          </w:p>
        </w:tc>
      </w:tr>
    </w:tbl>
    <w:p w14:paraId="6D0C9336" w14:textId="77777777" w:rsidR="00F366EC" w:rsidRPr="00F366EC" w:rsidRDefault="00F366EC" w:rsidP="00F366EC">
      <w:pPr>
        <w:spacing w:after="0"/>
        <w:rPr>
          <w:rFonts w:ascii="Times New Roman" w:eastAsia="Times New Roman" w:hAnsi="Times New Roman" w:cs="Times New Roman"/>
        </w:rPr>
      </w:pPr>
    </w:p>
    <w:p w14:paraId="16786379" w14:textId="77777777" w:rsidR="00F366EC" w:rsidRPr="00F366EC" w:rsidRDefault="00F366EC" w:rsidP="00F366EC">
      <w:pPr>
        <w:spacing w:after="0"/>
        <w:rPr>
          <w:rFonts w:ascii="Times New Roman" w:eastAsia="Times New Roman" w:hAnsi="Times New Roman" w:cs="Times New Roman"/>
        </w:rPr>
      </w:pPr>
    </w:p>
    <w:p w14:paraId="238CDF51" w14:textId="77777777" w:rsidR="00F366EC" w:rsidRPr="00F366EC" w:rsidRDefault="00F366EC" w:rsidP="00F366EC">
      <w:pPr>
        <w:spacing w:after="0"/>
        <w:rPr>
          <w:rFonts w:ascii="Times New Roman" w:eastAsia="Times New Roman" w:hAnsi="Times New Roman" w:cs="Times New Roman"/>
        </w:rPr>
      </w:pPr>
    </w:p>
    <w:p w14:paraId="6E5FEF67" w14:textId="77777777" w:rsidR="00F366EC" w:rsidRPr="00F366EC" w:rsidRDefault="00F366EC" w:rsidP="00F366EC">
      <w:pPr>
        <w:spacing w:after="0"/>
        <w:rPr>
          <w:rFonts w:ascii="Times New Roman" w:eastAsia="Times New Roman" w:hAnsi="Times New Roman" w:cs="Times New Roman"/>
        </w:rPr>
      </w:pPr>
    </w:p>
    <w:p w14:paraId="71703F78" w14:textId="3C0C90AC" w:rsidR="00F366EC" w:rsidRPr="00F366EC" w:rsidRDefault="00F366EC" w:rsidP="00F366EC">
      <w:pPr>
        <w:spacing w:after="0"/>
        <w:rPr>
          <w:rFonts w:ascii="Times New Roman" w:eastAsia="Times New Roman" w:hAnsi="Times New Roman" w:cs="Times New Roman"/>
        </w:rPr>
      </w:pPr>
      <w:r w:rsidRPr="00F366EC">
        <w:rPr>
          <w:rFonts w:ascii="Times New Roman" w:eastAsia="Times New Roman" w:hAnsi="Times New Roman" w:cs="Times New Roman"/>
        </w:rPr>
        <w:t>Адміністратор відділу ЦНАП                                                                                       Тетяна ВЛАЩУК</w:t>
      </w:r>
    </w:p>
    <w:p w14:paraId="74D489D3" w14:textId="77777777" w:rsidR="004F7931" w:rsidRDefault="004F7931"/>
    <w:sectPr w:rsidR="004F79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925"/>
    <w:multiLevelType w:val="hybridMultilevel"/>
    <w:tmpl w:val="5E789CD4"/>
    <w:lvl w:ilvl="0" w:tplc="4ACCE16A">
      <w:numFmt w:val="bullet"/>
      <w:lvlText w:val="-"/>
      <w:lvlJc w:val="left"/>
      <w:pPr>
        <w:ind w:left="597" w:hanging="360"/>
      </w:pPr>
      <w:rPr>
        <w:rFonts w:ascii="Times New Roman" w:eastAsia="Times New Roman" w:hAnsi="Times New Roman" w:hint="default"/>
      </w:rPr>
    </w:lvl>
    <w:lvl w:ilvl="1" w:tplc="04220003" w:tentative="1">
      <w:start w:val="1"/>
      <w:numFmt w:val="bullet"/>
      <w:lvlText w:val="o"/>
      <w:lvlJc w:val="left"/>
      <w:pPr>
        <w:ind w:left="1317" w:hanging="360"/>
      </w:pPr>
      <w:rPr>
        <w:rFonts w:ascii="Courier New" w:hAnsi="Courier New" w:hint="default"/>
      </w:rPr>
    </w:lvl>
    <w:lvl w:ilvl="2" w:tplc="04220005" w:tentative="1">
      <w:start w:val="1"/>
      <w:numFmt w:val="bullet"/>
      <w:lvlText w:val=""/>
      <w:lvlJc w:val="left"/>
      <w:pPr>
        <w:ind w:left="2037" w:hanging="360"/>
      </w:pPr>
      <w:rPr>
        <w:rFonts w:ascii="Wingdings" w:hAnsi="Wingdings" w:hint="default"/>
      </w:rPr>
    </w:lvl>
    <w:lvl w:ilvl="3" w:tplc="04220001" w:tentative="1">
      <w:start w:val="1"/>
      <w:numFmt w:val="bullet"/>
      <w:lvlText w:val=""/>
      <w:lvlJc w:val="left"/>
      <w:pPr>
        <w:ind w:left="2757" w:hanging="360"/>
      </w:pPr>
      <w:rPr>
        <w:rFonts w:ascii="Symbol" w:hAnsi="Symbol" w:hint="default"/>
      </w:rPr>
    </w:lvl>
    <w:lvl w:ilvl="4" w:tplc="04220003" w:tentative="1">
      <w:start w:val="1"/>
      <w:numFmt w:val="bullet"/>
      <w:lvlText w:val="o"/>
      <w:lvlJc w:val="left"/>
      <w:pPr>
        <w:ind w:left="3477" w:hanging="360"/>
      </w:pPr>
      <w:rPr>
        <w:rFonts w:ascii="Courier New" w:hAnsi="Courier New" w:hint="default"/>
      </w:rPr>
    </w:lvl>
    <w:lvl w:ilvl="5" w:tplc="04220005" w:tentative="1">
      <w:start w:val="1"/>
      <w:numFmt w:val="bullet"/>
      <w:lvlText w:val=""/>
      <w:lvlJc w:val="left"/>
      <w:pPr>
        <w:ind w:left="4197" w:hanging="360"/>
      </w:pPr>
      <w:rPr>
        <w:rFonts w:ascii="Wingdings" w:hAnsi="Wingdings" w:hint="default"/>
      </w:rPr>
    </w:lvl>
    <w:lvl w:ilvl="6" w:tplc="04220001" w:tentative="1">
      <w:start w:val="1"/>
      <w:numFmt w:val="bullet"/>
      <w:lvlText w:val=""/>
      <w:lvlJc w:val="left"/>
      <w:pPr>
        <w:ind w:left="4917" w:hanging="360"/>
      </w:pPr>
      <w:rPr>
        <w:rFonts w:ascii="Symbol" w:hAnsi="Symbol" w:hint="default"/>
      </w:rPr>
    </w:lvl>
    <w:lvl w:ilvl="7" w:tplc="04220003" w:tentative="1">
      <w:start w:val="1"/>
      <w:numFmt w:val="bullet"/>
      <w:lvlText w:val="o"/>
      <w:lvlJc w:val="left"/>
      <w:pPr>
        <w:ind w:left="5637" w:hanging="360"/>
      </w:pPr>
      <w:rPr>
        <w:rFonts w:ascii="Courier New" w:hAnsi="Courier New" w:hint="default"/>
      </w:rPr>
    </w:lvl>
    <w:lvl w:ilvl="8" w:tplc="04220005" w:tentative="1">
      <w:start w:val="1"/>
      <w:numFmt w:val="bullet"/>
      <w:lvlText w:val=""/>
      <w:lvlJc w:val="left"/>
      <w:pPr>
        <w:ind w:left="6357" w:hanging="360"/>
      </w:pPr>
      <w:rPr>
        <w:rFonts w:ascii="Wingdings" w:hAnsi="Wingdings" w:hint="default"/>
      </w:rPr>
    </w:lvl>
  </w:abstractNum>
  <w:abstractNum w:abstractNumId="1" w15:restartNumberingAfterBreak="0">
    <w:nsid w:val="13A72FB7"/>
    <w:multiLevelType w:val="hybridMultilevel"/>
    <w:tmpl w:val="517093E0"/>
    <w:lvl w:ilvl="0" w:tplc="9D180EF0">
      <w:numFmt w:val="bullet"/>
      <w:lvlText w:val="-"/>
      <w:lvlJc w:val="left"/>
      <w:pPr>
        <w:ind w:left="312" w:hanging="360"/>
      </w:pPr>
      <w:rPr>
        <w:rFonts w:ascii="Times New Roman" w:eastAsia="Times New Roman" w:hAnsi="Times New Roman" w:hint="default"/>
      </w:rPr>
    </w:lvl>
    <w:lvl w:ilvl="1" w:tplc="04220003" w:tentative="1">
      <w:start w:val="1"/>
      <w:numFmt w:val="bullet"/>
      <w:lvlText w:val="o"/>
      <w:lvlJc w:val="left"/>
      <w:pPr>
        <w:ind w:left="1032" w:hanging="360"/>
      </w:pPr>
      <w:rPr>
        <w:rFonts w:ascii="Courier New" w:hAnsi="Courier New" w:hint="default"/>
      </w:rPr>
    </w:lvl>
    <w:lvl w:ilvl="2" w:tplc="04220005" w:tentative="1">
      <w:start w:val="1"/>
      <w:numFmt w:val="bullet"/>
      <w:lvlText w:val=""/>
      <w:lvlJc w:val="left"/>
      <w:pPr>
        <w:ind w:left="1752" w:hanging="360"/>
      </w:pPr>
      <w:rPr>
        <w:rFonts w:ascii="Wingdings" w:hAnsi="Wingdings" w:hint="default"/>
      </w:rPr>
    </w:lvl>
    <w:lvl w:ilvl="3" w:tplc="04220001" w:tentative="1">
      <w:start w:val="1"/>
      <w:numFmt w:val="bullet"/>
      <w:lvlText w:val=""/>
      <w:lvlJc w:val="left"/>
      <w:pPr>
        <w:ind w:left="2472" w:hanging="360"/>
      </w:pPr>
      <w:rPr>
        <w:rFonts w:ascii="Symbol" w:hAnsi="Symbol" w:hint="default"/>
      </w:rPr>
    </w:lvl>
    <w:lvl w:ilvl="4" w:tplc="04220003" w:tentative="1">
      <w:start w:val="1"/>
      <w:numFmt w:val="bullet"/>
      <w:lvlText w:val="o"/>
      <w:lvlJc w:val="left"/>
      <w:pPr>
        <w:ind w:left="3192" w:hanging="360"/>
      </w:pPr>
      <w:rPr>
        <w:rFonts w:ascii="Courier New" w:hAnsi="Courier New" w:hint="default"/>
      </w:rPr>
    </w:lvl>
    <w:lvl w:ilvl="5" w:tplc="04220005" w:tentative="1">
      <w:start w:val="1"/>
      <w:numFmt w:val="bullet"/>
      <w:lvlText w:val=""/>
      <w:lvlJc w:val="left"/>
      <w:pPr>
        <w:ind w:left="3912" w:hanging="360"/>
      </w:pPr>
      <w:rPr>
        <w:rFonts w:ascii="Wingdings" w:hAnsi="Wingdings" w:hint="default"/>
      </w:rPr>
    </w:lvl>
    <w:lvl w:ilvl="6" w:tplc="04220001" w:tentative="1">
      <w:start w:val="1"/>
      <w:numFmt w:val="bullet"/>
      <w:lvlText w:val=""/>
      <w:lvlJc w:val="left"/>
      <w:pPr>
        <w:ind w:left="4632" w:hanging="360"/>
      </w:pPr>
      <w:rPr>
        <w:rFonts w:ascii="Symbol" w:hAnsi="Symbol" w:hint="default"/>
      </w:rPr>
    </w:lvl>
    <w:lvl w:ilvl="7" w:tplc="04220003" w:tentative="1">
      <w:start w:val="1"/>
      <w:numFmt w:val="bullet"/>
      <w:lvlText w:val="o"/>
      <w:lvlJc w:val="left"/>
      <w:pPr>
        <w:ind w:left="5352" w:hanging="360"/>
      </w:pPr>
      <w:rPr>
        <w:rFonts w:ascii="Courier New" w:hAnsi="Courier New" w:hint="default"/>
      </w:rPr>
    </w:lvl>
    <w:lvl w:ilvl="8" w:tplc="04220005" w:tentative="1">
      <w:start w:val="1"/>
      <w:numFmt w:val="bullet"/>
      <w:lvlText w:val=""/>
      <w:lvlJc w:val="left"/>
      <w:pPr>
        <w:ind w:left="6072" w:hanging="360"/>
      </w:pPr>
      <w:rPr>
        <w:rFonts w:ascii="Wingdings" w:hAnsi="Wingdings" w:hint="default"/>
      </w:rPr>
    </w:lvl>
  </w:abstractNum>
  <w:abstractNum w:abstractNumId="2" w15:restartNumberingAfterBreak="0">
    <w:nsid w:val="171C52DA"/>
    <w:multiLevelType w:val="hybridMultilevel"/>
    <w:tmpl w:val="6E807D70"/>
    <w:lvl w:ilvl="0" w:tplc="7C6820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5A81B55"/>
    <w:multiLevelType w:val="hybridMultilevel"/>
    <w:tmpl w:val="5E22D2D4"/>
    <w:lvl w:ilvl="0" w:tplc="2B12C97E">
      <w:numFmt w:val="bullet"/>
      <w:lvlText w:val="-"/>
      <w:lvlJc w:val="left"/>
      <w:pPr>
        <w:ind w:left="252" w:hanging="360"/>
      </w:pPr>
      <w:rPr>
        <w:rFonts w:ascii="Times New Roman" w:eastAsia="Times New Roman" w:hAnsi="Times New Roman" w:hint="default"/>
      </w:rPr>
    </w:lvl>
    <w:lvl w:ilvl="1" w:tplc="04220003" w:tentative="1">
      <w:start w:val="1"/>
      <w:numFmt w:val="bullet"/>
      <w:lvlText w:val="o"/>
      <w:lvlJc w:val="left"/>
      <w:pPr>
        <w:ind w:left="972" w:hanging="360"/>
      </w:pPr>
      <w:rPr>
        <w:rFonts w:ascii="Courier New" w:hAnsi="Courier New" w:hint="default"/>
      </w:rPr>
    </w:lvl>
    <w:lvl w:ilvl="2" w:tplc="04220005" w:tentative="1">
      <w:start w:val="1"/>
      <w:numFmt w:val="bullet"/>
      <w:lvlText w:val=""/>
      <w:lvlJc w:val="left"/>
      <w:pPr>
        <w:ind w:left="1692" w:hanging="360"/>
      </w:pPr>
      <w:rPr>
        <w:rFonts w:ascii="Wingdings" w:hAnsi="Wingdings" w:hint="default"/>
      </w:rPr>
    </w:lvl>
    <w:lvl w:ilvl="3" w:tplc="04220001" w:tentative="1">
      <w:start w:val="1"/>
      <w:numFmt w:val="bullet"/>
      <w:lvlText w:val=""/>
      <w:lvlJc w:val="left"/>
      <w:pPr>
        <w:ind w:left="2412" w:hanging="360"/>
      </w:pPr>
      <w:rPr>
        <w:rFonts w:ascii="Symbol" w:hAnsi="Symbol" w:hint="default"/>
      </w:rPr>
    </w:lvl>
    <w:lvl w:ilvl="4" w:tplc="04220003" w:tentative="1">
      <w:start w:val="1"/>
      <w:numFmt w:val="bullet"/>
      <w:lvlText w:val="o"/>
      <w:lvlJc w:val="left"/>
      <w:pPr>
        <w:ind w:left="3132" w:hanging="360"/>
      </w:pPr>
      <w:rPr>
        <w:rFonts w:ascii="Courier New" w:hAnsi="Courier New" w:hint="default"/>
      </w:rPr>
    </w:lvl>
    <w:lvl w:ilvl="5" w:tplc="04220005" w:tentative="1">
      <w:start w:val="1"/>
      <w:numFmt w:val="bullet"/>
      <w:lvlText w:val=""/>
      <w:lvlJc w:val="left"/>
      <w:pPr>
        <w:ind w:left="3852" w:hanging="360"/>
      </w:pPr>
      <w:rPr>
        <w:rFonts w:ascii="Wingdings" w:hAnsi="Wingdings" w:hint="default"/>
      </w:rPr>
    </w:lvl>
    <w:lvl w:ilvl="6" w:tplc="04220001" w:tentative="1">
      <w:start w:val="1"/>
      <w:numFmt w:val="bullet"/>
      <w:lvlText w:val=""/>
      <w:lvlJc w:val="left"/>
      <w:pPr>
        <w:ind w:left="4572" w:hanging="360"/>
      </w:pPr>
      <w:rPr>
        <w:rFonts w:ascii="Symbol" w:hAnsi="Symbol" w:hint="default"/>
      </w:rPr>
    </w:lvl>
    <w:lvl w:ilvl="7" w:tplc="04220003" w:tentative="1">
      <w:start w:val="1"/>
      <w:numFmt w:val="bullet"/>
      <w:lvlText w:val="o"/>
      <w:lvlJc w:val="left"/>
      <w:pPr>
        <w:ind w:left="5292" w:hanging="360"/>
      </w:pPr>
      <w:rPr>
        <w:rFonts w:ascii="Courier New" w:hAnsi="Courier New" w:hint="default"/>
      </w:rPr>
    </w:lvl>
    <w:lvl w:ilvl="8" w:tplc="04220005" w:tentative="1">
      <w:start w:val="1"/>
      <w:numFmt w:val="bullet"/>
      <w:lvlText w:val=""/>
      <w:lvlJc w:val="left"/>
      <w:pPr>
        <w:ind w:left="6012" w:hanging="360"/>
      </w:pPr>
      <w:rPr>
        <w:rFonts w:ascii="Wingdings" w:hAnsi="Wingdings" w:hint="default"/>
      </w:rPr>
    </w:lvl>
  </w:abstractNum>
  <w:abstractNum w:abstractNumId="4" w15:restartNumberingAfterBreak="0">
    <w:nsid w:val="6AA33B6E"/>
    <w:multiLevelType w:val="hybridMultilevel"/>
    <w:tmpl w:val="29A4CBA2"/>
    <w:lvl w:ilvl="0" w:tplc="97A40FD2">
      <w:numFmt w:val="bullet"/>
      <w:lvlText w:val="-"/>
      <w:lvlJc w:val="left"/>
      <w:pPr>
        <w:ind w:left="792" w:hanging="360"/>
      </w:pPr>
      <w:rPr>
        <w:rFonts w:ascii="Times New Roman" w:eastAsia="Times New Roman" w:hAnsi="Times New Roman" w:hint="default"/>
      </w:rPr>
    </w:lvl>
    <w:lvl w:ilvl="1" w:tplc="04220003" w:tentative="1">
      <w:start w:val="1"/>
      <w:numFmt w:val="bullet"/>
      <w:lvlText w:val="o"/>
      <w:lvlJc w:val="left"/>
      <w:pPr>
        <w:ind w:left="1512" w:hanging="360"/>
      </w:pPr>
      <w:rPr>
        <w:rFonts w:ascii="Courier New" w:hAnsi="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5" w15:restartNumberingAfterBreak="0">
    <w:nsid w:val="77484C07"/>
    <w:multiLevelType w:val="hybridMultilevel"/>
    <w:tmpl w:val="C40A6EBC"/>
    <w:lvl w:ilvl="0" w:tplc="EA045B44">
      <w:start w:val="9422"/>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367825705">
    <w:abstractNumId w:val="2"/>
  </w:num>
  <w:num w:numId="2" w16cid:durableId="703676740">
    <w:abstractNumId w:val="5"/>
  </w:num>
  <w:num w:numId="3" w16cid:durableId="1537042557">
    <w:abstractNumId w:val="3"/>
  </w:num>
  <w:num w:numId="4" w16cid:durableId="1387558965">
    <w:abstractNumId w:val="1"/>
  </w:num>
  <w:num w:numId="5" w16cid:durableId="1921014049">
    <w:abstractNumId w:val="0"/>
  </w:num>
  <w:num w:numId="6" w16cid:durableId="1143742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FD"/>
    <w:rsid w:val="0014654B"/>
    <w:rsid w:val="00236538"/>
    <w:rsid w:val="003A4A4B"/>
    <w:rsid w:val="004F7931"/>
    <w:rsid w:val="00556911"/>
    <w:rsid w:val="00567E88"/>
    <w:rsid w:val="005E4E14"/>
    <w:rsid w:val="0061573D"/>
    <w:rsid w:val="007B649F"/>
    <w:rsid w:val="00810924"/>
    <w:rsid w:val="00A11F32"/>
    <w:rsid w:val="00B3406A"/>
    <w:rsid w:val="00B870FD"/>
    <w:rsid w:val="00E856C3"/>
    <w:rsid w:val="00F366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50E9"/>
  <w15:chartTrackingRefBased/>
  <w15:docId w15:val="{2F2F66BE-22EE-44FB-943D-73E98A6B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B870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B870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870FD"/>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B870FD"/>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B870F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B870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70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70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70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B870FD"/>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B870FD"/>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B870FD"/>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B870FD"/>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B870FD"/>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B870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70FD"/>
    <w:rPr>
      <w:rFonts w:eastAsiaTheme="majorEastAsia" w:cstheme="majorBidi"/>
      <w:color w:val="595959" w:themeColor="text1" w:themeTint="A6"/>
    </w:rPr>
  </w:style>
  <w:style w:type="character" w:customStyle="1" w:styleId="80">
    <w:name w:val="Заголовок 8 Знак"/>
    <w:basedOn w:val="a0"/>
    <w:link w:val="8"/>
    <w:uiPriority w:val="9"/>
    <w:semiHidden/>
    <w:rsid w:val="00B870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70FD"/>
    <w:rPr>
      <w:rFonts w:eastAsiaTheme="majorEastAsia" w:cstheme="majorBidi"/>
      <w:color w:val="272727" w:themeColor="text1" w:themeTint="D8"/>
    </w:rPr>
  </w:style>
  <w:style w:type="paragraph" w:styleId="a6">
    <w:name w:val="Title"/>
    <w:basedOn w:val="a"/>
    <w:next w:val="a"/>
    <w:link w:val="a7"/>
    <w:uiPriority w:val="10"/>
    <w:qFormat/>
    <w:rsid w:val="00B87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B870FD"/>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B870FD"/>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B870FD"/>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B870FD"/>
    <w:pPr>
      <w:spacing w:before="160" w:after="160"/>
      <w:jc w:val="center"/>
    </w:pPr>
    <w:rPr>
      <w:i/>
      <w:iCs/>
      <w:color w:val="404040" w:themeColor="text1" w:themeTint="BF"/>
    </w:rPr>
  </w:style>
  <w:style w:type="character" w:customStyle="1" w:styleId="ab">
    <w:name w:val="Цитата Знак"/>
    <w:basedOn w:val="a0"/>
    <w:link w:val="aa"/>
    <w:uiPriority w:val="29"/>
    <w:rsid w:val="00B870FD"/>
    <w:rPr>
      <w:i/>
      <w:iCs/>
      <w:color w:val="404040" w:themeColor="text1" w:themeTint="BF"/>
    </w:rPr>
  </w:style>
  <w:style w:type="character" w:styleId="ac">
    <w:name w:val="Intense Emphasis"/>
    <w:basedOn w:val="a0"/>
    <w:uiPriority w:val="21"/>
    <w:qFormat/>
    <w:rsid w:val="00B870FD"/>
    <w:rPr>
      <w:i/>
      <w:iCs/>
      <w:color w:val="365F91" w:themeColor="accent1" w:themeShade="BF"/>
    </w:rPr>
  </w:style>
  <w:style w:type="paragraph" w:styleId="ad">
    <w:name w:val="Intense Quote"/>
    <w:basedOn w:val="a"/>
    <w:next w:val="a"/>
    <w:link w:val="ae"/>
    <w:uiPriority w:val="30"/>
    <w:qFormat/>
    <w:rsid w:val="00B870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B870FD"/>
    <w:rPr>
      <w:i/>
      <w:iCs/>
      <w:color w:val="365F91" w:themeColor="accent1" w:themeShade="BF"/>
    </w:rPr>
  </w:style>
  <w:style w:type="character" w:styleId="af">
    <w:name w:val="Intense Reference"/>
    <w:basedOn w:val="a0"/>
    <w:uiPriority w:val="32"/>
    <w:qFormat/>
    <w:rsid w:val="00B870FD"/>
    <w:rPr>
      <w:b/>
      <w:bCs/>
      <w:smallCaps/>
      <w:color w:val="365F91" w:themeColor="accent1" w:themeShade="BF"/>
      <w:spacing w:val="5"/>
    </w:rPr>
  </w:style>
  <w:style w:type="numbering" w:customStyle="1" w:styleId="11">
    <w:name w:val="Немає списку1"/>
    <w:next w:val="a2"/>
    <w:uiPriority w:val="99"/>
    <w:semiHidden/>
    <w:unhideWhenUsed/>
    <w:rsid w:val="00F366EC"/>
  </w:style>
  <w:style w:type="table" w:styleId="af0">
    <w:name w:val="Table Grid"/>
    <w:basedOn w:val="a1"/>
    <w:uiPriority w:val="59"/>
    <w:rsid w:val="00F366EC"/>
    <w:pPr>
      <w:spacing w:after="0" w:line="240" w:lineRule="auto"/>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13552</Words>
  <Characters>7726</Characters>
  <Application>Microsoft Office Word</Application>
  <DocSecurity>0</DocSecurity>
  <Lines>64</Lines>
  <Paragraphs>42</Paragraphs>
  <ScaleCrop>false</ScaleCrop>
  <Company>Reanimator Extreme Edition</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Тетяна Вегера</cp:lastModifiedBy>
  <cp:revision>6</cp:revision>
  <dcterms:created xsi:type="dcterms:W3CDTF">2025-07-18T07:08:00Z</dcterms:created>
  <dcterms:modified xsi:type="dcterms:W3CDTF">2025-07-30T08:05:00Z</dcterms:modified>
</cp:coreProperties>
</file>