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66B2A" w14:textId="24046220" w:rsidR="00C126D2" w:rsidRDefault="00C126D2" w:rsidP="00C126D2">
      <w:pPr>
        <w:pStyle w:val="2"/>
        <w:jc w:val="center"/>
      </w:pPr>
      <w:r>
        <w:rPr>
          <w:noProof/>
        </w:rPr>
        <w:drawing>
          <wp:inline distT="0" distB="0" distL="0" distR="0" wp14:anchorId="3B5391A0" wp14:editId="7135477C">
            <wp:extent cx="419100" cy="556260"/>
            <wp:effectExtent l="0" t="0" r="0" b="0"/>
            <wp:docPr id="104092407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DB09" w14:textId="77777777" w:rsidR="00C126D2" w:rsidRDefault="00C126D2" w:rsidP="00C126D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ВИШНІВСЬКА  СІЛЬСЬКА  РАДА</w:t>
      </w:r>
    </w:p>
    <w:p w14:paraId="6964CB9F" w14:textId="76FBC807" w:rsidR="00C126D2" w:rsidRDefault="00C126D2" w:rsidP="00C126D2">
      <w:r w:rsidRPr="00D45B0D">
        <w:rPr>
          <w:lang w:val="ru-RU"/>
        </w:rPr>
        <w:t xml:space="preserve">                                                                                               </w:t>
      </w:r>
      <w:r w:rsidR="00FE7702">
        <w:t xml:space="preserve">   </w:t>
      </w:r>
      <w:r>
        <w:t>код ЄДРПОУ 04333164</w:t>
      </w:r>
    </w:p>
    <w:p w14:paraId="5AE48D6B" w14:textId="77777777" w:rsidR="00C126D2" w:rsidRDefault="00C126D2" w:rsidP="00C126D2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14:paraId="0D1228FA" w14:textId="09CD8E8A" w:rsidR="00C126D2" w:rsidRDefault="00C126D2" w:rsidP="00C126D2">
      <w:r>
        <w:t xml:space="preserve">«04» січня 2024 року                     с. Вишнів               </w:t>
      </w:r>
      <w:r w:rsidR="00D45B0D">
        <w:t xml:space="preserve">                               </w:t>
      </w:r>
      <w:r w:rsidR="00FE7702">
        <w:t xml:space="preserve"> </w:t>
      </w:r>
      <w:r>
        <w:t>№</w:t>
      </w:r>
      <w:r w:rsidR="007F221E">
        <w:t>2</w:t>
      </w:r>
      <w:r>
        <w:t>/01-0</w:t>
      </w:r>
      <w:r w:rsidR="007F221E">
        <w:t>3</w:t>
      </w:r>
    </w:p>
    <w:p w14:paraId="0CBAAFE7" w14:textId="77777777" w:rsidR="00C126D2" w:rsidRDefault="00C126D2" w:rsidP="00C126D2">
      <w:pPr>
        <w:jc w:val="center"/>
      </w:pPr>
    </w:p>
    <w:p w14:paraId="0C3810AD" w14:textId="0D43644A" w:rsidR="00C126D2" w:rsidRDefault="007F221E" w:rsidP="00C126D2">
      <w:pPr>
        <w:tabs>
          <w:tab w:val="left" w:pos="1545"/>
        </w:tabs>
        <w:autoSpaceDE w:val="0"/>
        <w:autoSpaceDN w:val="0"/>
        <w:jc w:val="left"/>
        <w:rPr>
          <w:b/>
          <w:bCs/>
        </w:rPr>
      </w:pPr>
      <w:bookmarkStart w:id="0" w:name="_GoBack"/>
      <w:r>
        <w:rPr>
          <w:b/>
          <w:bCs/>
        </w:rPr>
        <w:t xml:space="preserve">Про приписку громадян 2007 року народження </w:t>
      </w:r>
    </w:p>
    <w:p w14:paraId="5DE466CE" w14:textId="73873101" w:rsidR="00C126D2" w:rsidRPr="00A976F5" w:rsidRDefault="00D16FD1" w:rsidP="00A976F5">
      <w:pPr>
        <w:tabs>
          <w:tab w:val="left" w:pos="1545"/>
        </w:tabs>
        <w:autoSpaceDE w:val="0"/>
        <w:autoSpaceDN w:val="0"/>
        <w:jc w:val="left"/>
        <w:rPr>
          <w:rFonts w:eastAsia="Times New Roman"/>
          <w:b/>
          <w:color w:val="000000"/>
          <w:lang w:eastAsia="ru-RU"/>
        </w:rPr>
      </w:pPr>
      <w:r>
        <w:rPr>
          <w:b/>
          <w:bCs/>
        </w:rPr>
        <w:t>д</w:t>
      </w:r>
      <w:r w:rsidR="007F221E">
        <w:rPr>
          <w:b/>
          <w:bCs/>
        </w:rPr>
        <w:t>о призовної дільниці</w:t>
      </w:r>
    </w:p>
    <w:bookmarkEnd w:id="0"/>
    <w:p w14:paraId="3BD50D62" w14:textId="79AC80D7" w:rsidR="005A432F" w:rsidRDefault="00C126D2" w:rsidP="00C126D2">
      <w:r>
        <w:t xml:space="preserve">Керуючись Законами України «Про місцеве самоврядування», </w:t>
      </w:r>
      <w:r w:rsidR="007F221E">
        <w:t>на підставі ст.14 Закону України «Про військовий обов</w:t>
      </w:r>
      <w:r w:rsidR="007F221E" w:rsidRPr="00D45B0D">
        <w:t>’</w:t>
      </w:r>
      <w:r w:rsidR="007F221E">
        <w:t>язок і військову службу», ст.17-31 Постанови КМУ №352 від 21.03.2002 р</w:t>
      </w:r>
      <w:r w:rsidR="006B09FB">
        <w:t>.</w:t>
      </w:r>
      <w:r w:rsidR="007F221E">
        <w:t xml:space="preserve"> «Про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 (в редакції постанови КМУ від 20</w:t>
      </w:r>
      <w:r w:rsidR="006B09FB">
        <w:t>.01.</w:t>
      </w:r>
      <w:r w:rsidR="007F221E">
        <w:t>2021 р. №100), розпорядження начальника Волинської обласної військової адміністрації від 14</w:t>
      </w:r>
      <w:r w:rsidR="006B09FB">
        <w:t>.09.2</w:t>
      </w:r>
      <w:r w:rsidR="007F221E">
        <w:t xml:space="preserve">023 </w:t>
      </w:r>
      <w:r w:rsidR="00D10799">
        <w:t xml:space="preserve">р. </w:t>
      </w:r>
      <w:r w:rsidR="007F221E">
        <w:t xml:space="preserve">№393 «Про приписку громадян України 2007 </w:t>
      </w:r>
      <w:proofErr w:type="spellStart"/>
      <w:r w:rsidR="007F221E">
        <w:t>р</w:t>
      </w:r>
      <w:r w:rsidR="00D10799">
        <w:t>.</w:t>
      </w:r>
      <w:r w:rsidR="007F221E">
        <w:t>н</w:t>
      </w:r>
      <w:proofErr w:type="spellEnd"/>
      <w:r w:rsidR="00D10799">
        <w:t>.</w:t>
      </w:r>
      <w:r w:rsidR="007F221E">
        <w:t xml:space="preserve"> до призовних дільниць області у січні-березні 2024», розпорядження начальника Ковельської районної військової адміністрації від 18</w:t>
      </w:r>
      <w:r w:rsidR="007D4464">
        <w:t>.09.</w:t>
      </w:r>
      <w:r w:rsidR="007F221E">
        <w:t>2023 р</w:t>
      </w:r>
      <w:r w:rsidR="007D4464">
        <w:t>.</w:t>
      </w:r>
      <w:r w:rsidR="007F221E">
        <w:t xml:space="preserve"> №174 «Про приписку</w:t>
      </w:r>
      <w:r w:rsidR="00D16FD1">
        <w:t xml:space="preserve"> громадян України 2007 р</w:t>
      </w:r>
      <w:r w:rsidR="007D4464">
        <w:t>.</w:t>
      </w:r>
      <w:r w:rsidR="00D16FD1">
        <w:t xml:space="preserve"> н</w:t>
      </w:r>
      <w:r w:rsidR="007D4464">
        <w:t>.</w:t>
      </w:r>
      <w:r w:rsidR="00D16FD1">
        <w:t xml:space="preserve"> до призовних дільниць Ковельського РТЦК та СП у січні-березні 2024 р</w:t>
      </w:r>
      <w:r w:rsidR="002F2F3A">
        <w:t>.</w:t>
      </w:r>
      <w:r w:rsidR="00D16FD1">
        <w:t>», витягу з наказу начальника Ковельського районного територіального центру комплектування та соціальної підтримки від 25</w:t>
      </w:r>
      <w:r w:rsidR="002F2F3A">
        <w:t>.12.</w:t>
      </w:r>
      <w:r w:rsidR="00D16FD1">
        <w:t>2023 р</w:t>
      </w:r>
      <w:r w:rsidR="002F2F3A">
        <w:t>.</w:t>
      </w:r>
      <w:r w:rsidR="00D16FD1">
        <w:t xml:space="preserve"> №462-од «Про приписку громадян 2007 р</w:t>
      </w:r>
      <w:r w:rsidR="002F2F3A">
        <w:t>.</w:t>
      </w:r>
      <w:r w:rsidR="00D16FD1">
        <w:t xml:space="preserve"> н</w:t>
      </w:r>
      <w:r w:rsidR="002F2F3A">
        <w:t>.</w:t>
      </w:r>
      <w:r w:rsidR="00D16FD1">
        <w:t xml:space="preserve"> до призовних дільниць»:</w:t>
      </w:r>
      <w:r w:rsidR="00FE7702">
        <w:t xml:space="preserve"> </w:t>
      </w:r>
    </w:p>
    <w:p w14:paraId="78F17B77" w14:textId="0836CC7B" w:rsidR="00C126D2" w:rsidRDefault="00C126D2" w:rsidP="00C126D2">
      <w:r>
        <w:t>1.</w:t>
      </w:r>
      <w:r w:rsidR="00D16FD1">
        <w:t>Директорам закладів загальної середньої освіти</w:t>
      </w:r>
      <w:r w:rsidR="00C2334F">
        <w:t xml:space="preserve"> та старостам </w:t>
      </w:r>
      <w:proofErr w:type="spellStart"/>
      <w:r w:rsidR="00C2334F">
        <w:t>старостинських</w:t>
      </w:r>
      <w:proofErr w:type="spellEnd"/>
      <w:r w:rsidR="00C2334F">
        <w:t xml:space="preserve"> округів</w:t>
      </w:r>
      <w:r>
        <w:t xml:space="preserve"> </w:t>
      </w:r>
      <w:proofErr w:type="spellStart"/>
      <w:r>
        <w:t>Вишнівської</w:t>
      </w:r>
      <w:proofErr w:type="spellEnd"/>
      <w:r>
        <w:t xml:space="preserve"> сільської ради:</w:t>
      </w:r>
    </w:p>
    <w:p w14:paraId="56F2597E" w14:textId="653F58DF" w:rsidR="00E6431C" w:rsidRDefault="005A432F" w:rsidP="00C126D2">
      <w:r>
        <w:t xml:space="preserve">   1.1.З</w:t>
      </w:r>
      <w:r w:rsidR="00C126D2">
        <w:t xml:space="preserve">абезпечити </w:t>
      </w:r>
      <w:r w:rsidR="00D16FD1">
        <w:t>оповіщення усіх без виключення</w:t>
      </w:r>
      <w:r w:rsidR="00C2334F">
        <w:t xml:space="preserve"> юнаків 2007 </w:t>
      </w:r>
      <w:proofErr w:type="spellStart"/>
      <w:r w:rsidR="00C2334F">
        <w:t>р.н</w:t>
      </w:r>
      <w:proofErr w:type="spellEnd"/>
      <w:r w:rsidR="00C2334F">
        <w:t>.,</w:t>
      </w:r>
      <w:r w:rsidR="00E6431C">
        <w:t xml:space="preserve"> які підлягають приписці до призовної дільниці про їх виклик до Першого відділу Ковельського РТЦК та СП</w:t>
      </w:r>
      <w:r w:rsidR="00F07B03">
        <w:t>;</w:t>
      </w:r>
    </w:p>
    <w:p w14:paraId="0112C936" w14:textId="470CC33C" w:rsidR="005A432F" w:rsidRDefault="005A432F" w:rsidP="00C126D2">
      <w:r>
        <w:t xml:space="preserve">   1.2.З</w:t>
      </w:r>
      <w:r w:rsidR="00E6431C">
        <w:t>дійснити організований їх підвіз та</w:t>
      </w:r>
      <w:r w:rsidR="00C2334F">
        <w:t xml:space="preserve"> доставку у повному складі в супроводі відповідальної особи (</w:t>
      </w:r>
      <w:r w:rsidR="00FE7702">
        <w:t xml:space="preserve">староста, </w:t>
      </w:r>
      <w:r w:rsidR="00C2334F">
        <w:t>класний керівник, вчитель Захисту України, медична сестра тощо)</w:t>
      </w:r>
      <w:r w:rsidR="00E6431C">
        <w:t xml:space="preserve"> </w:t>
      </w:r>
      <w:r w:rsidR="00C2334F">
        <w:t xml:space="preserve">згідно </w:t>
      </w:r>
      <w:r w:rsidR="00E6431C">
        <w:t>Додатку</w:t>
      </w:r>
      <w:r w:rsidR="00C2334F">
        <w:t xml:space="preserve"> на 9.00 годину в Перший відділ Ковельського РТЦК та СП за </w:t>
      </w:r>
      <w:proofErr w:type="spellStart"/>
      <w:r w:rsidR="00C2334F">
        <w:t>адресою</w:t>
      </w:r>
      <w:proofErr w:type="spellEnd"/>
      <w:r w:rsidR="00C2334F">
        <w:t>:</w:t>
      </w:r>
      <w:r w:rsidR="009B3BB1">
        <w:t xml:space="preserve"> </w:t>
      </w:r>
      <w:proofErr w:type="spellStart"/>
      <w:r w:rsidR="00C2334F">
        <w:t>м.Любомль</w:t>
      </w:r>
      <w:proofErr w:type="spellEnd"/>
      <w:r w:rsidR="00C2334F">
        <w:t xml:space="preserve">, </w:t>
      </w:r>
      <w:proofErr w:type="spellStart"/>
      <w:r w:rsidR="00C2334F">
        <w:t>вул.Незалежності</w:t>
      </w:r>
      <w:proofErr w:type="spellEnd"/>
      <w:r w:rsidR="00C2334F">
        <w:t xml:space="preserve">, 45, для проходження медичного огляду та постановки їх на військовий облік. </w:t>
      </w:r>
      <w:r w:rsidR="006A0A99">
        <w:t>Юнакам п</w:t>
      </w:r>
      <w:r w:rsidR="00C2334F">
        <w:t>ри собі мати документи, які підтверджують особу та медичну картку</w:t>
      </w:r>
      <w:r w:rsidR="00FE7702">
        <w:t>.</w:t>
      </w:r>
    </w:p>
    <w:p w14:paraId="5B30CA00" w14:textId="0C5F808E" w:rsidR="001A1578" w:rsidRDefault="00C0519B" w:rsidP="00C126D2">
      <w:r>
        <w:t xml:space="preserve">    1.3.Довести до відома  призовник</w:t>
      </w:r>
      <w:r w:rsidR="006F1102">
        <w:t>ам</w:t>
      </w:r>
      <w:r>
        <w:t xml:space="preserve">  та </w:t>
      </w:r>
      <w:r w:rsidR="009A5471">
        <w:t>військовозобов’язан</w:t>
      </w:r>
      <w:r w:rsidR="006F1102">
        <w:t>им</w:t>
      </w:r>
      <w:r w:rsidR="009A5471">
        <w:t xml:space="preserve"> Правила військового обліку.</w:t>
      </w:r>
    </w:p>
    <w:p w14:paraId="595B9046" w14:textId="033A0EE4" w:rsidR="006F1102" w:rsidRDefault="006F1102" w:rsidP="00C126D2">
      <w:r>
        <w:t xml:space="preserve">    1.4.Про проведену </w:t>
      </w:r>
      <w:r w:rsidR="007D3EFF">
        <w:t>роботу проінформувати  відділ з питань юридичного забезпечення ради, діловодства та проектно-інвестиційної діяльності.</w:t>
      </w:r>
    </w:p>
    <w:p w14:paraId="350778D7" w14:textId="0D031998" w:rsidR="005A432F" w:rsidRDefault="00C126D2" w:rsidP="00C126D2">
      <w:r>
        <w:t>2.Контроль за виконанням цього розпорядження</w:t>
      </w:r>
      <w:r w:rsidR="006A0A99">
        <w:t xml:space="preserve"> покла</w:t>
      </w:r>
      <w:r w:rsidR="00E6431C">
        <w:t xml:space="preserve">сти </w:t>
      </w:r>
      <w:r w:rsidR="005A432F">
        <w:t xml:space="preserve">на </w:t>
      </w:r>
      <w:r w:rsidR="00E6431C">
        <w:t>гуманітарн</w:t>
      </w:r>
      <w:r w:rsidR="005A432F">
        <w:t>ий</w:t>
      </w:r>
      <w:r w:rsidR="00E6431C">
        <w:t xml:space="preserve"> відділ </w:t>
      </w:r>
      <w:r w:rsidR="005A432F">
        <w:t xml:space="preserve">(Наталія Суха) та </w:t>
      </w:r>
      <w:r w:rsidR="00E6431C">
        <w:t>відділ з питань юридичного забезпечення ради, діловодства та проектно-</w:t>
      </w:r>
      <w:r w:rsidR="009A5471">
        <w:t>інвестиційної</w:t>
      </w:r>
      <w:r w:rsidR="00E6431C">
        <w:t xml:space="preserve"> діяльності </w:t>
      </w:r>
      <w:r w:rsidR="005A432F">
        <w:t>(Ірина Богуш).</w:t>
      </w:r>
    </w:p>
    <w:p w14:paraId="472D97DF" w14:textId="77777777" w:rsidR="00C126D2" w:rsidRDefault="00C126D2" w:rsidP="00C126D2"/>
    <w:p w14:paraId="0D3E012A" w14:textId="77777777" w:rsidR="00C126D2" w:rsidRDefault="00C126D2" w:rsidP="00C126D2">
      <w:pPr>
        <w:rPr>
          <w:b/>
          <w:bCs/>
        </w:rPr>
      </w:pPr>
      <w:r>
        <w:rPr>
          <w:b/>
          <w:bCs/>
        </w:rPr>
        <w:t>Сільський голова                                                                                Віктор СУЩИК</w:t>
      </w:r>
    </w:p>
    <w:p w14:paraId="1EBF5E22" w14:textId="77777777" w:rsidR="00C126D2" w:rsidRDefault="00C126D2" w:rsidP="00C126D2"/>
    <w:p w14:paraId="25B5B579" w14:textId="77777777" w:rsidR="00F07B03" w:rsidRDefault="00C126D2" w:rsidP="00C126D2">
      <w:pPr>
        <w:rPr>
          <w:sz w:val="24"/>
          <w:szCs w:val="24"/>
        </w:rPr>
      </w:pPr>
      <w:r>
        <w:rPr>
          <w:sz w:val="24"/>
          <w:szCs w:val="24"/>
        </w:rPr>
        <w:t>Начальник відділу</w:t>
      </w:r>
    </w:p>
    <w:p w14:paraId="17A31347" w14:textId="3A091B67" w:rsidR="00081A42" w:rsidRPr="00081A42" w:rsidRDefault="00C126D2" w:rsidP="00081A42">
      <w:pPr>
        <w:rPr>
          <w:sz w:val="24"/>
          <w:szCs w:val="24"/>
        </w:rPr>
      </w:pPr>
      <w:r>
        <w:rPr>
          <w:sz w:val="24"/>
          <w:szCs w:val="24"/>
        </w:rPr>
        <w:t>__________Ірина Богу</w:t>
      </w:r>
      <w:r w:rsidR="00081A42">
        <w:rPr>
          <w:sz w:val="24"/>
          <w:szCs w:val="24"/>
        </w:rPr>
        <w:t>ш</w:t>
      </w:r>
    </w:p>
    <w:p w14:paraId="0BC2B894" w14:textId="77777777" w:rsidR="00E67716" w:rsidRPr="005A432F" w:rsidRDefault="00081A42" w:rsidP="00081A42">
      <w:pPr>
        <w:jc w:val="center"/>
        <w:rPr>
          <w:b/>
        </w:rPr>
      </w:pPr>
      <w:r w:rsidRPr="005A432F">
        <w:rPr>
          <w:b/>
        </w:rPr>
        <w:t xml:space="preserve">                                                           </w:t>
      </w:r>
    </w:p>
    <w:p w14:paraId="69BC1941" w14:textId="76E4A41E" w:rsidR="00081A42" w:rsidRPr="005A432F" w:rsidRDefault="00E67716" w:rsidP="00081A42">
      <w:pPr>
        <w:jc w:val="center"/>
        <w:rPr>
          <w:b/>
        </w:rPr>
      </w:pPr>
      <w:r w:rsidRPr="005A432F">
        <w:rPr>
          <w:b/>
        </w:rPr>
        <w:t xml:space="preserve">                                                           </w:t>
      </w:r>
      <w:r w:rsidR="00081A42" w:rsidRPr="005A432F">
        <w:rPr>
          <w:b/>
        </w:rPr>
        <w:t xml:space="preserve"> </w:t>
      </w:r>
      <w:bookmarkStart w:id="1" w:name="_Hlk155278489"/>
      <w:r w:rsidR="00081A42" w:rsidRPr="005A432F">
        <w:rPr>
          <w:b/>
        </w:rPr>
        <w:t xml:space="preserve">Додаток </w:t>
      </w:r>
    </w:p>
    <w:p w14:paraId="7021D044" w14:textId="288F3E92" w:rsidR="00081A42" w:rsidRPr="00870D10" w:rsidRDefault="00081A42" w:rsidP="00081A42">
      <w:pPr>
        <w:jc w:val="center"/>
        <w:rPr>
          <w:bCs/>
        </w:rPr>
      </w:pPr>
      <w:r w:rsidRPr="00870D10">
        <w:rPr>
          <w:bCs/>
        </w:rPr>
        <w:t xml:space="preserve">                                                                     </w:t>
      </w:r>
      <w:r>
        <w:rPr>
          <w:bCs/>
        </w:rPr>
        <w:t xml:space="preserve">        </w:t>
      </w:r>
      <w:r w:rsidRPr="00870D10">
        <w:rPr>
          <w:bCs/>
        </w:rPr>
        <w:t xml:space="preserve">до розпорядження </w:t>
      </w:r>
    </w:p>
    <w:p w14:paraId="5C3FB1FE" w14:textId="6490CA99" w:rsidR="00081A42" w:rsidRPr="00870D10" w:rsidRDefault="00081A42" w:rsidP="00081A42">
      <w:pPr>
        <w:jc w:val="center"/>
        <w:rPr>
          <w:bCs/>
        </w:rPr>
      </w:pPr>
      <w:r w:rsidRPr="00870D10">
        <w:rPr>
          <w:bCs/>
        </w:rPr>
        <w:t xml:space="preserve">                                                                     </w:t>
      </w:r>
      <w:r>
        <w:rPr>
          <w:bCs/>
        </w:rPr>
        <w:t xml:space="preserve">        </w:t>
      </w:r>
      <w:r w:rsidRPr="00870D10">
        <w:rPr>
          <w:bCs/>
        </w:rPr>
        <w:t>сільського голови</w:t>
      </w:r>
    </w:p>
    <w:p w14:paraId="129C4FB1" w14:textId="79979BEF" w:rsidR="00081A42" w:rsidRPr="00870D10" w:rsidRDefault="00081A42" w:rsidP="00081A42">
      <w:pPr>
        <w:jc w:val="center"/>
        <w:rPr>
          <w:bCs/>
        </w:rPr>
      </w:pPr>
      <w:r w:rsidRPr="00870D10">
        <w:rPr>
          <w:bCs/>
        </w:rPr>
        <w:t xml:space="preserve">                                                                                    </w:t>
      </w:r>
      <w:r>
        <w:rPr>
          <w:bCs/>
        </w:rPr>
        <w:t xml:space="preserve">        </w:t>
      </w:r>
      <w:r w:rsidRPr="00870D10">
        <w:rPr>
          <w:bCs/>
        </w:rPr>
        <w:t xml:space="preserve">від </w:t>
      </w:r>
      <w:r>
        <w:rPr>
          <w:bCs/>
        </w:rPr>
        <w:t>04</w:t>
      </w:r>
      <w:r w:rsidRPr="00870D10">
        <w:rPr>
          <w:bCs/>
        </w:rPr>
        <w:t>.</w:t>
      </w:r>
      <w:r>
        <w:rPr>
          <w:bCs/>
        </w:rPr>
        <w:t>01</w:t>
      </w:r>
      <w:r w:rsidRPr="00870D10">
        <w:rPr>
          <w:bCs/>
        </w:rPr>
        <w:t>.202</w:t>
      </w:r>
      <w:r>
        <w:rPr>
          <w:bCs/>
        </w:rPr>
        <w:t>4</w:t>
      </w:r>
      <w:r w:rsidRPr="00870D10">
        <w:rPr>
          <w:bCs/>
        </w:rPr>
        <w:t xml:space="preserve"> р. №</w:t>
      </w:r>
      <w:r>
        <w:rPr>
          <w:bCs/>
        </w:rPr>
        <w:t>2</w:t>
      </w:r>
      <w:r w:rsidRPr="00870D10">
        <w:rPr>
          <w:bCs/>
        </w:rPr>
        <w:t>/01-03</w:t>
      </w:r>
    </w:p>
    <w:bookmarkEnd w:id="1"/>
    <w:p w14:paraId="095E3136" w14:textId="77777777" w:rsidR="00081A42" w:rsidRDefault="00081A42" w:rsidP="00081A42">
      <w:pPr>
        <w:jc w:val="right"/>
      </w:pPr>
    </w:p>
    <w:p w14:paraId="7ADC0E28" w14:textId="77777777" w:rsidR="00081A42" w:rsidRDefault="00081A42" w:rsidP="00081A42">
      <w:pPr>
        <w:jc w:val="right"/>
      </w:pPr>
    </w:p>
    <w:p w14:paraId="6895985F" w14:textId="77777777" w:rsidR="00081A42" w:rsidRDefault="00081A42" w:rsidP="00081A42"/>
    <w:p w14:paraId="4512ECC3" w14:textId="1406EBED" w:rsidR="00C126D2" w:rsidRDefault="009B3BB1" w:rsidP="009B3BB1">
      <w:pPr>
        <w:jc w:val="center"/>
      </w:pPr>
      <w:r w:rsidRPr="009B3BB1">
        <w:t>ГРАФІК</w:t>
      </w:r>
    </w:p>
    <w:p w14:paraId="0211C2FF" w14:textId="04FEE77E" w:rsidR="00C126D2" w:rsidRPr="00081A42" w:rsidRDefault="009B3BB1" w:rsidP="00081A42">
      <w:pPr>
        <w:jc w:val="center"/>
      </w:pPr>
      <w:r w:rsidRPr="00081A42">
        <w:t xml:space="preserve">явки громадян Вишнівської територіальної громади 2007 року народження, які підлягають приписці для проходження </w:t>
      </w:r>
      <w:r w:rsidR="00081A42" w:rsidRPr="00081A42">
        <w:t>флюорографічного обстеження органів грудної клітки, здачі аналізів крові, сечі на білок, ЕКГ і проходження соціально-психологічного вивчення в січні 2024 року</w:t>
      </w:r>
    </w:p>
    <w:p w14:paraId="4ADF5777" w14:textId="77777777" w:rsidR="00081A42" w:rsidRDefault="00081A42" w:rsidP="00081A42"/>
    <w:p w14:paraId="4B750470" w14:textId="77777777" w:rsidR="00381DDA" w:rsidRDefault="00381DDA" w:rsidP="00081A42"/>
    <w:p w14:paraId="6B7DA223" w14:textId="728E2238" w:rsidR="00081A42" w:rsidRDefault="00081A42" w:rsidP="00081A42">
      <w:pPr>
        <w:rPr>
          <w:b/>
          <w:bCs/>
        </w:rPr>
      </w:pPr>
      <w:r w:rsidRPr="00081A42">
        <w:t>1.Вишнівська сільська рада</w:t>
      </w:r>
      <w:r w:rsidR="005A432F">
        <w:t xml:space="preserve"> (</w:t>
      </w:r>
      <w:proofErr w:type="spellStart"/>
      <w:r w:rsidR="005A432F">
        <w:t>Вишнів</w:t>
      </w:r>
      <w:proofErr w:type="spellEnd"/>
      <w:r w:rsidR="005A432F">
        <w:t xml:space="preserve">, </w:t>
      </w:r>
      <w:proofErr w:type="spellStart"/>
      <w:r w:rsidR="005A432F">
        <w:t>Коцюри</w:t>
      </w:r>
      <w:proofErr w:type="spellEnd"/>
      <w:r w:rsidR="005A432F">
        <w:t>)</w:t>
      </w:r>
      <w:r w:rsidRPr="00081A42">
        <w:t xml:space="preserve"> та </w:t>
      </w:r>
      <w:proofErr w:type="spellStart"/>
      <w:r w:rsidRPr="00081A42">
        <w:t>Ладинський</w:t>
      </w:r>
      <w:proofErr w:type="spellEnd"/>
      <w:r w:rsidRPr="00081A42">
        <w:t xml:space="preserve"> </w:t>
      </w:r>
      <w:proofErr w:type="spellStart"/>
      <w:r w:rsidRPr="00081A42">
        <w:t>старостинський</w:t>
      </w:r>
      <w:proofErr w:type="spellEnd"/>
      <w:r w:rsidRPr="00081A42">
        <w:t xml:space="preserve"> округ – </w:t>
      </w:r>
      <w:r w:rsidRPr="00081A42">
        <w:rPr>
          <w:b/>
          <w:bCs/>
        </w:rPr>
        <w:t>15.01.2024.</w:t>
      </w:r>
    </w:p>
    <w:p w14:paraId="7B1DFB31" w14:textId="77777777" w:rsidR="00381DDA" w:rsidRPr="00081A42" w:rsidRDefault="00381DDA" w:rsidP="00081A42"/>
    <w:p w14:paraId="6ECBBBA3" w14:textId="1D8D4764" w:rsidR="00081A42" w:rsidRDefault="00081A42" w:rsidP="00081A42">
      <w:pPr>
        <w:rPr>
          <w:b/>
          <w:bCs/>
        </w:rPr>
      </w:pPr>
      <w:r w:rsidRPr="00081A42">
        <w:t xml:space="preserve">2.Машівський, </w:t>
      </w:r>
      <w:proofErr w:type="spellStart"/>
      <w:r w:rsidRPr="00081A42">
        <w:t>Олеський</w:t>
      </w:r>
      <w:proofErr w:type="spellEnd"/>
      <w:r w:rsidRPr="00081A42">
        <w:t xml:space="preserve">, </w:t>
      </w:r>
      <w:proofErr w:type="spellStart"/>
      <w:r w:rsidRPr="00081A42">
        <w:t>Радехівський</w:t>
      </w:r>
      <w:proofErr w:type="spellEnd"/>
      <w:r w:rsidRPr="00081A42">
        <w:t xml:space="preserve"> </w:t>
      </w:r>
      <w:proofErr w:type="spellStart"/>
      <w:r w:rsidRPr="00081A42">
        <w:t>старостинські</w:t>
      </w:r>
      <w:proofErr w:type="spellEnd"/>
      <w:r w:rsidRPr="00081A42">
        <w:t xml:space="preserve"> округи – </w:t>
      </w:r>
      <w:r w:rsidRPr="00081A42">
        <w:rPr>
          <w:b/>
          <w:bCs/>
        </w:rPr>
        <w:t>16.01.2024.</w:t>
      </w:r>
    </w:p>
    <w:p w14:paraId="08E9BCA6" w14:textId="77777777" w:rsidR="00381DDA" w:rsidRPr="00081A42" w:rsidRDefault="00381DDA" w:rsidP="00081A42">
      <w:pPr>
        <w:rPr>
          <w:b/>
          <w:bCs/>
        </w:rPr>
      </w:pPr>
    </w:p>
    <w:p w14:paraId="64EBE545" w14:textId="4FF87B8D" w:rsidR="00081A42" w:rsidRPr="00081A42" w:rsidRDefault="00081A42" w:rsidP="00081A42">
      <w:r w:rsidRPr="00081A42">
        <w:t xml:space="preserve">3.Римачівський, </w:t>
      </w:r>
      <w:proofErr w:type="spellStart"/>
      <w:r w:rsidRPr="00081A42">
        <w:t>Хворостівський</w:t>
      </w:r>
      <w:proofErr w:type="spellEnd"/>
      <w:r w:rsidRPr="00081A42">
        <w:t xml:space="preserve">, </w:t>
      </w:r>
      <w:proofErr w:type="spellStart"/>
      <w:r w:rsidRPr="00081A42">
        <w:t>Штунський</w:t>
      </w:r>
      <w:proofErr w:type="spellEnd"/>
      <w:r w:rsidRPr="00081A42">
        <w:t xml:space="preserve"> </w:t>
      </w:r>
      <w:proofErr w:type="spellStart"/>
      <w:r w:rsidRPr="00081A42">
        <w:t>старостинські</w:t>
      </w:r>
      <w:proofErr w:type="spellEnd"/>
      <w:r w:rsidRPr="00081A42">
        <w:t xml:space="preserve"> округи – </w:t>
      </w:r>
      <w:r w:rsidRPr="00081A42">
        <w:rPr>
          <w:b/>
          <w:bCs/>
        </w:rPr>
        <w:t>17.01.2024.</w:t>
      </w:r>
    </w:p>
    <w:p w14:paraId="7F12966C" w14:textId="77777777" w:rsidR="00C91671" w:rsidRPr="00081A42" w:rsidRDefault="00C91671"/>
    <w:sectPr w:rsidR="00C91671" w:rsidRPr="00081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3B"/>
    <w:rsid w:val="00081A42"/>
    <w:rsid w:val="001A1578"/>
    <w:rsid w:val="00212F3B"/>
    <w:rsid w:val="002F2F3A"/>
    <w:rsid w:val="00381DDA"/>
    <w:rsid w:val="0048778D"/>
    <w:rsid w:val="005A432F"/>
    <w:rsid w:val="006A0A99"/>
    <w:rsid w:val="006B09FB"/>
    <w:rsid w:val="006F1102"/>
    <w:rsid w:val="006F14EF"/>
    <w:rsid w:val="007D3EFF"/>
    <w:rsid w:val="007D4464"/>
    <w:rsid w:val="007F221E"/>
    <w:rsid w:val="009333FE"/>
    <w:rsid w:val="009A5471"/>
    <w:rsid w:val="009B3BB1"/>
    <w:rsid w:val="00A976F5"/>
    <w:rsid w:val="00C0519B"/>
    <w:rsid w:val="00C126D2"/>
    <w:rsid w:val="00C2334F"/>
    <w:rsid w:val="00C91671"/>
    <w:rsid w:val="00D10799"/>
    <w:rsid w:val="00D16FD1"/>
    <w:rsid w:val="00D45B0D"/>
    <w:rsid w:val="00E41F6A"/>
    <w:rsid w:val="00E6431C"/>
    <w:rsid w:val="00E67716"/>
    <w:rsid w:val="00F07B03"/>
    <w:rsid w:val="00F60933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F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126D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126D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eastAsia="uk-UA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D45B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5B0D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126D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126D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eastAsia="uk-UA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D45B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5B0D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rtck</cp:lastModifiedBy>
  <cp:revision>14</cp:revision>
  <cp:lastPrinted>2024-07-14T08:05:00Z</cp:lastPrinted>
  <dcterms:created xsi:type="dcterms:W3CDTF">2024-01-04T07:56:00Z</dcterms:created>
  <dcterms:modified xsi:type="dcterms:W3CDTF">2024-09-16T09:13:00Z</dcterms:modified>
</cp:coreProperties>
</file>