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BAEA" w14:textId="77777777" w:rsidR="00DE7EFE" w:rsidRPr="00C5657D" w:rsidRDefault="00DE7EFE" w:rsidP="00DE7EFE">
      <w:pPr>
        <w:rPr>
          <w:rFonts w:eastAsiaTheme="minorEastAsia"/>
          <w:b/>
          <w:bCs/>
          <w:noProof w:val="0"/>
          <w:color w:val="auto"/>
          <w:shd w:val="clear" w:color="auto" w:fill="auto"/>
        </w:rPr>
      </w:pPr>
      <w:r w:rsidRPr="00C5657D">
        <w:rPr>
          <w:b/>
          <w:bCs/>
        </w:rPr>
        <w:drawing>
          <wp:inline distT="0" distB="0" distL="0" distR="0" wp14:anchorId="1A35DFC7" wp14:editId="1FD6A77E">
            <wp:extent cx="419100" cy="556260"/>
            <wp:effectExtent l="0" t="0" r="0" b="0"/>
            <wp:docPr id="2" name="Рисунок 2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символ, текст, логотип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6955F" w14:textId="7D8F66B2" w:rsidR="00DE7EFE" w:rsidRPr="00A05F60" w:rsidRDefault="00DE7EFE" w:rsidP="00A05F60">
      <w:pPr>
        <w:rPr>
          <w:b/>
          <w:bCs/>
          <w:sz w:val="32"/>
          <w:szCs w:val="32"/>
          <w:lang w:val="ru-RU"/>
        </w:rPr>
      </w:pPr>
      <w:r w:rsidRPr="00A05F60">
        <w:rPr>
          <w:b/>
          <w:bCs/>
          <w:sz w:val="32"/>
          <w:szCs w:val="32"/>
        </w:rPr>
        <w:t>ВИШНІВСЬКА  СІЛЬСЬКА  РАДА</w:t>
      </w:r>
      <w:r w:rsidRPr="00A05F60">
        <w:rPr>
          <w:sz w:val="32"/>
          <w:szCs w:val="32"/>
        </w:rPr>
        <w:t xml:space="preserve">                                                                                                </w:t>
      </w:r>
    </w:p>
    <w:p w14:paraId="5FCD2418" w14:textId="77777777" w:rsidR="00DE7EFE" w:rsidRPr="00167B0B" w:rsidRDefault="00DE7EFE" w:rsidP="00DE7EFE">
      <w:r>
        <w:t xml:space="preserve">                                                                                                </w:t>
      </w:r>
      <w:r w:rsidRPr="00167B0B">
        <w:t>Код ЄДРПОУ 04333164</w:t>
      </w:r>
    </w:p>
    <w:p w14:paraId="5BEE8A9A" w14:textId="77777777" w:rsidR="00DE7EFE" w:rsidRPr="00C5657D" w:rsidRDefault="00DE7EFE" w:rsidP="00DE7EFE">
      <w:pPr>
        <w:rPr>
          <w:b/>
          <w:bCs/>
        </w:rPr>
      </w:pPr>
      <w:r w:rsidRPr="00C5657D">
        <w:rPr>
          <w:b/>
          <w:bCs/>
        </w:rPr>
        <w:t>РОЗПОРЯДЖЕННЯ</w:t>
      </w:r>
    </w:p>
    <w:p w14:paraId="0FFF1C40" w14:textId="77777777" w:rsidR="00DE7EFE" w:rsidRDefault="00DE7EFE" w:rsidP="00A05F60">
      <w:pPr>
        <w:jc w:val="both"/>
      </w:pPr>
    </w:p>
    <w:p w14:paraId="0D812060" w14:textId="0163A6CA" w:rsidR="00DE7EFE" w:rsidRPr="00A05F60" w:rsidRDefault="00DE7EFE" w:rsidP="00A05F60">
      <w:pPr>
        <w:rPr>
          <w:b/>
        </w:rPr>
      </w:pPr>
      <w:r>
        <w:t>«</w:t>
      </w:r>
      <w:r>
        <w:rPr>
          <w:lang w:val="ru-RU"/>
        </w:rPr>
        <w:t>15</w:t>
      </w:r>
      <w:r>
        <w:t>» січня  2024 року                     с. Вишнів                                           №</w:t>
      </w:r>
      <w:r>
        <w:rPr>
          <w:lang w:val="ru-RU"/>
        </w:rPr>
        <w:t xml:space="preserve"> 18</w:t>
      </w:r>
      <w:r>
        <w:t xml:space="preserve">/01-03 </w:t>
      </w:r>
    </w:p>
    <w:p w14:paraId="5E06305A" w14:textId="77777777" w:rsidR="00A05F60" w:rsidRDefault="00A05F60" w:rsidP="00DE7EFE">
      <w:pPr>
        <w:pStyle w:val="a3"/>
        <w:spacing w:before="0" w:beforeAutospacing="0" w:after="0" w:afterAutospacing="0"/>
        <w:jc w:val="left"/>
        <w:rPr>
          <w:b/>
          <w:bCs/>
          <w:sz w:val="28"/>
          <w:szCs w:val="28"/>
        </w:rPr>
      </w:pPr>
    </w:p>
    <w:p w14:paraId="7C4E27E6" w14:textId="67024B0D" w:rsidR="00DE7EFE" w:rsidRDefault="00DE7EFE" w:rsidP="00DE7EFE">
      <w:pPr>
        <w:pStyle w:val="a3"/>
        <w:spacing w:before="0" w:beforeAutospacing="0" w:after="0" w:afterAutospacing="0"/>
        <w:jc w:val="left"/>
        <w:rPr>
          <w:b/>
          <w:bCs/>
          <w:sz w:val="28"/>
          <w:szCs w:val="28"/>
        </w:rPr>
      </w:pPr>
      <w:r w:rsidRPr="00C5657D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проведення заходів мобілізації людських</w:t>
      </w:r>
    </w:p>
    <w:p w14:paraId="74228B56" w14:textId="77777777" w:rsidR="00DE7EFE" w:rsidRDefault="00DE7EFE" w:rsidP="00DE7EFE">
      <w:pPr>
        <w:pStyle w:val="a3"/>
        <w:spacing w:before="0" w:beforeAutospacing="0" w:after="0" w:afterAutospacing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 транспортних ресурсів на території району </w:t>
      </w:r>
    </w:p>
    <w:p w14:paraId="4C3D122C" w14:textId="6DDA8B65" w:rsidR="00DE7EFE" w:rsidRDefault="00DE7EFE" w:rsidP="00DE7EFE">
      <w:pPr>
        <w:pStyle w:val="a3"/>
        <w:spacing w:before="0" w:beforeAutospacing="0" w:after="0" w:afterAutospacing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15.01.2024 року впродовж 30 діб</w:t>
      </w:r>
    </w:p>
    <w:p w14:paraId="3FC4E468" w14:textId="77777777" w:rsidR="00DE7EFE" w:rsidRPr="00B24457" w:rsidRDefault="00DE7EFE" w:rsidP="00DE7EFE">
      <w:pPr>
        <w:pStyle w:val="a3"/>
        <w:spacing w:before="0" w:beforeAutospacing="0" w:after="0" w:afterAutospacing="0"/>
        <w:jc w:val="left"/>
      </w:pPr>
    </w:p>
    <w:p w14:paraId="5DEEFED2" w14:textId="54F7D847" w:rsidR="00DE7EFE" w:rsidRPr="00925E1D" w:rsidRDefault="00DE7EFE" w:rsidP="00DE7EFE">
      <w:pPr>
        <w:jc w:val="both"/>
      </w:pPr>
      <w:r w:rsidRPr="008E20D5">
        <w:t xml:space="preserve">Відповідно </w:t>
      </w:r>
      <w:r>
        <w:t xml:space="preserve">Закону </w:t>
      </w:r>
      <w:r w:rsidRPr="008E20D5">
        <w:t xml:space="preserve">України «Про місцеве самоврядування в Україні», </w:t>
      </w:r>
      <w:r>
        <w:t xml:space="preserve">вимог  </w:t>
      </w:r>
      <w:r w:rsidRPr="00765F49">
        <w:rPr>
          <w:color w:val="auto"/>
        </w:rPr>
        <w:t>Указу Президента України від 24 лютого 2022 року №65/2022 «Про загальну мобілізацію», затвердженого Законом України від 03.03.2022р №2105-</w:t>
      </w:r>
      <w:r w:rsidRPr="00765F49">
        <w:rPr>
          <w:color w:val="auto"/>
          <w:lang w:val="en-US"/>
        </w:rPr>
        <w:t>IX</w:t>
      </w:r>
      <w:r w:rsidRPr="00765F49">
        <w:rPr>
          <w:color w:val="auto"/>
        </w:rPr>
        <w:t>, Указу Президента України від 06.12.2023р №735/2023 «Про продовження строку проведення загальної мобілізації», затвердженого Законом України від 08.11.2023  №3430-</w:t>
      </w:r>
      <w:r w:rsidRPr="00765F49">
        <w:rPr>
          <w:color w:val="auto"/>
          <w:lang w:val="en-US"/>
        </w:rPr>
        <w:t>IX</w:t>
      </w:r>
      <w:r w:rsidRPr="00765F49">
        <w:rPr>
          <w:color w:val="auto"/>
        </w:rPr>
        <w:t>, Закону України «Про правовий режим воєнного стану», Закону України «Про мобілізаційну підготовку та мобілізацію», Закону України «Про оборону України»</w:t>
      </w:r>
      <w:r>
        <w:t xml:space="preserve">, </w:t>
      </w:r>
      <w:r w:rsidR="00363B36">
        <w:t>розпорядження начальника Ковельської районної військової адміністрації від 12</w:t>
      </w:r>
      <w:r w:rsidR="00A05F60">
        <w:t>.01.</w:t>
      </w:r>
      <w:r w:rsidR="00363B36">
        <w:t>2024 року №07</w:t>
      </w:r>
      <w:r w:rsidR="00765F49">
        <w:t xml:space="preserve"> «Про проведення заходів мобілізації людських та транспортних ресурсів на території району з 15.01.2024 року впродовж 30 діб»</w:t>
      </w:r>
      <w:r w:rsidR="007F0087">
        <w:rPr>
          <w:lang w:val="en-US"/>
        </w:rPr>
        <w:t xml:space="preserve"> </w:t>
      </w:r>
      <w:r w:rsidR="007F0087">
        <w:t>з метою гарантованого доукомплектування Збройних Сил України та інших військових формувань мобілізаційними ресурсами</w:t>
      </w:r>
      <w:r w:rsidR="00765F49">
        <w:t>:</w:t>
      </w:r>
    </w:p>
    <w:p w14:paraId="34B29A27" w14:textId="77777777" w:rsidR="00DE7EFE" w:rsidRDefault="00DE7EFE" w:rsidP="00DE7EFE"/>
    <w:p w14:paraId="348F9AAF" w14:textId="1D6AF2AF" w:rsidR="00755B37" w:rsidRDefault="0077359E" w:rsidP="00DE7EFE">
      <w:pPr>
        <w:jc w:val="both"/>
        <w:rPr>
          <w:lang w:val="en-US"/>
        </w:rPr>
      </w:pPr>
      <w:r>
        <w:rPr>
          <w:lang w:val="en-US"/>
        </w:rPr>
        <w:t>…</w:t>
      </w:r>
    </w:p>
    <w:p w14:paraId="5FA8E9DA" w14:textId="77777777" w:rsidR="0077359E" w:rsidRDefault="0077359E" w:rsidP="00DE7EFE">
      <w:pPr>
        <w:jc w:val="both"/>
        <w:rPr>
          <w:lang w:val="en-US"/>
        </w:rPr>
      </w:pPr>
    </w:p>
    <w:p w14:paraId="65F04ACC" w14:textId="77777777" w:rsidR="0077359E" w:rsidRDefault="0077359E" w:rsidP="00DE7EFE">
      <w:pPr>
        <w:jc w:val="both"/>
        <w:rPr>
          <w:lang w:val="en-US"/>
        </w:rPr>
      </w:pPr>
    </w:p>
    <w:p w14:paraId="15C88B0D" w14:textId="77777777" w:rsidR="0077359E" w:rsidRDefault="0077359E" w:rsidP="00DE7EFE">
      <w:pPr>
        <w:jc w:val="both"/>
        <w:rPr>
          <w:lang w:val="en-US"/>
        </w:rPr>
      </w:pPr>
    </w:p>
    <w:p w14:paraId="7B2D1B0A" w14:textId="77777777" w:rsidR="0077359E" w:rsidRDefault="0077359E" w:rsidP="00DE7EFE">
      <w:pPr>
        <w:jc w:val="both"/>
        <w:rPr>
          <w:lang w:val="en-US"/>
        </w:rPr>
      </w:pPr>
    </w:p>
    <w:p w14:paraId="602598FC" w14:textId="77777777" w:rsidR="0077359E" w:rsidRPr="0077359E" w:rsidRDefault="0077359E" w:rsidP="00DE7EFE">
      <w:pPr>
        <w:jc w:val="both"/>
        <w:rPr>
          <w:lang w:val="en-US"/>
        </w:rPr>
      </w:pPr>
    </w:p>
    <w:p w14:paraId="5344DDA8" w14:textId="77777777" w:rsidR="00B073CE" w:rsidRDefault="00B073CE" w:rsidP="00DE7EFE">
      <w:pPr>
        <w:jc w:val="both"/>
      </w:pPr>
    </w:p>
    <w:p w14:paraId="36FFC5A0" w14:textId="6EDFE5E8" w:rsidR="00DE7EFE" w:rsidRPr="00496AF3" w:rsidRDefault="00D31BF1" w:rsidP="00DE7EFE">
      <w:pPr>
        <w:jc w:val="both"/>
      </w:pPr>
      <w:r>
        <w:t>3</w:t>
      </w:r>
      <w:r w:rsidR="00DE7EFE">
        <w:t>.</w:t>
      </w:r>
      <w:r w:rsidR="00DE7EFE" w:rsidRPr="008E20D5">
        <w:t>Контроль за виконанням цього розпорядження залишаю за собою.</w:t>
      </w:r>
    </w:p>
    <w:p w14:paraId="17A540CF" w14:textId="77777777" w:rsidR="00FE44CE" w:rsidRDefault="00FE44CE" w:rsidP="00DE7EFE">
      <w:pPr>
        <w:jc w:val="both"/>
      </w:pPr>
    </w:p>
    <w:p w14:paraId="1E32DD84" w14:textId="77777777" w:rsidR="00DE7EFE" w:rsidRDefault="00DE7EFE" w:rsidP="00DE7EFE">
      <w:pPr>
        <w:jc w:val="both"/>
      </w:pPr>
    </w:p>
    <w:p w14:paraId="2068C0D6" w14:textId="77777777" w:rsidR="00DE7EFE" w:rsidRPr="00FE7582" w:rsidRDefault="00DE7EFE" w:rsidP="00DE7EFE">
      <w:pPr>
        <w:jc w:val="both"/>
      </w:pPr>
      <w:r w:rsidRPr="000645DF">
        <w:rPr>
          <w:b/>
          <w:bCs/>
        </w:rPr>
        <w:t>Сільський голова</w:t>
      </w:r>
      <w:r w:rsidRPr="00FE7582">
        <w:t xml:space="preserve">  </w:t>
      </w:r>
      <w:r>
        <w:t xml:space="preserve">                                                                               </w:t>
      </w:r>
      <w:r w:rsidRPr="000645DF">
        <w:rPr>
          <w:b/>
          <w:bCs/>
        </w:rPr>
        <w:t>Віктор СУЩИК</w:t>
      </w:r>
      <w:r w:rsidRPr="00FE7582">
        <w:t xml:space="preserve">  </w:t>
      </w:r>
    </w:p>
    <w:p w14:paraId="27FA227E" w14:textId="77777777" w:rsidR="00DE7EFE" w:rsidRDefault="00DE7EFE" w:rsidP="00A05F60">
      <w:pPr>
        <w:jc w:val="both"/>
      </w:pPr>
    </w:p>
    <w:p w14:paraId="4209F817" w14:textId="77777777" w:rsidR="00DE7EFE" w:rsidRPr="00FE44CE" w:rsidRDefault="00DE7EFE" w:rsidP="00DE7EFE">
      <w:pPr>
        <w:jc w:val="both"/>
        <w:rPr>
          <w:sz w:val="24"/>
          <w:szCs w:val="24"/>
        </w:rPr>
      </w:pPr>
      <w:r w:rsidRPr="00FE44CE">
        <w:rPr>
          <w:sz w:val="24"/>
          <w:szCs w:val="24"/>
        </w:rPr>
        <w:t>Начальник відділу</w:t>
      </w:r>
    </w:p>
    <w:p w14:paraId="137F6CAA" w14:textId="77777777" w:rsidR="00DE7EFE" w:rsidRPr="00FE44CE" w:rsidRDefault="00DE7EFE" w:rsidP="00DE7EFE">
      <w:pPr>
        <w:jc w:val="both"/>
        <w:rPr>
          <w:sz w:val="24"/>
          <w:szCs w:val="24"/>
        </w:rPr>
      </w:pPr>
      <w:r w:rsidRPr="00FE44CE">
        <w:rPr>
          <w:sz w:val="24"/>
          <w:szCs w:val="24"/>
        </w:rPr>
        <w:t>_______Ірина Богуш</w:t>
      </w:r>
    </w:p>
    <w:p w14:paraId="1A78753A" w14:textId="77777777" w:rsidR="00DE7EFE" w:rsidRDefault="00DE7EFE" w:rsidP="00DE7EFE"/>
    <w:p w14:paraId="7D22DD5E" w14:textId="77777777" w:rsidR="00C91671" w:rsidRDefault="00C91671"/>
    <w:sectPr w:rsidR="00C916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11AF"/>
    <w:multiLevelType w:val="hybridMultilevel"/>
    <w:tmpl w:val="A066D6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94874"/>
    <w:multiLevelType w:val="hybridMultilevel"/>
    <w:tmpl w:val="091828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B4F75"/>
    <w:multiLevelType w:val="hybridMultilevel"/>
    <w:tmpl w:val="BB7CF32A"/>
    <w:lvl w:ilvl="0" w:tplc="AEBCF2E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911865">
    <w:abstractNumId w:val="0"/>
  </w:num>
  <w:num w:numId="2" w16cid:durableId="1823084833">
    <w:abstractNumId w:val="2"/>
  </w:num>
  <w:num w:numId="3" w16cid:durableId="156089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CE"/>
    <w:rsid w:val="00363B36"/>
    <w:rsid w:val="00755B37"/>
    <w:rsid w:val="00765F49"/>
    <w:rsid w:val="0077359E"/>
    <w:rsid w:val="007F0087"/>
    <w:rsid w:val="009256CE"/>
    <w:rsid w:val="00A05F60"/>
    <w:rsid w:val="00B073CE"/>
    <w:rsid w:val="00BE1697"/>
    <w:rsid w:val="00C07193"/>
    <w:rsid w:val="00C91671"/>
    <w:rsid w:val="00D31BF1"/>
    <w:rsid w:val="00DE7EFE"/>
    <w:rsid w:val="00EA6868"/>
    <w:rsid w:val="00EC0341"/>
    <w:rsid w:val="00FE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4295"/>
  <w15:chartTrackingRefBased/>
  <w15:docId w15:val="{2EEB515A-BC93-42D0-A4B3-BFF5922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E7EFE"/>
    <w:pPr>
      <w:spacing w:after="0" w:line="240" w:lineRule="auto"/>
      <w:contextualSpacing/>
      <w:jc w:val="center"/>
    </w:pPr>
    <w:rPr>
      <w:rFonts w:ascii="Times New Roman" w:eastAsia="Calibri" w:hAnsi="Times New Roman" w:cs="Times New Roman"/>
      <w:noProof/>
      <w:color w:val="000000"/>
      <w:kern w:val="0"/>
      <w:sz w:val="28"/>
      <w:szCs w:val="28"/>
      <w:shd w:val="clear" w:color="auto" w:fill="FFFFFF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EFE"/>
    <w:pPr>
      <w:spacing w:before="100" w:beforeAutospacing="1" w:after="100" w:afterAutospacing="1"/>
      <w:contextualSpacing w:val="0"/>
    </w:pPr>
    <w:rPr>
      <w:rFonts w:eastAsia="Times New Roman"/>
      <w:color w:val="auto"/>
      <w:sz w:val="24"/>
      <w:szCs w:val="24"/>
      <w:shd w:val="clear" w:color="auto" w:fill="auto"/>
    </w:rPr>
  </w:style>
  <w:style w:type="paragraph" w:styleId="a4">
    <w:name w:val="List Paragraph"/>
    <w:basedOn w:val="a"/>
    <w:uiPriority w:val="34"/>
    <w:qFormat/>
    <w:rsid w:val="00765F4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Склянчук</dc:creator>
  <cp:keywords/>
  <dc:description/>
  <cp:lastModifiedBy>Володимир  Салуха</cp:lastModifiedBy>
  <cp:revision>11</cp:revision>
  <cp:lastPrinted>2024-07-14T08:40:00Z</cp:lastPrinted>
  <dcterms:created xsi:type="dcterms:W3CDTF">2024-01-16T12:38:00Z</dcterms:created>
  <dcterms:modified xsi:type="dcterms:W3CDTF">2025-09-26T12:03:00Z</dcterms:modified>
</cp:coreProperties>
</file>