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84FA9" w14:textId="77777777" w:rsidR="005B157F" w:rsidRPr="001450D2" w:rsidRDefault="005B157F" w:rsidP="005B157F">
      <w:pPr>
        <w:shd w:val="clear" w:color="auto" w:fill="FFFFFF"/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noProof/>
          <w:sz w:val="28"/>
          <w:szCs w:val="28"/>
          <w:lang w:eastAsia="en-US" w:bidi="uk-UA"/>
        </w:rPr>
        <w:drawing>
          <wp:inline distT="0" distB="0" distL="0" distR="0" wp14:anchorId="2C86A9D5" wp14:editId="452E1889">
            <wp:extent cx="419100" cy="632460"/>
            <wp:effectExtent l="0" t="0" r="0" b="0"/>
            <wp:docPr id="705253166" name="Рисунок 1" descr="Зображення, що містить символ, логотип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ображення, що містить символ, логотип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44C09D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ВИШНІВСЬКА СІЛЬСЬКА РАДА</w:t>
      </w:r>
    </w:p>
    <w:p w14:paraId="0E9E260C" w14:textId="579C1E2A" w:rsidR="005B157F" w:rsidRPr="001450D2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</w:t>
      </w:r>
      <w:r w:rsidR="00E31A9B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6</w:t>
      </w:r>
      <w:r w:rsidR="00D4136D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4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СЕСІЯ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 w:bidi="uk-UA"/>
        </w:rPr>
        <w:t>V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ІІІ СКЛИКАННЯ</w:t>
      </w:r>
    </w:p>
    <w:p w14:paraId="64265A1F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2E5C4735" w14:textId="77777777" w:rsidR="005B157F" w:rsidRDefault="005B157F" w:rsidP="005B157F">
      <w:pPr>
        <w:shd w:val="clear" w:color="auto" w:fill="FFFFFF"/>
        <w:spacing w:after="0" w:line="240" w:lineRule="auto"/>
        <w:ind w:firstLine="708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           РІШЕННЯ</w:t>
      </w:r>
    </w:p>
    <w:p w14:paraId="25247DF8" w14:textId="77777777" w:rsidR="005B157F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</w:p>
    <w:p w14:paraId="0401520A" w14:textId="593CE6A9" w:rsidR="005B157F" w:rsidRPr="001314D8" w:rsidRDefault="00E31A9B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</w:t>
      </w:r>
      <w:r w:rsidR="00D4136D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1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D4136D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липня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202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року                                                          </w:t>
      </w:r>
      <w:r w:rsidR="00276C31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     </w:t>
      </w:r>
      <w:r w:rsidR="00E70F5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</w:t>
      </w:r>
      <w:r w:rsidR="0067694E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</w:t>
      </w:r>
      <w:r w:rsidR="005B157F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   №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6</w:t>
      </w:r>
      <w:r w:rsidR="00D4136D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4</w:t>
      </w:r>
      <w:r w:rsidR="00681C1C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/</w:t>
      </w:r>
      <w:r w:rsidR="00C2744B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50</w:t>
      </w:r>
    </w:p>
    <w:p w14:paraId="41B4ECED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5312ABA1" w14:textId="77777777" w:rsidR="00E272A5" w:rsidRDefault="00E272A5" w:rsidP="00E272A5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Про затвердження проекту землеустрою </w:t>
      </w:r>
    </w:p>
    <w:p w14:paraId="0E4F1C41" w14:textId="77777777" w:rsidR="00E272A5" w:rsidRDefault="00E272A5" w:rsidP="00E272A5">
      <w:pPr>
        <w:spacing w:after="0" w:line="240" w:lineRule="auto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щодо відведення земельної ділянки </w:t>
      </w:r>
    </w:p>
    <w:p w14:paraId="2A8A6423" w14:textId="5A482340" w:rsidR="005B157F" w:rsidRDefault="0090348F" w:rsidP="00E272A5">
      <w:pPr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із зміною її </w:t>
      </w:r>
      <w:r w:rsidR="00E272A5">
        <w:rPr>
          <w:rFonts w:ascii="Times New Roman" w:hAnsi="Times New Roman"/>
          <w:b/>
          <w:sz w:val="28"/>
          <w:szCs w:val="28"/>
          <w:lang w:eastAsia="zh-CN"/>
        </w:rPr>
        <w:t>цільов</w:t>
      </w:r>
      <w:r>
        <w:rPr>
          <w:rFonts w:ascii="Times New Roman" w:hAnsi="Times New Roman"/>
          <w:b/>
          <w:sz w:val="28"/>
          <w:szCs w:val="28"/>
          <w:lang w:eastAsia="zh-CN"/>
        </w:rPr>
        <w:t>ого</w:t>
      </w:r>
      <w:r w:rsidR="00E272A5">
        <w:rPr>
          <w:rFonts w:ascii="Times New Roman" w:hAnsi="Times New Roman"/>
          <w:b/>
          <w:sz w:val="28"/>
          <w:szCs w:val="28"/>
          <w:lang w:eastAsia="zh-CN"/>
        </w:rPr>
        <w:t xml:space="preserve"> призначення</w:t>
      </w:r>
    </w:p>
    <w:p w14:paraId="698604A8" w14:textId="77777777" w:rsidR="005B157F" w:rsidRPr="00D85C6A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</w:p>
    <w:p w14:paraId="556D95FE" w14:textId="5BEB7B2D" w:rsidR="005B157F" w:rsidRPr="001450D2" w:rsidRDefault="00E31A9B" w:rsidP="00E31A9B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 w:bidi="uk-UA"/>
        </w:rPr>
      </w:pPr>
      <w:r>
        <w:rPr>
          <w:rFonts w:ascii="Times New Roman" w:hAnsi="Times New Roman"/>
          <w:sz w:val="28"/>
          <w:szCs w:val="28"/>
        </w:rPr>
        <w:t>Керуючись</w:t>
      </w:r>
      <w:r w:rsidR="00E272A5" w:rsidRPr="00DD3D36">
        <w:rPr>
          <w:rFonts w:ascii="Times New Roman" w:hAnsi="Times New Roman"/>
          <w:sz w:val="28"/>
          <w:szCs w:val="28"/>
        </w:rPr>
        <w:t xml:space="preserve"> </w:t>
      </w:r>
      <w:r w:rsidRPr="00DD3D36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</w:t>
      </w:r>
      <w:r w:rsidRPr="00DD3D36">
        <w:rPr>
          <w:rFonts w:ascii="Times New Roman" w:hAnsi="Times New Roman"/>
          <w:sz w:val="28"/>
          <w:szCs w:val="28"/>
        </w:rPr>
        <w:t xml:space="preserve"> 34 ст</w:t>
      </w:r>
      <w:r>
        <w:rPr>
          <w:rFonts w:ascii="Times New Roman" w:hAnsi="Times New Roman"/>
          <w:sz w:val="28"/>
          <w:szCs w:val="28"/>
        </w:rPr>
        <w:t>.</w:t>
      </w:r>
      <w:r w:rsidRPr="00DD3D36">
        <w:rPr>
          <w:rFonts w:ascii="Times New Roman" w:hAnsi="Times New Roman"/>
          <w:sz w:val="28"/>
          <w:szCs w:val="28"/>
        </w:rPr>
        <w:t xml:space="preserve"> 26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</w:t>
      </w:r>
      <w:r w:rsidR="00E272A5" w:rsidRPr="00DD3D36">
        <w:rPr>
          <w:rFonts w:ascii="Times New Roman" w:hAnsi="Times New Roman"/>
          <w:sz w:val="28"/>
          <w:szCs w:val="28"/>
        </w:rPr>
        <w:t xml:space="preserve">ст. </w:t>
      </w:r>
      <w:r w:rsidR="00E272A5" w:rsidRPr="00DD3D36">
        <w:rPr>
          <w:rFonts w:ascii="ProbaPro" w:hAnsi="ProbaPro"/>
          <w:color w:val="000000"/>
          <w:sz w:val="28"/>
          <w:szCs w:val="28"/>
          <w:shd w:val="clear" w:color="auto" w:fill="FFFFFF"/>
        </w:rPr>
        <w:t xml:space="preserve">12, 20 </w:t>
      </w:r>
      <w:r w:rsidR="00E272A5" w:rsidRPr="00DD3D36">
        <w:rPr>
          <w:rFonts w:ascii="Times New Roman" w:hAnsi="Times New Roman"/>
          <w:sz w:val="28"/>
          <w:szCs w:val="28"/>
        </w:rPr>
        <w:t>Земельного кодексу України, розглянувши</w:t>
      </w:r>
      <w:r w:rsidR="00E272A5">
        <w:rPr>
          <w:rFonts w:ascii="Times New Roman" w:hAnsi="Times New Roman"/>
          <w:sz w:val="28"/>
          <w:szCs w:val="28"/>
        </w:rPr>
        <w:t xml:space="preserve"> </w:t>
      </w:r>
      <w:r w:rsidR="00E272A5" w:rsidRPr="00DD3D36">
        <w:rPr>
          <w:rFonts w:ascii="Times New Roman" w:hAnsi="Times New Roman"/>
          <w:sz w:val="28"/>
          <w:szCs w:val="28"/>
        </w:rPr>
        <w:t>проект землеустрою щодо відведення земель</w:t>
      </w:r>
      <w:r w:rsidR="00E272A5">
        <w:rPr>
          <w:rFonts w:ascii="Times New Roman" w:hAnsi="Times New Roman"/>
          <w:sz w:val="28"/>
          <w:szCs w:val="28"/>
        </w:rPr>
        <w:t>ної</w:t>
      </w:r>
      <w:r w:rsidR="00E272A5" w:rsidRPr="00DD3D36">
        <w:rPr>
          <w:rFonts w:ascii="Times New Roman" w:hAnsi="Times New Roman"/>
          <w:sz w:val="28"/>
          <w:szCs w:val="28"/>
        </w:rPr>
        <w:t xml:space="preserve"> ділян</w:t>
      </w:r>
      <w:r w:rsidR="00E272A5">
        <w:rPr>
          <w:rFonts w:ascii="Times New Roman" w:hAnsi="Times New Roman"/>
          <w:sz w:val="28"/>
          <w:szCs w:val="28"/>
        </w:rPr>
        <w:t>ки</w:t>
      </w:r>
      <w:r w:rsidR="00E272A5" w:rsidRPr="00DD3D36">
        <w:rPr>
          <w:rFonts w:ascii="Times New Roman" w:hAnsi="Times New Roman"/>
          <w:sz w:val="28"/>
          <w:szCs w:val="28"/>
        </w:rPr>
        <w:t xml:space="preserve"> </w:t>
      </w:r>
      <w:r w:rsidR="00E272A5">
        <w:rPr>
          <w:rFonts w:ascii="Times New Roman" w:hAnsi="Times New Roman"/>
          <w:sz w:val="28"/>
          <w:szCs w:val="28"/>
        </w:rPr>
        <w:t>із зміною її</w:t>
      </w:r>
      <w:r w:rsidR="00E272A5" w:rsidRPr="00DD3D36">
        <w:rPr>
          <w:rFonts w:ascii="Times New Roman" w:hAnsi="Times New Roman"/>
          <w:sz w:val="28"/>
          <w:szCs w:val="28"/>
        </w:rPr>
        <w:t xml:space="preserve"> цільов</w:t>
      </w:r>
      <w:r w:rsidR="00E272A5">
        <w:rPr>
          <w:rFonts w:ascii="Times New Roman" w:hAnsi="Times New Roman"/>
          <w:sz w:val="28"/>
          <w:szCs w:val="28"/>
        </w:rPr>
        <w:t>ого</w:t>
      </w:r>
      <w:r w:rsidR="00E272A5" w:rsidRPr="00DD3D36">
        <w:rPr>
          <w:rFonts w:ascii="Times New Roman" w:hAnsi="Times New Roman"/>
          <w:sz w:val="28"/>
          <w:szCs w:val="28"/>
        </w:rPr>
        <w:t xml:space="preserve"> призначення з </w:t>
      </w:r>
      <w:r w:rsidRPr="00E31A9B">
        <w:rPr>
          <w:rFonts w:ascii="Times New Roman" w:hAnsi="Times New Roman"/>
          <w:sz w:val="28"/>
          <w:szCs w:val="28"/>
        </w:rPr>
        <w:t>земельні ділянки запасу (земельні ділянки, які не надані у власність або користування громадянам</w:t>
      </w:r>
      <w:r w:rsidR="00D714F0">
        <w:rPr>
          <w:rFonts w:ascii="Times New Roman" w:hAnsi="Times New Roman"/>
          <w:sz w:val="28"/>
          <w:szCs w:val="28"/>
        </w:rPr>
        <w:t>и</w:t>
      </w:r>
      <w:r w:rsidRPr="00E31A9B">
        <w:rPr>
          <w:rFonts w:ascii="Times New Roman" w:hAnsi="Times New Roman"/>
          <w:sz w:val="28"/>
          <w:szCs w:val="28"/>
        </w:rPr>
        <w:t xml:space="preserve"> чи юридичним</w:t>
      </w:r>
      <w:r w:rsidR="00D714F0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1A9B">
        <w:rPr>
          <w:rFonts w:ascii="Times New Roman" w:hAnsi="Times New Roman"/>
          <w:sz w:val="28"/>
          <w:szCs w:val="28"/>
        </w:rPr>
        <w:t>особам</w:t>
      </w:r>
      <w:r w:rsidR="00D714F0">
        <w:rPr>
          <w:rFonts w:ascii="Times New Roman" w:hAnsi="Times New Roman"/>
          <w:sz w:val="28"/>
          <w:szCs w:val="28"/>
        </w:rPr>
        <w:t>и</w:t>
      </w:r>
      <w:r w:rsidRPr="00E31A9B">
        <w:rPr>
          <w:rFonts w:ascii="Times New Roman" w:hAnsi="Times New Roman"/>
          <w:sz w:val="28"/>
          <w:szCs w:val="28"/>
        </w:rPr>
        <w:t>)</w:t>
      </w:r>
      <w:r w:rsidR="00E272A5" w:rsidRPr="00DD3D36">
        <w:rPr>
          <w:rFonts w:ascii="Times New Roman" w:hAnsi="Times New Roman"/>
          <w:sz w:val="28"/>
          <w:szCs w:val="28"/>
        </w:rPr>
        <w:t xml:space="preserve"> на </w:t>
      </w:r>
      <w:r w:rsidRPr="00E31A9B">
        <w:rPr>
          <w:rFonts w:ascii="Times New Roman" w:hAnsi="Times New Roman"/>
          <w:sz w:val="28"/>
          <w:szCs w:val="28"/>
        </w:rPr>
        <w:t xml:space="preserve">для ведення фермерського господарства </w:t>
      </w:r>
      <w:r w:rsidR="00E272A5" w:rsidRPr="00DD3D36">
        <w:rPr>
          <w:rFonts w:ascii="Times New Roman" w:hAnsi="Times New Roman"/>
          <w:sz w:val="28"/>
          <w:szCs w:val="28"/>
        </w:rPr>
        <w:t xml:space="preserve">(КВЦПЗ </w:t>
      </w:r>
      <w:r>
        <w:rPr>
          <w:rFonts w:ascii="Times New Roman" w:hAnsi="Times New Roman"/>
          <w:sz w:val="28"/>
          <w:szCs w:val="28"/>
        </w:rPr>
        <w:t>01.02</w:t>
      </w:r>
      <w:r w:rsidR="00E272A5">
        <w:rPr>
          <w:rFonts w:ascii="Times New Roman" w:hAnsi="Times New Roman"/>
          <w:sz w:val="28"/>
          <w:szCs w:val="28"/>
        </w:rPr>
        <w:t>)</w:t>
      </w:r>
      <w:r w:rsidR="00E272A5" w:rsidRPr="00DD3D36">
        <w:rPr>
          <w:rFonts w:ascii="Times New Roman" w:hAnsi="Times New Roman"/>
          <w:sz w:val="28"/>
          <w:szCs w:val="28"/>
        </w:rPr>
        <w:t>, розташован</w:t>
      </w:r>
      <w:r w:rsidR="00E272A5">
        <w:rPr>
          <w:rFonts w:ascii="Times New Roman" w:hAnsi="Times New Roman"/>
          <w:sz w:val="28"/>
          <w:szCs w:val="28"/>
        </w:rPr>
        <w:t xml:space="preserve">ої </w:t>
      </w:r>
      <w:r w:rsidR="00FE042A">
        <w:rPr>
          <w:rFonts w:ascii="Times New Roman" w:hAnsi="Times New Roman"/>
          <w:sz w:val="28"/>
          <w:szCs w:val="28"/>
        </w:rPr>
        <w:t>на території</w:t>
      </w:r>
      <w:r w:rsidR="00FE042A" w:rsidRPr="00DD3D36">
        <w:rPr>
          <w:rFonts w:ascii="Times New Roman" w:hAnsi="Times New Roman"/>
          <w:sz w:val="28"/>
          <w:szCs w:val="28"/>
        </w:rPr>
        <w:t xml:space="preserve"> Вишнівської</w:t>
      </w:r>
      <w:r w:rsidR="00FE042A">
        <w:rPr>
          <w:rFonts w:ascii="Times New Roman" w:hAnsi="Times New Roman"/>
          <w:sz w:val="28"/>
          <w:szCs w:val="28"/>
        </w:rPr>
        <w:t xml:space="preserve"> </w:t>
      </w:r>
      <w:r w:rsidR="00FE042A" w:rsidRPr="00DD3D36">
        <w:rPr>
          <w:rFonts w:ascii="Times New Roman" w:hAnsi="Times New Roman"/>
          <w:sz w:val="28"/>
          <w:szCs w:val="28"/>
        </w:rPr>
        <w:t>сільської ради</w:t>
      </w:r>
      <w:r w:rsidR="00E272A5" w:rsidRPr="00DD3D36">
        <w:rPr>
          <w:rFonts w:ascii="Times New Roman" w:hAnsi="Times New Roman"/>
          <w:sz w:val="28"/>
          <w:szCs w:val="28"/>
        </w:rPr>
        <w:t>, Ковельського району, Волинської області</w:t>
      </w:r>
      <w:r w:rsidR="00681C1C">
        <w:rPr>
          <w:rFonts w:ascii="Times New Roman" w:eastAsia="Times New Roman" w:hAnsi="Times New Roman"/>
          <w:sz w:val="28"/>
          <w:szCs w:val="28"/>
        </w:rPr>
        <w:t xml:space="preserve">, </w:t>
      </w:r>
      <w:r w:rsidR="00FA42BF" w:rsidRPr="00B11D88">
        <w:rPr>
          <w:rFonts w:ascii="Times New Roman" w:hAnsi="Times New Roman"/>
          <w:sz w:val="28"/>
          <w:szCs w:val="28"/>
        </w:rPr>
        <w:t xml:space="preserve">враховуючи </w:t>
      </w:r>
      <w:r w:rsidR="002B1B0E">
        <w:rPr>
          <w:rFonts w:ascii="Times New Roman" w:hAnsi="Times New Roman"/>
          <w:sz w:val="28"/>
          <w:szCs w:val="28"/>
        </w:rPr>
        <w:t xml:space="preserve">рекомендації </w:t>
      </w:r>
      <w:r w:rsidR="00FA42BF">
        <w:rPr>
          <w:rFonts w:ascii="Times New Roman" w:hAnsi="Times New Roman"/>
          <w:sz w:val="28"/>
          <w:szCs w:val="28"/>
        </w:rPr>
        <w:t xml:space="preserve">комісії </w:t>
      </w:r>
      <w:r w:rsidRPr="00E31A9B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>,</w:t>
      </w:r>
      <w:r w:rsidR="00681C1C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 </w:t>
      </w:r>
      <w:r w:rsidR="005B157F" w:rsidRPr="001450D2">
        <w:rPr>
          <w:rFonts w:ascii="Times New Roman" w:eastAsiaTheme="minorHAnsi" w:hAnsi="Times New Roman" w:cs="Times New Roman"/>
          <w:bCs/>
          <w:sz w:val="28"/>
          <w:szCs w:val="28"/>
          <w:lang w:eastAsia="en-US" w:bidi="uk-UA"/>
        </w:rPr>
        <w:t xml:space="preserve">сільська </w:t>
      </w:r>
      <w:r w:rsidR="005B157F"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рада </w:t>
      </w:r>
    </w:p>
    <w:p w14:paraId="68201FDE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33736563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>ВИРІШИЛА:</w:t>
      </w:r>
    </w:p>
    <w:p w14:paraId="26B0975D" w14:textId="79003B3E" w:rsidR="00E272A5" w:rsidRDefault="00E272A5" w:rsidP="000D19D8">
      <w:pPr>
        <w:numPr>
          <w:ilvl w:val="0"/>
          <w:numId w:val="1"/>
        </w:numPr>
        <w:tabs>
          <w:tab w:val="clear" w:pos="2629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D3D36">
        <w:rPr>
          <w:rFonts w:ascii="Times New Roman" w:hAnsi="Times New Roman"/>
          <w:sz w:val="28"/>
          <w:szCs w:val="28"/>
        </w:rPr>
        <w:t>Проект землеустрою щодо відведення земельн</w:t>
      </w:r>
      <w:r>
        <w:rPr>
          <w:rFonts w:ascii="Times New Roman" w:hAnsi="Times New Roman"/>
          <w:sz w:val="28"/>
          <w:szCs w:val="28"/>
        </w:rPr>
        <w:t>ої</w:t>
      </w:r>
      <w:r w:rsidRPr="00DD3D36">
        <w:rPr>
          <w:rFonts w:ascii="Times New Roman" w:hAnsi="Times New Roman"/>
          <w:sz w:val="28"/>
          <w:szCs w:val="28"/>
        </w:rPr>
        <w:t xml:space="preserve"> ділян</w:t>
      </w:r>
      <w:r>
        <w:rPr>
          <w:rFonts w:ascii="Times New Roman" w:hAnsi="Times New Roman"/>
          <w:sz w:val="28"/>
          <w:szCs w:val="28"/>
        </w:rPr>
        <w:t>ки</w:t>
      </w:r>
      <w:r w:rsidRPr="00DD3D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із зміною </w:t>
      </w:r>
      <w:r w:rsidRPr="00DD3D36">
        <w:rPr>
          <w:rFonts w:ascii="Times New Roman" w:hAnsi="Times New Roman"/>
          <w:sz w:val="28"/>
          <w:szCs w:val="28"/>
        </w:rPr>
        <w:t>цільов</w:t>
      </w:r>
      <w:r>
        <w:rPr>
          <w:rFonts w:ascii="Times New Roman" w:hAnsi="Times New Roman"/>
          <w:sz w:val="28"/>
          <w:szCs w:val="28"/>
        </w:rPr>
        <w:t>ого</w:t>
      </w:r>
      <w:r w:rsidRPr="00DD3D36">
        <w:rPr>
          <w:rFonts w:ascii="Times New Roman" w:hAnsi="Times New Roman"/>
          <w:sz w:val="28"/>
          <w:szCs w:val="28"/>
        </w:rPr>
        <w:t xml:space="preserve"> призначення з «</w:t>
      </w:r>
      <w:r w:rsidR="00D16E38" w:rsidRPr="00D16E38">
        <w:rPr>
          <w:rFonts w:ascii="Times New Roman" w:hAnsi="Times New Roman"/>
          <w:sz w:val="28"/>
          <w:szCs w:val="28"/>
        </w:rPr>
        <w:t>земельні ділянки запасу (земельні ділянки, які не надані у власність або користування громадянам</w:t>
      </w:r>
      <w:r w:rsidR="00D714F0">
        <w:rPr>
          <w:rFonts w:ascii="Times New Roman" w:hAnsi="Times New Roman"/>
          <w:sz w:val="28"/>
          <w:szCs w:val="28"/>
        </w:rPr>
        <w:t>и</w:t>
      </w:r>
      <w:r w:rsidR="00D16E38" w:rsidRPr="00D16E38">
        <w:rPr>
          <w:rFonts w:ascii="Times New Roman" w:hAnsi="Times New Roman"/>
          <w:sz w:val="28"/>
          <w:szCs w:val="28"/>
        </w:rPr>
        <w:t xml:space="preserve"> чи юридичним</w:t>
      </w:r>
      <w:r w:rsidR="00D714F0">
        <w:rPr>
          <w:rFonts w:ascii="Times New Roman" w:hAnsi="Times New Roman"/>
          <w:sz w:val="28"/>
          <w:szCs w:val="28"/>
        </w:rPr>
        <w:t>и</w:t>
      </w:r>
      <w:r w:rsidR="00D16E38" w:rsidRPr="00D16E38">
        <w:rPr>
          <w:rFonts w:ascii="Times New Roman" w:hAnsi="Times New Roman"/>
          <w:sz w:val="28"/>
          <w:szCs w:val="28"/>
        </w:rPr>
        <w:t xml:space="preserve"> особам</w:t>
      </w:r>
      <w:r w:rsidR="00D714F0">
        <w:rPr>
          <w:rFonts w:ascii="Times New Roman" w:hAnsi="Times New Roman"/>
          <w:sz w:val="28"/>
          <w:szCs w:val="28"/>
        </w:rPr>
        <w:t>и</w:t>
      </w:r>
      <w:r w:rsidR="00D16E38" w:rsidRPr="00D16E38">
        <w:rPr>
          <w:rFonts w:ascii="Times New Roman" w:hAnsi="Times New Roman"/>
          <w:sz w:val="28"/>
          <w:szCs w:val="28"/>
        </w:rPr>
        <w:t>)</w:t>
      </w:r>
      <w:r w:rsidRPr="00DD3D36">
        <w:rPr>
          <w:rFonts w:ascii="Times New Roman" w:hAnsi="Times New Roman"/>
          <w:sz w:val="28"/>
          <w:szCs w:val="28"/>
        </w:rPr>
        <w:t>» на «</w:t>
      </w:r>
      <w:r w:rsidR="00D16E38" w:rsidRPr="00D16E38">
        <w:rPr>
          <w:rFonts w:ascii="Times New Roman" w:hAnsi="Times New Roman"/>
          <w:sz w:val="28"/>
          <w:szCs w:val="28"/>
        </w:rPr>
        <w:t>для ведення фермерського господарства</w:t>
      </w:r>
      <w:r w:rsidRPr="00DD3D36">
        <w:rPr>
          <w:rFonts w:ascii="Times New Roman" w:hAnsi="Times New Roman"/>
          <w:sz w:val="28"/>
          <w:szCs w:val="28"/>
        </w:rPr>
        <w:t xml:space="preserve">» (КВЦПЗ </w:t>
      </w:r>
      <w:r w:rsidR="00D16E38">
        <w:rPr>
          <w:rFonts w:ascii="Times New Roman" w:hAnsi="Times New Roman"/>
          <w:sz w:val="28"/>
          <w:szCs w:val="28"/>
        </w:rPr>
        <w:t>01</w:t>
      </w:r>
      <w:r w:rsidRPr="00DD3D36">
        <w:rPr>
          <w:rFonts w:ascii="Times New Roman" w:hAnsi="Times New Roman"/>
          <w:sz w:val="28"/>
          <w:szCs w:val="28"/>
        </w:rPr>
        <w:t>.</w:t>
      </w:r>
      <w:r w:rsidR="00C2110A">
        <w:rPr>
          <w:rFonts w:ascii="Times New Roman" w:hAnsi="Times New Roman"/>
          <w:sz w:val="28"/>
          <w:szCs w:val="28"/>
        </w:rPr>
        <w:t>0</w:t>
      </w:r>
      <w:r w:rsidR="00D16E38">
        <w:rPr>
          <w:rFonts w:ascii="Times New Roman" w:hAnsi="Times New Roman"/>
          <w:sz w:val="28"/>
          <w:szCs w:val="28"/>
        </w:rPr>
        <w:t>2</w:t>
      </w:r>
      <w:r w:rsidRPr="00DD3D36">
        <w:rPr>
          <w:rFonts w:ascii="Times New Roman" w:hAnsi="Times New Roman"/>
          <w:sz w:val="28"/>
          <w:szCs w:val="28"/>
        </w:rPr>
        <w:t xml:space="preserve">) </w:t>
      </w:r>
      <w:r w:rsidR="00077550" w:rsidRPr="00077550">
        <w:rPr>
          <w:rFonts w:ascii="Times New Roman" w:hAnsi="Times New Roman"/>
          <w:sz w:val="28"/>
          <w:szCs w:val="28"/>
        </w:rPr>
        <w:t>Вишнівськ</w:t>
      </w:r>
      <w:r w:rsidR="000B1209">
        <w:rPr>
          <w:rFonts w:ascii="Times New Roman" w:hAnsi="Times New Roman"/>
          <w:sz w:val="28"/>
          <w:szCs w:val="28"/>
        </w:rPr>
        <w:t>ій</w:t>
      </w:r>
      <w:r w:rsidR="00077550" w:rsidRPr="00077550">
        <w:rPr>
          <w:rFonts w:ascii="Times New Roman" w:hAnsi="Times New Roman"/>
          <w:sz w:val="28"/>
          <w:szCs w:val="28"/>
        </w:rPr>
        <w:t xml:space="preserve"> сільськ</w:t>
      </w:r>
      <w:r w:rsidR="000B1209">
        <w:rPr>
          <w:rFonts w:ascii="Times New Roman" w:hAnsi="Times New Roman"/>
          <w:sz w:val="28"/>
          <w:szCs w:val="28"/>
        </w:rPr>
        <w:t>ій</w:t>
      </w:r>
      <w:r w:rsidR="00077550" w:rsidRPr="00077550">
        <w:rPr>
          <w:rFonts w:ascii="Times New Roman" w:hAnsi="Times New Roman"/>
          <w:sz w:val="28"/>
          <w:szCs w:val="28"/>
        </w:rPr>
        <w:t xml:space="preserve"> рад</w:t>
      </w:r>
      <w:r w:rsidR="000B1209">
        <w:rPr>
          <w:rFonts w:ascii="Times New Roman" w:hAnsi="Times New Roman"/>
          <w:sz w:val="28"/>
          <w:szCs w:val="28"/>
        </w:rPr>
        <w:t>і</w:t>
      </w:r>
      <w:r w:rsidRPr="00DD3D3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1475C">
        <w:rPr>
          <w:rFonts w:ascii="Times New Roman" w:hAnsi="Times New Roman"/>
          <w:sz w:val="28"/>
          <w:szCs w:val="28"/>
        </w:rPr>
        <w:t xml:space="preserve">кадастровий номер </w:t>
      </w:r>
      <w:r w:rsidR="00D00397" w:rsidRPr="00D00397">
        <w:rPr>
          <w:rFonts w:ascii="Times New Roman" w:hAnsi="Times New Roman"/>
          <w:sz w:val="28"/>
          <w:szCs w:val="28"/>
        </w:rPr>
        <w:t>072338</w:t>
      </w:r>
      <w:r w:rsidR="00A57DD4">
        <w:rPr>
          <w:rFonts w:ascii="Times New Roman" w:hAnsi="Times New Roman"/>
          <w:sz w:val="28"/>
          <w:szCs w:val="28"/>
        </w:rPr>
        <w:t>72</w:t>
      </w:r>
      <w:r w:rsidR="00D00397" w:rsidRPr="00D00397">
        <w:rPr>
          <w:rFonts w:ascii="Times New Roman" w:hAnsi="Times New Roman"/>
          <w:sz w:val="28"/>
          <w:szCs w:val="28"/>
        </w:rPr>
        <w:t>00:0</w:t>
      </w:r>
      <w:r w:rsidR="00A57DD4">
        <w:rPr>
          <w:rFonts w:ascii="Times New Roman" w:hAnsi="Times New Roman"/>
          <w:sz w:val="28"/>
          <w:szCs w:val="28"/>
        </w:rPr>
        <w:t>6</w:t>
      </w:r>
      <w:r w:rsidR="00D00397" w:rsidRPr="00D00397">
        <w:rPr>
          <w:rFonts w:ascii="Times New Roman" w:hAnsi="Times New Roman"/>
          <w:sz w:val="28"/>
          <w:szCs w:val="28"/>
        </w:rPr>
        <w:t>:00</w:t>
      </w:r>
      <w:r w:rsidR="00A57DD4">
        <w:rPr>
          <w:rFonts w:ascii="Times New Roman" w:hAnsi="Times New Roman"/>
          <w:sz w:val="28"/>
          <w:szCs w:val="28"/>
        </w:rPr>
        <w:t>1</w:t>
      </w:r>
      <w:r w:rsidR="00D00397" w:rsidRPr="00D00397">
        <w:rPr>
          <w:rFonts w:ascii="Times New Roman" w:hAnsi="Times New Roman"/>
          <w:sz w:val="28"/>
          <w:szCs w:val="28"/>
        </w:rPr>
        <w:t>:</w:t>
      </w:r>
      <w:r w:rsidR="00D16E38">
        <w:rPr>
          <w:rFonts w:ascii="Times New Roman" w:hAnsi="Times New Roman"/>
          <w:sz w:val="28"/>
          <w:szCs w:val="28"/>
        </w:rPr>
        <w:t>0</w:t>
      </w:r>
      <w:r w:rsidR="007F386C">
        <w:rPr>
          <w:rFonts w:ascii="Times New Roman" w:hAnsi="Times New Roman"/>
          <w:sz w:val="28"/>
          <w:szCs w:val="28"/>
        </w:rPr>
        <w:t>430</w:t>
      </w:r>
      <w:r w:rsidR="00D00397" w:rsidRPr="00D00397">
        <w:rPr>
          <w:rFonts w:ascii="Times New Roman" w:hAnsi="Times New Roman"/>
          <w:sz w:val="28"/>
          <w:szCs w:val="28"/>
        </w:rPr>
        <w:t xml:space="preserve"> </w:t>
      </w:r>
      <w:r w:rsidRPr="00D1475C">
        <w:rPr>
          <w:rFonts w:ascii="Times New Roman" w:hAnsi="Times New Roman"/>
          <w:sz w:val="28"/>
          <w:szCs w:val="28"/>
        </w:rPr>
        <w:t xml:space="preserve">площею </w:t>
      </w:r>
      <w:r w:rsidR="00A57DD4">
        <w:rPr>
          <w:rFonts w:ascii="Times New Roman" w:hAnsi="Times New Roman"/>
          <w:sz w:val="28"/>
          <w:szCs w:val="28"/>
        </w:rPr>
        <w:t>2</w:t>
      </w:r>
      <w:r w:rsidR="007F386C">
        <w:rPr>
          <w:rFonts w:ascii="Times New Roman" w:hAnsi="Times New Roman"/>
          <w:sz w:val="28"/>
          <w:szCs w:val="28"/>
        </w:rPr>
        <w:t>7</w:t>
      </w:r>
      <w:r w:rsidR="00D16E38">
        <w:rPr>
          <w:rFonts w:ascii="Times New Roman" w:hAnsi="Times New Roman"/>
          <w:sz w:val="28"/>
          <w:szCs w:val="28"/>
        </w:rPr>
        <w:t>,</w:t>
      </w:r>
      <w:r w:rsidR="007F386C">
        <w:rPr>
          <w:rFonts w:ascii="Times New Roman" w:hAnsi="Times New Roman"/>
          <w:sz w:val="28"/>
          <w:szCs w:val="28"/>
        </w:rPr>
        <w:t>9523</w:t>
      </w:r>
      <w:r w:rsidR="00D00397" w:rsidRPr="00D00397">
        <w:rPr>
          <w:rFonts w:ascii="Times New Roman" w:hAnsi="Times New Roman"/>
          <w:sz w:val="28"/>
          <w:szCs w:val="28"/>
        </w:rPr>
        <w:t xml:space="preserve"> </w:t>
      </w:r>
      <w:r w:rsidRPr="00D1475C">
        <w:rPr>
          <w:rFonts w:ascii="Times New Roman" w:hAnsi="Times New Roman"/>
          <w:sz w:val="28"/>
          <w:szCs w:val="28"/>
        </w:rPr>
        <w:t>га,</w:t>
      </w:r>
      <w:r>
        <w:rPr>
          <w:rFonts w:ascii="Times New Roman" w:hAnsi="Times New Roman"/>
          <w:sz w:val="28"/>
          <w:szCs w:val="28"/>
        </w:rPr>
        <w:t xml:space="preserve"> як</w:t>
      </w:r>
      <w:r w:rsidR="00C2110A">
        <w:rPr>
          <w:rFonts w:ascii="Times New Roman" w:hAnsi="Times New Roman"/>
          <w:sz w:val="28"/>
          <w:szCs w:val="28"/>
        </w:rPr>
        <w:t xml:space="preserve">а </w:t>
      </w:r>
      <w:r w:rsidRPr="00DD3D36">
        <w:rPr>
          <w:rFonts w:ascii="Times New Roman" w:hAnsi="Times New Roman"/>
          <w:sz w:val="28"/>
          <w:szCs w:val="28"/>
        </w:rPr>
        <w:t>розташован</w:t>
      </w:r>
      <w:r w:rsidR="00C2110A">
        <w:rPr>
          <w:rFonts w:ascii="Times New Roman" w:hAnsi="Times New Roman"/>
          <w:sz w:val="28"/>
          <w:szCs w:val="28"/>
        </w:rPr>
        <w:t>а</w:t>
      </w:r>
      <w:r w:rsidRPr="00DD3D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території</w:t>
      </w:r>
      <w:r w:rsidRPr="00DD3D36">
        <w:rPr>
          <w:rFonts w:ascii="Times New Roman" w:hAnsi="Times New Roman"/>
          <w:sz w:val="28"/>
          <w:szCs w:val="28"/>
        </w:rPr>
        <w:t xml:space="preserve"> Вишнівської</w:t>
      </w:r>
      <w:r w:rsidR="00C2110A">
        <w:rPr>
          <w:rFonts w:ascii="Times New Roman" w:hAnsi="Times New Roman"/>
          <w:sz w:val="28"/>
          <w:szCs w:val="28"/>
        </w:rPr>
        <w:t xml:space="preserve"> </w:t>
      </w:r>
      <w:r w:rsidRPr="00DD3D36">
        <w:rPr>
          <w:rFonts w:ascii="Times New Roman" w:hAnsi="Times New Roman"/>
          <w:sz w:val="28"/>
          <w:szCs w:val="28"/>
        </w:rPr>
        <w:t>сільської ради, Ковельського району, Волинської області  – затвердити.</w:t>
      </w:r>
    </w:p>
    <w:p w14:paraId="26FBB9C1" w14:textId="350BF64E" w:rsidR="00A57DD4" w:rsidRDefault="00A57DD4" w:rsidP="00A57DD4">
      <w:pPr>
        <w:numPr>
          <w:ilvl w:val="0"/>
          <w:numId w:val="1"/>
        </w:numPr>
        <w:tabs>
          <w:tab w:val="clear" w:pos="2629"/>
          <w:tab w:val="left" w:pos="142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57DD4">
        <w:rPr>
          <w:rFonts w:ascii="Times New Roman" w:hAnsi="Times New Roman"/>
          <w:sz w:val="28"/>
          <w:szCs w:val="28"/>
        </w:rPr>
        <w:t xml:space="preserve">Визнати, що в результаті поділу земельної ділянки комунальної власності сільськогосподарського призначення кадастровий номер </w:t>
      </w:r>
      <w:r w:rsidR="007F386C" w:rsidRPr="007F386C">
        <w:rPr>
          <w:rFonts w:ascii="Times New Roman" w:hAnsi="Times New Roman"/>
          <w:sz w:val="28"/>
          <w:szCs w:val="28"/>
        </w:rPr>
        <w:t>0723387200:06:001:0</w:t>
      </w:r>
      <w:r w:rsidR="007F386C">
        <w:rPr>
          <w:rFonts w:ascii="Times New Roman" w:hAnsi="Times New Roman"/>
          <w:sz w:val="28"/>
          <w:szCs w:val="28"/>
        </w:rPr>
        <w:t xml:space="preserve">430 </w:t>
      </w:r>
      <w:r w:rsidRPr="00A57DD4">
        <w:rPr>
          <w:rFonts w:ascii="Times New Roman" w:hAnsi="Times New Roman"/>
          <w:sz w:val="28"/>
          <w:szCs w:val="28"/>
        </w:rPr>
        <w:t>утворилися земельні ділянки</w:t>
      </w:r>
      <w:r w:rsidR="00D63A1D">
        <w:rPr>
          <w:rFonts w:ascii="Times New Roman" w:hAnsi="Times New Roman"/>
          <w:sz w:val="28"/>
          <w:szCs w:val="28"/>
        </w:rPr>
        <w:t xml:space="preserve"> </w:t>
      </w:r>
      <w:r w:rsidR="00D63A1D" w:rsidRPr="00295759">
        <w:rPr>
          <w:rFonts w:ascii="Times New Roman" w:eastAsia="Times New Roman" w:hAnsi="Times New Roman"/>
          <w:sz w:val="28"/>
          <w:szCs w:val="28"/>
        </w:rPr>
        <w:t xml:space="preserve">для ведення </w:t>
      </w:r>
      <w:r w:rsidR="00D63A1D" w:rsidRPr="00C34255">
        <w:rPr>
          <w:rFonts w:ascii="Times New Roman" w:eastAsia="Times New Roman" w:hAnsi="Times New Roman"/>
          <w:sz w:val="28"/>
          <w:szCs w:val="28"/>
        </w:rPr>
        <w:t>фермерського господарства</w:t>
      </w:r>
      <w:r w:rsidR="00D63A1D">
        <w:rPr>
          <w:rFonts w:ascii="Times New Roman" w:eastAsia="Times New Roman" w:hAnsi="Times New Roman"/>
          <w:sz w:val="28"/>
          <w:szCs w:val="28"/>
        </w:rPr>
        <w:t xml:space="preserve"> </w:t>
      </w:r>
      <w:r w:rsidR="00D63A1D" w:rsidRPr="00295759">
        <w:rPr>
          <w:rFonts w:ascii="Times New Roman" w:eastAsia="Times New Roman" w:hAnsi="Times New Roman"/>
          <w:sz w:val="28"/>
          <w:szCs w:val="28"/>
        </w:rPr>
        <w:t>– 01.0</w:t>
      </w:r>
      <w:r w:rsidR="00D63A1D">
        <w:rPr>
          <w:rFonts w:ascii="Times New Roman" w:eastAsia="Times New Roman" w:hAnsi="Times New Roman"/>
          <w:sz w:val="28"/>
          <w:szCs w:val="28"/>
        </w:rPr>
        <w:t>2</w:t>
      </w:r>
      <w:r w:rsidR="00D63A1D" w:rsidRPr="00295759">
        <w:rPr>
          <w:rFonts w:ascii="Times New Roman" w:eastAsia="Times New Roman" w:hAnsi="Times New Roman"/>
          <w:sz w:val="28"/>
          <w:szCs w:val="28"/>
        </w:rPr>
        <w:t xml:space="preserve"> </w:t>
      </w:r>
      <w:r w:rsidRPr="00A57DD4">
        <w:rPr>
          <w:rFonts w:ascii="Times New Roman" w:hAnsi="Times New Roman"/>
          <w:sz w:val="28"/>
          <w:szCs w:val="28"/>
        </w:rPr>
        <w:t>з кадастровими номерами: 072338</w:t>
      </w:r>
      <w:r>
        <w:rPr>
          <w:rFonts w:ascii="Times New Roman" w:hAnsi="Times New Roman"/>
          <w:sz w:val="28"/>
          <w:szCs w:val="28"/>
        </w:rPr>
        <w:t>72</w:t>
      </w:r>
      <w:r w:rsidRPr="00A57DD4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6</w:t>
      </w:r>
      <w:r w:rsidRPr="00A57DD4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1</w:t>
      </w:r>
      <w:r w:rsidRPr="00A57DD4">
        <w:rPr>
          <w:rFonts w:ascii="Times New Roman" w:hAnsi="Times New Roman"/>
          <w:sz w:val="28"/>
          <w:szCs w:val="28"/>
        </w:rPr>
        <w:t>:0</w:t>
      </w:r>
      <w:r>
        <w:rPr>
          <w:rFonts w:ascii="Times New Roman" w:hAnsi="Times New Roman"/>
          <w:sz w:val="28"/>
          <w:szCs w:val="28"/>
        </w:rPr>
        <w:t>59</w:t>
      </w:r>
      <w:r w:rsidR="00E156F7">
        <w:rPr>
          <w:rFonts w:ascii="Times New Roman" w:hAnsi="Times New Roman"/>
          <w:sz w:val="28"/>
          <w:szCs w:val="28"/>
        </w:rPr>
        <w:t>4</w:t>
      </w:r>
      <w:r w:rsidRPr="00A57DD4">
        <w:rPr>
          <w:rFonts w:ascii="Times New Roman" w:hAnsi="Times New Roman"/>
          <w:sz w:val="28"/>
          <w:szCs w:val="28"/>
        </w:rPr>
        <w:t xml:space="preserve"> площею </w:t>
      </w:r>
      <w:r w:rsidR="00E156F7">
        <w:rPr>
          <w:rFonts w:ascii="Times New Roman" w:hAnsi="Times New Roman"/>
          <w:sz w:val="28"/>
          <w:szCs w:val="28"/>
        </w:rPr>
        <w:t>20,0000</w:t>
      </w:r>
      <w:r w:rsidRPr="00A57DD4">
        <w:rPr>
          <w:rFonts w:ascii="Times New Roman" w:hAnsi="Times New Roman"/>
          <w:sz w:val="28"/>
          <w:szCs w:val="28"/>
        </w:rPr>
        <w:t xml:space="preserve"> га; 072338</w:t>
      </w:r>
      <w:r>
        <w:rPr>
          <w:rFonts w:ascii="Times New Roman" w:hAnsi="Times New Roman"/>
          <w:sz w:val="28"/>
          <w:szCs w:val="28"/>
        </w:rPr>
        <w:t>72</w:t>
      </w:r>
      <w:r w:rsidRPr="00A57DD4">
        <w:rPr>
          <w:rFonts w:ascii="Times New Roman" w:hAnsi="Times New Roman"/>
          <w:sz w:val="28"/>
          <w:szCs w:val="28"/>
        </w:rPr>
        <w:t>00:0</w:t>
      </w:r>
      <w:r>
        <w:rPr>
          <w:rFonts w:ascii="Times New Roman" w:hAnsi="Times New Roman"/>
          <w:sz w:val="28"/>
          <w:szCs w:val="28"/>
        </w:rPr>
        <w:t>6</w:t>
      </w:r>
      <w:r w:rsidRPr="00A57DD4">
        <w:rPr>
          <w:rFonts w:ascii="Times New Roman" w:hAnsi="Times New Roman"/>
          <w:sz w:val="28"/>
          <w:szCs w:val="28"/>
        </w:rPr>
        <w:t>:00</w:t>
      </w:r>
      <w:r>
        <w:rPr>
          <w:rFonts w:ascii="Times New Roman" w:hAnsi="Times New Roman"/>
          <w:sz w:val="28"/>
          <w:szCs w:val="28"/>
        </w:rPr>
        <w:t>1</w:t>
      </w:r>
      <w:r w:rsidRPr="00A57DD4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>059</w:t>
      </w:r>
      <w:r w:rsidR="00E156F7">
        <w:rPr>
          <w:rFonts w:ascii="Times New Roman" w:hAnsi="Times New Roman"/>
          <w:sz w:val="28"/>
          <w:szCs w:val="28"/>
        </w:rPr>
        <w:t>5</w:t>
      </w:r>
      <w:r w:rsidRPr="00A57DD4">
        <w:rPr>
          <w:rFonts w:ascii="Times New Roman" w:hAnsi="Times New Roman"/>
          <w:sz w:val="28"/>
          <w:szCs w:val="28"/>
        </w:rPr>
        <w:t xml:space="preserve"> площею </w:t>
      </w:r>
      <w:r w:rsidR="00E156F7">
        <w:rPr>
          <w:rFonts w:ascii="Times New Roman" w:hAnsi="Times New Roman"/>
          <w:sz w:val="28"/>
          <w:szCs w:val="28"/>
        </w:rPr>
        <w:t>7</w:t>
      </w:r>
      <w:r w:rsidRPr="00A57DD4">
        <w:rPr>
          <w:rFonts w:ascii="Times New Roman" w:hAnsi="Times New Roman"/>
          <w:sz w:val="28"/>
          <w:szCs w:val="28"/>
        </w:rPr>
        <w:t>,</w:t>
      </w:r>
      <w:r w:rsidR="00E156F7">
        <w:rPr>
          <w:rFonts w:ascii="Times New Roman" w:hAnsi="Times New Roman"/>
          <w:sz w:val="28"/>
          <w:szCs w:val="28"/>
        </w:rPr>
        <w:t>9523</w:t>
      </w:r>
      <w:r w:rsidRPr="00A57DD4">
        <w:rPr>
          <w:rFonts w:ascii="Times New Roman" w:hAnsi="Times New Roman"/>
          <w:sz w:val="28"/>
          <w:szCs w:val="28"/>
        </w:rPr>
        <w:t xml:space="preserve"> га</w:t>
      </w:r>
      <w:r w:rsidR="00D63A1D">
        <w:rPr>
          <w:rFonts w:ascii="Times New Roman" w:hAnsi="Times New Roman"/>
          <w:sz w:val="28"/>
          <w:szCs w:val="28"/>
        </w:rPr>
        <w:t>.</w:t>
      </w:r>
    </w:p>
    <w:p w14:paraId="2CEE61A8" w14:textId="205B261C" w:rsidR="00D03C2B" w:rsidRPr="00C80F9F" w:rsidRDefault="00D03C2B" w:rsidP="00D03C2B">
      <w:pPr>
        <w:pStyle w:val="a9"/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C80F9F">
        <w:rPr>
          <w:rFonts w:ascii="Times New Roman" w:hAnsi="Times New Roman"/>
          <w:sz w:val="28"/>
          <w:szCs w:val="28"/>
        </w:rPr>
        <w:t xml:space="preserve">Сільському голові Віктору </w:t>
      </w:r>
      <w:proofErr w:type="spellStart"/>
      <w:r w:rsidRPr="00C80F9F">
        <w:rPr>
          <w:rFonts w:ascii="Times New Roman" w:hAnsi="Times New Roman"/>
          <w:sz w:val="28"/>
          <w:szCs w:val="28"/>
        </w:rPr>
        <w:t>Сущику</w:t>
      </w:r>
      <w:proofErr w:type="spellEnd"/>
      <w:r w:rsidRPr="00C80F9F">
        <w:rPr>
          <w:rFonts w:ascii="Times New Roman" w:hAnsi="Times New Roman"/>
          <w:sz w:val="28"/>
          <w:szCs w:val="28"/>
        </w:rPr>
        <w:t xml:space="preserve"> </w:t>
      </w:r>
      <w:r w:rsidR="00A57DD4" w:rsidRPr="00A57DD4">
        <w:rPr>
          <w:rFonts w:ascii="Times New Roman" w:hAnsi="Times New Roman"/>
          <w:sz w:val="28"/>
          <w:szCs w:val="28"/>
        </w:rPr>
        <w:t>здійснити реєстрацію права комунальної власності згідно чинного законодавства на дані земельні ділянки</w:t>
      </w:r>
      <w:r w:rsidRPr="00C80F9F">
        <w:rPr>
          <w:rFonts w:ascii="Times New Roman" w:hAnsi="Times New Roman"/>
          <w:sz w:val="28"/>
          <w:szCs w:val="28"/>
        </w:rPr>
        <w:t>.</w:t>
      </w:r>
    </w:p>
    <w:p w14:paraId="59C6196C" w14:textId="77777777" w:rsidR="00D03C2B" w:rsidRDefault="00D03C2B" w:rsidP="00D03C2B">
      <w:pPr>
        <w:pStyle w:val="a9"/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80F9F">
        <w:rPr>
          <w:rFonts w:ascii="Times New Roman" w:eastAsia="Times New Roman" w:hAnsi="Times New Roman"/>
          <w:sz w:val="28"/>
          <w:szCs w:val="28"/>
          <w:lang w:eastAsia="ru-RU"/>
        </w:rPr>
        <w:t>Координацію роботи з виконання цього рішення покласти на відділ з питань земельних ресурсів, кадастру та екологічної безпеки.</w:t>
      </w:r>
    </w:p>
    <w:p w14:paraId="167B9364" w14:textId="725EDB3B" w:rsidR="00681C1C" w:rsidRPr="00D03C2B" w:rsidRDefault="00E272A5" w:rsidP="00D03C2B">
      <w:pPr>
        <w:pStyle w:val="a9"/>
        <w:numPr>
          <w:ilvl w:val="0"/>
          <w:numId w:val="1"/>
        </w:numPr>
        <w:tabs>
          <w:tab w:val="clear" w:pos="2629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3C2B">
        <w:rPr>
          <w:rFonts w:ascii="Times New Roman" w:hAnsi="Times New Roman"/>
          <w:sz w:val="28"/>
          <w:szCs w:val="28"/>
        </w:rPr>
        <w:t xml:space="preserve">Контроль за виконанням даного рішення покласти на постійну комісію </w:t>
      </w:r>
      <w:r w:rsidR="00AB4331" w:rsidRPr="00E31A9B">
        <w:rPr>
          <w:rFonts w:ascii="Times New Roman" w:hAnsi="Times New Roman"/>
          <w:sz w:val="28"/>
          <w:szCs w:val="28"/>
        </w:rPr>
        <w:t>з питань будівництва, земельних відносин, охорони навколишнього середовища, інфраструктури та комунальної власності</w:t>
      </w:r>
      <w:r w:rsidR="00681C1C" w:rsidRPr="00D03C2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6D05435B" w14:textId="77777777" w:rsidR="005B157F" w:rsidRPr="001450D2" w:rsidRDefault="005B157F" w:rsidP="005B157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</w:pPr>
    </w:p>
    <w:p w14:paraId="03A20AFE" w14:textId="6363F5F5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</w:pPr>
      <w:r w:rsidRPr="001450D2">
        <w:rPr>
          <w:rFonts w:ascii="Times New Roman" w:eastAsiaTheme="minorHAnsi" w:hAnsi="Times New Roman" w:cs="Times New Roman"/>
          <w:sz w:val="28"/>
          <w:szCs w:val="28"/>
          <w:lang w:eastAsia="en-US" w:bidi="uk-UA"/>
        </w:rPr>
        <w:t xml:space="preserve">Сільський голова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</w:t>
      </w:r>
      <w:r w:rsidRPr="001450D2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 xml:space="preserve">                        </w:t>
      </w:r>
      <w:r w:rsidR="00681C1C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uk-UA"/>
        </w:rPr>
        <w:t>Віктор СУЩИК</w:t>
      </w:r>
    </w:p>
    <w:p w14:paraId="7A8C5A0F" w14:textId="77777777" w:rsidR="005B157F" w:rsidRPr="001450D2" w:rsidRDefault="005B157F" w:rsidP="005B157F">
      <w:pPr>
        <w:shd w:val="clear" w:color="auto" w:fill="FFFFFF"/>
        <w:spacing w:after="0" w:line="240" w:lineRule="auto"/>
        <w:rPr>
          <w:rFonts w:ascii="Times New Roman" w:eastAsiaTheme="minorHAnsi" w:hAnsi="Times New Roman" w:cs="Times New Roman"/>
          <w:b/>
          <w:bCs/>
          <w:sz w:val="28"/>
          <w:szCs w:val="28"/>
          <w:lang w:val="ru-RU" w:eastAsia="en-US" w:bidi="uk-UA"/>
        </w:rPr>
      </w:pPr>
    </w:p>
    <w:p w14:paraId="7659DC0E" w14:textId="3DE2A560" w:rsidR="00385221" w:rsidRDefault="00A57DD4" w:rsidP="009C5F49">
      <w:pPr>
        <w:shd w:val="clear" w:color="auto" w:fill="FFFFFF"/>
        <w:spacing w:after="0" w:line="240" w:lineRule="auto"/>
      </w:pPr>
      <w:r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Дитина Анатолій</w:t>
      </w:r>
      <w:r w:rsidR="009C5F49" w:rsidRPr="009C5F49">
        <w:rPr>
          <w:rFonts w:ascii="Times New Roman" w:eastAsiaTheme="minorHAnsi" w:hAnsi="Times New Roman" w:cs="Times New Roman"/>
          <w:sz w:val="20"/>
          <w:szCs w:val="20"/>
          <w:lang w:eastAsia="en-US" w:bidi="uk-UA"/>
        </w:rPr>
        <w:t>, 32342</w:t>
      </w:r>
    </w:p>
    <w:sectPr w:rsidR="00385221" w:rsidSect="001654B5">
      <w:pgSz w:w="11906" w:h="16838"/>
      <w:pgMar w:top="1135" w:right="850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robaPr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67808"/>
    <w:multiLevelType w:val="hybridMultilevel"/>
    <w:tmpl w:val="527E4556"/>
    <w:lvl w:ilvl="0" w:tplc="0419000F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3283"/>
        </w:tabs>
        <w:ind w:left="3283" w:hanging="360"/>
      </w:pPr>
    </w:lvl>
    <w:lvl w:ilvl="2" w:tplc="0419001B">
      <w:start w:val="1"/>
      <w:numFmt w:val="decimal"/>
      <w:lvlText w:val="%3."/>
      <w:lvlJc w:val="left"/>
      <w:pPr>
        <w:tabs>
          <w:tab w:val="num" w:pos="4003"/>
        </w:tabs>
        <w:ind w:left="4003" w:hanging="360"/>
      </w:pPr>
    </w:lvl>
    <w:lvl w:ilvl="3" w:tplc="0419000F">
      <w:start w:val="1"/>
      <w:numFmt w:val="decimal"/>
      <w:lvlText w:val="%4."/>
      <w:lvlJc w:val="left"/>
      <w:pPr>
        <w:tabs>
          <w:tab w:val="num" w:pos="4723"/>
        </w:tabs>
        <w:ind w:left="4723" w:hanging="360"/>
      </w:pPr>
    </w:lvl>
    <w:lvl w:ilvl="4" w:tplc="04190019">
      <w:start w:val="1"/>
      <w:numFmt w:val="decimal"/>
      <w:lvlText w:val="%5."/>
      <w:lvlJc w:val="left"/>
      <w:pPr>
        <w:tabs>
          <w:tab w:val="num" w:pos="5443"/>
        </w:tabs>
        <w:ind w:left="5443" w:hanging="360"/>
      </w:pPr>
    </w:lvl>
    <w:lvl w:ilvl="5" w:tplc="0419001B">
      <w:start w:val="1"/>
      <w:numFmt w:val="decimal"/>
      <w:lvlText w:val="%6."/>
      <w:lvlJc w:val="left"/>
      <w:pPr>
        <w:tabs>
          <w:tab w:val="num" w:pos="6163"/>
        </w:tabs>
        <w:ind w:left="6163" w:hanging="360"/>
      </w:pPr>
    </w:lvl>
    <w:lvl w:ilvl="6" w:tplc="0419000F">
      <w:start w:val="1"/>
      <w:numFmt w:val="decimal"/>
      <w:lvlText w:val="%7."/>
      <w:lvlJc w:val="left"/>
      <w:pPr>
        <w:tabs>
          <w:tab w:val="num" w:pos="6883"/>
        </w:tabs>
        <w:ind w:left="6883" w:hanging="360"/>
      </w:pPr>
    </w:lvl>
    <w:lvl w:ilvl="7" w:tplc="04190019">
      <w:start w:val="1"/>
      <w:numFmt w:val="decimal"/>
      <w:lvlText w:val="%8."/>
      <w:lvlJc w:val="left"/>
      <w:pPr>
        <w:tabs>
          <w:tab w:val="num" w:pos="7603"/>
        </w:tabs>
        <w:ind w:left="7603" w:hanging="360"/>
      </w:pPr>
    </w:lvl>
    <w:lvl w:ilvl="8" w:tplc="0419001B">
      <w:start w:val="1"/>
      <w:numFmt w:val="decimal"/>
      <w:lvlText w:val="%9."/>
      <w:lvlJc w:val="left"/>
      <w:pPr>
        <w:tabs>
          <w:tab w:val="num" w:pos="8323"/>
        </w:tabs>
        <w:ind w:left="8323" w:hanging="360"/>
      </w:pPr>
    </w:lvl>
  </w:abstractNum>
  <w:abstractNum w:abstractNumId="1" w15:restartNumberingAfterBreak="0">
    <w:nsid w:val="6CE02817"/>
    <w:multiLevelType w:val="hybridMultilevel"/>
    <w:tmpl w:val="9E467AC4"/>
    <w:lvl w:ilvl="0" w:tplc="93F83256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78DD1193"/>
    <w:multiLevelType w:val="hybridMultilevel"/>
    <w:tmpl w:val="6C601406"/>
    <w:lvl w:ilvl="0" w:tplc="CA7A2AC0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516457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26150954">
    <w:abstractNumId w:val="1"/>
  </w:num>
  <w:num w:numId="3" w16cid:durableId="7027519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221"/>
    <w:rsid w:val="00077550"/>
    <w:rsid w:val="000A3D8F"/>
    <w:rsid w:val="000B1209"/>
    <w:rsid w:val="000D19D8"/>
    <w:rsid w:val="000E3225"/>
    <w:rsid w:val="00100366"/>
    <w:rsid w:val="001654B5"/>
    <w:rsid w:val="00177144"/>
    <w:rsid w:val="00222B51"/>
    <w:rsid w:val="00276C31"/>
    <w:rsid w:val="002B1B0E"/>
    <w:rsid w:val="00385221"/>
    <w:rsid w:val="003A650B"/>
    <w:rsid w:val="003A67D0"/>
    <w:rsid w:val="004144C3"/>
    <w:rsid w:val="00457B41"/>
    <w:rsid w:val="004714C2"/>
    <w:rsid w:val="004A3E92"/>
    <w:rsid w:val="00560D54"/>
    <w:rsid w:val="005B157F"/>
    <w:rsid w:val="005F59FE"/>
    <w:rsid w:val="0067694E"/>
    <w:rsid w:val="00681C1C"/>
    <w:rsid w:val="006E0E0E"/>
    <w:rsid w:val="007036D3"/>
    <w:rsid w:val="00770CEA"/>
    <w:rsid w:val="00773FDF"/>
    <w:rsid w:val="00792CD0"/>
    <w:rsid w:val="007A6609"/>
    <w:rsid w:val="007D1B86"/>
    <w:rsid w:val="007E2669"/>
    <w:rsid w:val="007F386C"/>
    <w:rsid w:val="008123B2"/>
    <w:rsid w:val="00835B65"/>
    <w:rsid w:val="00852DF4"/>
    <w:rsid w:val="008B7767"/>
    <w:rsid w:val="0090348F"/>
    <w:rsid w:val="00912AA3"/>
    <w:rsid w:val="00931BCD"/>
    <w:rsid w:val="009C5F49"/>
    <w:rsid w:val="00A52694"/>
    <w:rsid w:val="00A57DD4"/>
    <w:rsid w:val="00AB4331"/>
    <w:rsid w:val="00AD17CB"/>
    <w:rsid w:val="00AF3590"/>
    <w:rsid w:val="00B04FA5"/>
    <w:rsid w:val="00B96D88"/>
    <w:rsid w:val="00C2110A"/>
    <w:rsid w:val="00C2744B"/>
    <w:rsid w:val="00D00397"/>
    <w:rsid w:val="00D03C2B"/>
    <w:rsid w:val="00D16E38"/>
    <w:rsid w:val="00D4136D"/>
    <w:rsid w:val="00D63A1D"/>
    <w:rsid w:val="00D714F0"/>
    <w:rsid w:val="00D80B04"/>
    <w:rsid w:val="00D854F1"/>
    <w:rsid w:val="00DE551A"/>
    <w:rsid w:val="00DF2397"/>
    <w:rsid w:val="00E0754A"/>
    <w:rsid w:val="00E156F7"/>
    <w:rsid w:val="00E272A5"/>
    <w:rsid w:val="00E31A9B"/>
    <w:rsid w:val="00E70F5F"/>
    <w:rsid w:val="00ED6F95"/>
    <w:rsid w:val="00F14FA6"/>
    <w:rsid w:val="00F17BBA"/>
    <w:rsid w:val="00FA2641"/>
    <w:rsid w:val="00FA42BF"/>
    <w:rsid w:val="00FA7720"/>
    <w:rsid w:val="00FB12CC"/>
    <w:rsid w:val="00FE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DED8"/>
  <w15:chartTrackingRefBased/>
  <w15:docId w15:val="{4A5AE3C1-F451-4F0C-A7B9-B4F5D639E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57F"/>
    <w:pPr>
      <w:spacing w:after="200" w:line="276" w:lineRule="auto"/>
    </w:pPr>
    <w:rPr>
      <w:rFonts w:eastAsiaTheme="minorEastAsia"/>
      <w:kern w:val="0"/>
      <w:sz w:val="22"/>
      <w:szCs w:val="22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8522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522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522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522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522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522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5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5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5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52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52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52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52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52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52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5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85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522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85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5221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852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5221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38522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5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8522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5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1552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Сидняк</dc:creator>
  <cp:keywords/>
  <dc:description/>
  <cp:lastModifiedBy>Ірина Шахраюк</cp:lastModifiedBy>
  <cp:revision>64</cp:revision>
  <cp:lastPrinted>2025-07-18T09:03:00Z</cp:lastPrinted>
  <dcterms:created xsi:type="dcterms:W3CDTF">2024-09-23T12:41:00Z</dcterms:created>
  <dcterms:modified xsi:type="dcterms:W3CDTF">2025-07-18T09:03:00Z</dcterms:modified>
</cp:coreProperties>
</file>