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7145" w14:textId="77777777" w:rsidR="004D2E2C" w:rsidRPr="001450D2" w:rsidRDefault="004D2E2C" w:rsidP="004D2E2C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443F907" wp14:editId="5EB550E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930DE" w14:textId="77777777" w:rsidR="004D2E2C" w:rsidRPr="001450D2" w:rsidRDefault="004D2E2C" w:rsidP="004D2E2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4B49575" w14:textId="77777777" w:rsidR="004D2E2C" w:rsidRPr="001450D2" w:rsidRDefault="004D2E2C" w:rsidP="004D2E2C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ED6770F" w14:textId="77777777" w:rsidR="004D2E2C" w:rsidRPr="001450D2" w:rsidRDefault="004D2E2C" w:rsidP="004D2E2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4A22DD9" w14:textId="77777777" w:rsidR="004D2E2C" w:rsidRDefault="004D2E2C" w:rsidP="004D2E2C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CC5CEE5" w14:textId="77777777" w:rsidR="004D2E2C" w:rsidRPr="00B16941" w:rsidRDefault="004D2E2C" w:rsidP="004D2E2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B9F2B10" w14:textId="10495FC3" w:rsidR="004D2E2C" w:rsidRPr="002A6A61" w:rsidRDefault="004D2E2C" w:rsidP="004D2E2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№ 68/</w:t>
      </w:r>
      <w:r w:rsidR="002A6A61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96D48FD" w14:textId="77777777" w:rsidR="00CF65F0" w:rsidRDefault="00CF65F0" w:rsidP="00CF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56549370"/>
      <w:r w:rsidRPr="00FA0ADD"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технічної документації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CB46646" w14:textId="77777777" w:rsidR="002A6A61" w:rsidRDefault="00CF65F0" w:rsidP="00CF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9561D">
        <w:rPr>
          <w:rFonts w:ascii="Times New Roman" w:eastAsia="Times New Roman" w:hAnsi="Times New Roman" w:cs="Times New Roman"/>
          <w:b/>
          <w:sz w:val="28"/>
          <w:szCs w:val="28"/>
        </w:rPr>
        <w:t>із землеустрою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A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щодо</w:t>
      </w:r>
      <w:proofErr w:type="spellEnd"/>
      <w:r w:rsidRPr="00FA0A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A6A61" w:rsidRPr="002A6A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поділу</w:t>
      </w:r>
      <w:proofErr w:type="spellEnd"/>
      <w:r w:rsidR="002A6A61" w:rsidRPr="002A6A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2A6A61" w:rsidRPr="002A6A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об’єднання</w:t>
      </w:r>
      <w:proofErr w:type="spellEnd"/>
    </w:p>
    <w:p w14:paraId="1095DF8A" w14:textId="5FC47D78" w:rsidR="00CF65F0" w:rsidRPr="00CD0544" w:rsidRDefault="00CF65F0" w:rsidP="00CF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земельн</w:t>
      </w:r>
      <w:r w:rsidR="0097424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их</w:t>
      </w:r>
      <w:proofErr w:type="spellEnd"/>
      <w:r w:rsidRPr="00FA0A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A0A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ділян</w:t>
      </w:r>
      <w:r w:rsidR="0097424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bookmarkEnd w:id="0"/>
      <w:proofErr w:type="spellEnd"/>
    </w:p>
    <w:p w14:paraId="698604A8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5BAB3B64" w:rsidR="005B157F" w:rsidRPr="001450D2" w:rsidRDefault="004D2E2C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CF65F0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Pr="00CF65F0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</w:t>
      </w:r>
      <w:r w:rsidR="00CF65F0" w:rsidRPr="00CF65F0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CF65F0" w:rsidRPr="00CF65F0">
        <w:rPr>
          <w:rFonts w:ascii="Times New Roman" w:hAnsi="Times New Roman"/>
          <w:sz w:val="28"/>
          <w:szCs w:val="28"/>
        </w:rPr>
        <w:t xml:space="preserve"> 12 Земельного кодексу України, ст. 55, 56 Закону України «Про землеустрій», Закону України «Про державний земельний кадастр», розглянувши технічну документацію із землеустрою щодо поділу та об’єднання земельних ділянок </w:t>
      </w:r>
      <w:r w:rsidRPr="004D2E2C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="00CF65F0" w:rsidRPr="00CF65F0">
        <w:rPr>
          <w:rFonts w:ascii="Times New Roman" w:hAnsi="Times New Roman"/>
          <w:sz w:val="28"/>
          <w:szCs w:val="28"/>
        </w:rPr>
        <w:t>, як</w:t>
      </w:r>
      <w:r w:rsidR="001B6130">
        <w:rPr>
          <w:rFonts w:ascii="Times New Roman" w:hAnsi="Times New Roman"/>
          <w:sz w:val="28"/>
          <w:szCs w:val="28"/>
        </w:rPr>
        <w:t>і</w:t>
      </w:r>
      <w:r w:rsidR="00CF65F0" w:rsidRPr="00CF65F0">
        <w:rPr>
          <w:rFonts w:ascii="Times New Roman" w:hAnsi="Times New Roman"/>
          <w:sz w:val="28"/>
          <w:szCs w:val="28"/>
        </w:rPr>
        <w:t xml:space="preserve"> знаход</w:t>
      </w:r>
      <w:r w:rsidR="001B6130">
        <w:rPr>
          <w:rFonts w:ascii="Times New Roman" w:hAnsi="Times New Roman"/>
          <w:sz w:val="28"/>
          <w:szCs w:val="28"/>
        </w:rPr>
        <w:t>я</w:t>
      </w:r>
      <w:r w:rsidR="00CF65F0" w:rsidRPr="00CF65F0">
        <w:rPr>
          <w:rFonts w:ascii="Times New Roman" w:hAnsi="Times New Roman"/>
          <w:sz w:val="28"/>
          <w:szCs w:val="28"/>
        </w:rPr>
        <w:t>ться на території Вишнівської сільської ради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1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2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2"/>
      <w:r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D200078" w14:textId="726FD626" w:rsidR="0097424D" w:rsidRPr="0097424D" w:rsidRDefault="0097424D" w:rsidP="0097424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Затвердити 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поділу та об’єднання земельних ділянок для ведення особистого селянського господарства Вишнівської сільської ради кадастровий номер 0723384700:04:004:0964 площею 0,5195 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кадастровий номер 0723384700:04:004:0994 площею 0,6171 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кадастровий номер 0723384700:04:006:0598 площею 0,2371 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кадастровий номер 0723384700:04:005:3006 площею 1,0343 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кадастровий номер 0723384700:04:002:0740 площею 0,9976 га, які розташовані на території Вишнівської сільської ради Ковельського району Волинської області. </w:t>
      </w:r>
    </w:p>
    <w:p w14:paraId="6FBEBC08" w14:textId="7A153609" w:rsidR="0097424D" w:rsidRPr="0097424D" w:rsidRDefault="0097424D" w:rsidP="0097424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Визнати, що в результаті поділу земельної ділянки для ведення особистого селянського господарства кадастровий номер </w:t>
      </w:r>
      <w:r w:rsidR="00875F25"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0723384700:04:004:0964 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утворилися земельні ділянки з кадастровими номерами: 072338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00:04:00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1052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2598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га; 072338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00:04:00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1053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2598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га.</w:t>
      </w:r>
    </w:p>
    <w:p w14:paraId="034060D7" w14:textId="0B489448" w:rsidR="0097424D" w:rsidRPr="0097424D" w:rsidRDefault="0097424D" w:rsidP="0097424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Визнати, що в результаті поділу земельної ділянки для ведення особистого селянського господарства кадастровий номер </w:t>
      </w:r>
      <w:r w:rsidR="00875F25"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0723384700:04:004:0994 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утворилися земельні ділянки з кадастровими номерами: 072338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00:04:00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1054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3085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га; 072338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00:04:00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1055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3085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га.</w:t>
      </w:r>
    </w:p>
    <w:p w14:paraId="3028F068" w14:textId="54800F3B" w:rsidR="00CF65F0" w:rsidRDefault="0097424D" w:rsidP="0097424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Визнати, що в результаті поділу земельної ділянки для ведення особистого селянського господарства кадастровий номер </w:t>
      </w:r>
      <w:r w:rsidR="00875F25"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0723384700:04:006:0598 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утворилися земельні ділянки з кадастровими номерами: 072338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00:04:00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641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1186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га; 072338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00:04:00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642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1186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CF65F0" w:rsidRPr="009742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DE7E07" w14:textId="3DA175B0" w:rsidR="0097424D" w:rsidRPr="0097424D" w:rsidRDefault="0097424D" w:rsidP="0097424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Визнати, що в результаті поділу земельної ділянки для ведення особистого селянського господарства кадастровий номер </w:t>
      </w:r>
      <w:r w:rsidR="00875F25" w:rsidRPr="0097424D">
        <w:rPr>
          <w:rFonts w:ascii="Times New Roman" w:eastAsia="Times New Roman" w:hAnsi="Times New Roman"/>
          <w:sz w:val="28"/>
          <w:szCs w:val="28"/>
          <w:lang w:eastAsia="ru-RU"/>
        </w:rPr>
        <w:t>0723384700:04:005:3006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утворилися земельні ділянки з кадастровими номерами: 072338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00:04:00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0768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5172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га; 072338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00:04:00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767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5172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га.</w:t>
      </w:r>
    </w:p>
    <w:p w14:paraId="3708A85B" w14:textId="585F5A08" w:rsidR="0097424D" w:rsidRPr="0097424D" w:rsidRDefault="0097424D" w:rsidP="0097424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Визнати, що в результаті поділу земельної ділянки для ведення особистого селянського господарства кадастровий номер </w:t>
      </w:r>
      <w:r w:rsidR="00875F25"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0723384700:04:002:0740 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утворилися земельні ділянки з кадастровими номерами: 072338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00:04:00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800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4988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га; 072338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00:04:00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0801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 w:rsidR="00875F25">
        <w:rPr>
          <w:rFonts w:ascii="Times New Roman" w:eastAsia="Times New Roman" w:hAnsi="Times New Roman"/>
          <w:sz w:val="28"/>
          <w:szCs w:val="28"/>
          <w:lang w:eastAsia="ru-RU"/>
        </w:rPr>
        <w:t>4988</w:t>
      </w:r>
      <w:r w:rsidRPr="0097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га.</w:t>
      </w:r>
    </w:p>
    <w:p w14:paraId="11AEE8E4" w14:textId="49546CE9" w:rsidR="00792F3C" w:rsidRPr="00792F3C" w:rsidRDefault="00792F3C" w:rsidP="00792F3C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3C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2D9B8E17" w14:textId="05FF3CE0" w:rsidR="00CF65F0" w:rsidRPr="00792F3C" w:rsidRDefault="00CF65F0" w:rsidP="00792F3C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3C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75F25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792F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FABA3ED" w14:textId="77777777" w:rsidR="009E77F7" w:rsidRDefault="009E77F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5A8B19CA" w14:textId="77777777" w:rsidR="009E77F7" w:rsidRPr="00CD7A06" w:rsidRDefault="009E77F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887D0DB" w:rsidR="00385221" w:rsidRDefault="004D2E2C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C351AC">
      <w:pgSz w:w="11906" w:h="16838"/>
      <w:pgMar w:top="1134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6441271"/>
    <w:multiLevelType w:val="hybridMultilevel"/>
    <w:tmpl w:val="6D12E8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535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C711F"/>
    <w:rsid w:val="000E3225"/>
    <w:rsid w:val="0011372B"/>
    <w:rsid w:val="0017045A"/>
    <w:rsid w:val="001A4B5B"/>
    <w:rsid w:val="001B39BA"/>
    <w:rsid w:val="001B6130"/>
    <w:rsid w:val="001C33C3"/>
    <w:rsid w:val="001D71E4"/>
    <w:rsid w:val="001E0DC0"/>
    <w:rsid w:val="00212FE4"/>
    <w:rsid w:val="00227C7F"/>
    <w:rsid w:val="0025769B"/>
    <w:rsid w:val="002A6A61"/>
    <w:rsid w:val="00322AE3"/>
    <w:rsid w:val="00385221"/>
    <w:rsid w:val="003A67D0"/>
    <w:rsid w:val="004144C3"/>
    <w:rsid w:val="00484BAB"/>
    <w:rsid w:val="004A7736"/>
    <w:rsid w:val="004C2B78"/>
    <w:rsid w:val="004D2E2C"/>
    <w:rsid w:val="004D574F"/>
    <w:rsid w:val="0055076C"/>
    <w:rsid w:val="005562D8"/>
    <w:rsid w:val="005B157F"/>
    <w:rsid w:val="00681C1C"/>
    <w:rsid w:val="006C708A"/>
    <w:rsid w:val="006D2EBB"/>
    <w:rsid w:val="006E5410"/>
    <w:rsid w:val="007226C9"/>
    <w:rsid w:val="00773FDF"/>
    <w:rsid w:val="0077411F"/>
    <w:rsid w:val="00792F3C"/>
    <w:rsid w:val="00793333"/>
    <w:rsid w:val="007A6609"/>
    <w:rsid w:val="007D1B86"/>
    <w:rsid w:val="00875F25"/>
    <w:rsid w:val="00886114"/>
    <w:rsid w:val="008D0662"/>
    <w:rsid w:val="0097424D"/>
    <w:rsid w:val="00996FE0"/>
    <w:rsid w:val="009E77F7"/>
    <w:rsid w:val="009F3A4A"/>
    <w:rsid w:val="00A073E6"/>
    <w:rsid w:val="00A37845"/>
    <w:rsid w:val="00A52694"/>
    <w:rsid w:val="00AE0F49"/>
    <w:rsid w:val="00BB53B4"/>
    <w:rsid w:val="00BC1C78"/>
    <w:rsid w:val="00BE0C8B"/>
    <w:rsid w:val="00C16863"/>
    <w:rsid w:val="00C351AC"/>
    <w:rsid w:val="00C70BF4"/>
    <w:rsid w:val="00CD7A06"/>
    <w:rsid w:val="00CF65F0"/>
    <w:rsid w:val="00D214D9"/>
    <w:rsid w:val="00D32AB2"/>
    <w:rsid w:val="00DA102E"/>
    <w:rsid w:val="00E0754A"/>
    <w:rsid w:val="00E25DC2"/>
    <w:rsid w:val="00E30A1F"/>
    <w:rsid w:val="00E65473"/>
    <w:rsid w:val="00E65F03"/>
    <w:rsid w:val="00E72E18"/>
    <w:rsid w:val="00EC5670"/>
    <w:rsid w:val="00EE3FFD"/>
    <w:rsid w:val="00F36438"/>
    <w:rsid w:val="00F7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354</Words>
  <Characters>2732</Characters>
  <Application>Microsoft Office Word</Application>
  <DocSecurity>0</DocSecurity>
  <Lines>61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66</cp:revision>
  <cp:lastPrinted>2025-11-26T08:54:00Z</cp:lastPrinted>
  <dcterms:created xsi:type="dcterms:W3CDTF">2024-09-23T12:41:00Z</dcterms:created>
  <dcterms:modified xsi:type="dcterms:W3CDTF">2026-01-09T08:06:00Z</dcterms:modified>
</cp:coreProperties>
</file>