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9532E3" w14:textId="77777777" w:rsidR="00D7702F" w:rsidRPr="001450D2" w:rsidRDefault="00D7702F" w:rsidP="00D7702F">
      <w:pPr>
        <w:shd w:val="clear" w:color="auto" w:fill="FFFFFF"/>
        <w:spacing w:after="0" w:line="240" w:lineRule="auto"/>
        <w:jc w:val="center"/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</w:pPr>
      <w:r w:rsidRPr="001450D2">
        <w:rPr>
          <w:rFonts w:ascii="Times New Roman" w:eastAsiaTheme="minorHAnsi" w:hAnsi="Times New Roman" w:cs="Times New Roman"/>
          <w:noProof/>
          <w:sz w:val="28"/>
          <w:szCs w:val="28"/>
          <w:lang w:eastAsia="en-US" w:bidi="uk-UA"/>
        </w:rPr>
        <w:drawing>
          <wp:inline distT="0" distB="0" distL="0" distR="0" wp14:anchorId="0FDDB233" wp14:editId="470A0932">
            <wp:extent cx="419100" cy="632460"/>
            <wp:effectExtent l="0" t="0" r="0" b="0"/>
            <wp:docPr id="705253166" name="Рисунок 1" descr="Зображення, що містить символ, логотип&#10;&#10;Автоматично згенерований опи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Зображення, що містить символ, логотип&#10;&#10;Автоматично згенерований опис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632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ECE0800" w14:textId="77777777" w:rsidR="00D7702F" w:rsidRPr="001450D2" w:rsidRDefault="00D7702F" w:rsidP="00D7702F">
      <w:pPr>
        <w:shd w:val="clear" w:color="auto" w:fill="FFFFFF"/>
        <w:spacing w:after="0" w:line="240" w:lineRule="auto"/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</w:pPr>
      <w:r w:rsidRPr="001450D2"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  <w:t xml:space="preserve">                                       ВИШНІВСЬКА СІЛЬСЬКА РАДА</w:t>
      </w:r>
    </w:p>
    <w:p w14:paraId="4115EA86" w14:textId="77777777" w:rsidR="00D7702F" w:rsidRPr="001450D2" w:rsidRDefault="00D7702F" w:rsidP="00D7702F">
      <w:pPr>
        <w:shd w:val="clear" w:color="auto" w:fill="FFFFFF"/>
        <w:spacing w:after="0" w:line="240" w:lineRule="auto"/>
        <w:ind w:firstLine="708"/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</w:pPr>
      <w:r w:rsidRPr="001450D2"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  <w:t xml:space="preserve">                                  </w:t>
      </w:r>
      <w:r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  <w:t>68</w:t>
      </w:r>
      <w:r w:rsidRPr="001450D2"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  <w:t xml:space="preserve"> СЕСІЯ </w:t>
      </w:r>
      <w:r w:rsidRPr="001450D2">
        <w:rPr>
          <w:rFonts w:ascii="Times New Roman" w:eastAsiaTheme="minorHAnsi" w:hAnsi="Times New Roman" w:cs="Times New Roman"/>
          <w:b/>
          <w:bCs/>
          <w:sz w:val="28"/>
          <w:szCs w:val="28"/>
          <w:lang w:val="en-US" w:eastAsia="en-US" w:bidi="uk-UA"/>
        </w:rPr>
        <w:t>V</w:t>
      </w:r>
      <w:r w:rsidRPr="001450D2"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  <w:t>ІІІ СКЛИКАННЯ</w:t>
      </w:r>
    </w:p>
    <w:p w14:paraId="00D300B5" w14:textId="77777777" w:rsidR="00D7702F" w:rsidRPr="001450D2" w:rsidRDefault="00D7702F" w:rsidP="00D7702F">
      <w:pPr>
        <w:shd w:val="clear" w:color="auto" w:fill="FFFFFF"/>
        <w:spacing w:after="0" w:line="240" w:lineRule="auto"/>
        <w:ind w:firstLine="708"/>
        <w:jc w:val="center"/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</w:pPr>
    </w:p>
    <w:p w14:paraId="39CED40E" w14:textId="77777777" w:rsidR="00D7702F" w:rsidRDefault="00D7702F" w:rsidP="00D7702F">
      <w:pPr>
        <w:shd w:val="clear" w:color="auto" w:fill="FFFFFF"/>
        <w:spacing w:after="0" w:line="240" w:lineRule="auto"/>
        <w:ind w:firstLine="708"/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</w:pPr>
      <w:r w:rsidRPr="001450D2"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  <w:t xml:space="preserve">                                                 РІШЕННЯ</w:t>
      </w:r>
    </w:p>
    <w:p w14:paraId="4EA9EEAF" w14:textId="77777777" w:rsidR="00D7702F" w:rsidRPr="00B16941" w:rsidRDefault="00D7702F" w:rsidP="00D7702F">
      <w:pPr>
        <w:shd w:val="clear" w:color="auto" w:fill="FFFFFF"/>
        <w:spacing w:after="0" w:line="240" w:lineRule="auto"/>
        <w:rPr>
          <w:rFonts w:ascii="Times New Roman" w:eastAsiaTheme="minorHAnsi" w:hAnsi="Times New Roman" w:cs="Times New Roman"/>
          <w:b/>
          <w:bCs/>
          <w:sz w:val="24"/>
          <w:szCs w:val="24"/>
          <w:lang w:eastAsia="en-US" w:bidi="uk-UA"/>
        </w:rPr>
      </w:pPr>
    </w:p>
    <w:p w14:paraId="68368D75" w14:textId="3E644624" w:rsidR="00D7702F" w:rsidRPr="001314D8" w:rsidRDefault="00D7702F" w:rsidP="00D7702F">
      <w:pPr>
        <w:shd w:val="clear" w:color="auto" w:fill="FFFFFF"/>
        <w:spacing w:after="0" w:line="240" w:lineRule="auto"/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  <w:t>18 листопада 2025 року                                                                                 № 68/</w:t>
      </w:r>
      <w:r w:rsidR="002F3289"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  <w:t>55</w:t>
      </w:r>
    </w:p>
    <w:p w14:paraId="41B4ECED" w14:textId="77777777" w:rsidR="005B157F" w:rsidRPr="001450D2" w:rsidRDefault="005B157F" w:rsidP="005B157F">
      <w:pPr>
        <w:shd w:val="clear" w:color="auto" w:fill="FFFFFF"/>
        <w:spacing w:after="0" w:line="240" w:lineRule="auto"/>
        <w:ind w:firstLine="708"/>
        <w:jc w:val="center"/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</w:pPr>
    </w:p>
    <w:p w14:paraId="284CA381" w14:textId="1FD5F4B3" w:rsidR="00D7702F" w:rsidRDefault="00A1190B" w:rsidP="00A1190B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eastAsia="zh-CN"/>
        </w:rPr>
      </w:pPr>
      <w:r>
        <w:rPr>
          <w:rFonts w:ascii="Times New Roman" w:hAnsi="Times New Roman"/>
          <w:b/>
          <w:sz w:val="28"/>
          <w:szCs w:val="28"/>
          <w:lang w:eastAsia="zh-CN"/>
        </w:rPr>
        <w:t xml:space="preserve">Про припинення права </w:t>
      </w:r>
      <w:r w:rsidR="00D7702F">
        <w:rPr>
          <w:rFonts w:ascii="Times New Roman" w:hAnsi="Times New Roman"/>
          <w:b/>
          <w:sz w:val="28"/>
          <w:szCs w:val="28"/>
          <w:lang w:eastAsia="zh-CN"/>
        </w:rPr>
        <w:t>постійного</w:t>
      </w:r>
    </w:p>
    <w:p w14:paraId="2172AEDC" w14:textId="2916F130" w:rsidR="00A1190B" w:rsidRPr="007C6766" w:rsidRDefault="00D91604" w:rsidP="00A1190B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eastAsia="zh-CN"/>
        </w:rPr>
      </w:pPr>
      <w:r>
        <w:rPr>
          <w:rFonts w:ascii="Times New Roman" w:hAnsi="Times New Roman"/>
          <w:b/>
          <w:sz w:val="28"/>
          <w:szCs w:val="28"/>
          <w:lang w:eastAsia="zh-CN"/>
        </w:rPr>
        <w:t>к</w:t>
      </w:r>
      <w:r w:rsidR="00A1190B">
        <w:rPr>
          <w:rFonts w:ascii="Times New Roman" w:hAnsi="Times New Roman"/>
          <w:b/>
          <w:sz w:val="28"/>
          <w:szCs w:val="28"/>
          <w:lang w:eastAsia="zh-CN"/>
        </w:rPr>
        <w:t>ористування</w:t>
      </w:r>
      <w:r w:rsidR="00D7702F">
        <w:rPr>
          <w:rFonts w:ascii="Times New Roman" w:hAnsi="Times New Roman"/>
          <w:b/>
          <w:sz w:val="28"/>
          <w:szCs w:val="28"/>
          <w:lang w:eastAsia="zh-CN"/>
        </w:rPr>
        <w:t xml:space="preserve"> </w:t>
      </w:r>
      <w:r w:rsidR="00A1190B">
        <w:rPr>
          <w:rFonts w:ascii="Times New Roman" w:hAnsi="Times New Roman"/>
          <w:b/>
          <w:sz w:val="28"/>
          <w:szCs w:val="28"/>
          <w:lang w:eastAsia="zh-CN"/>
        </w:rPr>
        <w:t>земельн</w:t>
      </w:r>
      <w:r w:rsidR="003D4C41">
        <w:rPr>
          <w:rFonts w:ascii="Times New Roman" w:hAnsi="Times New Roman"/>
          <w:b/>
          <w:sz w:val="28"/>
          <w:szCs w:val="28"/>
          <w:lang w:eastAsia="zh-CN"/>
        </w:rPr>
        <w:t>ою</w:t>
      </w:r>
      <w:r w:rsidR="00A1190B">
        <w:rPr>
          <w:rFonts w:ascii="Times New Roman" w:hAnsi="Times New Roman"/>
          <w:b/>
          <w:sz w:val="28"/>
          <w:szCs w:val="28"/>
          <w:lang w:eastAsia="zh-CN"/>
        </w:rPr>
        <w:t xml:space="preserve"> ділянк</w:t>
      </w:r>
      <w:r w:rsidR="003D4C41">
        <w:rPr>
          <w:rFonts w:ascii="Times New Roman" w:hAnsi="Times New Roman"/>
          <w:b/>
          <w:sz w:val="28"/>
          <w:szCs w:val="28"/>
          <w:lang w:eastAsia="zh-CN"/>
        </w:rPr>
        <w:t>ою</w:t>
      </w:r>
      <w:r w:rsidR="00A1190B">
        <w:rPr>
          <w:rFonts w:ascii="Times New Roman" w:hAnsi="Times New Roman"/>
          <w:b/>
          <w:sz w:val="28"/>
          <w:szCs w:val="28"/>
          <w:lang w:eastAsia="zh-CN"/>
        </w:rPr>
        <w:t xml:space="preserve"> </w:t>
      </w:r>
      <w:r w:rsidR="00A1190B" w:rsidRPr="007C6766">
        <w:rPr>
          <w:rFonts w:ascii="Times New Roman" w:hAnsi="Times New Roman"/>
          <w:b/>
          <w:sz w:val="28"/>
          <w:szCs w:val="28"/>
          <w:lang w:eastAsia="zh-CN"/>
        </w:rPr>
        <w:tab/>
      </w:r>
      <w:r w:rsidR="00A1190B" w:rsidRPr="007C6766">
        <w:rPr>
          <w:rFonts w:ascii="Times New Roman" w:hAnsi="Times New Roman"/>
          <w:b/>
          <w:sz w:val="28"/>
          <w:szCs w:val="28"/>
          <w:lang w:eastAsia="zh-CN"/>
        </w:rPr>
        <w:tab/>
      </w:r>
      <w:r w:rsidR="00A1190B" w:rsidRPr="007C6766">
        <w:rPr>
          <w:rFonts w:ascii="Times New Roman" w:hAnsi="Times New Roman"/>
          <w:b/>
          <w:sz w:val="28"/>
          <w:szCs w:val="28"/>
          <w:lang w:eastAsia="zh-CN"/>
        </w:rPr>
        <w:tab/>
      </w:r>
    </w:p>
    <w:p w14:paraId="698604A8" w14:textId="77777777" w:rsidR="005B157F" w:rsidRPr="005A57B1" w:rsidRDefault="005B157F" w:rsidP="005B157F">
      <w:pPr>
        <w:shd w:val="clear" w:color="auto" w:fill="FFFFFF"/>
        <w:spacing w:after="0" w:line="240" w:lineRule="auto"/>
        <w:rPr>
          <w:rFonts w:ascii="Times New Roman" w:eastAsiaTheme="minorHAnsi" w:hAnsi="Times New Roman" w:cs="Times New Roman"/>
          <w:b/>
          <w:sz w:val="28"/>
          <w:szCs w:val="28"/>
          <w:lang w:eastAsia="en-US" w:bidi="uk-UA"/>
        </w:rPr>
      </w:pPr>
    </w:p>
    <w:p w14:paraId="556D95FE" w14:textId="4E8224C2" w:rsidR="005B157F" w:rsidRPr="001450D2" w:rsidRDefault="007A4FC6" w:rsidP="00681C1C">
      <w:pPr>
        <w:shd w:val="clear" w:color="auto" w:fill="FFFFFF"/>
        <w:spacing w:after="0" w:line="240" w:lineRule="auto"/>
        <w:jc w:val="both"/>
        <w:rPr>
          <w:rFonts w:ascii="Times New Roman" w:eastAsiaTheme="minorHAnsi" w:hAnsi="Times New Roman" w:cs="Times New Roman"/>
          <w:b/>
          <w:sz w:val="28"/>
          <w:szCs w:val="28"/>
          <w:lang w:eastAsia="en-US" w:bidi="uk-UA"/>
        </w:rPr>
      </w:pPr>
      <w:r>
        <w:rPr>
          <w:rFonts w:ascii="Times New Roman" w:hAnsi="Times New Roman"/>
          <w:sz w:val="28"/>
          <w:szCs w:val="28"/>
        </w:rPr>
        <w:t xml:space="preserve">Керуючись </w:t>
      </w:r>
      <w:r w:rsidR="00A1190B" w:rsidRPr="001C2714">
        <w:rPr>
          <w:rFonts w:ascii="Times New Roman" w:eastAsia="Times New Roman" w:hAnsi="Times New Roman"/>
          <w:sz w:val="28"/>
          <w:szCs w:val="28"/>
        </w:rPr>
        <w:t>п.</w:t>
      </w:r>
      <w:r w:rsidR="006826AF">
        <w:rPr>
          <w:rFonts w:ascii="Times New Roman" w:eastAsia="Times New Roman" w:hAnsi="Times New Roman"/>
          <w:sz w:val="28"/>
          <w:szCs w:val="28"/>
        </w:rPr>
        <w:t xml:space="preserve"> </w:t>
      </w:r>
      <w:r w:rsidR="00A1190B" w:rsidRPr="001C2714">
        <w:rPr>
          <w:rFonts w:ascii="Times New Roman" w:eastAsia="Times New Roman" w:hAnsi="Times New Roman"/>
          <w:sz w:val="28"/>
          <w:szCs w:val="28"/>
        </w:rPr>
        <w:t>34 ст.</w:t>
      </w:r>
      <w:r w:rsidR="006826AF">
        <w:rPr>
          <w:rFonts w:ascii="Times New Roman" w:eastAsia="Times New Roman" w:hAnsi="Times New Roman"/>
          <w:sz w:val="28"/>
          <w:szCs w:val="28"/>
        </w:rPr>
        <w:t xml:space="preserve"> </w:t>
      </w:r>
      <w:r w:rsidR="00A1190B" w:rsidRPr="001C2714">
        <w:rPr>
          <w:rFonts w:ascii="Times New Roman" w:eastAsia="Times New Roman" w:hAnsi="Times New Roman"/>
          <w:sz w:val="28"/>
          <w:szCs w:val="28"/>
        </w:rPr>
        <w:t>26 Закону України «Про місцеве самоврядування в Україні»</w:t>
      </w:r>
      <w:r>
        <w:rPr>
          <w:rFonts w:ascii="Times New Roman" w:hAnsi="Times New Roman"/>
          <w:sz w:val="28"/>
          <w:szCs w:val="28"/>
        </w:rPr>
        <w:t xml:space="preserve">, </w:t>
      </w:r>
      <w:r w:rsidR="00A1190B" w:rsidRPr="001C2714">
        <w:rPr>
          <w:rFonts w:ascii="Times New Roman" w:eastAsia="Times New Roman" w:hAnsi="Times New Roman"/>
          <w:sz w:val="28"/>
          <w:szCs w:val="28"/>
        </w:rPr>
        <w:t>ст.</w:t>
      </w:r>
      <w:r w:rsidR="00A1190B">
        <w:rPr>
          <w:rFonts w:ascii="Times New Roman" w:eastAsia="Times New Roman" w:hAnsi="Times New Roman"/>
          <w:sz w:val="28"/>
          <w:szCs w:val="28"/>
        </w:rPr>
        <w:t xml:space="preserve"> </w:t>
      </w:r>
      <w:r w:rsidR="00A1190B" w:rsidRPr="001C2714">
        <w:rPr>
          <w:rFonts w:ascii="Times New Roman" w:eastAsia="Times New Roman" w:hAnsi="Times New Roman"/>
          <w:sz w:val="28"/>
          <w:szCs w:val="28"/>
        </w:rPr>
        <w:t>12, 141 Земельного кодексу України</w:t>
      </w:r>
      <w:r w:rsidR="00F738B8" w:rsidRPr="00F738B8">
        <w:rPr>
          <w:rFonts w:ascii="Times New Roman" w:eastAsia="Times New Roman" w:hAnsi="Times New Roman"/>
          <w:sz w:val="28"/>
          <w:szCs w:val="28"/>
        </w:rPr>
        <w:t>,</w:t>
      </w:r>
      <w:r w:rsidR="00C45F8E">
        <w:rPr>
          <w:rFonts w:ascii="Times New Roman" w:eastAsia="Times New Roman" w:hAnsi="Times New Roman"/>
          <w:sz w:val="28"/>
          <w:szCs w:val="28"/>
        </w:rPr>
        <w:t xml:space="preserve"> </w:t>
      </w:r>
      <w:r w:rsidR="00322AE3" w:rsidRPr="001C33C3">
        <w:rPr>
          <w:rFonts w:ascii="Times New Roman" w:hAnsi="Times New Roman"/>
          <w:sz w:val="28"/>
          <w:szCs w:val="28"/>
        </w:rPr>
        <w:t xml:space="preserve">враховуючи </w:t>
      </w:r>
      <w:r>
        <w:rPr>
          <w:rFonts w:ascii="Times New Roman" w:hAnsi="Times New Roman"/>
          <w:sz w:val="28"/>
          <w:szCs w:val="28"/>
        </w:rPr>
        <w:t>рекомендації постійної</w:t>
      </w:r>
      <w:r w:rsidR="00322AE3" w:rsidRPr="001C33C3">
        <w:rPr>
          <w:rFonts w:ascii="Times New Roman" w:hAnsi="Times New Roman"/>
          <w:sz w:val="28"/>
          <w:szCs w:val="28"/>
        </w:rPr>
        <w:t xml:space="preserve"> комісії </w:t>
      </w:r>
      <w:r w:rsidR="006146E7" w:rsidRPr="003B5238">
        <w:rPr>
          <w:rFonts w:ascii="Times New Roman" w:hAnsi="Times New Roman"/>
          <w:sz w:val="28"/>
          <w:szCs w:val="28"/>
        </w:rPr>
        <w:t>з питань будівництва, земельних відносин, охорони навколишнього середовища, інфраструктури та комунальної власності</w:t>
      </w:r>
      <w:r w:rsidR="005B157F" w:rsidRPr="001450D2">
        <w:rPr>
          <w:rFonts w:ascii="Times New Roman" w:eastAsiaTheme="minorHAnsi" w:hAnsi="Times New Roman" w:cs="Times New Roman"/>
          <w:bCs/>
          <w:sz w:val="28"/>
          <w:szCs w:val="28"/>
          <w:lang w:eastAsia="en-US" w:bidi="uk-UA"/>
        </w:rPr>
        <w:t>,</w:t>
      </w:r>
      <w:r w:rsidR="00681C1C">
        <w:rPr>
          <w:rFonts w:ascii="Times New Roman" w:eastAsiaTheme="minorHAnsi" w:hAnsi="Times New Roman" w:cs="Times New Roman"/>
          <w:bCs/>
          <w:sz w:val="28"/>
          <w:szCs w:val="28"/>
          <w:lang w:eastAsia="en-US" w:bidi="uk-UA"/>
        </w:rPr>
        <w:t xml:space="preserve"> </w:t>
      </w:r>
      <w:r w:rsidR="005B157F" w:rsidRPr="001450D2">
        <w:rPr>
          <w:rFonts w:ascii="Times New Roman" w:eastAsiaTheme="minorHAnsi" w:hAnsi="Times New Roman" w:cs="Times New Roman"/>
          <w:bCs/>
          <w:sz w:val="28"/>
          <w:szCs w:val="28"/>
          <w:lang w:eastAsia="en-US" w:bidi="uk-UA"/>
        </w:rPr>
        <w:t xml:space="preserve">сільська </w:t>
      </w:r>
      <w:r w:rsidR="005B157F" w:rsidRPr="001450D2"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  <w:t xml:space="preserve">рада </w:t>
      </w:r>
    </w:p>
    <w:p w14:paraId="68201FDE" w14:textId="77777777" w:rsidR="005B157F" w:rsidRPr="005A57B1" w:rsidRDefault="005B157F" w:rsidP="005B157F">
      <w:pPr>
        <w:shd w:val="clear" w:color="auto" w:fill="FFFFFF"/>
        <w:spacing w:after="0" w:line="240" w:lineRule="auto"/>
        <w:ind w:firstLine="708"/>
        <w:jc w:val="center"/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</w:pPr>
    </w:p>
    <w:p w14:paraId="33736563" w14:textId="77777777" w:rsidR="005B157F" w:rsidRDefault="005B157F" w:rsidP="005B157F">
      <w:pPr>
        <w:shd w:val="clear" w:color="auto" w:fill="FFFFFF"/>
        <w:spacing w:after="0" w:line="240" w:lineRule="auto"/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</w:pPr>
      <w:r w:rsidRPr="001450D2"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  <w:t>ВИРІШИЛА:</w:t>
      </w:r>
    </w:p>
    <w:p w14:paraId="583DC65C" w14:textId="77777777" w:rsidR="007905D1" w:rsidRPr="001450D2" w:rsidRDefault="007905D1" w:rsidP="005B157F">
      <w:pPr>
        <w:shd w:val="clear" w:color="auto" w:fill="FFFFFF"/>
        <w:spacing w:after="0" w:line="240" w:lineRule="auto"/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</w:pPr>
    </w:p>
    <w:p w14:paraId="13BC2E2D" w14:textId="20103515" w:rsidR="001C119E" w:rsidRPr="001C2714" w:rsidRDefault="00BC1C78" w:rsidP="001C119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74BEE">
        <w:rPr>
          <w:rFonts w:ascii="Times New Roman" w:hAnsi="Times New Roman"/>
          <w:sz w:val="28"/>
          <w:szCs w:val="28"/>
        </w:rPr>
        <w:t xml:space="preserve">1. </w:t>
      </w:r>
      <w:r w:rsidR="00D7702F" w:rsidRPr="001C2714">
        <w:rPr>
          <w:rFonts w:ascii="Times New Roman" w:eastAsia="Times New Roman" w:hAnsi="Times New Roman"/>
          <w:sz w:val="28"/>
          <w:szCs w:val="28"/>
        </w:rPr>
        <w:t xml:space="preserve">Припинити право постійного користування земельною ділянкою </w:t>
      </w:r>
      <w:r w:rsidR="00D7702F" w:rsidRPr="00D7702F">
        <w:rPr>
          <w:rFonts w:ascii="Times New Roman" w:eastAsia="Times New Roman" w:hAnsi="Times New Roman"/>
          <w:sz w:val="28"/>
          <w:szCs w:val="28"/>
        </w:rPr>
        <w:t>Висоцьк</w:t>
      </w:r>
      <w:r w:rsidR="00D7702F">
        <w:rPr>
          <w:rFonts w:ascii="Times New Roman" w:eastAsia="Times New Roman" w:hAnsi="Times New Roman"/>
          <w:sz w:val="28"/>
          <w:szCs w:val="28"/>
        </w:rPr>
        <w:t>ій</w:t>
      </w:r>
      <w:r w:rsidR="00D7702F" w:rsidRPr="00D7702F">
        <w:rPr>
          <w:rFonts w:ascii="Times New Roman" w:eastAsia="Times New Roman" w:hAnsi="Times New Roman"/>
          <w:sz w:val="28"/>
          <w:szCs w:val="28"/>
        </w:rPr>
        <w:t xml:space="preserve"> гімназі</w:t>
      </w:r>
      <w:r w:rsidR="00D7702F">
        <w:rPr>
          <w:rFonts w:ascii="Times New Roman" w:eastAsia="Times New Roman" w:hAnsi="Times New Roman"/>
          <w:sz w:val="28"/>
          <w:szCs w:val="28"/>
        </w:rPr>
        <w:t>ї</w:t>
      </w:r>
      <w:r w:rsidR="00D7702F" w:rsidRPr="00D7702F">
        <w:rPr>
          <w:rFonts w:ascii="Times New Roman" w:eastAsia="Times New Roman" w:hAnsi="Times New Roman"/>
          <w:sz w:val="28"/>
          <w:szCs w:val="28"/>
        </w:rPr>
        <w:t xml:space="preserve"> Вишнівської сільської ради </w:t>
      </w:r>
      <w:r w:rsidR="00D7702F">
        <w:rPr>
          <w:rFonts w:ascii="Times New Roman" w:eastAsia="Times New Roman" w:hAnsi="Times New Roman"/>
          <w:sz w:val="28"/>
          <w:szCs w:val="28"/>
        </w:rPr>
        <w:t xml:space="preserve">площею </w:t>
      </w:r>
      <w:r w:rsidR="00D7702F" w:rsidRPr="00D7702F">
        <w:rPr>
          <w:rFonts w:ascii="Times New Roman" w:eastAsia="Times New Roman" w:hAnsi="Times New Roman"/>
          <w:sz w:val="28"/>
          <w:szCs w:val="28"/>
        </w:rPr>
        <w:t>1</w:t>
      </w:r>
      <w:r w:rsidR="00D7702F">
        <w:rPr>
          <w:rFonts w:ascii="Times New Roman" w:eastAsia="Times New Roman" w:hAnsi="Times New Roman"/>
          <w:sz w:val="28"/>
          <w:szCs w:val="28"/>
        </w:rPr>
        <w:t>,</w:t>
      </w:r>
      <w:r w:rsidR="00D7702F" w:rsidRPr="00D7702F">
        <w:rPr>
          <w:rFonts w:ascii="Times New Roman" w:eastAsia="Times New Roman" w:hAnsi="Times New Roman"/>
          <w:sz w:val="28"/>
          <w:szCs w:val="28"/>
        </w:rPr>
        <w:t>6970</w:t>
      </w:r>
      <w:r w:rsidR="00D7702F">
        <w:rPr>
          <w:rFonts w:ascii="Times New Roman" w:eastAsia="Times New Roman" w:hAnsi="Times New Roman"/>
          <w:sz w:val="28"/>
          <w:szCs w:val="28"/>
        </w:rPr>
        <w:t xml:space="preserve"> га з кадастровим номером </w:t>
      </w:r>
      <w:r w:rsidR="00D7702F" w:rsidRPr="00D7702F">
        <w:rPr>
          <w:rFonts w:ascii="Times New Roman" w:eastAsia="Times New Roman" w:hAnsi="Times New Roman"/>
          <w:sz w:val="28"/>
          <w:szCs w:val="28"/>
        </w:rPr>
        <w:t>0723387200:02:001:0005</w:t>
      </w:r>
      <w:r w:rsidR="00D7702F">
        <w:rPr>
          <w:rFonts w:ascii="Times New Roman" w:eastAsia="Times New Roman" w:hAnsi="Times New Roman"/>
          <w:sz w:val="28"/>
          <w:szCs w:val="28"/>
        </w:rPr>
        <w:t xml:space="preserve"> </w:t>
      </w:r>
      <w:r w:rsidR="00D7702F" w:rsidRPr="00D7702F">
        <w:rPr>
          <w:rFonts w:ascii="Times New Roman" w:eastAsia="Times New Roman" w:hAnsi="Times New Roman"/>
          <w:sz w:val="28"/>
          <w:szCs w:val="28"/>
        </w:rPr>
        <w:t>для будівництва та обслуговування будівель закладів освіти</w:t>
      </w:r>
      <w:r w:rsidR="00D7702F">
        <w:rPr>
          <w:rFonts w:ascii="Times New Roman" w:eastAsia="Times New Roman" w:hAnsi="Times New Roman"/>
          <w:sz w:val="28"/>
          <w:szCs w:val="28"/>
        </w:rPr>
        <w:t xml:space="preserve"> в с. </w:t>
      </w:r>
      <w:proofErr w:type="spellStart"/>
      <w:r w:rsidR="00D7702F">
        <w:rPr>
          <w:rFonts w:ascii="Times New Roman" w:eastAsia="Times New Roman" w:hAnsi="Times New Roman"/>
          <w:sz w:val="28"/>
          <w:szCs w:val="28"/>
        </w:rPr>
        <w:t>Висоцьк</w:t>
      </w:r>
      <w:proofErr w:type="spellEnd"/>
      <w:r w:rsidR="00E10D97">
        <w:rPr>
          <w:rFonts w:ascii="Times New Roman" w:eastAsia="Times New Roman" w:hAnsi="Times New Roman"/>
          <w:sz w:val="28"/>
          <w:szCs w:val="28"/>
        </w:rPr>
        <w:t>,</w:t>
      </w:r>
      <w:r w:rsidR="00D7702F">
        <w:rPr>
          <w:rFonts w:ascii="Times New Roman" w:eastAsia="Times New Roman" w:hAnsi="Times New Roman"/>
          <w:sz w:val="28"/>
          <w:szCs w:val="28"/>
        </w:rPr>
        <w:t xml:space="preserve"> Ковельського району Волинської області у зв’язку з ліквідацією юридичної особи </w:t>
      </w:r>
      <w:r w:rsidR="00CF0CA5" w:rsidRPr="00CF0CA5">
        <w:rPr>
          <w:rFonts w:ascii="Times New Roman" w:eastAsia="Times New Roman" w:hAnsi="Times New Roman"/>
          <w:sz w:val="28"/>
          <w:szCs w:val="28"/>
        </w:rPr>
        <w:t>Висоцьк</w:t>
      </w:r>
      <w:r w:rsidR="00CF0CA5">
        <w:rPr>
          <w:rFonts w:ascii="Times New Roman" w:eastAsia="Times New Roman" w:hAnsi="Times New Roman"/>
          <w:sz w:val="28"/>
          <w:szCs w:val="28"/>
        </w:rPr>
        <w:t>ої</w:t>
      </w:r>
      <w:r w:rsidR="00CF0CA5" w:rsidRPr="00CF0CA5">
        <w:rPr>
          <w:rFonts w:ascii="Times New Roman" w:eastAsia="Times New Roman" w:hAnsi="Times New Roman"/>
          <w:sz w:val="28"/>
          <w:szCs w:val="28"/>
        </w:rPr>
        <w:t xml:space="preserve"> гімназії Вишнівської сільської ради</w:t>
      </w:r>
      <w:r w:rsidR="001C119E" w:rsidRPr="001C2714">
        <w:rPr>
          <w:rFonts w:ascii="Times New Roman" w:hAnsi="Times New Roman"/>
          <w:sz w:val="28"/>
          <w:szCs w:val="28"/>
        </w:rPr>
        <w:t>.</w:t>
      </w:r>
    </w:p>
    <w:p w14:paraId="16C139BE" w14:textId="67080B07" w:rsidR="00BC1C78" w:rsidRPr="00874BEE" w:rsidRDefault="001C119E" w:rsidP="001C119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C2714">
        <w:rPr>
          <w:rFonts w:ascii="Times New Roman" w:eastAsia="Times New Roman" w:hAnsi="Times New Roman"/>
          <w:sz w:val="28"/>
          <w:szCs w:val="28"/>
          <w:lang w:eastAsia="ru-RU"/>
        </w:rPr>
        <w:t>2. Відділу</w:t>
      </w:r>
      <w:r w:rsidR="007A328C">
        <w:rPr>
          <w:rFonts w:ascii="Times New Roman" w:eastAsia="Times New Roman" w:hAnsi="Times New Roman"/>
          <w:sz w:val="28"/>
          <w:szCs w:val="28"/>
          <w:lang w:eastAsia="ru-RU"/>
        </w:rPr>
        <w:t xml:space="preserve"> з питань</w:t>
      </w:r>
      <w:r w:rsidRPr="001C2714">
        <w:rPr>
          <w:rFonts w:ascii="Times New Roman" w:eastAsia="Times New Roman" w:hAnsi="Times New Roman"/>
          <w:sz w:val="28"/>
          <w:szCs w:val="28"/>
          <w:lang w:eastAsia="ru-RU"/>
        </w:rPr>
        <w:t xml:space="preserve"> земельних ресурсів, кадастру та еко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логічної безпеки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внести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зміни в земельно-</w:t>
      </w:r>
      <w:r w:rsidRPr="001C2714">
        <w:rPr>
          <w:rFonts w:ascii="Times New Roman" w:eastAsia="Times New Roman" w:hAnsi="Times New Roman"/>
          <w:sz w:val="28"/>
          <w:szCs w:val="28"/>
          <w:lang w:eastAsia="ru-RU"/>
        </w:rPr>
        <w:t>облікові документи</w:t>
      </w:r>
      <w:r w:rsidR="00BC1C78" w:rsidRPr="00874BEE">
        <w:rPr>
          <w:rFonts w:ascii="Times New Roman" w:hAnsi="Times New Roman"/>
          <w:sz w:val="28"/>
          <w:szCs w:val="28"/>
        </w:rPr>
        <w:t>.</w:t>
      </w:r>
    </w:p>
    <w:p w14:paraId="167B9364" w14:textId="5498FEA1" w:rsidR="00681C1C" w:rsidRPr="00FB1463" w:rsidRDefault="00B476D0" w:rsidP="00BC1C78">
      <w:pPr>
        <w:tabs>
          <w:tab w:val="left" w:pos="900"/>
          <w:tab w:val="left" w:pos="993"/>
          <w:tab w:val="num" w:pos="2629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>3</w:t>
      </w:r>
      <w:r w:rsidR="00BC1C78" w:rsidRPr="00874BEE">
        <w:rPr>
          <w:rFonts w:ascii="Times New Roman" w:hAnsi="Times New Roman"/>
          <w:sz w:val="28"/>
          <w:szCs w:val="28"/>
        </w:rPr>
        <w:t xml:space="preserve">. Контроль за виконанням даного рішення покласти на постійну комісію </w:t>
      </w:r>
      <w:r w:rsidR="00FE7FCF" w:rsidRPr="003B5238">
        <w:rPr>
          <w:rFonts w:ascii="Times New Roman" w:hAnsi="Times New Roman"/>
          <w:sz w:val="28"/>
          <w:szCs w:val="28"/>
        </w:rPr>
        <w:t>з питань будівництва, земельних відносин, охорони навколишнього середовища, інфраструктури та комунальної власності</w:t>
      </w:r>
      <w:r w:rsidR="00BC1C78" w:rsidRPr="00874BEE">
        <w:rPr>
          <w:rFonts w:ascii="Times New Roman" w:hAnsi="Times New Roman"/>
          <w:sz w:val="28"/>
          <w:szCs w:val="28"/>
        </w:rPr>
        <w:t>.</w:t>
      </w:r>
    </w:p>
    <w:p w14:paraId="08927461" w14:textId="77777777" w:rsidR="00CD7A06" w:rsidRDefault="00CD7A06" w:rsidP="005B157F">
      <w:pPr>
        <w:shd w:val="clear" w:color="auto" w:fill="FFFFFF"/>
        <w:spacing w:after="0" w:line="240" w:lineRule="auto"/>
        <w:rPr>
          <w:rFonts w:ascii="Times New Roman" w:eastAsiaTheme="minorHAnsi" w:hAnsi="Times New Roman" w:cs="Times New Roman"/>
          <w:lang w:eastAsia="en-US" w:bidi="uk-UA"/>
        </w:rPr>
      </w:pPr>
    </w:p>
    <w:p w14:paraId="258E06BC" w14:textId="77777777" w:rsidR="000D6D4B" w:rsidRDefault="000D6D4B" w:rsidP="005B157F">
      <w:pPr>
        <w:shd w:val="clear" w:color="auto" w:fill="FFFFFF"/>
        <w:spacing w:after="0" w:line="240" w:lineRule="auto"/>
        <w:rPr>
          <w:rFonts w:ascii="Times New Roman" w:eastAsiaTheme="minorHAnsi" w:hAnsi="Times New Roman" w:cs="Times New Roman"/>
          <w:lang w:eastAsia="en-US" w:bidi="uk-UA"/>
        </w:rPr>
      </w:pPr>
    </w:p>
    <w:p w14:paraId="6046DA77" w14:textId="77777777" w:rsidR="000D6D4B" w:rsidRPr="00CD7A06" w:rsidRDefault="000D6D4B" w:rsidP="005B157F">
      <w:pPr>
        <w:shd w:val="clear" w:color="auto" w:fill="FFFFFF"/>
        <w:spacing w:after="0" w:line="240" w:lineRule="auto"/>
        <w:rPr>
          <w:rFonts w:ascii="Times New Roman" w:eastAsiaTheme="minorHAnsi" w:hAnsi="Times New Roman" w:cs="Times New Roman"/>
          <w:lang w:eastAsia="en-US" w:bidi="uk-UA"/>
        </w:rPr>
      </w:pPr>
    </w:p>
    <w:p w14:paraId="03A20AFE" w14:textId="7CD16812" w:rsidR="005B157F" w:rsidRPr="001450D2" w:rsidRDefault="005B157F" w:rsidP="005B157F">
      <w:pPr>
        <w:shd w:val="clear" w:color="auto" w:fill="FFFFFF"/>
        <w:spacing w:after="0" w:line="240" w:lineRule="auto"/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</w:pPr>
      <w:r w:rsidRPr="001450D2"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  <w:t xml:space="preserve">Сільський голова </w:t>
      </w:r>
      <w:r w:rsidRPr="001450D2"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  <w:t xml:space="preserve">                                      </w:t>
      </w:r>
      <w:r w:rsidR="00681C1C"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  <w:t xml:space="preserve">    </w:t>
      </w:r>
      <w:r w:rsidRPr="001450D2"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  <w:t xml:space="preserve">                        </w:t>
      </w:r>
      <w:r w:rsidR="00681C1C"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  <w:t>Віктор СУЩИК</w:t>
      </w:r>
    </w:p>
    <w:p w14:paraId="7A8C5A0F" w14:textId="77777777" w:rsidR="005B157F" w:rsidRPr="00CD7A06" w:rsidRDefault="005B157F" w:rsidP="005B157F">
      <w:pPr>
        <w:shd w:val="clear" w:color="auto" w:fill="FFFFFF"/>
        <w:spacing w:after="0" w:line="240" w:lineRule="auto"/>
        <w:rPr>
          <w:rFonts w:ascii="Times New Roman" w:eastAsiaTheme="minorHAnsi" w:hAnsi="Times New Roman" w:cs="Times New Roman"/>
          <w:b/>
          <w:bCs/>
          <w:lang w:val="ru-RU" w:eastAsia="en-US" w:bidi="uk-UA"/>
        </w:rPr>
      </w:pPr>
    </w:p>
    <w:p w14:paraId="7567DC98" w14:textId="6B88F0A5" w:rsidR="005B157F" w:rsidRPr="001450D2" w:rsidRDefault="00AC73BB" w:rsidP="005B157F">
      <w:pPr>
        <w:shd w:val="clear" w:color="auto" w:fill="FFFFFF"/>
        <w:spacing w:after="0" w:line="240" w:lineRule="auto"/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</w:pPr>
      <w:r>
        <w:rPr>
          <w:rFonts w:ascii="Times New Roman" w:eastAsiaTheme="minorHAnsi" w:hAnsi="Times New Roman" w:cs="Times New Roman"/>
          <w:sz w:val="20"/>
          <w:szCs w:val="20"/>
          <w:lang w:eastAsia="en-US" w:bidi="uk-UA"/>
        </w:rPr>
        <w:t xml:space="preserve">Анатолій </w:t>
      </w:r>
      <w:r w:rsidR="003A67D0">
        <w:rPr>
          <w:rFonts w:ascii="Times New Roman" w:eastAsiaTheme="minorHAnsi" w:hAnsi="Times New Roman" w:cs="Times New Roman"/>
          <w:sz w:val="20"/>
          <w:szCs w:val="20"/>
          <w:lang w:eastAsia="en-US" w:bidi="uk-UA"/>
        </w:rPr>
        <w:t>Дитина</w:t>
      </w:r>
      <w:r w:rsidR="005B157F" w:rsidRPr="004E7265">
        <w:rPr>
          <w:rFonts w:ascii="Times New Roman" w:eastAsiaTheme="minorHAnsi" w:hAnsi="Times New Roman" w:cs="Times New Roman"/>
          <w:sz w:val="20"/>
          <w:szCs w:val="20"/>
          <w:lang w:eastAsia="en-US" w:bidi="uk-UA"/>
        </w:rPr>
        <w:t xml:space="preserve">, </w:t>
      </w:r>
      <w:r w:rsidR="00681C1C">
        <w:rPr>
          <w:rFonts w:ascii="Times New Roman" w:eastAsiaTheme="minorHAnsi" w:hAnsi="Times New Roman" w:cs="Times New Roman"/>
          <w:sz w:val="20"/>
          <w:szCs w:val="20"/>
          <w:lang w:eastAsia="en-US" w:bidi="uk-UA"/>
        </w:rPr>
        <w:t>32342</w:t>
      </w:r>
      <w:r w:rsidR="005B157F" w:rsidRPr="001450D2"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  <w:t xml:space="preserve"> </w:t>
      </w:r>
    </w:p>
    <w:p w14:paraId="7659DC0E" w14:textId="77777777" w:rsidR="00385221" w:rsidRDefault="00385221"/>
    <w:sectPr w:rsidR="00385221" w:rsidSect="007A328C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275E3B"/>
    <w:multiLevelType w:val="hybridMultilevel"/>
    <w:tmpl w:val="E03E5642"/>
    <w:lvl w:ilvl="0" w:tplc="65EA4F04">
      <w:start w:val="4"/>
      <w:numFmt w:val="decimal"/>
      <w:lvlText w:val="%1."/>
      <w:lvlJc w:val="left"/>
      <w:pPr>
        <w:ind w:left="64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364"/>
        </w:tabs>
        <w:ind w:left="1364" w:hanging="360"/>
      </w:pPr>
    </w:lvl>
    <w:lvl w:ilvl="2" w:tplc="0419001B">
      <w:start w:val="1"/>
      <w:numFmt w:val="decimal"/>
      <w:lvlText w:val="%3."/>
      <w:lvlJc w:val="left"/>
      <w:pPr>
        <w:tabs>
          <w:tab w:val="num" w:pos="2084"/>
        </w:tabs>
        <w:ind w:left="2084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>
      <w:start w:val="1"/>
      <w:numFmt w:val="decimal"/>
      <w:lvlText w:val="%5."/>
      <w:lvlJc w:val="left"/>
      <w:pPr>
        <w:tabs>
          <w:tab w:val="num" w:pos="3524"/>
        </w:tabs>
        <w:ind w:left="3524" w:hanging="360"/>
      </w:pPr>
    </w:lvl>
    <w:lvl w:ilvl="5" w:tplc="0419001B">
      <w:start w:val="1"/>
      <w:numFmt w:val="decimal"/>
      <w:lvlText w:val="%6."/>
      <w:lvlJc w:val="left"/>
      <w:pPr>
        <w:tabs>
          <w:tab w:val="num" w:pos="4244"/>
        </w:tabs>
        <w:ind w:left="4244" w:hanging="360"/>
      </w:pPr>
    </w:lvl>
    <w:lvl w:ilvl="6" w:tplc="0419000F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>
      <w:start w:val="1"/>
      <w:numFmt w:val="decimal"/>
      <w:lvlText w:val="%8."/>
      <w:lvlJc w:val="left"/>
      <w:pPr>
        <w:tabs>
          <w:tab w:val="num" w:pos="5684"/>
        </w:tabs>
        <w:ind w:left="5684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04"/>
        </w:tabs>
        <w:ind w:left="6404" w:hanging="360"/>
      </w:pPr>
    </w:lvl>
  </w:abstractNum>
  <w:abstractNum w:abstractNumId="1" w15:restartNumberingAfterBreak="0">
    <w:nsid w:val="39E67808"/>
    <w:multiLevelType w:val="hybridMultilevel"/>
    <w:tmpl w:val="527E4556"/>
    <w:lvl w:ilvl="0" w:tplc="0419000F">
      <w:start w:val="1"/>
      <w:numFmt w:val="decimal"/>
      <w:lvlText w:val="%1."/>
      <w:lvlJc w:val="left"/>
      <w:pPr>
        <w:tabs>
          <w:tab w:val="num" w:pos="2629"/>
        </w:tabs>
        <w:ind w:left="2629" w:hanging="360"/>
      </w:pPr>
    </w:lvl>
    <w:lvl w:ilvl="1" w:tplc="04190019">
      <w:start w:val="1"/>
      <w:numFmt w:val="decimal"/>
      <w:lvlText w:val="%2."/>
      <w:lvlJc w:val="left"/>
      <w:pPr>
        <w:tabs>
          <w:tab w:val="num" w:pos="3283"/>
        </w:tabs>
        <w:ind w:left="3283" w:hanging="360"/>
      </w:pPr>
    </w:lvl>
    <w:lvl w:ilvl="2" w:tplc="0419001B">
      <w:start w:val="1"/>
      <w:numFmt w:val="decimal"/>
      <w:lvlText w:val="%3."/>
      <w:lvlJc w:val="left"/>
      <w:pPr>
        <w:tabs>
          <w:tab w:val="num" w:pos="4003"/>
        </w:tabs>
        <w:ind w:left="4003" w:hanging="360"/>
      </w:pPr>
    </w:lvl>
    <w:lvl w:ilvl="3" w:tplc="0419000F">
      <w:start w:val="1"/>
      <w:numFmt w:val="decimal"/>
      <w:lvlText w:val="%4."/>
      <w:lvlJc w:val="left"/>
      <w:pPr>
        <w:tabs>
          <w:tab w:val="num" w:pos="4723"/>
        </w:tabs>
        <w:ind w:left="4723" w:hanging="360"/>
      </w:pPr>
    </w:lvl>
    <w:lvl w:ilvl="4" w:tplc="04190019">
      <w:start w:val="1"/>
      <w:numFmt w:val="decimal"/>
      <w:lvlText w:val="%5."/>
      <w:lvlJc w:val="left"/>
      <w:pPr>
        <w:tabs>
          <w:tab w:val="num" w:pos="5443"/>
        </w:tabs>
        <w:ind w:left="5443" w:hanging="360"/>
      </w:pPr>
    </w:lvl>
    <w:lvl w:ilvl="5" w:tplc="0419001B">
      <w:start w:val="1"/>
      <w:numFmt w:val="decimal"/>
      <w:lvlText w:val="%6."/>
      <w:lvlJc w:val="left"/>
      <w:pPr>
        <w:tabs>
          <w:tab w:val="num" w:pos="6163"/>
        </w:tabs>
        <w:ind w:left="6163" w:hanging="360"/>
      </w:pPr>
    </w:lvl>
    <w:lvl w:ilvl="6" w:tplc="0419000F">
      <w:start w:val="1"/>
      <w:numFmt w:val="decimal"/>
      <w:lvlText w:val="%7."/>
      <w:lvlJc w:val="left"/>
      <w:pPr>
        <w:tabs>
          <w:tab w:val="num" w:pos="6883"/>
        </w:tabs>
        <w:ind w:left="6883" w:hanging="360"/>
      </w:pPr>
    </w:lvl>
    <w:lvl w:ilvl="7" w:tplc="04190019">
      <w:start w:val="1"/>
      <w:numFmt w:val="decimal"/>
      <w:lvlText w:val="%8."/>
      <w:lvlJc w:val="left"/>
      <w:pPr>
        <w:tabs>
          <w:tab w:val="num" w:pos="7603"/>
        </w:tabs>
        <w:ind w:left="7603" w:hanging="360"/>
      </w:pPr>
    </w:lvl>
    <w:lvl w:ilvl="8" w:tplc="0419001B">
      <w:start w:val="1"/>
      <w:numFmt w:val="decimal"/>
      <w:lvlText w:val="%9."/>
      <w:lvlJc w:val="left"/>
      <w:pPr>
        <w:tabs>
          <w:tab w:val="num" w:pos="8323"/>
        </w:tabs>
        <w:ind w:left="8323" w:hanging="360"/>
      </w:pPr>
    </w:lvl>
  </w:abstractNum>
  <w:abstractNum w:abstractNumId="2" w15:restartNumberingAfterBreak="0">
    <w:nsid w:val="6CE02817"/>
    <w:multiLevelType w:val="hybridMultilevel"/>
    <w:tmpl w:val="9E467AC4"/>
    <w:lvl w:ilvl="0" w:tplc="93F83256">
      <w:numFmt w:val="bullet"/>
      <w:lvlText w:val="–"/>
      <w:lvlJc w:val="left"/>
      <w:pPr>
        <w:ind w:left="1353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num w:numId="1" w16cid:durableId="155164579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426150954">
    <w:abstractNumId w:val="2"/>
  </w:num>
  <w:num w:numId="3" w16cid:durableId="616182074">
    <w:abstractNumId w:val="0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5221"/>
    <w:rsid w:val="00023AC9"/>
    <w:rsid w:val="00026FED"/>
    <w:rsid w:val="00061599"/>
    <w:rsid w:val="000C711F"/>
    <w:rsid w:val="000D6D4B"/>
    <w:rsid w:val="000E3225"/>
    <w:rsid w:val="00101749"/>
    <w:rsid w:val="0011372B"/>
    <w:rsid w:val="00143D04"/>
    <w:rsid w:val="0017045A"/>
    <w:rsid w:val="00195090"/>
    <w:rsid w:val="001A4B5B"/>
    <w:rsid w:val="001B39BA"/>
    <w:rsid w:val="001C119E"/>
    <w:rsid w:val="001C33C3"/>
    <w:rsid w:val="001D71E4"/>
    <w:rsid w:val="001E0DC0"/>
    <w:rsid w:val="00212FE4"/>
    <w:rsid w:val="0025769B"/>
    <w:rsid w:val="00296243"/>
    <w:rsid w:val="002F3289"/>
    <w:rsid w:val="00322AE3"/>
    <w:rsid w:val="00353A30"/>
    <w:rsid w:val="00363E3B"/>
    <w:rsid w:val="00385221"/>
    <w:rsid w:val="003A67D0"/>
    <w:rsid w:val="003B4604"/>
    <w:rsid w:val="003C36AA"/>
    <w:rsid w:val="003D4C41"/>
    <w:rsid w:val="004144C3"/>
    <w:rsid w:val="00453D5D"/>
    <w:rsid w:val="004726A5"/>
    <w:rsid w:val="004A7736"/>
    <w:rsid w:val="004D574F"/>
    <w:rsid w:val="004F42B5"/>
    <w:rsid w:val="0051126F"/>
    <w:rsid w:val="0052382C"/>
    <w:rsid w:val="00524B4F"/>
    <w:rsid w:val="0055076C"/>
    <w:rsid w:val="005562D8"/>
    <w:rsid w:val="0057710A"/>
    <w:rsid w:val="005A57B1"/>
    <w:rsid w:val="005B157F"/>
    <w:rsid w:val="005C6B41"/>
    <w:rsid w:val="006146E7"/>
    <w:rsid w:val="00681C1C"/>
    <w:rsid w:val="006826AF"/>
    <w:rsid w:val="006A1C81"/>
    <w:rsid w:val="006C708A"/>
    <w:rsid w:val="006D2EBB"/>
    <w:rsid w:val="006E5410"/>
    <w:rsid w:val="00721654"/>
    <w:rsid w:val="007226C9"/>
    <w:rsid w:val="00773FDF"/>
    <w:rsid w:val="0077411F"/>
    <w:rsid w:val="007905D1"/>
    <w:rsid w:val="007A328C"/>
    <w:rsid w:val="007A4FC6"/>
    <w:rsid w:val="007A6609"/>
    <w:rsid w:val="007B2E13"/>
    <w:rsid w:val="007D1B86"/>
    <w:rsid w:val="007E613F"/>
    <w:rsid w:val="00896B24"/>
    <w:rsid w:val="008C0C99"/>
    <w:rsid w:val="008C4CDF"/>
    <w:rsid w:val="00996FE0"/>
    <w:rsid w:val="009A3CB3"/>
    <w:rsid w:val="009F3A4A"/>
    <w:rsid w:val="009F516F"/>
    <w:rsid w:val="00A1190B"/>
    <w:rsid w:val="00A216F8"/>
    <w:rsid w:val="00A37845"/>
    <w:rsid w:val="00A45B81"/>
    <w:rsid w:val="00A52694"/>
    <w:rsid w:val="00A52788"/>
    <w:rsid w:val="00AC73BB"/>
    <w:rsid w:val="00AE0C2F"/>
    <w:rsid w:val="00B03C54"/>
    <w:rsid w:val="00B07B50"/>
    <w:rsid w:val="00B21456"/>
    <w:rsid w:val="00B24158"/>
    <w:rsid w:val="00B476D0"/>
    <w:rsid w:val="00BB3517"/>
    <w:rsid w:val="00BC10EE"/>
    <w:rsid w:val="00BC1C78"/>
    <w:rsid w:val="00BC4C27"/>
    <w:rsid w:val="00C157D3"/>
    <w:rsid w:val="00C16863"/>
    <w:rsid w:val="00C35DA9"/>
    <w:rsid w:val="00C45F8E"/>
    <w:rsid w:val="00C70BF4"/>
    <w:rsid w:val="00CA71F8"/>
    <w:rsid w:val="00CB185D"/>
    <w:rsid w:val="00CD7A06"/>
    <w:rsid w:val="00CE5982"/>
    <w:rsid w:val="00CF0CA5"/>
    <w:rsid w:val="00D214D9"/>
    <w:rsid w:val="00D7702F"/>
    <w:rsid w:val="00D91604"/>
    <w:rsid w:val="00E0754A"/>
    <w:rsid w:val="00E10D97"/>
    <w:rsid w:val="00E24C20"/>
    <w:rsid w:val="00E25DC2"/>
    <w:rsid w:val="00E30A1F"/>
    <w:rsid w:val="00E410D9"/>
    <w:rsid w:val="00E65473"/>
    <w:rsid w:val="00EC5670"/>
    <w:rsid w:val="00EE3FFD"/>
    <w:rsid w:val="00F36438"/>
    <w:rsid w:val="00F65536"/>
    <w:rsid w:val="00F738B8"/>
    <w:rsid w:val="00F76CC3"/>
    <w:rsid w:val="00F95790"/>
    <w:rsid w:val="00FE7F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DDDED8"/>
  <w15:chartTrackingRefBased/>
  <w15:docId w15:val="{4A5AE3C1-F451-4F0C-A7B9-B4F5D639E0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uk-U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B157F"/>
    <w:pPr>
      <w:spacing w:after="200" w:line="276" w:lineRule="auto"/>
    </w:pPr>
    <w:rPr>
      <w:rFonts w:eastAsiaTheme="minorEastAsia"/>
      <w:kern w:val="0"/>
      <w:sz w:val="22"/>
      <w:szCs w:val="22"/>
      <w:lang w:eastAsia="uk-UA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385221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85221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85221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85221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85221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85221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85221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85221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85221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8522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38522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38522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385221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385221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385221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385221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385221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385221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38522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a4">
    <w:name w:val="Назва Знак"/>
    <w:basedOn w:val="a0"/>
    <w:link w:val="a3"/>
    <w:uiPriority w:val="10"/>
    <w:rsid w:val="0038522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85221"/>
    <w:pPr>
      <w:numPr>
        <w:ilvl w:val="1"/>
      </w:numPr>
      <w:spacing w:after="160"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a6">
    <w:name w:val="Підзаголовок Знак"/>
    <w:basedOn w:val="a0"/>
    <w:link w:val="a5"/>
    <w:uiPriority w:val="11"/>
    <w:rsid w:val="0038522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85221"/>
    <w:pPr>
      <w:spacing w:before="160" w:after="160" w:line="278" w:lineRule="auto"/>
      <w:jc w:val="center"/>
    </w:pPr>
    <w:rPr>
      <w:rFonts w:eastAsiaTheme="minorHAnsi"/>
      <w:i/>
      <w:iCs/>
      <w:color w:val="404040" w:themeColor="text1" w:themeTint="BF"/>
      <w:kern w:val="2"/>
      <w:sz w:val="24"/>
      <w:szCs w:val="24"/>
      <w:lang w:eastAsia="en-US"/>
      <w14:ligatures w14:val="standardContextual"/>
    </w:rPr>
  </w:style>
  <w:style w:type="character" w:customStyle="1" w:styleId="a8">
    <w:name w:val="Цитата Знак"/>
    <w:basedOn w:val="a0"/>
    <w:link w:val="a7"/>
    <w:uiPriority w:val="29"/>
    <w:rsid w:val="0038522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85221"/>
    <w:pPr>
      <w:spacing w:after="160" w:line="278" w:lineRule="auto"/>
      <w:ind w:left="720"/>
      <w:contextualSpacing/>
    </w:pPr>
    <w:rPr>
      <w:rFonts w:eastAsiaTheme="minorHAnsi"/>
      <w:kern w:val="2"/>
      <w:sz w:val="24"/>
      <w:szCs w:val="24"/>
      <w:lang w:eastAsia="en-US"/>
      <w14:ligatures w14:val="standardContextual"/>
    </w:rPr>
  </w:style>
  <w:style w:type="character" w:styleId="aa">
    <w:name w:val="Intense Emphasis"/>
    <w:basedOn w:val="a0"/>
    <w:uiPriority w:val="21"/>
    <w:qFormat/>
    <w:rsid w:val="00385221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8522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eastAsiaTheme="minorHAnsi"/>
      <w:i/>
      <w:iCs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character" w:customStyle="1" w:styleId="ac">
    <w:name w:val="Насичена цитата Знак"/>
    <w:basedOn w:val="a0"/>
    <w:link w:val="ab"/>
    <w:uiPriority w:val="30"/>
    <w:rsid w:val="00385221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38522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фіс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200</TotalTime>
  <Pages>1</Pages>
  <Words>146</Words>
  <Characters>1032</Characters>
  <Application>Microsoft Office Word</Application>
  <DocSecurity>0</DocSecurity>
  <Lines>34</Lines>
  <Paragraphs>13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Тетяна Сидняк</dc:creator>
  <cp:keywords/>
  <dc:description/>
  <cp:lastModifiedBy>Ірина Шахраюк</cp:lastModifiedBy>
  <cp:revision>118</cp:revision>
  <cp:lastPrinted>2025-11-26T09:15:00Z</cp:lastPrinted>
  <dcterms:created xsi:type="dcterms:W3CDTF">2024-09-23T12:41:00Z</dcterms:created>
  <dcterms:modified xsi:type="dcterms:W3CDTF">2025-11-26T09:16:00Z</dcterms:modified>
</cp:coreProperties>
</file>