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0F47" w14:textId="77777777" w:rsidR="008A28D3" w:rsidRPr="009E1BA3" w:rsidRDefault="008A28D3" w:rsidP="008A28D3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  <w:r w:rsidRPr="009E1BA3">
        <w:rPr>
          <w:rFonts w:ascii="Times New Roman" w:eastAsiaTheme="minorHAnsi" w:hAnsi="Times New Roman"/>
          <w:noProof/>
          <w:sz w:val="28"/>
          <w:szCs w:val="28"/>
          <w:lang w:bidi="uk-UA"/>
        </w:rPr>
        <w:drawing>
          <wp:inline distT="0" distB="0" distL="0" distR="0" wp14:anchorId="7E70468C" wp14:editId="344F5462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E060" w14:textId="77777777" w:rsidR="008A28D3" w:rsidRPr="009E1BA3" w:rsidRDefault="008A28D3" w:rsidP="008A28D3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9E1BA3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ВИШНІВСЬКА СІЛЬСЬКА РАДА</w:t>
      </w:r>
    </w:p>
    <w:p w14:paraId="22F78497" w14:textId="77777777" w:rsidR="008A28D3" w:rsidRPr="009E1BA3" w:rsidRDefault="008A28D3" w:rsidP="008A28D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9E1BA3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68 СЕСІЯ </w:t>
      </w:r>
      <w:r w:rsidRPr="009E1BA3">
        <w:rPr>
          <w:rFonts w:ascii="Times New Roman" w:eastAsiaTheme="minorHAnsi" w:hAnsi="Times New Roman"/>
          <w:b/>
          <w:bCs/>
          <w:sz w:val="28"/>
          <w:szCs w:val="28"/>
          <w:lang w:val="en-US" w:bidi="uk-UA"/>
        </w:rPr>
        <w:t>V</w:t>
      </w:r>
      <w:r w:rsidRPr="009E1BA3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>ІІІ СКЛИКАННЯ</w:t>
      </w:r>
    </w:p>
    <w:p w14:paraId="0CA653CC" w14:textId="77777777" w:rsidR="008A28D3" w:rsidRPr="009E1BA3" w:rsidRDefault="008A28D3" w:rsidP="008A28D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</w:p>
    <w:p w14:paraId="63E982C3" w14:textId="77777777" w:rsidR="008A28D3" w:rsidRPr="009E1BA3" w:rsidRDefault="008A28D3" w:rsidP="008A28D3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9E1BA3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РІШЕННЯ</w:t>
      </w:r>
    </w:p>
    <w:p w14:paraId="104A61E3" w14:textId="77777777" w:rsidR="008A28D3" w:rsidRPr="009E1BA3" w:rsidRDefault="008A28D3" w:rsidP="008A28D3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</w:p>
    <w:p w14:paraId="1099FC49" w14:textId="143290D0" w:rsidR="008A28D3" w:rsidRPr="009E1BA3" w:rsidRDefault="008A28D3" w:rsidP="008A28D3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8"/>
          <w:szCs w:val="28"/>
          <w:lang w:bidi="uk-UA"/>
        </w:rPr>
      </w:pPr>
      <w:r w:rsidRPr="009E1BA3">
        <w:rPr>
          <w:rFonts w:ascii="Times New Roman" w:eastAsiaTheme="minorHAnsi" w:hAnsi="Times New Roman"/>
          <w:sz w:val="28"/>
          <w:szCs w:val="28"/>
          <w:lang w:val="en-US" w:bidi="uk-UA"/>
        </w:rPr>
        <w:t>18</w:t>
      </w:r>
      <w:r w:rsidRPr="009E1BA3">
        <w:rPr>
          <w:rFonts w:ascii="Times New Roman" w:eastAsiaTheme="minorHAnsi" w:hAnsi="Times New Roman"/>
          <w:sz w:val="28"/>
          <w:szCs w:val="28"/>
          <w:lang w:bidi="uk-UA"/>
        </w:rPr>
        <w:t xml:space="preserve"> листопада 2025 року                                                                              </w:t>
      </w:r>
      <w:r w:rsidR="009E1BA3" w:rsidRPr="009E1BA3">
        <w:rPr>
          <w:rFonts w:ascii="Times New Roman" w:eastAsiaTheme="minorHAnsi" w:hAnsi="Times New Roman"/>
          <w:sz w:val="28"/>
          <w:szCs w:val="28"/>
          <w:lang w:bidi="uk-UA"/>
        </w:rPr>
        <w:t xml:space="preserve">     </w:t>
      </w:r>
      <w:r w:rsidRPr="009E1BA3">
        <w:rPr>
          <w:rFonts w:ascii="Times New Roman" w:eastAsiaTheme="minorHAnsi" w:hAnsi="Times New Roman"/>
          <w:sz w:val="28"/>
          <w:szCs w:val="28"/>
          <w:lang w:bidi="uk-UA"/>
        </w:rPr>
        <w:t>№ 68/</w:t>
      </w:r>
      <w:r w:rsidR="009E1BA3" w:rsidRPr="009E1BA3">
        <w:rPr>
          <w:rFonts w:ascii="Times New Roman" w:eastAsiaTheme="minorHAnsi" w:hAnsi="Times New Roman"/>
          <w:sz w:val="28"/>
          <w:szCs w:val="28"/>
          <w:lang w:bidi="uk-UA"/>
        </w:rPr>
        <w:t>59</w:t>
      </w:r>
    </w:p>
    <w:p w14:paraId="3BBD234E" w14:textId="77777777" w:rsidR="008A28D3" w:rsidRPr="009E1BA3" w:rsidRDefault="008A28D3" w:rsidP="008A28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62004BE3" w14:textId="77777777" w:rsidR="008A28D3" w:rsidRPr="009E1BA3" w:rsidRDefault="008A28D3" w:rsidP="008A28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1BA3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</w:t>
      </w:r>
    </w:p>
    <w:p w14:paraId="406C3A87" w14:textId="77777777" w:rsidR="008A28D3" w:rsidRPr="009E1BA3" w:rsidRDefault="008A28D3" w:rsidP="008A28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1BA3">
        <w:rPr>
          <w:rFonts w:ascii="Times New Roman" w:hAnsi="Times New Roman"/>
          <w:b/>
          <w:sz w:val="28"/>
          <w:szCs w:val="28"/>
        </w:rPr>
        <w:t>детального плану території та звіту про</w:t>
      </w:r>
    </w:p>
    <w:p w14:paraId="130E1893" w14:textId="77777777" w:rsidR="008A28D3" w:rsidRPr="009E1BA3" w:rsidRDefault="008A28D3" w:rsidP="008A28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1BA3">
        <w:rPr>
          <w:rFonts w:ascii="Times New Roman" w:hAnsi="Times New Roman"/>
          <w:b/>
          <w:sz w:val="28"/>
          <w:szCs w:val="28"/>
        </w:rPr>
        <w:t>стратегічну екологічну оцінку</w:t>
      </w:r>
    </w:p>
    <w:p w14:paraId="1ED1767A" w14:textId="77777777" w:rsidR="008A28D3" w:rsidRPr="009E1BA3" w:rsidRDefault="008A28D3" w:rsidP="008A28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BAED33" w14:textId="6CC854C1" w:rsidR="008A28D3" w:rsidRPr="009E1BA3" w:rsidRDefault="008A28D3" w:rsidP="008A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>Керуючись ст. ст. 19, 21 Закону України «Про регулювання містобудівної діяльності», ст. 17 Закону України від 16.11.1992 №2780-ХІІ «Про основи містобудування», Законом України від 20.03.2018 №2354-ХІІІ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Постановою Кабінету Міністрів України від 01.09.2021 №926 «Про затвердження Порядку розроблення, оновлення, внесення змін та затвердження містобудівної документації», ст. 12, 122, 173 Земельного кодексу України,  Законом України «Про землеустрій», ст. 26, 31 Закону України від 21.05.1997 №280/97-ВР «Про місцеве самоврядування в Україні», розглянувши заяву керівника ТзОВ «ТЕХНОГРЕЙД+» Наливайка Руслана Володимировича с. Хворостів, вул. Лісова, 2, від 12.11.2025р. П 4595,  враховуючи рекомендації комісії з питань будівництва, земельних відносин, охорони навколишнього середовища, інфраструктури та комунальної власності, сільська рада</w:t>
      </w:r>
    </w:p>
    <w:p w14:paraId="722AB748" w14:textId="77777777" w:rsidR="008A28D3" w:rsidRPr="009E1BA3" w:rsidRDefault="008A28D3" w:rsidP="008A28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C64BBA" w14:textId="77777777" w:rsidR="008A28D3" w:rsidRPr="009E1BA3" w:rsidRDefault="008A28D3" w:rsidP="008A28D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  <w:lang w:bidi="uk-UA"/>
        </w:rPr>
        <w:t>ВИРІШИЛА:</w:t>
      </w:r>
    </w:p>
    <w:p w14:paraId="3154011A" w14:textId="7BAF4EAD" w:rsidR="008A28D3" w:rsidRPr="009E1BA3" w:rsidRDefault="008A28D3" w:rsidP="008A28D3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>Надати дозвіл відділу містобудування, архітектури, житлово-комунального господарства та цивільного захисту Вишнівської сільської ради на розроблення «Детального плану території земельн</w:t>
      </w:r>
      <w:r w:rsidR="001001AD" w:rsidRPr="009E1BA3">
        <w:rPr>
          <w:rFonts w:ascii="Times New Roman" w:hAnsi="Times New Roman"/>
          <w:sz w:val="28"/>
          <w:szCs w:val="28"/>
        </w:rPr>
        <w:t>ої</w:t>
      </w:r>
      <w:r w:rsidRPr="009E1BA3">
        <w:rPr>
          <w:rFonts w:ascii="Times New Roman" w:hAnsi="Times New Roman"/>
          <w:sz w:val="28"/>
          <w:szCs w:val="28"/>
        </w:rPr>
        <w:t xml:space="preserve"> ділянк</w:t>
      </w:r>
      <w:r w:rsidR="001001AD" w:rsidRPr="009E1BA3">
        <w:rPr>
          <w:rFonts w:ascii="Times New Roman" w:hAnsi="Times New Roman"/>
          <w:sz w:val="28"/>
          <w:szCs w:val="28"/>
        </w:rPr>
        <w:t>и</w:t>
      </w:r>
      <w:r w:rsidRPr="009E1BA3">
        <w:rPr>
          <w:rFonts w:ascii="Times New Roman" w:hAnsi="Times New Roman"/>
          <w:sz w:val="28"/>
          <w:szCs w:val="28"/>
        </w:rPr>
        <w:t xml:space="preserve"> з кадастровим номером 072338</w:t>
      </w:r>
      <w:r w:rsidR="00F31697" w:rsidRPr="009E1BA3">
        <w:rPr>
          <w:rFonts w:ascii="Times New Roman" w:hAnsi="Times New Roman"/>
          <w:sz w:val="28"/>
          <w:szCs w:val="28"/>
        </w:rPr>
        <w:t>65</w:t>
      </w:r>
      <w:r w:rsidRPr="009E1BA3">
        <w:rPr>
          <w:rFonts w:ascii="Times New Roman" w:hAnsi="Times New Roman"/>
          <w:sz w:val="28"/>
          <w:szCs w:val="28"/>
        </w:rPr>
        <w:t>00:0</w:t>
      </w:r>
      <w:r w:rsidR="00F31697" w:rsidRPr="009E1BA3">
        <w:rPr>
          <w:rFonts w:ascii="Times New Roman" w:hAnsi="Times New Roman"/>
          <w:sz w:val="28"/>
          <w:szCs w:val="28"/>
        </w:rPr>
        <w:t>3</w:t>
      </w:r>
      <w:r w:rsidRPr="009E1BA3">
        <w:rPr>
          <w:rFonts w:ascii="Times New Roman" w:hAnsi="Times New Roman"/>
          <w:sz w:val="28"/>
          <w:szCs w:val="28"/>
        </w:rPr>
        <w:t>:00</w:t>
      </w:r>
      <w:r w:rsidR="00F31697" w:rsidRPr="009E1BA3">
        <w:rPr>
          <w:rFonts w:ascii="Times New Roman" w:hAnsi="Times New Roman"/>
          <w:sz w:val="28"/>
          <w:szCs w:val="28"/>
        </w:rPr>
        <w:t>2</w:t>
      </w:r>
      <w:r w:rsidRPr="009E1BA3">
        <w:rPr>
          <w:rFonts w:ascii="Times New Roman" w:hAnsi="Times New Roman"/>
          <w:sz w:val="28"/>
          <w:szCs w:val="28"/>
        </w:rPr>
        <w:t>:</w:t>
      </w:r>
      <w:r w:rsidR="00F31697" w:rsidRPr="009E1BA3">
        <w:rPr>
          <w:rFonts w:ascii="Times New Roman" w:hAnsi="Times New Roman"/>
          <w:sz w:val="28"/>
          <w:szCs w:val="28"/>
        </w:rPr>
        <w:t>1194</w:t>
      </w:r>
      <w:r w:rsidRPr="009E1BA3">
        <w:rPr>
          <w:rFonts w:ascii="Times New Roman" w:hAnsi="Times New Roman"/>
          <w:sz w:val="28"/>
          <w:szCs w:val="28"/>
        </w:rPr>
        <w:t xml:space="preserve">, розташованої </w:t>
      </w:r>
      <w:r w:rsidR="001001AD" w:rsidRPr="009E1BA3">
        <w:rPr>
          <w:rFonts w:ascii="Times New Roman" w:hAnsi="Times New Roman"/>
          <w:sz w:val="28"/>
          <w:szCs w:val="28"/>
        </w:rPr>
        <w:t xml:space="preserve">на території </w:t>
      </w:r>
      <w:proofErr w:type="spellStart"/>
      <w:r w:rsidR="001001AD" w:rsidRPr="009E1BA3">
        <w:rPr>
          <w:rFonts w:ascii="Times New Roman" w:hAnsi="Times New Roman"/>
          <w:sz w:val="28"/>
          <w:szCs w:val="28"/>
        </w:rPr>
        <w:t>Хворостівського</w:t>
      </w:r>
      <w:proofErr w:type="spellEnd"/>
      <w:r w:rsidR="001001AD" w:rsidRPr="009E1B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01AD" w:rsidRPr="009E1BA3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1001AD" w:rsidRPr="009E1BA3">
        <w:rPr>
          <w:rFonts w:ascii="Times New Roman" w:hAnsi="Times New Roman"/>
          <w:sz w:val="28"/>
          <w:szCs w:val="28"/>
        </w:rPr>
        <w:t xml:space="preserve"> округу </w:t>
      </w:r>
      <w:r w:rsidRPr="009E1BA3">
        <w:rPr>
          <w:rFonts w:ascii="Times New Roman" w:hAnsi="Times New Roman"/>
          <w:sz w:val="28"/>
          <w:szCs w:val="28"/>
        </w:rPr>
        <w:t>Вишнівської сільської ради Ковельського району Волинської області» відповідно до державних будівельних норм, стандартів та правил для визначення граничних параметрів забудови та режимів використання.</w:t>
      </w:r>
    </w:p>
    <w:p w14:paraId="7EBB16E3" w14:textId="5A3AACC4" w:rsidR="008A28D3" w:rsidRPr="009E1BA3" w:rsidRDefault="008A28D3" w:rsidP="008A28D3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>Надати дозвіл на розроблення Звіту про стратегічну екологічну оцінку документу державного планування «Детального плану території</w:t>
      </w:r>
      <w:r w:rsidR="001F1D84" w:rsidRPr="009E1BA3">
        <w:rPr>
          <w:rFonts w:ascii="Times New Roman" w:hAnsi="Times New Roman"/>
          <w:sz w:val="28"/>
          <w:szCs w:val="28"/>
        </w:rPr>
        <w:t xml:space="preserve"> земельної ділянки з кадастровим номером 0723386500:03:002:1194, розташованої на території </w:t>
      </w:r>
      <w:proofErr w:type="spellStart"/>
      <w:r w:rsidR="001F1D84" w:rsidRPr="009E1BA3">
        <w:rPr>
          <w:rFonts w:ascii="Times New Roman" w:hAnsi="Times New Roman"/>
          <w:sz w:val="28"/>
          <w:szCs w:val="28"/>
        </w:rPr>
        <w:t>Хворостівського</w:t>
      </w:r>
      <w:proofErr w:type="spellEnd"/>
      <w:r w:rsidR="001F1D84" w:rsidRPr="009E1B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F1D84" w:rsidRPr="009E1BA3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1F1D84" w:rsidRPr="009E1BA3">
        <w:rPr>
          <w:rFonts w:ascii="Times New Roman" w:hAnsi="Times New Roman"/>
          <w:sz w:val="28"/>
          <w:szCs w:val="28"/>
        </w:rPr>
        <w:t xml:space="preserve"> округу Вишнівської сільської ради Ковельського району Волинської області</w:t>
      </w:r>
      <w:r w:rsidRPr="009E1BA3">
        <w:rPr>
          <w:rStyle w:val="fontstyle01"/>
          <w:b w:val="0"/>
          <w:bCs w:val="0"/>
          <w:color w:val="auto"/>
        </w:rPr>
        <w:t xml:space="preserve">» </w:t>
      </w:r>
      <w:r w:rsidRPr="009E1BA3">
        <w:rPr>
          <w:rFonts w:ascii="Times New Roman" w:hAnsi="Times New Roman"/>
          <w:sz w:val="28"/>
          <w:szCs w:val="28"/>
        </w:rPr>
        <w:t>відповідно до державних будівельних норм, стандартів та правил для визначення граничних параметрів забудови та режимів використання.</w:t>
      </w:r>
    </w:p>
    <w:p w14:paraId="6A69F780" w14:textId="77777777" w:rsidR="008A28D3" w:rsidRPr="009E1BA3" w:rsidRDefault="008A28D3" w:rsidP="008A28D3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lastRenderedPageBreak/>
        <w:t>Підготовчі процедури розроблення детального плану території провести у відповідності до чинного законодавства.</w:t>
      </w:r>
    </w:p>
    <w:p w14:paraId="7E48DF35" w14:textId="77777777" w:rsidR="008A28D3" w:rsidRPr="009E1BA3" w:rsidRDefault="008A28D3" w:rsidP="008A28D3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>Оприлюднити прийняте рішення про розроблення містобудівної документації шляхом розміщення прийнятого рішення через засоби масової інформації та на офіційному веб-сайті Вишнівської сільської ради.</w:t>
      </w:r>
    </w:p>
    <w:p w14:paraId="4CA8022B" w14:textId="77777777" w:rsidR="008A28D3" w:rsidRPr="009E1BA3" w:rsidRDefault="008A28D3" w:rsidP="008A28D3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>Визначити перелік та значення індикаторів розвитку містобудівної документації.</w:t>
      </w:r>
    </w:p>
    <w:p w14:paraId="646806A8" w14:textId="77777777" w:rsidR="008A28D3" w:rsidRPr="009E1BA3" w:rsidRDefault="008A28D3" w:rsidP="008A28D3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>Забезпечити проведення громадських слухань щодо врахування громадських інтересів відповідно до ст.21 Закону України «Про регулювання містобудівної діяльності».</w:t>
      </w:r>
    </w:p>
    <w:p w14:paraId="05D44F79" w14:textId="0F9D8466" w:rsidR="008A28D3" w:rsidRPr="009E1BA3" w:rsidRDefault="008A28D3" w:rsidP="008A28D3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 xml:space="preserve">Зобов’язати </w:t>
      </w:r>
      <w:r w:rsidR="001F1D84" w:rsidRPr="009E1BA3">
        <w:rPr>
          <w:rFonts w:ascii="Times New Roman" w:hAnsi="Times New Roman"/>
          <w:sz w:val="28"/>
          <w:szCs w:val="28"/>
        </w:rPr>
        <w:t xml:space="preserve">керівника ТзОВ «ТЕХНОГРЕЙД+» </w:t>
      </w:r>
      <w:r w:rsidRPr="009E1BA3">
        <w:rPr>
          <w:rFonts w:ascii="Times New Roman" w:hAnsi="Times New Roman"/>
          <w:sz w:val="28"/>
          <w:szCs w:val="28"/>
        </w:rPr>
        <w:t>замовити в організації, що має відповідну ліцензію, розробку детального плану території і звіту про стратегічну екологічну оцінку документу державного планування та подати розроблений ДПТ і Звіт про стратегічну екологічну оцінку на затвердження сесії Вишнівської сільської ради.</w:t>
      </w:r>
    </w:p>
    <w:p w14:paraId="3CF992C6" w14:textId="77777777" w:rsidR="008A28D3" w:rsidRPr="009E1BA3" w:rsidRDefault="008A28D3" w:rsidP="008A28D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>8. Фінансування робіт з розроблення містобудівної документації здійснити відповідно до статті 10 Закону України «Про регулювання містобудівної діяльності».</w:t>
      </w:r>
    </w:p>
    <w:p w14:paraId="4D808A26" w14:textId="77777777" w:rsidR="008A28D3" w:rsidRPr="009E1BA3" w:rsidRDefault="008A28D3" w:rsidP="008A28D3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>9. Координацію роботи з виконання цього рішення покласти на відділ містобудування, архітектури, житлово-комунального господарства та цивільного захисту.</w:t>
      </w:r>
    </w:p>
    <w:p w14:paraId="5740B3F0" w14:textId="12091792" w:rsidR="008A28D3" w:rsidRPr="009E1BA3" w:rsidRDefault="008A28D3" w:rsidP="008A28D3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E1BA3">
        <w:rPr>
          <w:rFonts w:ascii="Times New Roman" w:hAnsi="Times New Roman"/>
          <w:sz w:val="28"/>
          <w:szCs w:val="28"/>
        </w:rPr>
        <w:t>10. Контроль за виконанням даного рішення покласти на постійну комісію з  питань будівництва, земельних відносин, охорони навколишнього середовища, інфраструктури та комунальної власності.</w:t>
      </w:r>
    </w:p>
    <w:p w14:paraId="6843D9BF" w14:textId="77777777" w:rsidR="008A28D3" w:rsidRPr="009E1BA3" w:rsidRDefault="008A28D3" w:rsidP="008A28D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05733E" w14:textId="77777777" w:rsidR="008A28D3" w:rsidRPr="009E1BA3" w:rsidRDefault="008A28D3" w:rsidP="008A28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222D8DC" w14:textId="77777777" w:rsidR="008A28D3" w:rsidRPr="009E1BA3" w:rsidRDefault="008A28D3" w:rsidP="008A28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0DE62067" w14:textId="77777777" w:rsidR="008A28D3" w:rsidRPr="009E1BA3" w:rsidRDefault="008A28D3" w:rsidP="008A28D3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9E1BA3">
        <w:rPr>
          <w:rFonts w:ascii="Times New Roman" w:eastAsiaTheme="minorHAnsi" w:hAnsi="Times New Roman"/>
          <w:sz w:val="28"/>
          <w:szCs w:val="28"/>
          <w:lang w:bidi="uk-UA"/>
        </w:rPr>
        <w:t xml:space="preserve">Сільський голова </w:t>
      </w:r>
      <w:r w:rsidRPr="009E1BA3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              Віктор СУЩИК</w:t>
      </w:r>
    </w:p>
    <w:p w14:paraId="5075D6E7" w14:textId="77777777" w:rsidR="008A28D3" w:rsidRPr="009E1BA3" w:rsidRDefault="008A28D3" w:rsidP="008A28D3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ru-RU" w:bidi="uk-UA"/>
        </w:rPr>
      </w:pPr>
    </w:p>
    <w:p w14:paraId="53C23156" w14:textId="77777777" w:rsidR="008A28D3" w:rsidRPr="009E1BA3" w:rsidRDefault="008A28D3" w:rsidP="008A28D3">
      <w:pPr>
        <w:shd w:val="clear" w:color="auto" w:fill="FFFFFF"/>
        <w:spacing w:after="0" w:line="240" w:lineRule="auto"/>
        <w:rPr>
          <w:rFonts w:ascii="Times New Roman" w:eastAsiaTheme="minorHAnsi" w:hAnsi="Times New Roman"/>
          <w:lang w:bidi="uk-UA"/>
        </w:rPr>
      </w:pPr>
      <w:r w:rsidRPr="009E1BA3">
        <w:rPr>
          <w:rFonts w:ascii="Times New Roman" w:eastAsiaTheme="minorHAnsi" w:hAnsi="Times New Roman"/>
          <w:lang w:bidi="uk-UA"/>
        </w:rPr>
        <w:t>Наталія Солодуха, 32342</w:t>
      </w:r>
    </w:p>
    <w:p w14:paraId="5BEB8CC7" w14:textId="77777777" w:rsidR="008A28D3" w:rsidRDefault="008A28D3" w:rsidP="008A28D3"/>
    <w:p w14:paraId="647615ED" w14:textId="77777777" w:rsidR="00C72ED9" w:rsidRDefault="00C72ED9"/>
    <w:sectPr w:rsidR="00C72E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1FB"/>
    <w:multiLevelType w:val="hybridMultilevel"/>
    <w:tmpl w:val="FC24B83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0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D3"/>
    <w:rsid w:val="001001AD"/>
    <w:rsid w:val="001A0A50"/>
    <w:rsid w:val="001F1D84"/>
    <w:rsid w:val="0041336E"/>
    <w:rsid w:val="00480CE7"/>
    <w:rsid w:val="008150A4"/>
    <w:rsid w:val="008A28D3"/>
    <w:rsid w:val="009E1BA3"/>
    <w:rsid w:val="00C72ED9"/>
    <w:rsid w:val="00F31697"/>
    <w:rsid w:val="00F5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EBC8"/>
  <w15:chartTrackingRefBased/>
  <w15:docId w15:val="{37ECD69A-6D0B-49D5-9914-AC423F2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8D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2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2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2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28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28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28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28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28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28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2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2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2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2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8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28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28D3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8A28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464</Words>
  <Characters>3510</Characters>
  <Application>Microsoft Office Word</Application>
  <DocSecurity>0</DocSecurity>
  <Lines>81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Солодуха</dc:creator>
  <cp:keywords/>
  <dc:description/>
  <cp:lastModifiedBy>Наталія Солодуха</cp:lastModifiedBy>
  <cp:revision>3</cp:revision>
  <cp:lastPrinted>2025-11-26T09:31:00Z</cp:lastPrinted>
  <dcterms:created xsi:type="dcterms:W3CDTF">2025-11-24T07:46:00Z</dcterms:created>
  <dcterms:modified xsi:type="dcterms:W3CDTF">2025-11-26T09:31:00Z</dcterms:modified>
</cp:coreProperties>
</file>