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36EB" w14:textId="77777777" w:rsidR="00E75589" w:rsidRPr="001450D2" w:rsidRDefault="00E75589" w:rsidP="00E75589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86B6F61" wp14:editId="5C9CA72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BD99" w14:textId="77777777" w:rsidR="00E75589" w:rsidRPr="001450D2" w:rsidRDefault="00E75589" w:rsidP="00E7558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1DE6388" w14:textId="77777777" w:rsidR="00E75589" w:rsidRPr="001450D2" w:rsidRDefault="00E75589" w:rsidP="00E75589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B9D4726" w14:textId="77777777" w:rsidR="00E75589" w:rsidRPr="001450D2" w:rsidRDefault="00E75589" w:rsidP="00E7558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BBF68A0" w14:textId="77777777" w:rsidR="00E75589" w:rsidRDefault="00E75589" w:rsidP="00E75589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91DAAA6" w14:textId="77777777" w:rsidR="00E75589" w:rsidRDefault="00E75589" w:rsidP="00E7558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2288B0D" w14:textId="1E79F1D0" w:rsidR="00E75589" w:rsidRPr="001314D8" w:rsidRDefault="00E75589" w:rsidP="00E7558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 грудня 2025 року                                                                                     № 69/</w:t>
      </w:r>
      <w:r w:rsidR="00766A1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</w:p>
    <w:p w14:paraId="1C809F16" w14:textId="77777777" w:rsidR="00AF73DB" w:rsidRDefault="00AF73DB" w:rsidP="00AF73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BF2CE4" w14:textId="7BBCFE9C" w:rsidR="00AF73DB" w:rsidRDefault="00AF73DB" w:rsidP="00AF73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F73D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4BDED722" w14:textId="77777777" w:rsidR="00AF73DB" w:rsidRDefault="00AF73DB" w:rsidP="00AF73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із землеустрою щ</w:t>
      </w:r>
      <w:r w:rsidRPr="00AF73DB">
        <w:rPr>
          <w:rFonts w:ascii="Times New Roman" w:hAnsi="Times New Roman"/>
          <w:b/>
          <w:sz w:val="28"/>
          <w:szCs w:val="28"/>
        </w:rPr>
        <w:t>одо</w:t>
      </w:r>
      <w:r>
        <w:rPr>
          <w:rFonts w:ascii="Times New Roman" w:hAnsi="Times New Roman"/>
          <w:b/>
          <w:sz w:val="28"/>
          <w:szCs w:val="28"/>
        </w:rPr>
        <w:t xml:space="preserve"> поділу та</w:t>
      </w:r>
      <w:r w:rsidRPr="00AF73DB">
        <w:rPr>
          <w:rFonts w:ascii="Times New Roman" w:hAnsi="Times New Roman"/>
          <w:b/>
          <w:sz w:val="28"/>
          <w:szCs w:val="28"/>
        </w:rPr>
        <w:t xml:space="preserve"> об'єднання </w:t>
      </w:r>
    </w:p>
    <w:p w14:paraId="2A8A6423" w14:textId="21D0371B" w:rsidR="005B157F" w:rsidRDefault="00AF73DB" w:rsidP="00AF73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F73DB">
        <w:rPr>
          <w:rFonts w:ascii="Times New Roman" w:hAnsi="Times New Roman"/>
          <w:b/>
          <w:sz w:val="28"/>
          <w:szCs w:val="28"/>
        </w:rPr>
        <w:t>земельних ділянок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4A1BA7A5" w:rsidR="005B157F" w:rsidRPr="001450D2" w:rsidRDefault="00B9178B" w:rsidP="003A58D8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F73DB" w:rsidRPr="00AF73DB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F73DB" w:rsidRPr="00AF73DB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55, 56 Закону України «Про землеустрій», Закону України «Про державний земельний кадастр», розглянувши технічну документацію із землеустрою щодо поділу та об’єднання земельних ділянок </w:t>
      </w:r>
      <w:r w:rsidR="00CD7347" w:rsidRPr="00CD7347">
        <w:rPr>
          <w:rFonts w:ascii="Times New Roman" w:eastAsia="Times New Roman" w:hAnsi="Times New Roman"/>
          <w:sz w:val="28"/>
          <w:szCs w:val="28"/>
        </w:rPr>
        <w:t>запасу (земельні ділянки, які не надані у власність або користування громадянами чи юридичними особами)</w:t>
      </w:r>
      <w:r w:rsidR="00AF73DB" w:rsidRPr="00AF73DB">
        <w:rPr>
          <w:rFonts w:ascii="Times New Roman" w:eastAsia="Times New Roman" w:hAnsi="Times New Roman"/>
          <w:sz w:val="28"/>
          <w:szCs w:val="28"/>
        </w:rPr>
        <w:t xml:space="preserve">, які знаходяться </w:t>
      </w:r>
      <w:r w:rsidR="003A58D8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E9C954B" w14:textId="41755D6A" w:rsidR="009645E8" w:rsidRPr="00FA0ADD" w:rsidRDefault="00E77651" w:rsidP="009645E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 землеустрою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щодо поділу та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об’єднання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ок Вишнівської сільської ради</w:t>
      </w:r>
      <w:r w:rsidR="009645E8" w:rsidRPr="00D10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720DE" w:rsidRPr="00A720DE">
        <w:rPr>
          <w:rFonts w:ascii="Times New Roman" w:eastAsia="Times New Roman" w:hAnsi="Times New Roman" w:cs="Times New Roman"/>
          <w:sz w:val="28"/>
          <w:szCs w:val="28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="00325F19" w:rsidRPr="00325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кадастровий номер 072338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72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:0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454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загальною площею 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8</w:t>
      </w:r>
      <w:r w:rsidR="00325F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7699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га, розташованої </w:t>
      </w:r>
      <w:r w:rsidR="00325F19" w:rsidRPr="00325F19">
        <w:rPr>
          <w:rFonts w:ascii="Times New Roman" w:eastAsia="Times New Roman" w:hAnsi="Times New Roman" w:cs="Times New Roman"/>
          <w:sz w:val="28"/>
          <w:szCs w:val="28"/>
        </w:rPr>
        <w:t xml:space="preserve">на території Вишнівської сільської ради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Ковель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>ського району Волинської області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69322F" w14:textId="735AB71B" w:rsidR="009645E8" w:rsidRDefault="00E77651" w:rsidP="00964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Визнати, що в результаті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об’єднання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 w:rsidR="009645E8" w:rsidRPr="00821434">
        <w:rPr>
          <w:rFonts w:ascii="Times New Roman" w:eastAsia="Times New Roman" w:hAnsi="Times New Roman" w:cs="Times New Roman"/>
          <w:sz w:val="28"/>
          <w:szCs w:val="28"/>
        </w:rPr>
        <w:t>комунальної власності</w:t>
      </w:r>
      <w:r w:rsidR="009645E8" w:rsidRPr="00D1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сільськогосподарського призначення 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кадастровий номер 072338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72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: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0325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 xml:space="preserve"> площею 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2,5652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 xml:space="preserve"> кадастровий номер 072338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72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: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0332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 xml:space="preserve"> площею 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5,2076</w:t>
      </w:r>
      <w:r w:rsidR="009D4B7A" w:rsidRPr="00A6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20DE" w:rsidRPr="00A62D14">
        <w:rPr>
          <w:rFonts w:ascii="Times New Roman" w:eastAsia="Times New Roman" w:hAnsi="Times New Roman" w:cs="Times New Roman"/>
          <w:sz w:val="28"/>
          <w:szCs w:val="28"/>
        </w:rPr>
        <w:t>кадастровий номер 072338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72</w:t>
      </w:r>
      <w:r w:rsidR="00A720DE" w:rsidRPr="00A62D14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A720DE" w:rsidRPr="00A62D14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A720DE" w:rsidRPr="00A62D14">
        <w:rPr>
          <w:rFonts w:ascii="Times New Roman" w:eastAsia="Times New Roman" w:hAnsi="Times New Roman" w:cs="Times New Roman"/>
          <w:sz w:val="28"/>
          <w:szCs w:val="28"/>
        </w:rPr>
        <w:t>: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0329</w:t>
      </w:r>
      <w:r w:rsidR="00A720DE" w:rsidRPr="00A62D14">
        <w:rPr>
          <w:rFonts w:ascii="Times New Roman" w:eastAsia="Times New Roman" w:hAnsi="Times New Roman" w:cs="Times New Roman"/>
          <w:sz w:val="28"/>
          <w:szCs w:val="28"/>
        </w:rPr>
        <w:t xml:space="preserve"> площею 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0,9971</w:t>
      </w:r>
      <w:r w:rsidR="00A720DE" w:rsidRPr="00A62D14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>утворил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>ся земельн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ка з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кад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астровим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072338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72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>:0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454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 w:rsidRPr="003515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площею </w:t>
      </w:r>
      <w:r w:rsidR="00A720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9D4B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,7</w:t>
      </w:r>
      <w:r w:rsidR="00A720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699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 w:rsidRPr="00351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</w:t>
      </w:r>
      <w:r w:rsidR="00964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5DE72A6" w14:textId="22E7516B" w:rsidR="00C04440" w:rsidRPr="009645E8" w:rsidRDefault="00E77651" w:rsidP="00964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645E8" w:rsidRPr="00556E2A">
        <w:rPr>
          <w:rFonts w:ascii="Times New Roman" w:eastAsia="Times New Roman" w:hAnsi="Times New Roman" w:cs="Times New Roman"/>
          <w:sz w:val="28"/>
          <w:szCs w:val="28"/>
        </w:rPr>
        <w:t>Рекомендувати Вишнівському сільському голові здійснити реєстрацію права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власності згідно чинного законодавства на дану земельну ділянку</w:t>
      </w:r>
      <w:r w:rsidR="00C04440"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A434500" w14:textId="205EC1F5" w:rsidR="009645E8" w:rsidRDefault="00E77651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9645E8"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9645E8">
        <w:rPr>
          <w:rFonts w:ascii="Times New Roman" w:eastAsia="Times New Roman" w:hAnsi="Times New Roman"/>
          <w:sz w:val="28"/>
          <w:szCs w:val="28"/>
        </w:rPr>
        <w:t>.</w:t>
      </w:r>
    </w:p>
    <w:p w14:paraId="11E106DA" w14:textId="2924746F" w:rsidR="00C04440" w:rsidRPr="00DA3295" w:rsidRDefault="00E77651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04440"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C04440" w:rsidRPr="00DA3295">
        <w:rPr>
          <w:rFonts w:ascii="Times New Roman" w:hAnsi="Times New Roman"/>
          <w:sz w:val="28"/>
          <w:szCs w:val="28"/>
        </w:rPr>
        <w:t>.</w:t>
      </w:r>
    </w:p>
    <w:p w14:paraId="62A36226" w14:textId="77777777" w:rsidR="00C04440" w:rsidRPr="00A720DE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5CC5C4CF" w:rsidR="00385221" w:rsidRDefault="00E04B13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720DE">
      <w:pgSz w:w="11906" w:h="16838"/>
      <w:pgMar w:top="1135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96246"/>
    <w:rsid w:val="000C711F"/>
    <w:rsid w:val="000E3225"/>
    <w:rsid w:val="00112A81"/>
    <w:rsid w:val="0011372B"/>
    <w:rsid w:val="0017045A"/>
    <w:rsid w:val="00191BAB"/>
    <w:rsid w:val="001A4B5B"/>
    <w:rsid w:val="001B39BA"/>
    <w:rsid w:val="001C33C3"/>
    <w:rsid w:val="001D4D1A"/>
    <w:rsid w:val="001D71E4"/>
    <w:rsid w:val="001E0DC0"/>
    <w:rsid w:val="00212FE4"/>
    <w:rsid w:val="00222B51"/>
    <w:rsid w:val="002508DE"/>
    <w:rsid w:val="002570D0"/>
    <w:rsid w:val="0025769B"/>
    <w:rsid w:val="002B44AB"/>
    <w:rsid w:val="002C7785"/>
    <w:rsid w:val="00322AE3"/>
    <w:rsid w:val="00325F19"/>
    <w:rsid w:val="0037191C"/>
    <w:rsid w:val="00385221"/>
    <w:rsid w:val="003A58D8"/>
    <w:rsid w:val="003A67D0"/>
    <w:rsid w:val="003C21C2"/>
    <w:rsid w:val="00411289"/>
    <w:rsid w:val="004144C3"/>
    <w:rsid w:val="00484BAB"/>
    <w:rsid w:val="004A741B"/>
    <w:rsid w:val="004A7736"/>
    <w:rsid w:val="004C2B78"/>
    <w:rsid w:val="004D574F"/>
    <w:rsid w:val="00516A36"/>
    <w:rsid w:val="0052514A"/>
    <w:rsid w:val="005253FB"/>
    <w:rsid w:val="0055076C"/>
    <w:rsid w:val="005562D8"/>
    <w:rsid w:val="0058616A"/>
    <w:rsid w:val="005B157F"/>
    <w:rsid w:val="0061202D"/>
    <w:rsid w:val="00612D04"/>
    <w:rsid w:val="00615075"/>
    <w:rsid w:val="00623EC9"/>
    <w:rsid w:val="0063473A"/>
    <w:rsid w:val="00681C1C"/>
    <w:rsid w:val="006A5609"/>
    <w:rsid w:val="006C708A"/>
    <w:rsid w:val="006D2EBB"/>
    <w:rsid w:val="006E5410"/>
    <w:rsid w:val="006F498A"/>
    <w:rsid w:val="007226C9"/>
    <w:rsid w:val="00766A14"/>
    <w:rsid w:val="00773FDF"/>
    <w:rsid w:val="0077411F"/>
    <w:rsid w:val="0078453D"/>
    <w:rsid w:val="007A6609"/>
    <w:rsid w:val="007A66AE"/>
    <w:rsid w:val="007D1B86"/>
    <w:rsid w:val="00840B52"/>
    <w:rsid w:val="00854790"/>
    <w:rsid w:val="00866B68"/>
    <w:rsid w:val="008900D6"/>
    <w:rsid w:val="008A6EF7"/>
    <w:rsid w:val="009645E8"/>
    <w:rsid w:val="00996FE0"/>
    <w:rsid w:val="009D4B7A"/>
    <w:rsid w:val="009F3A4A"/>
    <w:rsid w:val="00A24E78"/>
    <w:rsid w:val="00A33E4E"/>
    <w:rsid w:val="00A37845"/>
    <w:rsid w:val="00A508A3"/>
    <w:rsid w:val="00A52694"/>
    <w:rsid w:val="00A61C49"/>
    <w:rsid w:val="00A720DE"/>
    <w:rsid w:val="00AB74BB"/>
    <w:rsid w:val="00AF0E0E"/>
    <w:rsid w:val="00AF73DB"/>
    <w:rsid w:val="00B06DF7"/>
    <w:rsid w:val="00B309DE"/>
    <w:rsid w:val="00B727BC"/>
    <w:rsid w:val="00B9178B"/>
    <w:rsid w:val="00BA5841"/>
    <w:rsid w:val="00BB4FC3"/>
    <w:rsid w:val="00BC108F"/>
    <w:rsid w:val="00BC1C78"/>
    <w:rsid w:val="00BE0C8B"/>
    <w:rsid w:val="00C04440"/>
    <w:rsid w:val="00C16863"/>
    <w:rsid w:val="00C4607C"/>
    <w:rsid w:val="00C70BF4"/>
    <w:rsid w:val="00CC0ED9"/>
    <w:rsid w:val="00CD7347"/>
    <w:rsid w:val="00CD7A06"/>
    <w:rsid w:val="00D214D9"/>
    <w:rsid w:val="00D32AB2"/>
    <w:rsid w:val="00D85934"/>
    <w:rsid w:val="00DB4DE3"/>
    <w:rsid w:val="00E04B13"/>
    <w:rsid w:val="00E0754A"/>
    <w:rsid w:val="00E23C71"/>
    <w:rsid w:val="00E25DC2"/>
    <w:rsid w:val="00E30A1F"/>
    <w:rsid w:val="00E65473"/>
    <w:rsid w:val="00E65F03"/>
    <w:rsid w:val="00E72E18"/>
    <w:rsid w:val="00E75589"/>
    <w:rsid w:val="00E77651"/>
    <w:rsid w:val="00EC5670"/>
    <w:rsid w:val="00EE3FFD"/>
    <w:rsid w:val="00EF3F8C"/>
    <w:rsid w:val="00F33AB4"/>
    <w:rsid w:val="00F36438"/>
    <w:rsid w:val="00F451A3"/>
    <w:rsid w:val="00F52542"/>
    <w:rsid w:val="00F738B8"/>
    <w:rsid w:val="00F87510"/>
    <w:rsid w:val="00F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259</Words>
  <Characters>1878</Characters>
  <Application>Microsoft Office Word</Application>
  <DocSecurity>0</DocSecurity>
  <Lines>46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118</cp:revision>
  <cp:lastPrinted>2025-12-10T13:43:00Z</cp:lastPrinted>
  <dcterms:created xsi:type="dcterms:W3CDTF">2024-09-23T12:41:00Z</dcterms:created>
  <dcterms:modified xsi:type="dcterms:W3CDTF">2025-12-10T13:43:00Z</dcterms:modified>
</cp:coreProperties>
</file>