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875" w14:textId="77777777" w:rsidR="00765E0C" w:rsidRPr="001450D2" w:rsidRDefault="00765E0C" w:rsidP="00765E0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F98D064" wp14:editId="347F69C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763B" w14:textId="77777777" w:rsidR="00765E0C" w:rsidRPr="001450D2" w:rsidRDefault="00765E0C" w:rsidP="00765E0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2F171FA" w14:textId="77777777" w:rsidR="00765E0C" w:rsidRPr="001450D2" w:rsidRDefault="00765E0C" w:rsidP="00765E0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70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3AE54AB" w14:textId="77777777" w:rsidR="00765E0C" w:rsidRPr="001450D2" w:rsidRDefault="00765E0C" w:rsidP="00765E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1F2FD97" w14:textId="77777777" w:rsidR="00765E0C" w:rsidRDefault="00765E0C" w:rsidP="00765E0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1F738B0" w14:textId="77777777" w:rsidR="00765E0C" w:rsidRPr="00E76BD6" w:rsidRDefault="00765E0C" w:rsidP="00765E0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74467F91" w14:textId="0290AC2D" w:rsidR="00765E0C" w:rsidRPr="002F32F6" w:rsidRDefault="00765E0C" w:rsidP="00765E0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 грудня 2025 року                                                                                    № 70/</w:t>
      </w:r>
      <w:r w:rsidR="009A162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4EAE8D" w14:textId="77777777" w:rsidR="005005F5" w:rsidRDefault="005005F5" w:rsidP="00500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 w:rsidRPr="00ED76BD">
        <w:rPr>
          <w:rFonts w:ascii="Times New Roman" w:hAnsi="Times New Roman"/>
          <w:b/>
          <w:sz w:val="28"/>
          <w:szCs w:val="28"/>
          <w:lang w:eastAsia="zh-CN"/>
        </w:rPr>
        <w:t xml:space="preserve">надання дозволу на розробку </w:t>
      </w:r>
    </w:p>
    <w:p w14:paraId="548B1E54" w14:textId="77777777" w:rsidR="005005F5" w:rsidRDefault="005005F5" w:rsidP="00500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ED76BD">
        <w:rPr>
          <w:rFonts w:ascii="Times New Roman" w:hAnsi="Times New Roman"/>
          <w:b/>
          <w:sz w:val="28"/>
          <w:szCs w:val="28"/>
          <w:lang w:eastAsia="zh-CN"/>
        </w:rPr>
        <w:t xml:space="preserve">технічної документації з нормативної </w:t>
      </w:r>
    </w:p>
    <w:p w14:paraId="781764D0" w14:textId="77777777" w:rsidR="005005F5" w:rsidRPr="007C6766" w:rsidRDefault="005005F5" w:rsidP="00500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ED76BD">
        <w:rPr>
          <w:rFonts w:ascii="Times New Roman" w:hAnsi="Times New Roman"/>
          <w:b/>
          <w:sz w:val="28"/>
          <w:szCs w:val="28"/>
          <w:lang w:eastAsia="zh-CN"/>
        </w:rPr>
        <w:t>грошової оцінки земельної ділянки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C5232E6" w:rsidR="005B157F" w:rsidRPr="001450D2" w:rsidRDefault="00752274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5005F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 w:rsidR="005005F5" w:rsidRPr="005005F5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5005F5" w:rsidRPr="005005F5">
        <w:rPr>
          <w:rFonts w:ascii="Times New Roman" w:hAnsi="Times New Roman"/>
          <w:sz w:val="28"/>
          <w:szCs w:val="28"/>
        </w:rPr>
        <w:t>12, 201 Земельного кодексу України, ст. 5, 15, 18, 23 Закону України «Про оцінку земель»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BF193A" w:rsidRPr="00505DD1">
        <w:rPr>
          <w:rFonts w:ascii="Times New Roman" w:hAnsi="Times New Roman"/>
          <w:sz w:val="28"/>
          <w:szCs w:val="28"/>
        </w:rPr>
        <w:t>враховуючи</w:t>
      </w:r>
      <w:r w:rsidR="00BF193A" w:rsidRPr="001C33C3">
        <w:rPr>
          <w:rFonts w:ascii="Times New Roman" w:hAnsi="Times New Roman"/>
          <w:sz w:val="28"/>
          <w:szCs w:val="28"/>
        </w:rPr>
        <w:t xml:space="preserve"> </w:t>
      </w:r>
      <w:r w:rsidR="00BF193A"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BF193A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BF193A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9A162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6"/>
          <w:szCs w:val="26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9E81DC1" w14:textId="4EAEA87A" w:rsidR="00020EDA" w:rsidRPr="00A52BA3" w:rsidRDefault="007E465C" w:rsidP="007109E5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 xml:space="preserve">Дати дозвіл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Службі відновлення та розвитку інфраструктури у Волинській області 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на розробку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надрами, кадастровий номер 07233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1010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0:0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:001: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0213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,0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000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 xml:space="preserve"> га, яка знаходиться за межами населеного пункту с.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Римачі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, Ковельського району, Волинської області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DB1D96B" w14:textId="4582C10C" w:rsidR="00A52BA3" w:rsidRPr="00A52BA3" w:rsidRDefault="007E465C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>Зобов’язати Служб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Pr="007E465C">
        <w:rPr>
          <w:rFonts w:ascii="Times New Roman" w:eastAsia="Times New Roman" w:hAnsi="Times New Roman"/>
          <w:sz w:val="28"/>
          <w:szCs w:val="28"/>
          <w:lang w:eastAsia="zh-CN"/>
        </w:rPr>
        <w:t xml:space="preserve"> відновлення та розвитку інфраструктури у Волинській області замовити в організації, що має відповідну ліцензію, розробку технічної документації із нормативної грошової оцінки та подати розроблену технічну документацію на затвердження сесії Вишнівської сільської ради</w:t>
      </w:r>
      <w:r w:rsidR="00A52BA3" w:rsidRPr="00A52BA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2A523633" w14:textId="660EEBAC" w:rsidR="00F07398" w:rsidRPr="00A52BA3" w:rsidRDefault="007D1B86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E682C2A" w:rsidR="00681C1C" w:rsidRPr="00A52BA3" w:rsidRDefault="00681C1C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52BA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997D5A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BAE19D6" w:rsidR="005B157F" w:rsidRPr="001450D2" w:rsidRDefault="007E465C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65E0C">
      <w:pgSz w:w="11906" w:h="16838"/>
      <w:pgMar w:top="1135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1F570B4"/>
    <w:multiLevelType w:val="hybridMultilevel"/>
    <w:tmpl w:val="AD18E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823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0EDA"/>
    <w:rsid w:val="000305F5"/>
    <w:rsid w:val="00050FCF"/>
    <w:rsid w:val="00055F8F"/>
    <w:rsid w:val="00062927"/>
    <w:rsid w:val="000A5ED2"/>
    <w:rsid w:val="000A6266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735FA"/>
    <w:rsid w:val="0029666F"/>
    <w:rsid w:val="002A432F"/>
    <w:rsid w:val="002C4383"/>
    <w:rsid w:val="002D7C48"/>
    <w:rsid w:val="00311948"/>
    <w:rsid w:val="00332390"/>
    <w:rsid w:val="0034368D"/>
    <w:rsid w:val="003446C4"/>
    <w:rsid w:val="003636C7"/>
    <w:rsid w:val="00385221"/>
    <w:rsid w:val="00396FF2"/>
    <w:rsid w:val="003A1278"/>
    <w:rsid w:val="003A142F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05F5"/>
    <w:rsid w:val="00505321"/>
    <w:rsid w:val="0054381E"/>
    <w:rsid w:val="00592C47"/>
    <w:rsid w:val="005B157F"/>
    <w:rsid w:val="005C1099"/>
    <w:rsid w:val="005C212D"/>
    <w:rsid w:val="005F51D0"/>
    <w:rsid w:val="00610F1D"/>
    <w:rsid w:val="006342E4"/>
    <w:rsid w:val="0063453D"/>
    <w:rsid w:val="006611CD"/>
    <w:rsid w:val="00676532"/>
    <w:rsid w:val="00681C1C"/>
    <w:rsid w:val="00693718"/>
    <w:rsid w:val="006C30A2"/>
    <w:rsid w:val="007109E5"/>
    <w:rsid w:val="00752274"/>
    <w:rsid w:val="00765E0C"/>
    <w:rsid w:val="00772372"/>
    <w:rsid w:val="00773BF1"/>
    <w:rsid w:val="00773FDF"/>
    <w:rsid w:val="007A6609"/>
    <w:rsid w:val="007C48E1"/>
    <w:rsid w:val="007D1B86"/>
    <w:rsid w:val="007E465C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7738"/>
    <w:rsid w:val="0099611F"/>
    <w:rsid w:val="00997D5A"/>
    <w:rsid w:val="009A0B5D"/>
    <w:rsid w:val="009A1625"/>
    <w:rsid w:val="009F785E"/>
    <w:rsid w:val="00A43C53"/>
    <w:rsid w:val="00A52694"/>
    <w:rsid w:val="00A52BA3"/>
    <w:rsid w:val="00A858C5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5B07"/>
    <w:rsid w:val="00B832CE"/>
    <w:rsid w:val="00B85E7C"/>
    <w:rsid w:val="00BB4F12"/>
    <w:rsid w:val="00BC420A"/>
    <w:rsid w:val="00BD363D"/>
    <w:rsid w:val="00BF193A"/>
    <w:rsid w:val="00C20366"/>
    <w:rsid w:val="00C41B9E"/>
    <w:rsid w:val="00C50C55"/>
    <w:rsid w:val="00C52C7B"/>
    <w:rsid w:val="00C83B62"/>
    <w:rsid w:val="00CA1EC2"/>
    <w:rsid w:val="00CB682E"/>
    <w:rsid w:val="00CC4833"/>
    <w:rsid w:val="00D02A61"/>
    <w:rsid w:val="00D73695"/>
    <w:rsid w:val="00DD70C9"/>
    <w:rsid w:val="00E03F1B"/>
    <w:rsid w:val="00E0754A"/>
    <w:rsid w:val="00E27AF9"/>
    <w:rsid w:val="00E30D7C"/>
    <w:rsid w:val="00EC1F3B"/>
    <w:rsid w:val="00F07398"/>
    <w:rsid w:val="00F96D6F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212</Words>
  <Characters>1447</Characters>
  <Application>Microsoft Office Word</Application>
  <DocSecurity>0</DocSecurity>
  <Lines>41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163</cp:revision>
  <cp:lastPrinted>2025-12-31T07:35:00Z</cp:lastPrinted>
  <dcterms:created xsi:type="dcterms:W3CDTF">2024-09-23T12:41:00Z</dcterms:created>
  <dcterms:modified xsi:type="dcterms:W3CDTF">2025-12-31T07:36:00Z</dcterms:modified>
</cp:coreProperties>
</file>