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EB9F91" w14:textId="77777777" w:rsidR="00F36984" w:rsidRPr="001450D2" w:rsidRDefault="00F36984" w:rsidP="00F36984">
      <w:pPr>
        <w:shd w:val="clear" w:color="auto" w:fill="FFFFFF"/>
        <w:spacing w:after="0" w:line="240" w:lineRule="auto"/>
        <w:jc w:val="center"/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</w:pPr>
      <w:r w:rsidRPr="001450D2">
        <w:rPr>
          <w:rFonts w:ascii="Times New Roman" w:eastAsiaTheme="minorHAnsi" w:hAnsi="Times New Roman" w:cs="Times New Roman"/>
          <w:noProof/>
          <w:sz w:val="28"/>
          <w:szCs w:val="28"/>
          <w:lang w:eastAsia="en-US" w:bidi="uk-UA"/>
        </w:rPr>
        <w:drawing>
          <wp:inline distT="0" distB="0" distL="0" distR="0" wp14:anchorId="71B58C42" wp14:editId="5CD2A44E">
            <wp:extent cx="419100" cy="632460"/>
            <wp:effectExtent l="0" t="0" r="0" b="0"/>
            <wp:docPr id="705253166" name="Рисунок 1" descr="Зображення, що містить символ, логотип&#10;&#10;Автоматично згенерований опи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Зображення, що містить символ, логотип&#10;&#10;Автоматично згенерований опис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" cy="6324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45553B1" w14:textId="77777777" w:rsidR="00F36984" w:rsidRPr="001450D2" w:rsidRDefault="00F36984" w:rsidP="00F36984">
      <w:pPr>
        <w:shd w:val="clear" w:color="auto" w:fill="FFFFFF"/>
        <w:spacing w:after="0" w:line="240" w:lineRule="auto"/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</w:pPr>
      <w:r w:rsidRPr="001450D2"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  <w:t xml:space="preserve">                                       ВИШНІВСЬКА СІЛЬСЬКА РАДА</w:t>
      </w:r>
    </w:p>
    <w:p w14:paraId="38789B39" w14:textId="77777777" w:rsidR="00F36984" w:rsidRPr="001450D2" w:rsidRDefault="00F36984" w:rsidP="00F36984">
      <w:pPr>
        <w:shd w:val="clear" w:color="auto" w:fill="FFFFFF"/>
        <w:spacing w:after="0" w:line="240" w:lineRule="auto"/>
        <w:ind w:firstLine="708"/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</w:pPr>
      <w:r w:rsidRPr="001450D2"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  <w:t xml:space="preserve">                                  </w:t>
      </w:r>
      <w:r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  <w:t>72</w:t>
      </w:r>
      <w:r w:rsidRPr="001450D2"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  <w:t xml:space="preserve"> СЕСІЯ </w:t>
      </w:r>
      <w:r w:rsidRPr="001450D2">
        <w:rPr>
          <w:rFonts w:ascii="Times New Roman" w:eastAsiaTheme="minorHAnsi" w:hAnsi="Times New Roman" w:cs="Times New Roman"/>
          <w:b/>
          <w:bCs/>
          <w:sz w:val="28"/>
          <w:szCs w:val="28"/>
          <w:lang w:val="en-US" w:eastAsia="en-US" w:bidi="uk-UA"/>
        </w:rPr>
        <w:t>V</w:t>
      </w:r>
      <w:r w:rsidRPr="001450D2"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  <w:t>ІІІ СКЛИКАННЯ</w:t>
      </w:r>
    </w:p>
    <w:p w14:paraId="05E79F18" w14:textId="77777777" w:rsidR="00F36984" w:rsidRPr="001450D2" w:rsidRDefault="00F36984" w:rsidP="00F36984">
      <w:pPr>
        <w:shd w:val="clear" w:color="auto" w:fill="FFFFFF"/>
        <w:spacing w:after="0" w:line="240" w:lineRule="auto"/>
        <w:ind w:firstLine="708"/>
        <w:jc w:val="center"/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</w:pPr>
    </w:p>
    <w:p w14:paraId="21CF16D7" w14:textId="77777777" w:rsidR="00F36984" w:rsidRDefault="00F36984" w:rsidP="00F36984">
      <w:pPr>
        <w:shd w:val="clear" w:color="auto" w:fill="FFFFFF"/>
        <w:spacing w:after="0" w:line="240" w:lineRule="auto"/>
        <w:ind w:firstLine="708"/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</w:pPr>
      <w:r w:rsidRPr="001450D2"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  <w:t xml:space="preserve">                                                 РІШЕННЯ</w:t>
      </w:r>
    </w:p>
    <w:p w14:paraId="20ABF5A6" w14:textId="77777777" w:rsidR="00F36984" w:rsidRPr="00B16941" w:rsidRDefault="00F36984" w:rsidP="00F36984">
      <w:pPr>
        <w:shd w:val="clear" w:color="auto" w:fill="FFFFFF"/>
        <w:spacing w:after="0" w:line="240" w:lineRule="auto"/>
        <w:rPr>
          <w:rFonts w:ascii="Times New Roman" w:eastAsiaTheme="minorHAnsi" w:hAnsi="Times New Roman" w:cs="Times New Roman"/>
          <w:b/>
          <w:bCs/>
          <w:sz w:val="24"/>
          <w:szCs w:val="24"/>
          <w:lang w:eastAsia="en-US" w:bidi="uk-UA"/>
        </w:rPr>
      </w:pPr>
    </w:p>
    <w:p w14:paraId="7FFB95FA" w14:textId="0E907A20" w:rsidR="00F36984" w:rsidRPr="001314D8" w:rsidRDefault="00F36984" w:rsidP="00F36984">
      <w:pPr>
        <w:shd w:val="clear" w:color="auto" w:fill="FFFFFF"/>
        <w:spacing w:after="0" w:line="240" w:lineRule="auto"/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  <w:t>6 лютого 202</w:t>
      </w:r>
      <w:r w:rsidR="002713BA"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  <w:t>6</w:t>
      </w:r>
      <w:r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  <w:t xml:space="preserve"> року                                                                                      № 72/17</w:t>
      </w:r>
    </w:p>
    <w:p w14:paraId="26407B44" w14:textId="77777777" w:rsidR="00700FB8" w:rsidRPr="00262C0D" w:rsidRDefault="00700FB8" w:rsidP="00700FB8">
      <w:pPr>
        <w:shd w:val="clear" w:color="auto" w:fill="FFFFFF"/>
        <w:spacing w:after="0" w:line="240" w:lineRule="auto"/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</w:pPr>
    </w:p>
    <w:p w14:paraId="4CBD545A" w14:textId="139123DF" w:rsidR="00F36984" w:rsidRPr="0015717B" w:rsidRDefault="00F36984" w:rsidP="00F36984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15717B">
        <w:rPr>
          <w:rFonts w:ascii="Times New Roman" w:hAnsi="Times New Roman"/>
          <w:b/>
          <w:sz w:val="28"/>
          <w:szCs w:val="28"/>
        </w:rPr>
        <w:t>Про затвердження технічної документації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15717B">
        <w:rPr>
          <w:rFonts w:ascii="Times New Roman" w:hAnsi="Times New Roman"/>
          <w:b/>
          <w:sz w:val="28"/>
          <w:szCs w:val="28"/>
        </w:rPr>
        <w:t xml:space="preserve">із </w:t>
      </w:r>
      <w:r>
        <w:rPr>
          <w:rFonts w:ascii="Times New Roman" w:hAnsi="Times New Roman"/>
          <w:b/>
          <w:sz w:val="28"/>
          <w:szCs w:val="28"/>
        </w:rPr>
        <w:br/>
      </w:r>
      <w:r w:rsidRPr="0015717B">
        <w:rPr>
          <w:rFonts w:ascii="Times New Roman" w:hAnsi="Times New Roman"/>
          <w:b/>
          <w:sz w:val="28"/>
          <w:szCs w:val="28"/>
        </w:rPr>
        <w:t>землеустрою щодо встановлення (відновлення)</w:t>
      </w:r>
    </w:p>
    <w:p w14:paraId="698604A8" w14:textId="1659F177" w:rsidR="005B157F" w:rsidRDefault="00F36984" w:rsidP="00F36984">
      <w:pPr>
        <w:shd w:val="clear" w:color="auto" w:fill="FFFFFF"/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15717B">
        <w:rPr>
          <w:rFonts w:ascii="Times New Roman" w:hAnsi="Times New Roman"/>
          <w:b/>
          <w:sz w:val="28"/>
          <w:szCs w:val="28"/>
        </w:rPr>
        <w:t>меж земельної ділянки в натурі (на місцевості)</w:t>
      </w:r>
    </w:p>
    <w:p w14:paraId="74CC6652" w14:textId="77777777" w:rsidR="00F36984" w:rsidRPr="00262C0D" w:rsidRDefault="00F36984" w:rsidP="00F36984">
      <w:pPr>
        <w:shd w:val="clear" w:color="auto" w:fill="FFFFFF"/>
        <w:spacing w:after="0" w:line="240" w:lineRule="auto"/>
        <w:rPr>
          <w:rFonts w:ascii="Times New Roman" w:eastAsiaTheme="minorHAnsi" w:hAnsi="Times New Roman" w:cs="Times New Roman"/>
          <w:b/>
          <w:sz w:val="28"/>
          <w:szCs w:val="28"/>
          <w:lang w:eastAsia="en-US" w:bidi="uk-UA"/>
        </w:rPr>
      </w:pPr>
    </w:p>
    <w:p w14:paraId="556D95FE" w14:textId="7F427960" w:rsidR="005B157F" w:rsidRPr="001450D2" w:rsidRDefault="00700FB8" w:rsidP="00681C1C">
      <w:pPr>
        <w:shd w:val="clear" w:color="auto" w:fill="FFFFFF"/>
        <w:spacing w:after="0" w:line="240" w:lineRule="auto"/>
        <w:jc w:val="both"/>
        <w:rPr>
          <w:rFonts w:ascii="Times New Roman" w:eastAsiaTheme="minorHAnsi" w:hAnsi="Times New Roman" w:cs="Times New Roman"/>
          <w:b/>
          <w:sz w:val="28"/>
          <w:szCs w:val="28"/>
          <w:lang w:eastAsia="en-US" w:bidi="uk-UA"/>
        </w:rPr>
      </w:pPr>
      <w:r>
        <w:rPr>
          <w:rFonts w:ascii="Times New Roman" w:eastAsia="Times New Roman" w:hAnsi="Times New Roman"/>
          <w:sz w:val="28"/>
          <w:szCs w:val="28"/>
        </w:rPr>
        <w:t xml:space="preserve">Керуючись </w:t>
      </w:r>
      <w:r w:rsidRPr="00697BDE">
        <w:rPr>
          <w:rFonts w:ascii="Times New Roman" w:eastAsia="Times New Roman" w:hAnsi="Times New Roman"/>
          <w:sz w:val="28"/>
          <w:szCs w:val="28"/>
        </w:rPr>
        <w:t>п</w:t>
      </w:r>
      <w:r>
        <w:rPr>
          <w:rFonts w:ascii="Times New Roman" w:eastAsia="Times New Roman" w:hAnsi="Times New Roman"/>
          <w:sz w:val="28"/>
          <w:szCs w:val="28"/>
        </w:rPr>
        <w:t>.</w:t>
      </w:r>
      <w:r w:rsidRPr="00697BDE">
        <w:rPr>
          <w:rFonts w:ascii="Times New Roman" w:eastAsia="Times New Roman" w:hAnsi="Times New Roman"/>
          <w:sz w:val="28"/>
          <w:szCs w:val="28"/>
        </w:rPr>
        <w:t xml:space="preserve"> 34 ст</w:t>
      </w:r>
      <w:r>
        <w:rPr>
          <w:rFonts w:ascii="Times New Roman" w:eastAsia="Times New Roman" w:hAnsi="Times New Roman"/>
          <w:sz w:val="28"/>
          <w:szCs w:val="28"/>
        </w:rPr>
        <w:t>.</w:t>
      </w:r>
      <w:r w:rsidRPr="00697BDE">
        <w:rPr>
          <w:rFonts w:ascii="Times New Roman" w:eastAsia="Times New Roman" w:hAnsi="Times New Roman"/>
          <w:sz w:val="28"/>
          <w:szCs w:val="28"/>
        </w:rPr>
        <w:t xml:space="preserve"> 26 Закону України «Про місцеве самоврядування в Україні»</w:t>
      </w:r>
      <w:r>
        <w:rPr>
          <w:rFonts w:ascii="Times New Roman" w:eastAsia="Times New Roman" w:hAnsi="Times New Roman"/>
          <w:sz w:val="28"/>
          <w:szCs w:val="28"/>
        </w:rPr>
        <w:t xml:space="preserve">, </w:t>
      </w:r>
      <w:r w:rsidRPr="00697BDE">
        <w:rPr>
          <w:rFonts w:ascii="Times New Roman" w:eastAsia="Times New Roman" w:hAnsi="Times New Roman"/>
          <w:sz w:val="28"/>
          <w:szCs w:val="28"/>
        </w:rPr>
        <w:t>ст</w:t>
      </w:r>
      <w:r>
        <w:rPr>
          <w:rFonts w:ascii="Times New Roman" w:eastAsia="Times New Roman" w:hAnsi="Times New Roman"/>
          <w:sz w:val="28"/>
          <w:szCs w:val="28"/>
        </w:rPr>
        <w:t>.</w:t>
      </w:r>
      <w:r w:rsidRPr="00697BDE">
        <w:rPr>
          <w:rFonts w:ascii="Times New Roman" w:eastAsia="Times New Roman" w:hAnsi="Times New Roman"/>
          <w:sz w:val="28"/>
          <w:szCs w:val="28"/>
        </w:rPr>
        <w:t xml:space="preserve"> 12, 118, 120, 121, 202, Перехідних положень Земельного кодексу України,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  <w:r w:rsidRPr="00A73417">
        <w:rPr>
          <w:rFonts w:ascii="Times New Roman" w:eastAsia="Times New Roman" w:hAnsi="Times New Roman"/>
          <w:sz w:val="28"/>
          <w:szCs w:val="28"/>
        </w:rPr>
        <w:t xml:space="preserve">розглянувши </w:t>
      </w:r>
      <w:r w:rsidR="00A73417" w:rsidRPr="00A73417">
        <w:rPr>
          <w:rFonts w:ascii="Times New Roman" w:eastAsia="Times New Roman" w:hAnsi="Times New Roman"/>
          <w:sz w:val="28"/>
          <w:szCs w:val="28"/>
        </w:rPr>
        <w:t>заяву жител</w:t>
      </w:r>
      <w:r w:rsidR="00A318E8">
        <w:rPr>
          <w:rFonts w:ascii="Times New Roman" w:eastAsia="Times New Roman" w:hAnsi="Times New Roman"/>
          <w:sz w:val="28"/>
          <w:szCs w:val="28"/>
        </w:rPr>
        <w:t>я</w:t>
      </w:r>
      <w:r w:rsidR="00A73417" w:rsidRPr="00A73417">
        <w:rPr>
          <w:rFonts w:ascii="Times New Roman" w:eastAsia="Times New Roman" w:hAnsi="Times New Roman"/>
          <w:sz w:val="28"/>
          <w:szCs w:val="28"/>
        </w:rPr>
        <w:t xml:space="preserve"> с. </w:t>
      </w:r>
      <w:r w:rsidR="001F6323">
        <w:rPr>
          <w:rFonts w:ascii="Times New Roman" w:eastAsia="Times New Roman" w:hAnsi="Times New Roman"/>
          <w:sz w:val="28"/>
          <w:szCs w:val="28"/>
        </w:rPr>
        <w:t>Висоцьк</w:t>
      </w:r>
      <w:r w:rsidR="00A73417" w:rsidRPr="00A73417">
        <w:rPr>
          <w:rFonts w:ascii="Times New Roman" w:eastAsia="Times New Roman" w:hAnsi="Times New Roman"/>
          <w:sz w:val="28"/>
          <w:szCs w:val="28"/>
        </w:rPr>
        <w:t>, вул.</w:t>
      </w:r>
      <w:r w:rsidR="00A73417">
        <w:rPr>
          <w:rFonts w:ascii="Times New Roman" w:eastAsia="Times New Roman" w:hAnsi="Times New Roman"/>
          <w:sz w:val="28"/>
          <w:szCs w:val="28"/>
        </w:rPr>
        <w:t xml:space="preserve"> </w:t>
      </w:r>
      <w:r w:rsidR="00E5145C">
        <w:rPr>
          <w:rFonts w:ascii="Times New Roman" w:eastAsia="Times New Roman" w:hAnsi="Times New Roman"/>
          <w:sz w:val="28"/>
          <w:szCs w:val="28"/>
        </w:rPr>
        <w:t>******</w:t>
      </w:r>
      <w:r w:rsidR="00A73417" w:rsidRPr="00A73417">
        <w:rPr>
          <w:rFonts w:ascii="Times New Roman" w:eastAsia="Times New Roman" w:hAnsi="Times New Roman"/>
          <w:sz w:val="28"/>
          <w:szCs w:val="28"/>
        </w:rPr>
        <w:t xml:space="preserve">, </w:t>
      </w:r>
      <w:r w:rsidR="00E5145C">
        <w:rPr>
          <w:rFonts w:ascii="Times New Roman" w:eastAsia="Times New Roman" w:hAnsi="Times New Roman"/>
          <w:sz w:val="28"/>
          <w:szCs w:val="28"/>
          <w:lang w:val="en-US"/>
        </w:rPr>
        <w:t>*</w:t>
      </w:r>
      <w:r w:rsidR="00E5145C">
        <w:rPr>
          <w:rFonts w:ascii="Times New Roman" w:eastAsia="Times New Roman" w:hAnsi="Times New Roman"/>
          <w:sz w:val="28"/>
          <w:szCs w:val="28"/>
        </w:rPr>
        <w:t>*</w:t>
      </w:r>
      <w:r w:rsidR="001B7E8D">
        <w:rPr>
          <w:rFonts w:ascii="Times New Roman" w:eastAsia="Times New Roman" w:hAnsi="Times New Roman"/>
          <w:sz w:val="28"/>
          <w:szCs w:val="28"/>
        </w:rPr>
        <w:t xml:space="preserve"> </w:t>
      </w:r>
      <w:r w:rsidR="00E5145C">
        <w:rPr>
          <w:rFonts w:ascii="Times New Roman" w:eastAsia="Times New Roman" w:hAnsi="Times New Roman"/>
          <w:sz w:val="28"/>
          <w:szCs w:val="28"/>
        </w:rPr>
        <w:t>********</w:t>
      </w:r>
      <w:r w:rsidR="001B7E8D">
        <w:rPr>
          <w:rFonts w:ascii="Times New Roman" w:eastAsia="Times New Roman" w:hAnsi="Times New Roman"/>
          <w:sz w:val="28"/>
          <w:szCs w:val="28"/>
        </w:rPr>
        <w:t xml:space="preserve"> </w:t>
      </w:r>
      <w:r w:rsidR="00E5145C">
        <w:rPr>
          <w:rFonts w:ascii="Times New Roman" w:eastAsia="Times New Roman" w:hAnsi="Times New Roman"/>
          <w:sz w:val="28"/>
          <w:szCs w:val="28"/>
        </w:rPr>
        <w:t>**********</w:t>
      </w:r>
      <w:r w:rsidR="001F6323">
        <w:rPr>
          <w:rFonts w:ascii="Times New Roman" w:eastAsia="Times New Roman" w:hAnsi="Times New Roman"/>
          <w:sz w:val="28"/>
          <w:szCs w:val="28"/>
        </w:rPr>
        <w:t xml:space="preserve"> </w:t>
      </w:r>
      <w:r w:rsidR="00E5145C">
        <w:rPr>
          <w:rFonts w:ascii="Times New Roman" w:eastAsia="Times New Roman" w:hAnsi="Times New Roman"/>
          <w:sz w:val="28"/>
          <w:szCs w:val="28"/>
        </w:rPr>
        <w:t>************</w:t>
      </w:r>
      <w:r w:rsidR="00197C1D">
        <w:rPr>
          <w:rFonts w:ascii="Times New Roman" w:eastAsia="Times New Roman" w:hAnsi="Times New Roman"/>
          <w:sz w:val="28"/>
          <w:szCs w:val="28"/>
        </w:rPr>
        <w:t xml:space="preserve"> </w:t>
      </w:r>
      <w:r w:rsidR="00A73417" w:rsidRPr="00A73417">
        <w:rPr>
          <w:rFonts w:ascii="Times New Roman" w:eastAsia="Times New Roman" w:hAnsi="Times New Roman"/>
          <w:sz w:val="28"/>
          <w:szCs w:val="28"/>
        </w:rPr>
        <w:t xml:space="preserve">від </w:t>
      </w:r>
      <w:r w:rsidR="001F6323">
        <w:rPr>
          <w:rFonts w:ascii="Times New Roman" w:eastAsia="Times New Roman" w:hAnsi="Times New Roman"/>
          <w:sz w:val="28"/>
          <w:szCs w:val="28"/>
        </w:rPr>
        <w:t>07</w:t>
      </w:r>
      <w:r w:rsidR="00A73417" w:rsidRPr="00A73417">
        <w:rPr>
          <w:rFonts w:ascii="Times New Roman" w:eastAsia="Times New Roman" w:hAnsi="Times New Roman"/>
          <w:sz w:val="28"/>
          <w:szCs w:val="28"/>
        </w:rPr>
        <w:t>.</w:t>
      </w:r>
      <w:r w:rsidR="001F6323">
        <w:rPr>
          <w:rFonts w:ascii="Times New Roman" w:eastAsia="Times New Roman" w:hAnsi="Times New Roman"/>
          <w:sz w:val="28"/>
          <w:szCs w:val="28"/>
        </w:rPr>
        <w:t>0</w:t>
      </w:r>
      <w:r w:rsidR="001B7E8D">
        <w:rPr>
          <w:rFonts w:ascii="Times New Roman" w:eastAsia="Times New Roman" w:hAnsi="Times New Roman"/>
          <w:sz w:val="28"/>
          <w:szCs w:val="28"/>
        </w:rPr>
        <w:t>1</w:t>
      </w:r>
      <w:r w:rsidR="00A73417" w:rsidRPr="00A73417">
        <w:rPr>
          <w:rFonts w:ascii="Times New Roman" w:eastAsia="Times New Roman" w:hAnsi="Times New Roman"/>
          <w:sz w:val="28"/>
          <w:szCs w:val="28"/>
        </w:rPr>
        <w:t>.202</w:t>
      </w:r>
      <w:r w:rsidR="001F6323">
        <w:rPr>
          <w:rFonts w:ascii="Times New Roman" w:eastAsia="Times New Roman" w:hAnsi="Times New Roman"/>
          <w:sz w:val="28"/>
          <w:szCs w:val="28"/>
        </w:rPr>
        <w:t>6</w:t>
      </w:r>
      <w:r w:rsidR="00A73417" w:rsidRPr="00A73417">
        <w:rPr>
          <w:rFonts w:ascii="Times New Roman" w:eastAsia="Times New Roman" w:hAnsi="Times New Roman"/>
          <w:sz w:val="28"/>
          <w:szCs w:val="28"/>
        </w:rPr>
        <w:t xml:space="preserve"> року №П </w:t>
      </w:r>
      <w:r w:rsidR="001F6323">
        <w:rPr>
          <w:rFonts w:ascii="Times New Roman" w:eastAsia="Times New Roman" w:hAnsi="Times New Roman"/>
          <w:sz w:val="28"/>
          <w:szCs w:val="28"/>
        </w:rPr>
        <w:t>56</w:t>
      </w:r>
      <w:r w:rsidR="00A73417" w:rsidRPr="00A73417">
        <w:rPr>
          <w:rFonts w:ascii="Times New Roman" w:eastAsia="Times New Roman" w:hAnsi="Times New Roman"/>
          <w:sz w:val="28"/>
          <w:szCs w:val="28"/>
        </w:rPr>
        <w:t xml:space="preserve"> про затвердження технічної документації із землеустрою щодо встановлення (відновлення) меж земельної ділянки в натурі (на місцевості) </w:t>
      </w:r>
      <w:r w:rsidR="00AB0699" w:rsidRPr="00AB0699">
        <w:rPr>
          <w:rFonts w:ascii="Times New Roman" w:eastAsia="Times New Roman" w:hAnsi="Times New Roman"/>
          <w:sz w:val="28"/>
          <w:szCs w:val="28"/>
        </w:rPr>
        <w:t>для будівництва та обслуговування житлового будинку, господарських будівель та споруд (присадибна ділянка)</w:t>
      </w:r>
      <w:r w:rsidR="00A73417">
        <w:rPr>
          <w:rFonts w:ascii="Times New Roman" w:hAnsi="Times New Roman"/>
          <w:sz w:val="28"/>
          <w:szCs w:val="28"/>
        </w:rPr>
        <w:t xml:space="preserve">, </w:t>
      </w:r>
      <w:r w:rsidR="00A73417" w:rsidRPr="00A73417">
        <w:rPr>
          <w:rFonts w:ascii="Times New Roman" w:hAnsi="Times New Roman"/>
          <w:sz w:val="28"/>
          <w:szCs w:val="28"/>
        </w:rPr>
        <w:t>розташованої</w:t>
      </w:r>
      <w:r w:rsidR="00A73417" w:rsidRPr="00A73417">
        <w:rPr>
          <w:rFonts w:ascii="Times New Roman" w:eastAsia="Times New Roman" w:hAnsi="Times New Roman"/>
          <w:sz w:val="28"/>
          <w:szCs w:val="28"/>
        </w:rPr>
        <w:t xml:space="preserve"> в с. </w:t>
      </w:r>
      <w:r w:rsidR="001F6323">
        <w:rPr>
          <w:rFonts w:ascii="Times New Roman" w:eastAsia="Times New Roman" w:hAnsi="Times New Roman"/>
          <w:sz w:val="28"/>
          <w:szCs w:val="28"/>
        </w:rPr>
        <w:t>Висоцьк</w:t>
      </w:r>
      <w:r w:rsidR="00026495" w:rsidRPr="00026495">
        <w:rPr>
          <w:rFonts w:ascii="Times New Roman" w:eastAsia="Times New Roman" w:hAnsi="Times New Roman"/>
          <w:sz w:val="28"/>
          <w:szCs w:val="28"/>
        </w:rPr>
        <w:t xml:space="preserve">, вул. </w:t>
      </w:r>
      <w:r w:rsidR="00E5145C">
        <w:rPr>
          <w:rFonts w:ascii="Times New Roman" w:eastAsia="Times New Roman" w:hAnsi="Times New Roman"/>
          <w:sz w:val="28"/>
          <w:szCs w:val="28"/>
        </w:rPr>
        <w:t>******</w:t>
      </w:r>
      <w:r w:rsidR="00274F3C" w:rsidRPr="00A73417">
        <w:rPr>
          <w:rFonts w:ascii="Times New Roman" w:eastAsia="Times New Roman" w:hAnsi="Times New Roman"/>
          <w:sz w:val="28"/>
          <w:szCs w:val="28"/>
        </w:rPr>
        <w:t xml:space="preserve">, </w:t>
      </w:r>
      <w:r w:rsidR="00E5145C">
        <w:rPr>
          <w:rFonts w:ascii="Times New Roman" w:eastAsia="Times New Roman" w:hAnsi="Times New Roman"/>
          <w:sz w:val="28"/>
          <w:szCs w:val="28"/>
          <w:lang w:val="en-US"/>
        </w:rPr>
        <w:t>*</w:t>
      </w:r>
      <w:r w:rsidR="00E5145C">
        <w:rPr>
          <w:rFonts w:ascii="Times New Roman" w:eastAsia="Times New Roman" w:hAnsi="Times New Roman"/>
          <w:sz w:val="28"/>
          <w:szCs w:val="28"/>
        </w:rPr>
        <w:t>*</w:t>
      </w:r>
      <w:r w:rsidR="00F00B9C">
        <w:rPr>
          <w:rFonts w:ascii="Times New Roman" w:eastAsia="Times New Roman" w:hAnsi="Times New Roman"/>
          <w:sz w:val="28"/>
          <w:szCs w:val="28"/>
        </w:rPr>
        <w:t>,</w:t>
      </w:r>
      <w:r w:rsidR="00274F3C" w:rsidRPr="00A73417">
        <w:rPr>
          <w:rFonts w:ascii="Times New Roman" w:eastAsia="Times New Roman" w:hAnsi="Times New Roman"/>
          <w:sz w:val="28"/>
          <w:szCs w:val="28"/>
        </w:rPr>
        <w:t xml:space="preserve"> </w:t>
      </w:r>
      <w:r w:rsidR="00A73417" w:rsidRPr="00A73417">
        <w:rPr>
          <w:rFonts w:ascii="Times New Roman" w:eastAsia="Times New Roman" w:hAnsi="Times New Roman"/>
          <w:sz w:val="28"/>
          <w:szCs w:val="28"/>
        </w:rPr>
        <w:t>Ковельського району, Волинської області</w:t>
      </w:r>
      <w:r w:rsidR="00697BDE" w:rsidRPr="00697BDE">
        <w:rPr>
          <w:rFonts w:ascii="Times New Roman" w:eastAsia="Times New Roman" w:hAnsi="Times New Roman"/>
          <w:sz w:val="28"/>
          <w:szCs w:val="28"/>
        </w:rPr>
        <w:t xml:space="preserve">, </w:t>
      </w:r>
      <w:r w:rsidR="00651383" w:rsidRPr="00B11D88">
        <w:rPr>
          <w:rFonts w:ascii="Times New Roman" w:hAnsi="Times New Roman"/>
          <w:sz w:val="28"/>
          <w:szCs w:val="28"/>
        </w:rPr>
        <w:t xml:space="preserve">враховуючи </w:t>
      </w:r>
      <w:r w:rsidR="00651383" w:rsidRPr="003229B8">
        <w:rPr>
          <w:rFonts w:ascii="Times New Roman" w:hAnsi="Times New Roman"/>
          <w:sz w:val="28"/>
          <w:szCs w:val="28"/>
        </w:rPr>
        <w:t>рекомендації постійної</w:t>
      </w:r>
      <w:r w:rsidR="00651383">
        <w:rPr>
          <w:rFonts w:ascii="Times New Roman" w:hAnsi="Times New Roman"/>
          <w:sz w:val="28"/>
          <w:szCs w:val="28"/>
        </w:rPr>
        <w:t xml:space="preserve"> </w:t>
      </w:r>
      <w:r w:rsidR="00651383" w:rsidRPr="00B16941">
        <w:rPr>
          <w:rFonts w:ascii="Times New Roman" w:hAnsi="Times New Roman"/>
          <w:sz w:val="28"/>
          <w:szCs w:val="28"/>
        </w:rPr>
        <w:t>комісії з питань будівництва, земельних відносин, охорони навколишнього середовища, інфраструктури та комунальної власності</w:t>
      </w:r>
      <w:r w:rsidR="005B157F" w:rsidRPr="001450D2">
        <w:rPr>
          <w:rFonts w:ascii="Times New Roman" w:eastAsiaTheme="minorHAnsi" w:hAnsi="Times New Roman" w:cs="Times New Roman"/>
          <w:bCs/>
          <w:sz w:val="28"/>
          <w:szCs w:val="28"/>
          <w:lang w:eastAsia="en-US" w:bidi="uk-UA"/>
        </w:rPr>
        <w:t>,</w:t>
      </w:r>
      <w:r w:rsidR="00681C1C">
        <w:rPr>
          <w:rFonts w:ascii="Times New Roman" w:eastAsiaTheme="minorHAnsi" w:hAnsi="Times New Roman" w:cs="Times New Roman"/>
          <w:bCs/>
          <w:sz w:val="28"/>
          <w:szCs w:val="28"/>
          <w:lang w:eastAsia="en-US" w:bidi="uk-UA"/>
        </w:rPr>
        <w:t xml:space="preserve"> </w:t>
      </w:r>
      <w:r w:rsidR="005B157F" w:rsidRPr="001450D2">
        <w:rPr>
          <w:rFonts w:ascii="Times New Roman" w:eastAsiaTheme="minorHAnsi" w:hAnsi="Times New Roman" w:cs="Times New Roman"/>
          <w:bCs/>
          <w:sz w:val="28"/>
          <w:szCs w:val="28"/>
          <w:lang w:eastAsia="en-US" w:bidi="uk-UA"/>
        </w:rPr>
        <w:t xml:space="preserve">сільська </w:t>
      </w:r>
      <w:r w:rsidR="005B157F" w:rsidRPr="001450D2"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  <w:t xml:space="preserve">рада </w:t>
      </w:r>
    </w:p>
    <w:p w14:paraId="68201FDE" w14:textId="77777777" w:rsidR="005B157F" w:rsidRPr="00262C0D" w:rsidRDefault="005B157F" w:rsidP="005B157F">
      <w:pPr>
        <w:shd w:val="clear" w:color="auto" w:fill="FFFFFF"/>
        <w:spacing w:after="0" w:line="240" w:lineRule="auto"/>
        <w:ind w:firstLine="708"/>
        <w:jc w:val="center"/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</w:pPr>
    </w:p>
    <w:p w14:paraId="33736563" w14:textId="77777777" w:rsidR="005B157F" w:rsidRPr="001450D2" w:rsidRDefault="005B157F" w:rsidP="005B157F">
      <w:pPr>
        <w:shd w:val="clear" w:color="auto" w:fill="FFFFFF"/>
        <w:spacing w:after="0" w:line="240" w:lineRule="auto"/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</w:pPr>
      <w:r w:rsidRPr="001450D2"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  <w:t>ВИРІШИЛА:</w:t>
      </w:r>
    </w:p>
    <w:p w14:paraId="33F9EF92" w14:textId="3F786773" w:rsidR="00470DD4" w:rsidRPr="00470DD4" w:rsidRDefault="00470DD4" w:rsidP="00262C0D">
      <w:pPr>
        <w:pStyle w:val="a9"/>
        <w:numPr>
          <w:ilvl w:val="0"/>
          <w:numId w:val="4"/>
        </w:numPr>
        <w:tabs>
          <w:tab w:val="left" w:pos="284"/>
          <w:tab w:val="left" w:pos="900"/>
          <w:tab w:val="left" w:pos="993"/>
        </w:tabs>
        <w:spacing w:before="240"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470DD4">
        <w:rPr>
          <w:rFonts w:ascii="Times New Roman" w:hAnsi="Times New Roman"/>
          <w:sz w:val="28"/>
          <w:szCs w:val="28"/>
        </w:rPr>
        <w:t xml:space="preserve">Технічну документацію із землеустрою щодо встановлення (відновлення) меж земельної ділянки в натурі (на місцевості) гр. </w:t>
      </w:r>
      <w:r w:rsidR="00E5145C">
        <w:rPr>
          <w:rFonts w:ascii="Times New Roman" w:eastAsia="Times New Roman" w:hAnsi="Times New Roman"/>
          <w:sz w:val="28"/>
          <w:szCs w:val="28"/>
        </w:rPr>
        <w:t>********</w:t>
      </w:r>
      <w:r w:rsidR="00516133">
        <w:rPr>
          <w:rFonts w:ascii="Times New Roman" w:eastAsia="Times New Roman" w:hAnsi="Times New Roman"/>
          <w:sz w:val="28"/>
          <w:szCs w:val="28"/>
        </w:rPr>
        <w:t xml:space="preserve"> </w:t>
      </w:r>
      <w:r w:rsidR="00E5145C">
        <w:rPr>
          <w:rFonts w:ascii="Times New Roman" w:eastAsia="Times New Roman" w:hAnsi="Times New Roman"/>
          <w:sz w:val="28"/>
          <w:szCs w:val="28"/>
        </w:rPr>
        <w:t>**********</w:t>
      </w:r>
      <w:r w:rsidR="00516133">
        <w:rPr>
          <w:rFonts w:ascii="Times New Roman" w:eastAsia="Times New Roman" w:hAnsi="Times New Roman"/>
          <w:sz w:val="28"/>
          <w:szCs w:val="28"/>
        </w:rPr>
        <w:t xml:space="preserve"> </w:t>
      </w:r>
      <w:r w:rsidR="00E5145C">
        <w:rPr>
          <w:rFonts w:ascii="Times New Roman" w:eastAsia="Times New Roman" w:hAnsi="Times New Roman"/>
          <w:sz w:val="28"/>
          <w:szCs w:val="28"/>
        </w:rPr>
        <w:t>************</w:t>
      </w:r>
      <w:r w:rsidR="00516133" w:rsidRPr="00470DD4">
        <w:rPr>
          <w:rFonts w:ascii="Times New Roman" w:hAnsi="Times New Roman"/>
          <w:sz w:val="28"/>
          <w:szCs w:val="28"/>
        </w:rPr>
        <w:t xml:space="preserve"> </w:t>
      </w:r>
      <w:r w:rsidRPr="00470DD4">
        <w:rPr>
          <w:rFonts w:ascii="Times New Roman" w:hAnsi="Times New Roman"/>
          <w:sz w:val="28"/>
          <w:szCs w:val="28"/>
        </w:rPr>
        <w:t>для будівництва та обслуговування житлового будинку, господарських будівель та споруд (присадибна ділянка) код цільового призначення – 02.01. кадастровий номер 072338</w:t>
      </w:r>
      <w:r w:rsidR="00197C1D">
        <w:rPr>
          <w:rFonts w:ascii="Times New Roman" w:hAnsi="Times New Roman"/>
          <w:sz w:val="28"/>
          <w:szCs w:val="28"/>
        </w:rPr>
        <w:t>72</w:t>
      </w:r>
      <w:r w:rsidRPr="00470DD4">
        <w:rPr>
          <w:rFonts w:ascii="Times New Roman" w:hAnsi="Times New Roman"/>
          <w:sz w:val="28"/>
          <w:szCs w:val="28"/>
        </w:rPr>
        <w:t>00:0</w:t>
      </w:r>
      <w:r w:rsidR="00516133">
        <w:rPr>
          <w:rFonts w:ascii="Times New Roman" w:hAnsi="Times New Roman"/>
          <w:sz w:val="28"/>
          <w:szCs w:val="28"/>
        </w:rPr>
        <w:t>2</w:t>
      </w:r>
      <w:r w:rsidRPr="00470DD4">
        <w:rPr>
          <w:rFonts w:ascii="Times New Roman" w:hAnsi="Times New Roman"/>
          <w:sz w:val="28"/>
          <w:szCs w:val="28"/>
        </w:rPr>
        <w:t>:00</w:t>
      </w:r>
      <w:r w:rsidR="00516133">
        <w:rPr>
          <w:rFonts w:ascii="Times New Roman" w:hAnsi="Times New Roman"/>
          <w:sz w:val="28"/>
          <w:szCs w:val="28"/>
        </w:rPr>
        <w:t>1</w:t>
      </w:r>
      <w:r w:rsidRPr="00470DD4">
        <w:rPr>
          <w:rFonts w:ascii="Times New Roman" w:hAnsi="Times New Roman"/>
          <w:sz w:val="28"/>
          <w:szCs w:val="28"/>
        </w:rPr>
        <w:t>:</w:t>
      </w:r>
      <w:r w:rsidR="00B420EC">
        <w:rPr>
          <w:rFonts w:ascii="Times New Roman" w:hAnsi="Times New Roman"/>
          <w:sz w:val="28"/>
          <w:szCs w:val="28"/>
        </w:rPr>
        <w:t>0</w:t>
      </w:r>
      <w:r w:rsidR="00516133">
        <w:rPr>
          <w:rFonts w:ascii="Times New Roman" w:hAnsi="Times New Roman"/>
          <w:sz w:val="28"/>
          <w:szCs w:val="28"/>
        </w:rPr>
        <w:t>104</w:t>
      </w:r>
      <w:r w:rsidRPr="00470DD4">
        <w:rPr>
          <w:rFonts w:ascii="Times New Roman" w:hAnsi="Times New Roman"/>
          <w:sz w:val="28"/>
          <w:szCs w:val="28"/>
        </w:rPr>
        <w:t xml:space="preserve"> площею 0,2</w:t>
      </w:r>
      <w:r>
        <w:rPr>
          <w:rFonts w:ascii="Times New Roman" w:hAnsi="Times New Roman"/>
          <w:sz w:val="28"/>
          <w:szCs w:val="28"/>
        </w:rPr>
        <w:t>5</w:t>
      </w:r>
      <w:r w:rsidRPr="00470DD4">
        <w:rPr>
          <w:rFonts w:ascii="Times New Roman" w:hAnsi="Times New Roman"/>
          <w:sz w:val="28"/>
          <w:szCs w:val="28"/>
        </w:rPr>
        <w:t xml:space="preserve">00 га, яка знаходиться в с. </w:t>
      </w:r>
      <w:r w:rsidR="00906269">
        <w:rPr>
          <w:rFonts w:ascii="Times New Roman" w:eastAsia="Times New Roman" w:hAnsi="Times New Roman"/>
          <w:sz w:val="28"/>
          <w:szCs w:val="28"/>
        </w:rPr>
        <w:t>Висоцьк</w:t>
      </w:r>
      <w:r w:rsidR="00906269" w:rsidRPr="00026495">
        <w:rPr>
          <w:rFonts w:ascii="Times New Roman" w:eastAsia="Times New Roman" w:hAnsi="Times New Roman"/>
          <w:sz w:val="28"/>
          <w:szCs w:val="28"/>
        </w:rPr>
        <w:t xml:space="preserve">, вул. </w:t>
      </w:r>
      <w:r w:rsidR="00E5145C">
        <w:rPr>
          <w:rFonts w:ascii="Times New Roman" w:eastAsia="Times New Roman" w:hAnsi="Times New Roman"/>
          <w:sz w:val="28"/>
          <w:szCs w:val="28"/>
        </w:rPr>
        <w:t>******</w:t>
      </w:r>
      <w:r w:rsidR="00906269" w:rsidRPr="00A73417">
        <w:rPr>
          <w:rFonts w:ascii="Times New Roman" w:eastAsia="Times New Roman" w:hAnsi="Times New Roman"/>
          <w:sz w:val="28"/>
          <w:szCs w:val="28"/>
        </w:rPr>
        <w:t xml:space="preserve">, </w:t>
      </w:r>
      <w:r w:rsidR="00E5145C">
        <w:rPr>
          <w:rFonts w:ascii="Times New Roman" w:eastAsia="Times New Roman" w:hAnsi="Times New Roman"/>
          <w:sz w:val="28"/>
          <w:szCs w:val="28"/>
        </w:rPr>
        <w:t>*</w:t>
      </w:r>
      <w:r w:rsidR="00E5145C">
        <w:rPr>
          <w:rFonts w:ascii="Times New Roman" w:eastAsia="Times New Roman" w:hAnsi="Times New Roman"/>
          <w:sz w:val="28"/>
          <w:szCs w:val="28"/>
          <w:lang w:val="en-US"/>
        </w:rPr>
        <w:t>*</w:t>
      </w:r>
      <w:r w:rsidRPr="00470DD4">
        <w:rPr>
          <w:rFonts w:ascii="Times New Roman" w:hAnsi="Times New Roman"/>
          <w:sz w:val="28"/>
          <w:szCs w:val="28"/>
        </w:rPr>
        <w:t>, Ковельського району, Волинської області – затвердити.</w:t>
      </w:r>
    </w:p>
    <w:p w14:paraId="16687EE5" w14:textId="7C074F41" w:rsidR="00470DD4" w:rsidRPr="00470DD4" w:rsidRDefault="00470DD4" w:rsidP="00470DD4">
      <w:pPr>
        <w:pStyle w:val="a9"/>
        <w:numPr>
          <w:ilvl w:val="0"/>
          <w:numId w:val="4"/>
        </w:numPr>
        <w:tabs>
          <w:tab w:val="left" w:pos="284"/>
          <w:tab w:val="left" w:pos="900"/>
          <w:tab w:val="left" w:pos="993"/>
        </w:tabs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470DD4">
        <w:rPr>
          <w:rFonts w:ascii="Times New Roman" w:hAnsi="Times New Roman"/>
          <w:sz w:val="28"/>
          <w:szCs w:val="28"/>
        </w:rPr>
        <w:t xml:space="preserve">Визнати, що земельна ділянка кадастровим номером </w:t>
      </w:r>
      <w:r w:rsidR="00906269" w:rsidRPr="00470DD4">
        <w:rPr>
          <w:rFonts w:ascii="Times New Roman" w:hAnsi="Times New Roman"/>
          <w:sz w:val="28"/>
          <w:szCs w:val="28"/>
        </w:rPr>
        <w:t>072338</w:t>
      </w:r>
      <w:r w:rsidR="00906269">
        <w:rPr>
          <w:rFonts w:ascii="Times New Roman" w:hAnsi="Times New Roman"/>
          <w:sz w:val="28"/>
          <w:szCs w:val="28"/>
        </w:rPr>
        <w:t>72</w:t>
      </w:r>
      <w:r w:rsidR="00906269" w:rsidRPr="00470DD4">
        <w:rPr>
          <w:rFonts w:ascii="Times New Roman" w:hAnsi="Times New Roman"/>
          <w:sz w:val="28"/>
          <w:szCs w:val="28"/>
        </w:rPr>
        <w:t>00:0</w:t>
      </w:r>
      <w:r w:rsidR="00906269">
        <w:rPr>
          <w:rFonts w:ascii="Times New Roman" w:hAnsi="Times New Roman"/>
          <w:sz w:val="28"/>
          <w:szCs w:val="28"/>
        </w:rPr>
        <w:t>2</w:t>
      </w:r>
      <w:r w:rsidR="00906269" w:rsidRPr="00470DD4">
        <w:rPr>
          <w:rFonts w:ascii="Times New Roman" w:hAnsi="Times New Roman"/>
          <w:sz w:val="28"/>
          <w:szCs w:val="28"/>
        </w:rPr>
        <w:t>:00</w:t>
      </w:r>
      <w:r w:rsidR="00906269">
        <w:rPr>
          <w:rFonts w:ascii="Times New Roman" w:hAnsi="Times New Roman"/>
          <w:sz w:val="28"/>
          <w:szCs w:val="28"/>
        </w:rPr>
        <w:t>1</w:t>
      </w:r>
      <w:r w:rsidR="00906269" w:rsidRPr="00470DD4">
        <w:rPr>
          <w:rFonts w:ascii="Times New Roman" w:hAnsi="Times New Roman"/>
          <w:sz w:val="28"/>
          <w:szCs w:val="28"/>
        </w:rPr>
        <w:t>:</w:t>
      </w:r>
      <w:r w:rsidR="00906269">
        <w:rPr>
          <w:rFonts w:ascii="Times New Roman" w:hAnsi="Times New Roman"/>
          <w:sz w:val="28"/>
          <w:szCs w:val="28"/>
        </w:rPr>
        <w:t>0104</w:t>
      </w:r>
      <w:r w:rsidR="00906269" w:rsidRPr="00470DD4">
        <w:rPr>
          <w:rFonts w:ascii="Times New Roman" w:hAnsi="Times New Roman"/>
          <w:sz w:val="28"/>
          <w:szCs w:val="28"/>
        </w:rPr>
        <w:t xml:space="preserve"> </w:t>
      </w:r>
      <w:r w:rsidR="00386E7A" w:rsidRPr="00470DD4">
        <w:rPr>
          <w:rFonts w:ascii="Times New Roman" w:hAnsi="Times New Roman"/>
          <w:sz w:val="28"/>
          <w:szCs w:val="28"/>
        </w:rPr>
        <w:t>площею 0,2</w:t>
      </w:r>
      <w:r w:rsidR="00386E7A">
        <w:rPr>
          <w:rFonts w:ascii="Times New Roman" w:hAnsi="Times New Roman"/>
          <w:sz w:val="28"/>
          <w:szCs w:val="28"/>
        </w:rPr>
        <w:t>5</w:t>
      </w:r>
      <w:r w:rsidR="00386E7A" w:rsidRPr="00470DD4">
        <w:rPr>
          <w:rFonts w:ascii="Times New Roman" w:hAnsi="Times New Roman"/>
          <w:sz w:val="28"/>
          <w:szCs w:val="28"/>
        </w:rPr>
        <w:t>00</w:t>
      </w:r>
      <w:r w:rsidR="0024103F" w:rsidRPr="00470DD4">
        <w:rPr>
          <w:rFonts w:ascii="Times New Roman" w:hAnsi="Times New Roman"/>
          <w:sz w:val="28"/>
          <w:szCs w:val="28"/>
        </w:rPr>
        <w:t xml:space="preserve"> </w:t>
      </w:r>
      <w:r w:rsidRPr="00470DD4">
        <w:rPr>
          <w:rFonts w:ascii="Times New Roman" w:hAnsi="Times New Roman"/>
          <w:sz w:val="28"/>
          <w:szCs w:val="28"/>
        </w:rPr>
        <w:t xml:space="preserve">га, яка знаходиться в с. </w:t>
      </w:r>
      <w:r w:rsidR="00906269">
        <w:rPr>
          <w:rFonts w:ascii="Times New Roman" w:eastAsia="Times New Roman" w:hAnsi="Times New Roman"/>
          <w:sz w:val="28"/>
          <w:szCs w:val="28"/>
        </w:rPr>
        <w:t>Висоцьк</w:t>
      </w:r>
      <w:r w:rsidR="00906269" w:rsidRPr="00026495">
        <w:rPr>
          <w:rFonts w:ascii="Times New Roman" w:eastAsia="Times New Roman" w:hAnsi="Times New Roman"/>
          <w:sz w:val="28"/>
          <w:szCs w:val="28"/>
        </w:rPr>
        <w:t xml:space="preserve">, вул. </w:t>
      </w:r>
      <w:r w:rsidR="00E5145C">
        <w:rPr>
          <w:rFonts w:ascii="Times New Roman" w:eastAsia="Times New Roman" w:hAnsi="Times New Roman"/>
          <w:sz w:val="28"/>
          <w:szCs w:val="28"/>
        </w:rPr>
        <w:t>******</w:t>
      </w:r>
      <w:r w:rsidR="00906269" w:rsidRPr="00A73417">
        <w:rPr>
          <w:rFonts w:ascii="Times New Roman" w:eastAsia="Times New Roman" w:hAnsi="Times New Roman"/>
          <w:sz w:val="28"/>
          <w:szCs w:val="28"/>
        </w:rPr>
        <w:t xml:space="preserve">, </w:t>
      </w:r>
      <w:r w:rsidR="00E5145C">
        <w:rPr>
          <w:rFonts w:ascii="Times New Roman" w:eastAsia="Times New Roman" w:hAnsi="Times New Roman"/>
          <w:sz w:val="28"/>
          <w:szCs w:val="28"/>
        </w:rPr>
        <w:t>*</w:t>
      </w:r>
      <w:r w:rsidR="00E5145C">
        <w:rPr>
          <w:rFonts w:ascii="Times New Roman" w:eastAsia="Times New Roman" w:hAnsi="Times New Roman"/>
          <w:sz w:val="28"/>
          <w:szCs w:val="28"/>
          <w:lang w:val="en-US"/>
        </w:rPr>
        <w:t>*</w:t>
      </w:r>
      <w:r w:rsidRPr="00470DD4">
        <w:rPr>
          <w:rFonts w:ascii="Times New Roman" w:hAnsi="Times New Roman"/>
          <w:sz w:val="28"/>
          <w:szCs w:val="28"/>
        </w:rPr>
        <w:t xml:space="preserve">, Ковельського району Волинської області </w:t>
      </w:r>
      <w:bookmarkStart w:id="0" w:name="_Hlk214443353"/>
      <w:r w:rsidR="0024103F" w:rsidRPr="00C85B8B">
        <w:rPr>
          <w:rFonts w:ascii="Times New Roman" w:hAnsi="Times New Roman"/>
          <w:sz w:val="28"/>
          <w:szCs w:val="28"/>
        </w:rPr>
        <w:t>перебува</w:t>
      </w:r>
      <w:r w:rsidR="00026495">
        <w:rPr>
          <w:rFonts w:ascii="Times New Roman" w:hAnsi="Times New Roman"/>
          <w:sz w:val="28"/>
          <w:szCs w:val="28"/>
        </w:rPr>
        <w:t>є</w:t>
      </w:r>
      <w:r w:rsidR="0024103F" w:rsidRPr="00C85B8B">
        <w:rPr>
          <w:rFonts w:ascii="Times New Roman" w:hAnsi="Times New Roman"/>
          <w:sz w:val="28"/>
          <w:szCs w:val="28"/>
        </w:rPr>
        <w:t xml:space="preserve"> у власності </w:t>
      </w:r>
      <w:r w:rsidRPr="00470DD4">
        <w:rPr>
          <w:rFonts w:ascii="Times New Roman" w:hAnsi="Times New Roman"/>
          <w:sz w:val="28"/>
          <w:szCs w:val="28"/>
        </w:rPr>
        <w:t>гр.</w:t>
      </w:r>
      <w:r w:rsidR="0024103F">
        <w:rPr>
          <w:rFonts w:ascii="Times New Roman" w:hAnsi="Times New Roman"/>
          <w:sz w:val="28"/>
          <w:szCs w:val="28"/>
        </w:rPr>
        <w:t xml:space="preserve"> </w:t>
      </w:r>
      <w:r w:rsidR="00E5145C">
        <w:rPr>
          <w:rFonts w:ascii="Times New Roman" w:eastAsia="Times New Roman" w:hAnsi="Times New Roman"/>
          <w:sz w:val="28"/>
          <w:szCs w:val="28"/>
        </w:rPr>
        <w:t>********</w:t>
      </w:r>
      <w:r w:rsidR="00906269">
        <w:rPr>
          <w:rFonts w:ascii="Times New Roman" w:eastAsia="Times New Roman" w:hAnsi="Times New Roman"/>
          <w:sz w:val="28"/>
          <w:szCs w:val="28"/>
        </w:rPr>
        <w:t xml:space="preserve"> </w:t>
      </w:r>
      <w:r w:rsidR="00E5145C">
        <w:rPr>
          <w:rFonts w:ascii="Times New Roman" w:eastAsia="Times New Roman" w:hAnsi="Times New Roman"/>
          <w:sz w:val="28"/>
          <w:szCs w:val="28"/>
        </w:rPr>
        <w:t>**********</w:t>
      </w:r>
      <w:r w:rsidR="00906269">
        <w:rPr>
          <w:rFonts w:ascii="Times New Roman" w:eastAsia="Times New Roman" w:hAnsi="Times New Roman"/>
          <w:sz w:val="28"/>
          <w:szCs w:val="28"/>
        </w:rPr>
        <w:t xml:space="preserve"> </w:t>
      </w:r>
      <w:r w:rsidR="00E5145C">
        <w:rPr>
          <w:rFonts w:ascii="Times New Roman" w:eastAsia="Times New Roman" w:hAnsi="Times New Roman"/>
          <w:sz w:val="28"/>
          <w:szCs w:val="28"/>
        </w:rPr>
        <w:t>************</w:t>
      </w:r>
      <w:r w:rsidR="001B7E8D" w:rsidRPr="001B7E8D">
        <w:rPr>
          <w:rFonts w:ascii="Times New Roman" w:eastAsia="Times New Roman" w:hAnsi="Times New Roman"/>
          <w:sz w:val="28"/>
          <w:szCs w:val="28"/>
        </w:rPr>
        <w:t xml:space="preserve"> </w:t>
      </w:r>
      <w:r w:rsidRPr="00470DD4">
        <w:rPr>
          <w:rFonts w:ascii="Times New Roman" w:hAnsi="Times New Roman"/>
          <w:sz w:val="28"/>
          <w:szCs w:val="28"/>
        </w:rPr>
        <w:t>згідно рішен</w:t>
      </w:r>
      <w:r w:rsidR="00E67814">
        <w:rPr>
          <w:rFonts w:ascii="Times New Roman" w:hAnsi="Times New Roman"/>
          <w:sz w:val="28"/>
          <w:szCs w:val="28"/>
        </w:rPr>
        <w:t>ь</w:t>
      </w:r>
      <w:r w:rsidRPr="00470DD4">
        <w:rPr>
          <w:rFonts w:ascii="Times New Roman" w:hAnsi="Times New Roman"/>
          <w:sz w:val="28"/>
          <w:szCs w:val="28"/>
        </w:rPr>
        <w:t xml:space="preserve"> </w:t>
      </w:r>
      <w:r w:rsidR="00197C1D">
        <w:rPr>
          <w:rFonts w:ascii="Times New Roman" w:hAnsi="Times New Roman"/>
          <w:sz w:val="28"/>
          <w:szCs w:val="28"/>
        </w:rPr>
        <w:t>Штунської</w:t>
      </w:r>
      <w:r w:rsidRPr="00470DD4">
        <w:rPr>
          <w:rFonts w:ascii="Times New Roman" w:hAnsi="Times New Roman"/>
          <w:sz w:val="28"/>
          <w:szCs w:val="28"/>
        </w:rPr>
        <w:t xml:space="preserve"> сільської ради №</w:t>
      </w:r>
      <w:r w:rsidR="00906269">
        <w:rPr>
          <w:rFonts w:ascii="Times New Roman" w:hAnsi="Times New Roman"/>
          <w:sz w:val="28"/>
          <w:szCs w:val="28"/>
        </w:rPr>
        <w:t>8</w:t>
      </w:r>
      <w:r w:rsidR="00197C1D">
        <w:rPr>
          <w:rFonts w:ascii="Times New Roman" w:hAnsi="Times New Roman"/>
          <w:sz w:val="28"/>
          <w:szCs w:val="28"/>
        </w:rPr>
        <w:t>/</w:t>
      </w:r>
      <w:r w:rsidR="00906269">
        <w:rPr>
          <w:rFonts w:ascii="Times New Roman" w:hAnsi="Times New Roman"/>
          <w:sz w:val="28"/>
          <w:szCs w:val="28"/>
        </w:rPr>
        <w:t>3</w:t>
      </w:r>
      <w:r w:rsidRPr="00470DD4">
        <w:rPr>
          <w:rFonts w:ascii="Times New Roman" w:hAnsi="Times New Roman"/>
          <w:sz w:val="28"/>
          <w:szCs w:val="28"/>
        </w:rPr>
        <w:t xml:space="preserve"> від </w:t>
      </w:r>
      <w:r w:rsidR="00906269">
        <w:rPr>
          <w:rFonts w:ascii="Times New Roman" w:hAnsi="Times New Roman"/>
          <w:sz w:val="28"/>
          <w:szCs w:val="28"/>
        </w:rPr>
        <w:t>30</w:t>
      </w:r>
      <w:r w:rsidRPr="00470DD4">
        <w:rPr>
          <w:rFonts w:ascii="Times New Roman" w:hAnsi="Times New Roman"/>
          <w:sz w:val="28"/>
          <w:szCs w:val="28"/>
        </w:rPr>
        <w:t>.</w:t>
      </w:r>
      <w:r w:rsidR="00BD73DC">
        <w:rPr>
          <w:rFonts w:ascii="Times New Roman" w:hAnsi="Times New Roman"/>
          <w:sz w:val="28"/>
          <w:szCs w:val="28"/>
        </w:rPr>
        <w:t>0</w:t>
      </w:r>
      <w:r w:rsidR="00906269">
        <w:rPr>
          <w:rFonts w:ascii="Times New Roman" w:hAnsi="Times New Roman"/>
          <w:sz w:val="28"/>
          <w:szCs w:val="28"/>
        </w:rPr>
        <w:t>7</w:t>
      </w:r>
      <w:r w:rsidRPr="00470DD4">
        <w:rPr>
          <w:rFonts w:ascii="Times New Roman" w:hAnsi="Times New Roman"/>
          <w:sz w:val="28"/>
          <w:szCs w:val="28"/>
        </w:rPr>
        <w:t>.</w:t>
      </w:r>
      <w:r w:rsidR="00C76673">
        <w:rPr>
          <w:rFonts w:ascii="Times New Roman" w:hAnsi="Times New Roman"/>
          <w:sz w:val="28"/>
          <w:szCs w:val="28"/>
        </w:rPr>
        <w:t>199</w:t>
      </w:r>
      <w:r w:rsidR="00906269">
        <w:rPr>
          <w:rFonts w:ascii="Times New Roman" w:hAnsi="Times New Roman"/>
          <w:sz w:val="28"/>
          <w:szCs w:val="28"/>
        </w:rPr>
        <w:t>7</w:t>
      </w:r>
      <w:r w:rsidRPr="00470DD4">
        <w:rPr>
          <w:rFonts w:ascii="Times New Roman" w:hAnsi="Times New Roman"/>
          <w:sz w:val="28"/>
          <w:szCs w:val="28"/>
        </w:rPr>
        <w:t xml:space="preserve"> р</w:t>
      </w:r>
      <w:r w:rsidR="00A9651A">
        <w:rPr>
          <w:rFonts w:ascii="Times New Roman" w:hAnsi="Times New Roman"/>
          <w:sz w:val="28"/>
          <w:szCs w:val="28"/>
        </w:rPr>
        <w:t>., №</w:t>
      </w:r>
      <w:r w:rsidR="00C76673">
        <w:rPr>
          <w:rFonts w:ascii="Times New Roman" w:hAnsi="Times New Roman"/>
          <w:sz w:val="28"/>
          <w:szCs w:val="28"/>
        </w:rPr>
        <w:t>28</w:t>
      </w:r>
      <w:r w:rsidR="00A9651A">
        <w:rPr>
          <w:rFonts w:ascii="Times New Roman" w:hAnsi="Times New Roman"/>
          <w:sz w:val="28"/>
          <w:szCs w:val="28"/>
        </w:rPr>
        <w:t>/</w:t>
      </w:r>
      <w:r w:rsidR="00C76673">
        <w:rPr>
          <w:rFonts w:ascii="Times New Roman" w:hAnsi="Times New Roman"/>
          <w:sz w:val="28"/>
          <w:szCs w:val="28"/>
        </w:rPr>
        <w:t>2</w:t>
      </w:r>
      <w:r w:rsidR="00A9651A">
        <w:rPr>
          <w:rFonts w:ascii="Times New Roman" w:hAnsi="Times New Roman"/>
          <w:sz w:val="28"/>
          <w:szCs w:val="28"/>
        </w:rPr>
        <w:t xml:space="preserve"> від 2</w:t>
      </w:r>
      <w:r w:rsidR="00C76673">
        <w:rPr>
          <w:rFonts w:ascii="Times New Roman" w:hAnsi="Times New Roman"/>
          <w:sz w:val="28"/>
          <w:szCs w:val="28"/>
        </w:rPr>
        <w:t>4</w:t>
      </w:r>
      <w:r w:rsidR="00A9651A">
        <w:rPr>
          <w:rFonts w:ascii="Times New Roman" w:hAnsi="Times New Roman"/>
          <w:sz w:val="28"/>
          <w:szCs w:val="28"/>
        </w:rPr>
        <w:t>.0</w:t>
      </w:r>
      <w:r w:rsidR="00C76673">
        <w:rPr>
          <w:rFonts w:ascii="Times New Roman" w:hAnsi="Times New Roman"/>
          <w:sz w:val="28"/>
          <w:szCs w:val="28"/>
        </w:rPr>
        <w:t>9</w:t>
      </w:r>
      <w:r w:rsidR="00A9651A">
        <w:rPr>
          <w:rFonts w:ascii="Times New Roman" w:hAnsi="Times New Roman"/>
          <w:sz w:val="28"/>
          <w:szCs w:val="28"/>
        </w:rPr>
        <w:t>.20</w:t>
      </w:r>
      <w:r w:rsidR="00C76673">
        <w:rPr>
          <w:rFonts w:ascii="Times New Roman" w:hAnsi="Times New Roman"/>
          <w:sz w:val="28"/>
          <w:szCs w:val="28"/>
        </w:rPr>
        <w:t>09</w:t>
      </w:r>
      <w:r w:rsidR="00A9651A">
        <w:rPr>
          <w:rFonts w:ascii="Times New Roman" w:hAnsi="Times New Roman"/>
          <w:sz w:val="28"/>
          <w:szCs w:val="28"/>
        </w:rPr>
        <w:t xml:space="preserve"> р</w:t>
      </w:r>
      <w:bookmarkEnd w:id="0"/>
      <w:r w:rsidRPr="00470DD4">
        <w:rPr>
          <w:rFonts w:ascii="Times New Roman" w:hAnsi="Times New Roman"/>
          <w:sz w:val="28"/>
          <w:szCs w:val="28"/>
        </w:rPr>
        <w:t>.</w:t>
      </w:r>
    </w:p>
    <w:p w14:paraId="41D8DC47" w14:textId="603BEC82" w:rsidR="00470DD4" w:rsidRPr="00470DD4" w:rsidRDefault="00470DD4" w:rsidP="00470DD4">
      <w:pPr>
        <w:pStyle w:val="a9"/>
        <w:numPr>
          <w:ilvl w:val="0"/>
          <w:numId w:val="4"/>
        </w:numPr>
        <w:tabs>
          <w:tab w:val="left" w:pos="284"/>
          <w:tab w:val="left" w:pos="900"/>
          <w:tab w:val="left" w:pos="993"/>
        </w:tabs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470DD4">
        <w:rPr>
          <w:rFonts w:ascii="Times New Roman" w:hAnsi="Times New Roman"/>
          <w:sz w:val="28"/>
          <w:szCs w:val="28"/>
        </w:rPr>
        <w:t xml:space="preserve">Рекомендувати гр. </w:t>
      </w:r>
      <w:r w:rsidR="00E5145C">
        <w:rPr>
          <w:rFonts w:ascii="Times New Roman" w:eastAsia="Times New Roman" w:hAnsi="Times New Roman"/>
          <w:sz w:val="28"/>
          <w:szCs w:val="28"/>
        </w:rPr>
        <w:t>********</w:t>
      </w:r>
      <w:r w:rsidR="001B7E8D">
        <w:rPr>
          <w:rFonts w:ascii="Times New Roman" w:eastAsia="Times New Roman" w:hAnsi="Times New Roman"/>
          <w:sz w:val="28"/>
          <w:szCs w:val="28"/>
        </w:rPr>
        <w:t xml:space="preserve"> </w:t>
      </w:r>
      <w:r w:rsidR="00E5145C">
        <w:rPr>
          <w:rFonts w:ascii="Times New Roman" w:eastAsia="Times New Roman" w:hAnsi="Times New Roman"/>
          <w:sz w:val="28"/>
          <w:szCs w:val="28"/>
        </w:rPr>
        <w:t>**********</w:t>
      </w:r>
      <w:r w:rsidR="006B52DF">
        <w:rPr>
          <w:rFonts w:ascii="Times New Roman" w:eastAsia="Times New Roman" w:hAnsi="Times New Roman"/>
          <w:sz w:val="28"/>
          <w:szCs w:val="28"/>
        </w:rPr>
        <w:t xml:space="preserve"> </w:t>
      </w:r>
      <w:r w:rsidR="00E5145C">
        <w:rPr>
          <w:rFonts w:ascii="Times New Roman" w:eastAsia="Times New Roman" w:hAnsi="Times New Roman"/>
          <w:sz w:val="28"/>
          <w:szCs w:val="28"/>
        </w:rPr>
        <w:t>************</w:t>
      </w:r>
      <w:r w:rsidR="006B52DF" w:rsidRPr="00470DD4">
        <w:rPr>
          <w:rFonts w:ascii="Times New Roman" w:hAnsi="Times New Roman"/>
          <w:sz w:val="28"/>
          <w:szCs w:val="28"/>
        </w:rPr>
        <w:t xml:space="preserve"> </w:t>
      </w:r>
      <w:r w:rsidRPr="00470DD4">
        <w:rPr>
          <w:rFonts w:ascii="Times New Roman" w:hAnsi="Times New Roman"/>
          <w:sz w:val="28"/>
          <w:szCs w:val="28"/>
        </w:rPr>
        <w:t>відповідно до розділу Х Земельного кодексу України провести державну реєстрацію права власності на земельну ділянку в реєстрі речових прав.</w:t>
      </w:r>
    </w:p>
    <w:p w14:paraId="37875567" w14:textId="25AE413A" w:rsidR="00470DD4" w:rsidRPr="00470DD4" w:rsidRDefault="00470DD4" w:rsidP="00470DD4">
      <w:pPr>
        <w:pStyle w:val="a9"/>
        <w:numPr>
          <w:ilvl w:val="0"/>
          <w:numId w:val="4"/>
        </w:numPr>
        <w:tabs>
          <w:tab w:val="left" w:pos="284"/>
          <w:tab w:val="left" w:pos="900"/>
          <w:tab w:val="left" w:pos="993"/>
        </w:tabs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470DD4">
        <w:rPr>
          <w:rFonts w:ascii="Times New Roman" w:hAnsi="Times New Roman"/>
          <w:sz w:val="28"/>
          <w:szCs w:val="28"/>
        </w:rPr>
        <w:t>Начальнику відділу земельних ресурсів, кадастру та екологічної безпеки Вишнівської сільської ради Дитині А. І. забезпечити внесення відповідних змін в земельно-облікові документи.</w:t>
      </w:r>
    </w:p>
    <w:p w14:paraId="167B9364" w14:textId="13D1005C" w:rsidR="00681C1C" w:rsidRDefault="00470DD4" w:rsidP="00470DD4">
      <w:pPr>
        <w:pStyle w:val="a9"/>
        <w:numPr>
          <w:ilvl w:val="0"/>
          <w:numId w:val="4"/>
        </w:numPr>
        <w:tabs>
          <w:tab w:val="left" w:pos="284"/>
          <w:tab w:val="left" w:pos="900"/>
          <w:tab w:val="left" w:pos="993"/>
        </w:tabs>
        <w:spacing w:after="0" w:line="240" w:lineRule="auto"/>
        <w:ind w:left="0" w:firstLine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70DD4">
        <w:rPr>
          <w:rFonts w:ascii="Times New Roman" w:hAnsi="Times New Roman"/>
          <w:sz w:val="28"/>
          <w:szCs w:val="28"/>
        </w:rPr>
        <w:lastRenderedPageBreak/>
        <w:t xml:space="preserve">Контроль за виконанням даного рішення покласти на постійну комісію </w:t>
      </w:r>
      <w:r w:rsidR="00DD7DFC" w:rsidRPr="00B16941">
        <w:rPr>
          <w:rFonts w:ascii="Times New Roman" w:hAnsi="Times New Roman"/>
          <w:sz w:val="28"/>
          <w:szCs w:val="28"/>
        </w:rPr>
        <w:t>з питань будівництва, земельних відносин, охорони навколишнього середовища, інфраструктури та комунальної власності</w:t>
      </w:r>
      <w:r w:rsidR="00681C1C" w:rsidRPr="006C18C3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14:paraId="7B3874F6" w14:textId="77777777" w:rsidR="00262C0D" w:rsidRDefault="00262C0D" w:rsidP="00262C0D">
      <w:pPr>
        <w:tabs>
          <w:tab w:val="left" w:pos="284"/>
          <w:tab w:val="left" w:pos="900"/>
          <w:tab w:val="left" w:pos="993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4F08DFD9" w14:textId="77777777" w:rsidR="00262C0D" w:rsidRPr="00262C0D" w:rsidRDefault="00262C0D" w:rsidP="00262C0D">
      <w:pPr>
        <w:tabs>
          <w:tab w:val="left" w:pos="284"/>
          <w:tab w:val="left" w:pos="900"/>
          <w:tab w:val="left" w:pos="993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03A20AFE" w14:textId="6363F5F5" w:rsidR="005B157F" w:rsidRPr="001450D2" w:rsidRDefault="005B157F" w:rsidP="00026495">
      <w:pPr>
        <w:shd w:val="clear" w:color="auto" w:fill="FFFFFF"/>
        <w:spacing w:before="240" w:after="0" w:line="240" w:lineRule="auto"/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</w:pPr>
      <w:r w:rsidRPr="001450D2"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  <w:t xml:space="preserve">Сільський голова </w:t>
      </w:r>
      <w:r w:rsidRPr="001450D2"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  <w:t xml:space="preserve">                                      </w:t>
      </w:r>
      <w:r w:rsidR="00681C1C"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  <w:t xml:space="preserve">    </w:t>
      </w:r>
      <w:r w:rsidRPr="001450D2"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  <w:t xml:space="preserve">                        </w:t>
      </w:r>
      <w:r w:rsidR="00681C1C"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  <w:t>Віктор СУЩИК</w:t>
      </w:r>
    </w:p>
    <w:p w14:paraId="7A8C5A0F" w14:textId="77777777" w:rsidR="005B157F" w:rsidRPr="00262C0D" w:rsidRDefault="005B157F" w:rsidP="005B157F">
      <w:pPr>
        <w:shd w:val="clear" w:color="auto" w:fill="FFFFFF"/>
        <w:spacing w:after="0" w:line="240" w:lineRule="auto"/>
        <w:rPr>
          <w:rFonts w:ascii="Times New Roman" w:eastAsiaTheme="minorHAnsi" w:hAnsi="Times New Roman" w:cs="Times New Roman"/>
          <w:b/>
          <w:bCs/>
          <w:sz w:val="28"/>
          <w:szCs w:val="28"/>
          <w:lang w:val="ru-RU" w:eastAsia="en-US" w:bidi="uk-UA"/>
        </w:rPr>
      </w:pPr>
    </w:p>
    <w:p w14:paraId="7659DC0E" w14:textId="34E94A7C" w:rsidR="00385221" w:rsidRDefault="00BD73DC" w:rsidP="005F0572">
      <w:pPr>
        <w:shd w:val="clear" w:color="auto" w:fill="FFFFFF"/>
        <w:spacing w:after="0" w:line="240" w:lineRule="auto"/>
      </w:pPr>
      <w:r>
        <w:rPr>
          <w:rFonts w:ascii="Times New Roman" w:eastAsiaTheme="minorHAnsi" w:hAnsi="Times New Roman" w:cs="Times New Roman"/>
          <w:sz w:val="20"/>
          <w:szCs w:val="20"/>
          <w:lang w:eastAsia="en-US" w:bidi="uk-UA"/>
        </w:rPr>
        <w:t xml:space="preserve">Анатолій </w:t>
      </w:r>
      <w:r w:rsidR="003A67D0">
        <w:rPr>
          <w:rFonts w:ascii="Times New Roman" w:eastAsiaTheme="minorHAnsi" w:hAnsi="Times New Roman" w:cs="Times New Roman"/>
          <w:sz w:val="20"/>
          <w:szCs w:val="20"/>
          <w:lang w:eastAsia="en-US" w:bidi="uk-UA"/>
        </w:rPr>
        <w:t>Дитина</w:t>
      </w:r>
      <w:r w:rsidR="005B157F" w:rsidRPr="004E7265">
        <w:rPr>
          <w:rFonts w:ascii="Times New Roman" w:eastAsiaTheme="minorHAnsi" w:hAnsi="Times New Roman" w:cs="Times New Roman"/>
          <w:sz w:val="20"/>
          <w:szCs w:val="20"/>
          <w:lang w:eastAsia="en-US" w:bidi="uk-UA"/>
        </w:rPr>
        <w:t xml:space="preserve">, </w:t>
      </w:r>
      <w:r w:rsidR="00681C1C">
        <w:rPr>
          <w:rFonts w:ascii="Times New Roman" w:eastAsiaTheme="minorHAnsi" w:hAnsi="Times New Roman" w:cs="Times New Roman"/>
          <w:sz w:val="20"/>
          <w:szCs w:val="20"/>
          <w:lang w:eastAsia="en-US" w:bidi="uk-UA"/>
        </w:rPr>
        <w:t>32342</w:t>
      </w:r>
      <w:r w:rsidR="005B157F" w:rsidRPr="001450D2"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  <w:t xml:space="preserve"> </w:t>
      </w:r>
    </w:p>
    <w:sectPr w:rsidR="00385221" w:rsidSect="00262C0D">
      <w:pgSz w:w="11906" w:h="16838"/>
      <w:pgMar w:top="1135" w:right="850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275E3B"/>
    <w:multiLevelType w:val="hybridMultilevel"/>
    <w:tmpl w:val="E03E5642"/>
    <w:lvl w:ilvl="0" w:tplc="65EA4F04">
      <w:start w:val="4"/>
      <w:numFmt w:val="decimal"/>
      <w:lvlText w:val="%1."/>
      <w:lvlJc w:val="left"/>
      <w:pPr>
        <w:ind w:left="644" w:hanging="360"/>
      </w:pPr>
    </w:lvl>
    <w:lvl w:ilvl="1" w:tplc="04190019">
      <w:start w:val="1"/>
      <w:numFmt w:val="decimal"/>
      <w:lvlText w:val="%2."/>
      <w:lvlJc w:val="left"/>
      <w:pPr>
        <w:tabs>
          <w:tab w:val="num" w:pos="1364"/>
        </w:tabs>
        <w:ind w:left="1364" w:hanging="360"/>
      </w:pPr>
    </w:lvl>
    <w:lvl w:ilvl="2" w:tplc="0419001B">
      <w:start w:val="1"/>
      <w:numFmt w:val="decimal"/>
      <w:lvlText w:val="%3."/>
      <w:lvlJc w:val="left"/>
      <w:pPr>
        <w:tabs>
          <w:tab w:val="num" w:pos="2084"/>
        </w:tabs>
        <w:ind w:left="2084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>
      <w:start w:val="1"/>
      <w:numFmt w:val="decimal"/>
      <w:lvlText w:val="%5."/>
      <w:lvlJc w:val="left"/>
      <w:pPr>
        <w:tabs>
          <w:tab w:val="num" w:pos="3524"/>
        </w:tabs>
        <w:ind w:left="3524" w:hanging="360"/>
      </w:pPr>
    </w:lvl>
    <w:lvl w:ilvl="5" w:tplc="0419001B">
      <w:start w:val="1"/>
      <w:numFmt w:val="decimal"/>
      <w:lvlText w:val="%6."/>
      <w:lvlJc w:val="left"/>
      <w:pPr>
        <w:tabs>
          <w:tab w:val="num" w:pos="4244"/>
        </w:tabs>
        <w:ind w:left="4244" w:hanging="360"/>
      </w:pPr>
    </w:lvl>
    <w:lvl w:ilvl="6" w:tplc="0419000F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>
      <w:start w:val="1"/>
      <w:numFmt w:val="decimal"/>
      <w:lvlText w:val="%8."/>
      <w:lvlJc w:val="left"/>
      <w:pPr>
        <w:tabs>
          <w:tab w:val="num" w:pos="5684"/>
        </w:tabs>
        <w:ind w:left="5684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04"/>
        </w:tabs>
        <w:ind w:left="6404" w:hanging="360"/>
      </w:pPr>
    </w:lvl>
  </w:abstractNum>
  <w:abstractNum w:abstractNumId="1" w15:restartNumberingAfterBreak="0">
    <w:nsid w:val="242D7B87"/>
    <w:multiLevelType w:val="hybridMultilevel"/>
    <w:tmpl w:val="031A79B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9E67808"/>
    <w:multiLevelType w:val="hybridMultilevel"/>
    <w:tmpl w:val="527E4556"/>
    <w:lvl w:ilvl="0" w:tplc="0419000F">
      <w:start w:val="1"/>
      <w:numFmt w:val="decimal"/>
      <w:lvlText w:val="%1."/>
      <w:lvlJc w:val="left"/>
      <w:pPr>
        <w:tabs>
          <w:tab w:val="num" w:pos="2629"/>
        </w:tabs>
        <w:ind w:left="2629" w:hanging="360"/>
      </w:pPr>
    </w:lvl>
    <w:lvl w:ilvl="1" w:tplc="04190019">
      <w:start w:val="1"/>
      <w:numFmt w:val="decimal"/>
      <w:lvlText w:val="%2."/>
      <w:lvlJc w:val="left"/>
      <w:pPr>
        <w:tabs>
          <w:tab w:val="num" w:pos="3283"/>
        </w:tabs>
        <w:ind w:left="3283" w:hanging="360"/>
      </w:pPr>
    </w:lvl>
    <w:lvl w:ilvl="2" w:tplc="0419001B">
      <w:start w:val="1"/>
      <w:numFmt w:val="decimal"/>
      <w:lvlText w:val="%3."/>
      <w:lvlJc w:val="left"/>
      <w:pPr>
        <w:tabs>
          <w:tab w:val="num" w:pos="4003"/>
        </w:tabs>
        <w:ind w:left="4003" w:hanging="360"/>
      </w:pPr>
    </w:lvl>
    <w:lvl w:ilvl="3" w:tplc="0419000F">
      <w:start w:val="1"/>
      <w:numFmt w:val="decimal"/>
      <w:lvlText w:val="%4."/>
      <w:lvlJc w:val="left"/>
      <w:pPr>
        <w:tabs>
          <w:tab w:val="num" w:pos="4723"/>
        </w:tabs>
        <w:ind w:left="4723" w:hanging="360"/>
      </w:pPr>
    </w:lvl>
    <w:lvl w:ilvl="4" w:tplc="04190019">
      <w:start w:val="1"/>
      <w:numFmt w:val="decimal"/>
      <w:lvlText w:val="%5."/>
      <w:lvlJc w:val="left"/>
      <w:pPr>
        <w:tabs>
          <w:tab w:val="num" w:pos="5443"/>
        </w:tabs>
        <w:ind w:left="5443" w:hanging="360"/>
      </w:pPr>
    </w:lvl>
    <w:lvl w:ilvl="5" w:tplc="0419001B">
      <w:start w:val="1"/>
      <w:numFmt w:val="decimal"/>
      <w:lvlText w:val="%6."/>
      <w:lvlJc w:val="left"/>
      <w:pPr>
        <w:tabs>
          <w:tab w:val="num" w:pos="6163"/>
        </w:tabs>
        <w:ind w:left="6163" w:hanging="360"/>
      </w:pPr>
    </w:lvl>
    <w:lvl w:ilvl="6" w:tplc="0419000F">
      <w:start w:val="1"/>
      <w:numFmt w:val="decimal"/>
      <w:lvlText w:val="%7."/>
      <w:lvlJc w:val="left"/>
      <w:pPr>
        <w:tabs>
          <w:tab w:val="num" w:pos="6883"/>
        </w:tabs>
        <w:ind w:left="6883" w:hanging="360"/>
      </w:pPr>
    </w:lvl>
    <w:lvl w:ilvl="7" w:tplc="04190019">
      <w:start w:val="1"/>
      <w:numFmt w:val="decimal"/>
      <w:lvlText w:val="%8."/>
      <w:lvlJc w:val="left"/>
      <w:pPr>
        <w:tabs>
          <w:tab w:val="num" w:pos="7603"/>
        </w:tabs>
        <w:ind w:left="7603" w:hanging="360"/>
      </w:pPr>
    </w:lvl>
    <w:lvl w:ilvl="8" w:tplc="0419001B">
      <w:start w:val="1"/>
      <w:numFmt w:val="decimal"/>
      <w:lvlText w:val="%9."/>
      <w:lvlJc w:val="left"/>
      <w:pPr>
        <w:tabs>
          <w:tab w:val="num" w:pos="8323"/>
        </w:tabs>
        <w:ind w:left="8323" w:hanging="360"/>
      </w:pPr>
    </w:lvl>
  </w:abstractNum>
  <w:abstractNum w:abstractNumId="3" w15:restartNumberingAfterBreak="0">
    <w:nsid w:val="6CE02817"/>
    <w:multiLevelType w:val="hybridMultilevel"/>
    <w:tmpl w:val="9E467AC4"/>
    <w:lvl w:ilvl="0" w:tplc="93F83256">
      <w:numFmt w:val="bullet"/>
      <w:lvlText w:val="–"/>
      <w:lvlJc w:val="left"/>
      <w:pPr>
        <w:ind w:left="1353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num w:numId="1" w16cid:durableId="155164579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426150954">
    <w:abstractNumId w:val="3"/>
  </w:num>
  <w:num w:numId="3" w16cid:durableId="1181820887">
    <w:abstractNumId w:val="0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04382253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5221"/>
    <w:rsid w:val="00003CCB"/>
    <w:rsid w:val="000208FC"/>
    <w:rsid w:val="00022727"/>
    <w:rsid w:val="00026495"/>
    <w:rsid w:val="0009402D"/>
    <w:rsid w:val="000C36DD"/>
    <w:rsid w:val="000E3225"/>
    <w:rsid w:val="0010735D"/>
    <w:rsid w:val="00112B50"/>
    <w:rsid w:val="00125FE6"/>
    <w:rsid w:val="00150ABE"/>
    <w:rsid w:val="00197C1D"/>
    <w:rsid w:val="001B7E8D"/>
    <w:rsid w:val="001C2038"/>
    <w:rsid w:val="001F5957"/>
    <w:rsid w:val="001F6323"/>
    <w:rsid w:val="00221C8A"/>
    <w:rsid w:val="00222B51"/>
    <w:rsid w:val="00227B5D"/>
    <w:rsid w:val="0024103F"/>
    <w:rsid w:val="002465B8"/>
    <w:rsid w:val="00262C0D"/>
    <w:rsid w:val="002670A7"/>
    <w:rsid w:val="002713BA"/>
    <w:rsid w:val="00274F3C"/>
    <w:rsid w:val="002F12B3"/>
    <w:rsid w:val="0032661A"/>
    <w:rsid w:val="00346882"/>
    <w:rsid w:val="00385221"/>
    <w:rsid w:val="003857CA"/>
    <w:rsid w:val="00386E7A"/>
    <w:rsid w:val="003A43EC"/>
    <w:rsid w:val="003A67D0"/>
    <w:rsid w:val="004144C3"/>
    <w:rsid w:val="00426F30"/>
    <w:rsid w:val="00470DD4"/>
    <w:rsid w:val="004A31A3"/>
    <w:rsid w:val="004B67E1"/>
    <w:rsid w:val="004E368C"/>
    <w:rsid w:val="004E769C"/>
    <w:rsid w:val="00516133"/>
    <w:rsid w:val="005340FD"/>
    <w:rsid w:val="005864B2"/>
    <w:rsid w:val="00590496"/>
    <w:rsid w:val="005B157F"/>
    <w:rsid w:val="005D652E"/>
    <w:rsid w:val="005F0572"/>
    <w:rsid w:val="00643C0C"/>
    <w:rsid w:val="00651383"/>
    <w:rsid w:val="006542A2"/>
    <w:rsid w:val="006543AB"/>
    <w:rsid w:val="00681C1C"/>
    <w:rsid w:val="00697BDE"/>
    <w:rsid w:val="006A06E9"/>
    <w:rsid w:val="006B439F"/>
    <w:rsid w:val="006B52DF"/>
    <w:rsid w:val="006C18C3"/>
    <w:rsid w:val="006C708A"/>
    <w:rsid w:val="006E3D4D"/>
    <w:rsid w:val="00700FB8"/>
    <w:rsid w:val="00702DCF"/>
    <w:rsid w:val="00706A5C"/>
    <w:rsid w:val="00773FDF"/>
    <w:rsid w:val="007A6609"/>
    <w:rsid w:val="007D1B86"/>
    <w:rsid w:val="007E7929"/>
    <w:rsid w:val="007F0347"/>
    <w:rsid w:val="00857F19"/>
    <w:rsid w:val="008970A4"/>
    <w:rsid w:val="008A2046"/>
    <w:rsid w:val="008C67E5"/>
    <w:rsid w:val="00906269"/>
    <w:rsid w:val="00A318E8"/>
    <w:rsid w:val="00A52694"/>
    <w:rsid w:val="00A73417"/>
    <w:rsid w:val="00A9651A"/>
    <w:rsid w:val="00AA622C"/>
    <w:rsid w:val="00AB0699"/>
    <w:rsid w:val="00B021AF"/>
    <w:rsid w:val="00B07330"/>
    <w:rsid w:val="00B07EE4"/>
    <w:rsid w:val="00B122F5"/>
    <w:rsid w:val="00B420EC"/>
    <w:rsid w:val="00B44A63"/>
    <w:rsid w:val="00BB06BC"/>
    <w:rsid w:val="00BD73DC"/>
    <w:rsid w:val="00BF12A1"/>
    <w:rsid w:val="00C54F4E"/>
    <w:rsid w:val="00C5790A"/>
    <w:rsid w:val="00C76673"/>
    <w:rsid w:val="00C9112B"/>
    <w:rsid w:val="00C92F24"/>
    <w:rsid w:val="00CF208A"/>
    <w:rsid w:val="00D6505A"/>
    <w:rsid w:val="00DD7DFC"/>
    <w:rsid w:val="00E0754A"/>
    <w:rsid w:val="00E21550"/>
    <w:rsid w:val="00E30A1F"/>
    <w:rsid w:val="00E33D48"/>
    <w:rsid w:val="00E5145C"/>
    <w:rsid w:val="00E65473"/>
    <w:rsid w:val="00E664AF"/>
    <w:rsid w:val="00E67814"/>
    <w:rsid w:val="00E90489"/>
    <w:rsid w:val="00EA1075"/>
    <w:rsid w:val="00EC5139"/>
    <w:rsid w:val="00F00B9C"/>
    <w:rsid w:val="00F36984"/>
    <w:rsid w:val="00F37849"/>
    <w:rsid w:val="00F40AAC"/>
    <w:rsid w:val="00F6393A"/>
    <w:rsid w:val="00F721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DDDED8"/>
  <w15:chartTrackingRefBased/>
  <w15:docId w15:val="{4A5AE3C1-F451-4F0C-A7B9-B4F5D639E0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uk-U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B157F"/>
    <w:pPr>
      <w:spacing w:after="200" w:line="276" w:lineRule="auto"/>
    </w:pPr>
    <w:rPr>
      <w:rFonts w:eastAsiaTheme="minorEastAsia"/>
      <w:kern w:val="0"/>
      <w:sz w:val="22"/>
      <w:szCs w:val="22"/>
      <w:lang w:eastAsia="uk-UA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385221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85221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85221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85221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85221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85221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85221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85221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85221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8522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38522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38522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385221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385221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385221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385221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385221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385221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38522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a4">
    <w:name w:val="Назва Знак"/>
    <w:basedOn w:val="a0"/>
    <w:link w:val="a3"/>
    <w:uiPriority w:val="10"/>
    <w:rsid w:val="0038522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85221"/>
    <w:pPr>
      <w:numPr>
        <w:ilvl w:val="1"/>
      </w:numPr>
      <w:spacing w:after="160"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a6">
    <w:name w:val="Підзаголовок Знак"/>
    <w:basedOn w:val="a0"/>
    <w:link w:val="a5"/>
    <w:uiPriority w:val="11"/>
    <w:rsid w:val="0038522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85221"/>
    <w:pPr>
      <w:spacing w:before="160" w:after="160" w:line="278" w:lineRule="auto"/>
      <w:jc w:val="center"/>
    </w:pPr>
    <w:rPr>
      <w:rFonts w:eastAsiaTheme="minorHAnsi"/>
      <w:i/>
      <w:iCs/>
      <w:color w:val="404040" w:themeColor="text1" w:themeTint="BF"/>
      <w:kern w:val="2"/>
      <w:sz w:val="24"/>
      <w:szCs w:val="24"/>
      <w:lang w:eastAsia="en-US"/>
      <w14:ligatures w14:val="standardContextual"/>
    </w:rPr>
  </w:style>
  <w:style w:type="character" w:customStyle="1" w:styleId="a8">
    <w:name w:val="Цитата Знак"/>
    <w:basedOn w:val="a0"/>
    <w:link w:val="a7"/>
    <w:uiPriority w:val="29"/>
    <w:rsid w:val="0038522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85221"/>
    <w:pPr>
      <w:spacing w:after="160" w:line="278" w:lineRule="auto"/>
      <w:ind w:left="720"/>
      <w:contextualSpacing/>
    </w:pPr>
    <w:rPr>
      <w:rFonts w:eastAsiaTheme="minorHAnsi"/>
      <w:kern w:val="2"/>
      <w:sz w:val="24"/>
      <w:szCs w:val="24"/>
      <w:lang w:eastAsia="en-US"/>
      <w14:ligatures w14:val="standardContextual"/>
    </w:rPr>
  </w:style>
  <w:style w:type="character" w:styleId="aa">
    <w:name w:val="Intense Emphasis"/>
    <w:basedOn w:val="a0"/>
    <w:uiPriority w:val="21"/>
    <w:qFormat/>
    <w:rsid w:val="00385221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8522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eastAsiaTheme="minorHAnsi"/>
      <w:i/>
      <w:iCs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character" w:customStyle="1" w:styleId="ac">
    <w:name w:val="Насичена цитата Знак"/>
    <w:basedOn w:val="a0"/>
    <w:link w:val="ab"/>
    <w:uiPriority w:val="30"/>
    <w:rsid w:val="00385221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385221"/>
    <w:rPr>
      <w:b/>
      <w:bCs/>
      <w:smallCaps/>
      <w:color w:val="0F4761" w:themeColor="accent1" w:themeShade="BF"/>
      <w:spacing w:val="5"/>
    </w:rPr>
  </w:style>
  <w:style w:type="table" w:styleId="ae">
    <w:name w:val="Table Grid"/>
    <w:basedOn w:val="a1"/>
    <w:uiPriority w:val="39"/>
    <w:rsid w:val="005161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фіс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212</TotalTime>
  <Pages>2</Pages>
  <Words>334</Words>
  <Characters>2331</Characters>
  <Application>Microsoft Office Word</Application>
  <DocSecurity>0</DocSecurity>
  <Lines>58</Lines>
  <Paragraphs>19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Тетяна Сидняк</dc:creator>
  <cp:keywords/>
  <dc:description/>
  <cp:lastModifiedBy>Володимир  Салуха</cp:lastModifiedBy>
  <cp:revision>115</cp:revision>
  <cp:lastPrinted>2026-02-12T10:12:00Z</cp:lastPrinted>
  <dcterms:created xsi:type="dcterms:W3CDTF">2024-09-23T12:41:00Z</dcterms:created>
  <dcterms:modified xsi:type="dcterms:W3CDTF">2026-03-20T09:21:00Z</dcterms:modified>
</cp:coreProperties>
</file>