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03F9" w14:textId="77777777" w:rsidR="003C052D" w:rsidRPr="00952473" w:rsidRDefault="003C052D" w:rsidP="003C052D">
      <w:pPr>
        <w:jc w:val="center"/>
        <w:rPr>
          <w:rFonts w:eastAsia="Calibri"/>
          <w:color w:val="003366"/>
          <w:sz w:val="32"/>
          <w:szCs w:val="32"/>
        </w:rPr>
      </w:pPr>
      <w:r w:rsidRPr="00952473">
        <w:rPr>
          <w:rFonts w:eastAsia="Calibri"/>
          <w:noProof/>
          <w:color w:val="003366"/>
          <w:sz w:val="32"/>
          <w:szCs w:val="32"/>
          <w:lang w:val="uk-UA" w:eastAsia="uk-UA"/>
        </w:rPr>
        <w:drawing>
          <wp:inline distT="0" distB="0" distL="0" distR="0" wp14:anchorId="0C156766" wp14:editId="2C2C5DCB">
            <wp:extent cx="476250" cy="609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D58E7" w14:textId="77777777" w:rsidR="003C052D" w:rsidRPr="00172251" w:rsidRDefault="003C052D" w:rsidP="003C052D">
      <w:pPr>
        <w:jc w:val="center"/>
        <w:rPr>
          <w:rFonts w:eastAsia="Calibri"/>
          <w:b/>
          <w:sz w:val="28"/>
          <w:szCs w:val="28"/>
        </w:rPr>
      </w:pPr>
      <w:r w:rsidRPr="00172251">
        <w:rPr>
          <w:rFonts w:eastAsia="Calibri"/>
          <w:b/>
          <w:sz w:val="28"/>
          <w:szCs w:val="28"/>
        </w:rPr>
        <w:t>ВИШНІВСЬКА СІЛЬСЬКА РАДА</w:t>
      </w:r>
    </w:p>
    <w:p w14:paraId="4658498B" w14:textId="7884D954" w:rsidR="003C052D" w:rsidRPr="00172251" w:rsidRDefault="000148EA" w:rsidP="003C052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uk-UA"/>
        </w:rPr>
        <w:t>73</w:t>
      </w:r>
      <w:r w:rsidR="003C052D" w:rsidRPr="00172251">
        <w:rPr>
          <w:rFonts w:eastAsia="Calibri"/>
          <w:b/>
          <w:sz w:val="28"/>
          <w:szCs w:val="28"/>
        </w:rPr>
        <w:t xml:space="preserve"> СЕСІЯ </w:t>
      </w:r>
      <w:r w:rsidR="003C052D" w:rsidRPr="00172251">
        <w:rPr>
          <w:rFonts w:eastAsia="Calibri"/>
          <w:b/>
          <w:sz w:val="28"/>
          <w:szCs w:val="28"/>
          <w:lang w:val="en-US"/>
        </w:rPr>
        <w:t>V</w:t>
      </w:r>
      <w:r w:rsidR="003C052D" w:rsidRPr="00172251">
        <w:rPr>
          <w:rFonts w:eastAsia="Calibri"/>
          <w:b/>
          <w:sz w:val="28"/>
          <w:szCs w:val="28"/>
        </w:rPr>
        <w:t>ІІІ СКЛИКАННЯ</w:t>
      </w:r>
    </w:p>
    <w:p w14:paraId="5B694185" w14:textId="77777777" w:rsidR="000148EA" w:rsidRDefault="000148EA" w:rsidP="003C052D">
      <w:pPr>
        <w:jc w:val="center"/>
        <w:rPr>
          <w:rFonts w:eastAsia="Calibri"/>
          <w:b/>
          <w:sz w:val="28"/>
          <w:szCs w:val="28"/>
          <w:lang w:val="uk-UA"/>
        </w:rPr>
      </w:pPr>
    </w:p>
    <w:p w14:paraId="440A391B" w14:textId="1B926CEB" w:rsidR="003C052D" w:rsidRPr="00172251" w:rsidRDefault="003C052D" w:rsidP="003C052D">
      <w:pPr>
        <w:jc w:val="center"/>
        <w:rPr>
          <w:rFonts w:eastAsia="Calibri"/>
          <w:b/>
          <w:sz w:val="28"/>
          <w:szCs w:val="28"/>
        </w:rPr>
      </w:pPr>
      <w:r w:rsidRPr="00172251">
        <w:rPr>
          <w:rFonts w:eastAsia="Calibri"/>
          <w:b/>
          <w:sz w:val="28"/>
          <w:szCs w:val="28"/>
        </w:rPr>
        <w:t xml:space="preserve">Р І Ш Е Н </w:t>
      </w:r>
      <w:proofErr w:type="spellStart"/>
      <w:r w:rsidRPr="00172251">
        <w:rPr>
          <w:rFonts w:eastAsia="Calibri"/>
          <w:b/>
          <w:sz w:val="28"/>
          <w:szCs w:val="28"/>
        </w:rPr>
        <w:t>Н</w:t>
      </w:r>
      <w:proofErr w:type="spellEnd"/>
      <w:r w:rsidRPr="00172251">
        <w:rPr>
          <w:rFonts w:eastAsia="Calibri"/>
          <w:b/>
          <w:sz w:val="28"/>
          <w:szCs w:val="28"/>
        </w:rPr>
        <w:t xml:space="preserve"> Я</w:t>
      </w:r>
    </w:p>
    <w:p w14:paraId="701532FA" w14:textId="77777777" w:rsidR="00C81169" w:rsidRPr="007A6328" w:rsidRDefault="00C81169" w:rsidP="00C81169">
      <w:pPr>
        <w:jc w:val="center"/>
        <w:rPr>
          <w:b/>
          <w:color w:val="FF0000"/>
          <w:sz w:val="28"/>
          <w:szCs w:val="28"/>
          <w:lang w:eastAsia="zh-CN"/>
        </w:rPr>
      </w:pPr>
      <w:r w:rsidRPr="007A6328">
        <w:rPr>
          <w:b/>
          <w:sz w:val="28"/>
          <w:szCs w:val="28"/>
          <w:lang w:eastAsia="zh-CN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C81169" w:rsidRPr="00A74B7A" w14:paraId="41BD0160" w14:textId="77777777" w:rsidTr="00A82F9A">
        <w:tc>
          <w:tcPr>
            <w:tcW w:w="3284" w:type="dxa"/>
            <w:hideMark/>
          </w:tcPr>
          <w:p w14:paraId="78518BE4" w14:textId="7231E4CD" w:rsidR="00C81169" w:rsidRPr="00A74B7A" w:rsidRDefault="00C81169" w:rsidP="00FD5CB7">
            <w:pPr>
              <w:ind w:left="-567"/>
              <w:rPr>
                <w:sz w:val="28"/>
                <w:szCs w:val="28"/>
                <w:lang w:eastAsia="zh-CN"/>
              </w:rPr>
            </w:pPr>
            <w:r w:rsidRPr="00A74B7A">
              <w:rPr>
                <w:sz w:val="28"/>
                <w:szCs w:val="28"/>
                <w:lang w:eastAsia="zh-CN"/>
              </w:rPr>
              <w:t>15л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="00BC5E61">
              <w:rPr>
                <w:sz w:val="28"/>
                <w:szCs w:val="28"/>
                <w:lang w:val="uk-UA" w:eastAsia="zh-CN"/>
              </w:rPr>
              <w:t>30</w:t>
            </w:r>
            <w:r w:rsidR="00943715">
              <w:rPr>
                <w:sz w:val="28"/>
                <w:szCs w:val="28"/>
                <w:lang w:val="uk-UA" w:eastAsia="zh-CN"/>
              </w:rPr>
              <w:t xml:space="preserve"> </w:t>
            </w:r>
            <w:r w:rsidR="006F4114">
              <w:rPr>
                <w:sz w:val="28"/>
                <w:szCs w:val="28"/>
                <w:lang w:val="uk-UA" w:eastAsia="zh-CN"/>
              </w:rPr>
              <w:t xml:space="preserve">березня </w:t>
            </w:r>
            <w:r>
              <w:rPr>
                <w:sz w:val="28"/>
                <w:szCs w:val="28"/>
                <w:lang w:eastAsia="zh-CN"/>
              </w:rPr>
              <w:t xml:space="preserve">  202</w:t>
            </w:r>
            <w:r w:rsidR="000148EA">
              <w:rPr>
                <w:sz w:val="28"/>
                <w:szCs w:val="28"/>
                <w:lang w:val="uk-UA" w:eastAsia="zh-CN"/>
              </w:rPr>
              <w:t>6</w:t>
            </w:r>
            <w:r w:rsidRPr="00A74B7A">
              <w:rPr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6B709965" w14:textId="53D04B6D" w:rsidR="00C81169" w:rsidRPr="00A74B7A" w:rsidRDefault="00C81169" w:rsidP="00A82F9A">
            <w:pPr>
              <w:ind w:left="-567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59B9A35D" w14:textId="3EDAB042" w:rsidR="00C81169" w:rsidRPr="00FD5CB7" w:rsidRDefault="00C81169" w:rsidP="00943715">
            <w:pPr>
              <w:ind w:left="-567"/>
              <w:jc w:val="right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eastAsia="zh-CN"/>
              </w:rPr>
              <w:t>№</w:t>
            </w:r>
            <w:r w:rsidR="000148EA">
              <w:rPr>
                <w:sz w:val="28"/>
                <w:szCs w:val="28"/>
                <w:lang w:val="uk-UA" w:eastAsia="zh-CN"/>
              </w:rPr>
              <w:t>73</w:t>
            </w:r>
            <w:r w:rsidR="00FD5CB7">
              <w:rPr>
                <w:sz w:val="28"/>
                <w:szCs w:val="28"/>
                <w:lang w:val="uk-UA" w:eastAsia="zh-CN"/>
              </w:rPr>
              <w:t>/</w:t>
            </w:r>
            <w:r w:rsidR="00BC5E61">
              <w:rPr>
                <w:sz w:val="28"/>
                <w:szCs w:val="28"/>
                <w:lang w:val="uk-UA" w:eastAsia="zh-CN"/>
              </w:rPr>
              <w:t>14</w:t>
            </w:r>
          </w:p>
        </w:tc>
      </w:tr>
    </w:tbl>
    <w:p w14:paraId="0AEA8A82" w14:textId="77777777" w:rsidR="00C55383" w:rsidRDefault="00C55383" w:rsidP="00F30541">
      <w:pPr>
        <w:shd w:val="clear" w:color="auto" w:fill="FFFFFF"/>
        <w:rPr>
          <w:sz w:val="28"/>
          <w:szCs w:val="28"/>
          <w:lang w:val="uk-UA"/>
        </w:rPr>
      </w:pPr>
    </w:p>
    <w:p w14:paraId="009D7545" w14:textId="77777777" w:rsidR="006F4114" w:rsidRDefault="007B5ED1" w:rsidP="001319D6">
      <w:pPr>
        <w:shd w:val="clear" w:color="auto" w:fill="FFFFFF"/>
        <w:rPr>
          <w:b/>
          <w:sz w:val="28"/>
          <w:szCs w:val="28"/>
          <w:lang w:val="uk-UA"/>
        </w:rPr>
      </w:pPr>
      <w:r w:rsidRPr="00D05BD9">
        <w:rPr>
          <w:b/>
          <w:sz w:val="28"/>
          <w:szCs w:val="28"/>
          <w:lang w:val="uk-UA"/>
        </w:rPr>
        <w:t xml:space="preserve">Про </w:t>
      </w:r>
      <w:r w:rsidR="00A82F9A">
        <w:rPr>
          <w:b/>
          <w:sz w:val="28"/>
          <w:szCs w:val="28"/>
          <w:lang w:val="uk-UA"/>
        </w:rPr>
        <w:t xml:space="preserve"> передачу майна</w:t>
      </w:r>
      <w:r w:rsidR="00BE487F">
        <w:rPr>
          <w:b/>
          <w:sz w:val="28"/>
          <w:szCs w:val="28"/>
          <w:lang w:val="uk-UA"/>
        </w:rPr>
        <w:t xml:space="preserve"> на праві </w:t>
      </w:r>
      <w:proofErr w:type="spellStart"/>
      <w:r w:rsidR="00BE487F">
        <w:rPr>
          <w:b/>
          <w:sz w:val="28"/>
          <w:szCs w:val="28"/>
          <w:lang w:val="uk-UA"/>
        </w:rPr>
        <w:t>узуфрукту</w:t>
      </w:r>
      <w:proofErr w:type="spellEnd"/>
      <w:r w:rsidR="00BE487F">
        <w:rPr>
          <w:b/>
          <w:sz w:val="28"/>
          <w:szCs w:val="28"/>
          <w:lang w:val="uk-UA"/>
        </w:rPr>
        <w:t xml:space="preserve"> </w:t>
      </w:r>
      <w:r w:rsidR="00A82F9A">
        <w:rPr>
          <w:b/>
          <w:sz w:val="28"/>
          <w:szCs w:val="28"/>
          <w:lang w:val="uk-UA"/>
        </w:rPr>
        <w:t xml:space="preserve"> </w:t>
      </w:r>
    </w:p>
    <w:p w14:paraId="7D2A9B02" w14:textId="623DB958" w:rsidR="00A82F9A" w:rsidRPr="006F4114" w:rsidRDefault="006F4114" w:rsidP="006D49EB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Машівському ліцею </w:t>
      </w:r>
      <w:r w:rsidR="00DC1BD1" w:rsidRPr="00DC1BD1">
        <w:rPr>
          <w:b/>
          <w:bCs/>
          <w:sz w:val="28"/>
          <w:szCs w:val="28"/>
          <w:lang w:val="uk-UA"/>
        </w:rPr>
        <w:t>Вишнівської сільської ради</w:t>
      </w:r>
    </w:p>
    <w:p w14:paraId="3893B1C2" w14:textId="77777777" w:rsidR="00DC1BD1" w:rsidRDefault="00DC1BD1" w:rsidP="006D49EB">
      <w:pPr>
        <w:shd w:val="clear" w:color="auto" w:fill="FFFFFF"/>
        <w:rPr>
          <w:sz w:val="28"/>
          <w:szCs w:val="28"/>
          <w:lang w:val="uk-UA"/>
        </w:rPr>
      </w:pPr>
    </w:p>
    <w:p w14:paraId="6689A644" w14:textId="191370D9" w:rsidR="008D58F8" w:rsidRPr="00A16DFB" w:rsidRDefault="00476F98" w:rsidP="006D49EB">
      <w:pPr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D2B0E">
        <w:rPr>
          <w:sz w:val="28"/>
          <w:szCs w:val="28"/>
          <w:lang w:val="uk-UA"/>
        </w:rPr>
        <w:t xml:space="preserve">Відповідно </w:t>
      </w:r>
      <w:r w:rsidR="00585247" w:rsidRPr="000D2B0E">
        <w:rPr>
          <w:color w:val="000000" w:themeColor="text1"/>
          <w:sz w:val="28"/>
          <w:szCs w:val="28"/>
          <w:lang w:val="uk-UA"/>
        </w:rPr>
        <w:t>до статей</w:t>
      </w:r>
      <w:r w:rsidR="002835EC" w:rsidRPr="000D2B0E">
        <w:rPr>
          <w:color w:val="000000" w:themeColor="text1"/>
          <w:sz w:val="28"/>
          <w:szCs w:val="28"/>
          <w:lang w:val="uk-UA"/>
        </w:rPr>
        <w:t xml:space="preserve"> 25,59,</w:t>
      </w:r>
      <w:r w:rsidR="00190B3A" w:rsidRPr="000D2B0E">
        <w:rPr>
          <w:color w:val="000000" w:themeColor="text1"/>
          <w:sz w:val="28"/>
          <w:szCs w:val="28"/>
          <w:lang w:val="uk-UA"/>
        </w:rPr>
        <w:t>60</w:t>
      </w:r>
      <w:r w:rsidR="000371C3" w:rsidRPr="000D2B0E">
        <w:rPr>
          <w:color w:val="000000" w:themeColor="text1"/>
          <w:sz w:val="28"/>
          <w:szCs w:val="28"/>
          <w:lang w:val="uk-UA"/>
        </w:rPr>
        <w:t xml:space="preserve"> </w:t>
      </w:r>
      <w:r w:rsidRPr="000D2B0E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84054E" w:rsidRPr="000D2B0E">
        <w:rPr>
          <w:sz w:val="28"/>
          <w:szCs w:val="28"/>
          <w:lang w:val="uk-UA"/>
        </w:rPr>
        <w:t>,</w:t>
      </w:r>
      <w:r w:rsidR="00195820">
        <w:rPr>
          <w:color w:val="000000"/>
          <w:sz w:val="28"/>
          <w:szCs w:val="28"/>
          <w:lang w:val="uk-UA" w:eastAsia="uk-UA"/>
        </w:rPr>
        <w:t xml:space="preserve"> </w:t>
      </w:r>
      <w:r w:rsidR="00996B29" w:rsidRPr="00996B29">
        <w:rPr>
          <w:rFonts w:eastAsia="Calibri"/>
          <w:color w:val="000000"/>
          <w:sz w:val="28"/>
          <w:szCs w:val="28"/>
          <w:lang w:val="uk-UA"/>
        </w:rPr>
        <w:t>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="00996B29" w:rsidRPr="00996B29">
        <w:rPr>
          <w:rFonts w:eastAsia="Calibri"/>
          <w:sz w:val="28"/>
          <w:szCs w:val="28"/>
          <w:lang w:val="uk-UA"/>
        </w:rPr>
        <w:t>,</w:t>
      </w:r>
      <w:r w:rsidR="004D2032">
        <w:rPr>
          <w:rFonts w:eastAsia="Calibri"/>
          <w:sz w:val="28"/>
          <w:szCs w:val="28"/>
          <w:lang w:val="uk-UA"/>
        </w:rPr>
        <w:t xml:space="preserve"> </w:t>
      </w:r>
      <w:r w:rsidR="009E0ED3">
        <w:rPr>
          <w:rFonts w:eastAsia="Calibri"/>
          <w:sz w:val="28"/>
          <w:szCs w:val="28"/>
          <w:lang w:val="uk-UA"/>
        </w:rPr>
        <w:t xml:space="preserve">Постанови КМУ №1103 від 08.09.2025 «Про затвердження Порядку передачі державного та комунального майна на праві </w:t>
      </w:r>
      <w:proofErr w:type="spellStart"/>
      <w:r w:rsidR="009E0ED3">
        <w:rPr>
          <w:rFonts w:eastAsia="Calibri"/>
          <w:sz w:val="28"/>
          <w:szCs w:val="28"/>
          <w:lang w:val="uk-UA"/>
        </w:rPr>
        <w:t>узуфрукта</w:t>
      </w:r>
      <w:proofErr w:type="spellEnd"/>
      <w:r w:rsidR="009E0ED3">
        <w:rPr>
          <w:rFonts w:eastAsia="Calibri"/>
          <w:sz w:val="28"/>
          <w:szCs w:val="28"/>
          <w:lang w:val="uk-UA"/>
        </w:rPr>
        <w:t xml:space="preserve"> державного або комунального майна, здійснення контролю за використанням такого майна, </w:t>
      </w:r>
      <w:r w:rsidR="004D2032">
        <w:rPr>
          <w:rFonts w:eastAsia="Calibri"/>
          <w:sz w:val="28"/>
          <w:szCs w:val="28"/>
          <w:lang w:val="uk-UA"/>
        </w:rPr>
        <w:t>згідно клопотання директора Машівського ліцею від 25.03.2026р. №1425/02-02/1-26,</w:t>
      </w:r>
      <w:r w:rsidR="00244E40" w:rsidRPr="000D2B0E">
        <w:rPr>
          <w:sz w:val="28"/>
          <w:szCs w:val="28"/>
          <w:lang w:val="uk-UA"/>
        </w:rPr>
        <w:t xml:space="preserve"> </w:t>
      </w:r>
      <w:r w:rsidR="00195820">
        <w:rPr>
          <w:color w:val="000000"/>
          <w:sz w:val="28"/>
          <w:szCs w:val="28"/>
          <w:lang w:val="uk-UA" w:eastAsia="uk-UA"/>
        </w:rPr>
        <w:t xml:space="preserve">з метою </w:t>
      </w:r>
      <w:r w:rsidR="00DC1BD1">
        <w:rPr>
          <w:color w:val="000000"/>
          <w:sz w:val="28"/>
          <w:szCs w:val="28"/>
          <w:lang w:val="uk-UA" w:eastAsia="uk-UA"/>
        </w:rPr>
        <w:t xml:space="preserve">раціонального і </w:t>
      </w:r>
      <w:r w:rsidR="00195820" w:rsidRPr="00195820">
        <w:rPr>
          <w:color w:val="000000"/>
          <w:sz w:val="28"/>
          <w:szCs w:val="28"/>
          <w:lang w:val="uk-UA" w:eastAsia="uk-UA"/>
        </w:rPr>
        <w:t>ефективного</w:t>
      </w:r>
      <w:r w:rsidR="00DC1BD1">
        <w:rPr>
          <w:color w:val="000000"/>
          <w:sz w:val="28"/>
          <w:szCs w:val="28"/>
          <w:lang w:val="uk-UA" w:eastAsia="uk-UA"/>
        </w:rPr>
        <w:t xml:space="preserve"> використання комунального майна,</w:t>
      </w:r>
      <w:r w:rsidR="00195820" w:rsidRPr="00195820">
        <w:rPr>
          <w:color w:val="000000"/>
          <w:sz w:val="28"/>
          <w:szCs w:val="28"/>
          <w:lang w:val="uk-UA" w:eastAsia="uk-UA"/>
        </w:rPr>
        <w:t xml:space="preserve"> </w:t>
      </w:r>
      <w:r w:rsidR="00A16DFB">
        <w:rPr>
          <w:color w:val="000000"/>
          <w:sz w:val="28"/>
          <w:szCs w:val="28"/>
          <w:lang w:val="uk-UA" w:eastAsia="uk-UA"/>
        </w:rPr>
        <w:t xml:space="preserve"> враховуючи рекомендації постійної </w:t>
      </w:r>
      <w:r w:rsidR="00195820" w:rsidRPr="00195820">
        <w:rPr>
          <w:color w:val="000000"/>
          <w:sz w:val="28"/>
          <w:szCs w:val="28"/>
          <w:lang w:val="uk-UA" w:eastAsia="uk-UA"/>
        </w:rPr>
        <w:t xml:space="preserve"> </w:t>
      </w:r>
      <w:r w:rsidR="00A16DFB" w:rsidRPr="000D2B0E">
        <w:rPr>
          <w:bCs/>
          <w:sz w:val="28"/>
          <w:szCs w:val="28"/>
          <w:bdr w:val="none" w:sz="0" w:space="0" w:color="auto" w:frame="1"/>
          <w:lang w:val="uk-UA"/>
        </w:rPr>
        <w:t>комісі</w:t>
      </w:r>
      <w:r w:rsidR="00A16DFB">
        <w:rPr>
          <w:bCs/>
          <w:sz w:val="28"/>
          <w:szCs w:val="28"/>
          <w:bdr w:val="none" w:sz="0" w:space="0" w:color="auto" w:frame="1"/>
          <w:lang w:val="uk-UA"/>
        </w:rPr>
        <w:t>ї</w:t>
      </w:r>
      <w:r w:rsidR="00A16DFB" w:rsidRPr="000D2B0E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A16DFB" w:rsidRPr="000D2B0E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питань </w:t>
      </w:r>
      <w:proofErr w:type="spellStart"/>
      <w:r w:rsidR="00A16DFB">
        <w:rPr>
          <w:bCs/>
          <w:color w:val="000000"/>
          <w:sz w:val="28"/>
          <w:szCs w:val="28"/>
          <w:lang w:eastAsia="uk-UA"/>
        </w:rPr>
        <w:t>будівництва</w:t>
      </w:r>
      <w:proofErr w:type="spellEnd"/>
      <w:r w:rsidR="00A16DFB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A16DFB">
        <w:rPr>
          <w:bCs/>
          <w:color w:val="000000"/>
          <w:sz w:val="28"/>
          <w:szCs w:val="28"/>
          <w:lang w:eastAsia="uk-UA"/>
        </w:rPr>
        <w:t>земельних</w:t>
      </w:r>
      <w:proofErr w:type="spellEnd"/>
      <w:r w:rsidR="00A16DFB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A16DFB">
        <w:rPr>
          <w:bCs/>
          <w:color w:val="000000"/>
          <w:sz w:val="28"/>
          <w:szCs w:val="28"/>
          <w:lang w:eastAsia="uk-UA"/>
        </w:rPr>
        <w:t>відносин</w:t>
      </w:r>
      <w:proofErr w:type="spellEnd"/>
      <w:r w:rsidR="00A16DFB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A16DFB">
        <w:rPr>
          <w:bCs/>
          <w:color w:val="000000"/>
          <w:sz w:val="28"/>
          <w:szCs w:val="28"/>
          <w:lang w:eastAsia="uk-UA"/>
        </w:rPr>
        <w:t>охорони</w:t>
      </w:r>
      <w:proofErr w:type="spellEnd"/>
      <w:r w:rsidR="00A16DFB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A16DFB">
        <w:rPr>
          <w:bCs/>
          <w:color w:val="000000"/>
          <w:sz w:val="28"/>
          <w:szCs w:val="28"/>
          <w:lang w:eastAsia="uk-UA"/>
        </w:rPr>
        <w:t>навколишньог</w:t>
      </w:r>
      <w:proofErr w:type="spellEnd"/>
      <w:r w:rsidR="00A16DFB">
        <w:rPr>
          <w:bCs/>
          <w:color w:val="000000"/>
          <w:sz w:val="28"/>
          <w:szCs w:val="28"/>
          <w:lang w:val="uk-UA" w:eastAsia="uk-UA"/>
        </w:rPr>
        <w:t>о</w:t>
      </w:r>
      <w:r w:rsidR="00A16DFB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A16DFB">
        <w:rPr>
          <w:bCs/>
          <w:color w:val="000000"/>
          <w:sz w:val="28"/>
          <w:szCs w:val="28"/>
          <w:lang w:eastAsia="uk-UA"/>
        </w:rPr>
        <w:t>середовища</w:t>
      </w:r>
      <w:proofErr w:type="spellEnd"/>
      <w:r w:rsidR="00A16DFB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A16DFB" w:rsidRPr="00A02B8A">
        <w:rPr>
          <w:bCs/>
          <w:color w:val="000000"/>
          <w:sz w:val="28"/>
          <w:szCs w:val="28"/>
          <w:lang w:eastAsia="uk-UA"/>
        </w:rPr>
        <w:t>інфраструктури</w:t>
      </w:r>
      <w:proofErr w:type="spellEnd"/>
      <w:r w:rsidR="00A16DFB" w:rsidRPr="00A02B8A">
        <w:rPr>
          <w:sz w:val="28"/>
          <w:szCs w:val="28"/>
          <w:lang w:eastAsia="uk-UA"/>
        </w:rPr>
        <w:t xml:space="preserve"> та </w:t>
      </w:r>
      <w:proofErr w:type="spellStart"/>
      <w:r w:rsidR="00A16DFB" w:rsidRPr="00A02B8A">
        <w:rPr>
          <w:sz w:val="28"/>
          <w:szCs w:val="28"/>
          <w:lang w:eastAsia="uk-UA"/>
        </w:rPr>
        <w:t>комунальної</w:t>
      </w:r>
      <w:proofErr w:type="spellEnd"/>
      <w:r w:rsidR="00A16DFB" w:rsidRPr="00A02B8A">
        <w:rPr>
          <w:sz w:val="28"/>
          <w:szCs w:val="28"/>
          <w:lang w:eastAsia="uk-UA"/>
        </w:rPr>
        <w:t xml:space="preserve"> </w:t>
      </w:r>
      <w:proofErr w:type="spellStart"/>
      <w:r w:rsidR="00A16DFB" w:rsidRPr="00A02B8A">
        <w:rPr>
          <w:sz w:val="28"/>
          <w:szCs w:val="28"/>
          <w:lang w:eastAsia="uk-UA"/>
        </w:rPr>
        <w:t>власності</w:t>
      </w:r>
      <w:proofErr w:type="spellEnd"/>
      <w:r w:rsidR="00A16DFB">
        <w:rPr>
          <w:bCs/>
          <w:color w:val="000000"/>
          <w:sz w:val="28"/>
          <w:szCs w:val="28"/>
          <w:lang w:val="uk-UA" w:eastAsia="uk-UA"/>
        </w:rPr>
        <w:t xml:space="preserve">, </w:t>
      </w:r>
      <w:r w:rsidR="00A904EC" w:rsidRPr="000D2B0E">
        <w:rPr>
          <w:sz w:val="28"/>
          <w:szCs w:val="28"/>
          <w:lang w:val="uk-UA"/>
        </w:rPr>
        <w:t>сільська</w:t>
      </w:r>
      <w:r w:rsidR="008D58F8" w:rsidRPr="000D2B0E">
        <w:rPr>
          <w:sz w:val="28"/>
          <w:szCs w:val="28"/>
          <w:lang w:val="uk-UA"/>
        </w:rPr>
        <w:t xml:space="preserve"> рада </w:t>
      </w:r>
    </w:p>
    <w:p w14:paraId="49BC795C" w14:textId="77777777" w:rsidR="004C799B" w:rsidRPr="000D2B0E" w:rsidRDefault="004C799B" w:rsidP="006D49EB">
      <w:pPr>
        <w:jc w:val="both"/>
        <w:rPr>
          <w:bCs/>
          <w:sz w:val="28"/>
          <w:szCs w:val="28"/>
          <w:lang w:val="uk-UA"/>
        </w:rPr>
      </w:pPr>
    </w:p>
    <w:p w14:paraId="5E88A586" w14:textId="77777777" w:rsidR="004C799B" w:rsidRPr="00680348" w:rsidRDefault="004C799B" w:rsidP="006D49EB">
      <w:pPr>
        <w:pStyle w:val="a5"/>
        <w:rPr>
          <w:sz w:val="28"/>
          <w:szCs w:val="28"/>
          <w:lang w:val="uk-UA"/>
        </w:rPr>
      </w:pPr>
      <w:r w:rsidRPr="00680348">
        <w:rPr>
          <w:sz w:val="28"/>
          <w:szCs w:val="28"/>
          <w:lang w:val="uk-UA"/>
        </w:rPr>
        <w:t>ВИРІШИЛА:</w:t>
      </w:r>
    </w:p>
    <w:p w14:paraId="3B42DD1F" w14:textId="77777777" w:rsidR="0005142A" w:rsidRPr="000D2B0E" w:rsidRDefault="0005142A" w:rsidP="006D49EB">
      <w:pPr>
        <w:pStyle w:val="a5"/>
        <w:rPr>
          <w:b/>
          <w:bCs/>
          <w:sz w:val="28"/>
          <w:szCs w:val="28"/>
          <w:lang w:val="uk-UA"/>
        </w:rPr>
      </w:pPr>
    </w:p>
    <w:p w14:paraId="2F01A6E3" w14:textId="2CB328F5" w:rsidR="002876A8" w:rsidRDefault="00A65D3C" w:rsidP="00A65D3C">
      <w:pPr>
        <w:pStyle w:val="a5"/>
        <w:tabs>
          <w:tab w:val="left" w:pos="284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1.</w:t>
      </w:r>
      <w:r w:rsidR="00DC1BD1" w:rsidRPr="00110CD4">
        <w:rPr>
          <w:sz w:val="28"/>
          <w:szCs w:val="28"/>
          <w:lang w:val="uk-UA" w:eastAsia="uk-UA"/>
        </w:rPr>
        <w:t>П</w:t>
      </w:r>
      <w:r w:rsidR="00395C90" w:rsidRPr="00110CD4">
        <w:rPr>
          <w:sz w:val="28"/>
          <w:szCs w:val="28"/>
          <w:lang w:val="uk-UA"/>
        </w:rPr>
        <w:t>ереда</w:t>
      </w:r>
      <w:r w:rsidR="00DC1BD1" w:rsidRPr="00110CD4">
        <w:rPr>
          <w:sz w:val="28"/>
          <w:szCs w:val="28"/>
          <w:lang w:val="uk-UA"/>
        </w:rPr>
        <w:t>ти</w:t>
      </w:r>
      <w:r w:rsidR="009E0ED3">
        <w:rPr>
          <w:sz w:val="28"/>
          <w:szCs w:val="28"/>
          <w:lang w:val="uk-UA"/>
        </w:rPr>
        <w:t xml:space="preserve"> на баланс</w:t>
      </w:r>
      <w:r w:rsidR="00996B29" w:rsidRPr="00110CD4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6F4114">
        <w:rPr>
          <w:sz w:val="28"/>
          <w:szCs w:val="28"/>
          <w:lang w:val="uk-UA"/>
        </w:rPr>
        <w:t xml:space="preserve">Машівському ліцею </w:t>
      </w:r>
      <w:r w:rsidR="00545CA1" w:rsidRPr="00110CD4">
        <w:rPr>
          <w:sz w:val="28"/>
          <w:szCs w:val="28"/>
          <w:lang w:val="uk-UA"/>
        </w:rPr>
        <w:t xml:space="preserve">Вишнівської сільської ради </w:t>
      </w:r>
      <w:r w:rsidR="000D5559" w:rsidRPr="000D5559">
        <w:rPr>
          <w:rFonts w:eastAsia="Calibri"/>
          <w:color w:val="000000"/>
          <w:sz w:val="28"/>
          <w:szCs w:val="28"/>
          <w:lang w:val="uk-UA"/>
        </w:rPr>
        <w:t xml:space="preserve">(далі - </w:t>
      </w:r>
      <w:proofErr w:type="spellStart"/>
      <w:r w:rsidR="000D5559" w:rsidRPr="000D5559">
        <w:rPr>
          <w:rFonts w:eastAsia="Calibri"/>
          <w:color w:val="000000"/>
          <w:sz w:val="28"/>
          <w:szCs w:val="28"/>
          <w:lang w:val="uk-UA"/>
        </w:rPr>
        <w:t>Узуфруктарій</w:t>
      </w:r>
      <w:proofErr w:type="spellEnd"/>
      <w:r w:rsidR="000D5559" w:rsidRPr="000D5559">
        <w:rPr>
          <w:rFonts w:eastAsia="Calibri"/>
          <w:color w:val="000000"/>
          <w:sz w:val="28"/>
          <w:szCs w:val="28"/>
          <w:lang w:val="uk-UA"/>
        </w:rPr>
        <w:t xml:space="preserve">) </w:t>
      </w:r>
      <w:r w:rsidR="009E0ED3">
        <w:rPr>
          <w:sz w:val="28"/>
          <w:szCs w:val="28"/>
          <w:lang w:val="uk-UA"/>
        </w:rPr>
        <w:t xml:space="preserve"> на </w:t>
      </w:r>
      <w:r w:rsidR="00110CD4" w:rsidRPr="00110CD4">
        <w:rPr>
          <w:sz w:val="28"/>
          <w:szCs w:val="28"/>
          <w:lang w:val="uk-UA"/>
        </w:rPr>
        <w:t xml:space="preserve">праві </w:t>
      </w:r>
      <w:proofErr w:type="spellStart"/>
      <w:r w:rsidR="00110CD4" w:rsidRPr="00110CD4">
        <w:rPr>
          <w:sz w:val="28"/>
          <w:szCs w:val="28"/>
          <w:lang w:val="uk-UA"/>
        </w:rPr>
        <w:t>узуфрукт</w:t>
      </w:r>
      <w:r w:rsidR="009E0ED3">
        <w:rPr>
          <w:sz w:val="28"/>
          <w:szCs w:val="28"/>
          <w:lang w:val="uk-UA"/>
        </w:rPr>
        <w:t>а</w:t>
      </w:r>
      <w:proofErr w:type="spellEnd"/>
      <w:r w:rsidR="00110CD4" w:rsidRPr="00110CD4">
        <w:rPr>
          <w:sz w:val="28"/>
          <w:szCs w:val="28"/>
          <w:lang w:val="uk-UA"/>
        </w:rPr>
        <w:t xml:space="preserve">  </w:t>
      </w:r>
      <w:r w:rsidR="00110CD4" w:rsidRPr="00110CD4">
        <w:rPr>
          <w:rFonts w:eastAsia="Calibri"/>
          <w:color w:val="000000"/>
          <w:sz w:val="28"/>
          <w:szCs w:val="28"/>
          <w:lang w:val="uk-UA"/>
        </w:rPr>
        <w:t>комунальн</w:t>
      </w:r>
      <w:r w:rsidR="009E0ED3">
        <w:rPr>
          <w:rFonts w:eastAsia="Calibri"/>
          <w:color w:val="000000"/>
          <w:sz w:val="28"/>
          <w:szCs w:val="28"/>
          <w:lang w:val="uk-UA"/>
        </w:rPr>
        <w:t>е</w:t>
      </w:r>
      <w:r w:rsidR="00110CD4" w:rsidRPr="00110CD4">
        <w:rPr>
          <w:rFonts w:eastAsia="Calibri"/>
          <w:color w:val="000000"/>
          <w:sz w:val="28"/>
          <w:szCs w:val="28"/>
          <w:lang w:val="uk-UA"/>
        </w:rPr>
        <w:t xml:space="preserve"> майн</w:t>
      </w:r>
      <w:r w:rsidR="009E0ED3">
        <w:rPr>
          <w:rFonts w:eastAsia="Calibri"/>
          <w:color w:val="000000"/>
          <w:sz w:val="28"/>
          <w:szCs w:val="28"/>
          <w:lang w:val="uk-UA"/>
        </w:rPr>
        <w:t>о</w:t>
      </w:r>
      <w:r w:rsidR="003945D8">
        <w:rPr>
          <w:rFonts w:eastAsia="Calibri"/>
          <w:color w:val="000000"/>
          <w:sz w:val="28"/>
          <w:szCs w:val="28"/>
          <w:lang w:val="uk-UA"/>
        </w:rPr>
        <w:t>:</w:t>
      </w:r>
    </w:p>
    <w:p w14:paraId="22B4484A" w14:textId="6523A1A0" w:rsidR="00BF6E4A" w:rsidRPr="007D0400" w:rsidRDefault="00264D0F" w:rsidP="007D0400">
      <w:pPr>
        <w:jc w:val="both"/>
        <w:rPr>
          <w:bCs/>
          <w:sz w:val="28"/>
          <w:szCs w:val="28"/>
          <w:lang w:val="en-US" w:eastAsia="en-US" w:bidi="en-US"/>
        </w:rPr>
      </w:pPr>
      <w:r>
        <w:rPr>
          <w:sz w:val="28"/>
          <w:szCs w:val="28"/>
          <w:lang w:val="uk-UA"/>
        </w:rPr>
        <w:t xml:space="preserve"> </w:t>
      </w:r>
      <w:r w:rsidR="007D0400">
        <w:rPr>
          <w:sz w:val="28"/>
          <w:szCs w:val="28"/>
          <w:lang w:val="uk-UA"/>
        </w:rPr>
        <w:t>-</w:t>
      </w:r>
      <w:r w:rsidR="007D0400" w:rsidRPr="007D0400">
        <w:rPr>
          <w:bCs/>
          <w:sz w:val="28"/>
          <w:szCs w:val="28"/>
          <w:lang w:val="uk-UA" w:eastAsia="en-US" w:bidi="en-US"/>
        </w:rPr>
        <w:t xml:space="preserve">дизель-генератор </w:t>
      </w:r>
      <w:r w:rsidR="007D0400" w:rsidRPr="007D0400">
        <w:rPr>
          <w:bCs/>
          <w:sz w:val="28"/>
          <w:szCs w:val="28"/>
          <w:lang w:val="en-US" w:eastAsia="en-US" w:bidi="en-US"/>
        </w:rPr>
        <w:t xml:space="preserve">DE-45PYS </w:t>
      </w:r>
      <w:r w:rsidR="007D0400" w:rsidRPr="007D0400">
        <w:rPr>
          <w:bCs/>
          <w:sz w:val="28"/>
          <w:szCs w:val="28"/>
          <w:lang w:val="uk-UA" w:eastAsia="en-US" w:bidi="en-US"/>
        </w:rPr>
        <w:t xml:space="preserve"> в кількості  1  штука на суму </w:t>
      </w:r>
      <w:r w:rsidR="007D0400" w:rsidRPr="007D0400">
        <w:rPr>
          <w:bCs/>
          <w:sz w:val="28"/>
          <w:szCs w:val="28"/>
          <w:lang w:val="en-US" w:eastAsia="en-US" w:bidi="en-US"/>
        </w:rPr>
        <w:t xml:space="preserve">316 035 </w:t>
      </w:r>
      <w:r w:rsidR="007D0400" w:rsidRPr="007D0400">
        <w:rPr>
          <w:bCs/>
          <w:sz w:val="28"/>
          <w:szCs w:val="28"/>
          <w:lang w:val="uk-UA" w:eastAsia="en-US" w:bidi="en-US"/>
        </w:rPr>
        <w:t>грн. 1</w:t>
      </w:r>
      <w:r w:rsidR="007D0400" w:rsidRPr="007D0400">
        <w:rPr>
          <w:bCs/>
          <w:sz w:val="28"/>
          <w:szCs w:val="28"/>
          <w:lang w:val="en-US" w:eastAsia="en-US" w:bidi="en-US"/>
        </w:rPr>
        <w:t>3</w:t>
      </w:r>
      <w:r w:rsidR="007D0400" w:rsidRPr="007D0400">
        <w:rPr>
          <w:bCs/>
          <w:sz w:val="28"/>
          <w:szCs w:val="28"/>
          <w:lang w:val="uk-UA" w:eastAsia="en-US" w:bidi="en-US"/>
        </w:rPr>
        <w:t xml:space="preserve"> коп.</w:t>
      </w:r>
    </w:p>
    <w:p w14:paraId="058C18ED" w14:textId="37B67449" w:rsidR="00264D0F" w:rsidRDefault="00264D0F" w:rsidP="00A65D3C">
      <w:pPr>
        <w:pStyle w:val="12"/>
        <w:shd w:val="clear" w:color="auto" w:fill="FFFFFF"/>
        <w:tabs>
          <w:tab w:val="left" w:pos="1134"/>
          <w:tab w:val="left" w:pos="5529"/>
        </w:tabs>
        <w:ind w:left="0"/>
        <w:jc w:val="both"/>
        <w:rPr>
          <w:w w:val="100"/>
        </w:rPr>
      </w:pPr>
      <w:r>
        <w:rPr>
          <w:w w:val="100"/>
        </w:rPr>
        <w:t>2.</w:t>
      </w:r>
      <w:r w:rsidRPr="006A55A0">
        <w:rPr>
          <w:w w:val="100"/>
        </w:rPr>
        <w:t xml:space="preserve">Встановити </w:t>
      </w:r>
      <w:proofErr w:type="spellStart"/>
      <w:r w:rsidRPr="006A55A0">
        <w:rPr>
          <w:w w:val="100"/>
        </w:rPr>
        <w:t>узуфрукт</w:t>
      </w:r>
      <w:proofErr w:type="spellEnd"/>
      <w:r w:rsidRPr="006A55A0">
        <w:rPr>
          <w:w w:val="100"/>
        </w:rPr>
        <w:t xml:space="preserve"> комунального майна на майно, зазначене в пункті 1 </w:t>
      </w:r>
      <w:r>
        <w:rPr>
          <w:w w:val="100"/>
        </w:rPr>
        <w:t xml:space="preserve"> цього </w:t>
      </w:r>
      <w:r w:rsidRPr="006A55A0">
        <w:rPr>
          <w:w w:val="100"/>
        </w:rPr>
        <w:t>рішення, безстроково.</w:t>
      </w:r>
    </w:p>
    <w:p w14:paraId="7ECFEF45" w14:textId="6A2B7705" w:rsidR="00110CD4" w:rsidRDefault="00F908C1" w:rsidP="00A65D3C">
      <w:pPr>
        <w:pStyle w:val="a5"/>
        <w:tabs>
          <w:tab w:val="left" w:pos="2655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3.</w:t>
      </w:r>
      <w:r w:rsidRPr="00F908C1">
        <w:rPr>
          <w:rFonts w:eastAsia="Calibri"/>
          <w:color w:val="000000"/>
          <w:sz w:val="28"/>
          <w:szCs w:val="28"/>
          <w:lang w:val="uk-UA"/>
        </w:rPr>
        <w:t xml:space="preserve">Встановити для </w:t>
      </w:r>
      <w:proofErr w:type="spellStart"/>
      <w:r w:rsidRPr="00F908C1">
        <w:rPr>
          <w:rFonts w:eastAsia="Calibri"/>
          <w:color w:val="000000"/>
          <w:sz w:val="28"/>
          <w:szCs w:val="28"/>
          <w:lang w:val="uk-UA"/>
        </w:rPr>
        <w:t>Узуфруктарія</w:t>
      </w:r>
      <w:proofErr w:type="spellEnd"/>
      <w:r w:rsidRPr="00F908C1">
        <w:rPr>
          <w:rFonts w:eastAsia="Calibri"/>
          <w:color w:val="000000"/>
          <w:sz w:val="28"/>
          <w:szCs w:val="28"/>
          <w:lang w:val="uk-UA"/>
        </w:rPr>
        <w:t xml:space="preserve"> наступні особливості користування майном, зазначеним у пункті 1 рішення, переданим на праві </w:t>
      </w:r>
      <w:proofErr w:type="spellStart"/>
      <w:r w:rsidRPr="00F908C1">
        <w:rPr>
          <w:rFonts w:eastAsia="Calibri"/>
          <w:color w:val="000000"/>
          <w:sz w:val="28"/>
          <w:szCs w:val="28"/>
          <w:lang w:val="uk-UA"/>
        </w:rPr>
        <w:t>узуфрукту</w:t>
      </w:r>
      <w:proofErr w:type="spellEnd"/>
      <w:r w:rsidRPr="00F908C1">
        <w:rPr>
          <w:rFonts w:eastAsia="Calibri"/>
          <w:color w:val="000000"/>
          <w:sz w:val="28"/>
          <w:szCs w:val="28"/>
          <w:lang w:val="uk-UA"/>
        </w:rPr>
        <w:t xml:space="preserve"> комунального майна</w:t>
      </w:r>
      <w:r w:rsidR="000D5559">
        <w:rPr>
          <w:rFonts w:eastAsia="Calibri"/>
          <w:color w:val="000000"/>
          <w:sz w:val="28"/>
          <w:szCs w:val="28"/>
          <w:lang w:val="uk-UA"/>
        </w:rPr>
        <w:t>.</w:t>
      </w:r>
    </w:p>
    <w:p w14:paraId="7781A4D9" w14:textId="5C98F895" w:rsidR="000D5559" w:rsidRPr="000D5559" w:rsidRDefault="000D5559" w:rsidP="00A65D3C">
      <w:pPr>
        <w:tabs>
          <w:tab w:val="left" w:pos="1134"/>
          <w:tab w:val="left" w:pos="5529"/>
        </w:tabs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3.1.</w:t>
      </w:r>
      <w:r w:rsidRPr="000D5559">
        <w:rPr>
          <w:color w:val="000000"/>
          <w:sz w:val="28"/>
          <w:szCs w:val="28"/>
          <w:lang w:val="uk-UA"/>
        </w:rPr>
        <w:t>Узуфруктарій зобов’язаний використовувати майно, зазначене у пункті 1 рішення, згідно з цільовим призначенням, утримувати відповідне майно в належному стані, за власний рахунок проводити його</w:t>
      </w:r>
      <w:r w:rsidR="005E4CB5">
        <w:rPr>
          <w:color w:val="000000"/>
          <w:sz w:val="28"/>
          <w:szCs w:val="28"/>
          <w:lang w:val="uk-UA"/>
        </w:rPr>
        <w:t xml:space="preserve"> поліпшення</w:t>
      </w:r>
      <w:r w:rsidRPr="000D5559">
        <w:rPr>
          <w:color w:val="000000"/>
          <w:sz w:val="28"/>
          <w:szCs w:val="28"/>
          <w:lang w:val="uk-UA"/>
        </w:rPr>
        <w:t>.</w:t>
      </w:r>
    </w:p>
    <w:p w14:paraId="181BA47A" w14:textId="743D2E70" w:rsidR="000D5559" w:rsidRDefault="000D5559" w:rsidP="00A65D3C">
      <w:pPr>
        <w:tabs>
          <w:tab w:val="left" w:pos="1134"/>
          <w:tab w:val="left" w:pos="5529"/>
        </w:tabs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</w:t>
      </w:r>
      <w:r w:rsidRPr="000D5559">
        <w:rPr>
          <w:color w:val="000000"/>
          <w:sz w:val="28"/>
          <w:szCs w:val="28"/>
          <w:lang w:val="uk-UA"/>
        </w:rPr>
        <w:t>Узуфруктарій несе витрати, пов’язані з утриманням, користуванням та обслуговуванням майна, зазначеного у пункті 1 рішення.</w:t>
      </w:r>
    </w:p>
    <w:p w14:paraId="7E6E4B2F" w14:textId="7B13CDB5" w:rsidR="000D5559" w:rsidRPr="000D5559" w:rsidRDefault="000D5559" w:rsidP="00A65D3C">
      <w:pPr>
        <w:tabs>
          <w:tab w:val="left" w:pos="1134"/>
          <w:tab w:val="left" w:pos="5529"/>
        </w:tabs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3.3.</w:t>
      </w:r>
      <w:r w:rsidRPr="000D5559">
        <w:rPr>
          <w:color w:val="000000"/>
          <w:sz w:val="28"/>
          <w:szCs w:val="28"/>
          <w:lang w:val="uk-UA"/>
        </w:rPr>
        <w:t>Узуфруктарій не може відчужувати майно, зазначене у пункті 1 рішення.</w:t>
      </w:r>
    </w:p>
    <w:p w14:paraId="33E9D31D" w14:textId="261356E3" w:rsidR="000D5559" w:rsidRPr="000D5559" w:rsidRDefault="000D5559" w:rsidP="00A65D3C">
      <w:pPr>
        <w:shd w:val="clear" w:color="auto" w:fill="FFFFFF"/>
        <w:tabs>
          <w:tab w:val="left" w:pos="1134"/>
        </w:tabs>
        <w:contextualSpacing/>
        <w:jc w:val="both"/>
        <w:rPr>
          <w:rFonts w:eastAsia="Calibri" w:cs="Arial"/>
          <w:color w:val="000000"/>
          <w:sz w:val="28"/>
          <w:szCs w:val="28"/>
          <w:lang w:val="uk-UA"/>
        </w:rPr>
      </w:pPr>
      <w:r>
        <w:rPr>
          <w:rFonts w:eastAsia="Calibri" w:cs="Arial"/>
          <w:color w:val="000000"/>
          <w:sz w:val="28"/>
          <w:szCs w:val="28"/>
          <w:lang w:val="uk-UA"/>
        </w:rPr>
        <w:t>4.</w:t>
      </w:r>
      <w:r w:rsidRPr="000D5559">
        <w:rPr>
          <w:rFonts w:eastAsia="Calibri" w:cs="Arial"/>
          <w:color w:val="000000"/>
          <w:sz w:val="28"/>
          <w:szCs w:val="28"/>
          <w:lang w:val="uk-UA"/>
        </w:rPr>
        <w:t xml:space="preserve">Доручити </w:t>
      </w:r>
      <w:r w:rsidR="00A65D3C">
        <w:rPr>
          <w:rFonts w:eastAsia="Calibri" w:cs="Arial"/>
          <w:color w:val="000000"/>
          <w:sz w:val="28"/>
          <w:szCs w:val="28"/>
          <w:lang w:val="uk-UA"/>
        </w:rPr>
        <w:t>сільськом</w:t>
      </w:r>
      <w:r w:rsidRPr="000D5559">
        <w:rPr>
          <w:rFonts w:eastAsia="Calibri" w:cs="Arial"/>
          <w:color w:val="000000"/>
          <w:sz w:val="28"/>
          <w:szCs w:val="28"/>
          <w:lang w:val="uk-UA"/>
        </w:rPr>
        <w:t xml:space="preserve">у голові </w:t>
      </w:r>
      <w:r w:rsidR="00A65D3C">
        <w:rPr>
          <w:rFonts w:eastAsia="Calibri" w:cs="Arial"/>
          <w:color w:val="000000"/>
          <w:sz w:val="28"/>
          <w:szCs w:val="28"/>
          <w:lang w:val="uk-UA"/>
        </w:rPr>
        <w:t xml:space="preserve">Віктору СУЩИКУ </w:t>
      </w:r>
      <w:r w:rsidRPr="000D5559">
        <w:rPr>
          <w:rFonts w:eastAsia="Calibri" w:cs="Arial"/>
          <w:color w:val="000000"/>
          <w:sz w:val="28"/>
          <w:szCs w:val="28"/>
          <w:lang w:val="uk-UA"/>
        </w:rPr>
        <w:t xml:space="preserve">підписати договір </w:t>
      </w:r>
      <w:proofErr w:type="spellStart"/>
      <w:r w:rsidRPr="000D5559">
        <w:rPr>
          <w:rFonts w:eastAsia="Calibri" w:cs="Arial"/>
          <w:color w:val="000000"/>
          <w:sz w:val="28"/>
          <w:szCs w:val="28"/>
          <w:lang w:val="uk-UA"/>
        </w:rPr>
        <w:t>узуфрукту</w:t>
      </w:r>
      <w:proofErr w:type="spellEnd"/>
      <w:r w:rsidRPr="000D5559">
        <w:rPr>
          <w:rFonts w:eastAsia="Calibri" w:cs="Arial"/>
          <w:color w:val="000000"/>
          <w:sz w:val="28"/>
          <w:szCs w:val="28"/>
          <w:lang w:val="uk-UA"/>
        </w:rPr>
        <w:t xml:space="preserve"> з </w:t>
      </w:r>
      <w:proofErr w:type="spellStart"/>
      <w:r w:rsidRPr="000D5559">
        <w:rPr>
          <w:rFonts w:eastAsia="Calibri" w:cs="Arial"/>
          <w:color w:val="000000"/>
          <w:sz w:val="28"/>
          <w:szCs w:val="28"/>
          <w:lang w:val="uk-UA"/>
        </w:rPr>
        <w:t>Узуфруктарієм</w:t>
      </w:r>
      <w:proofErr w:type="spellEnd"/>
      <w:r w:rsidRPr="000D5559">
        <w:rPr>
          <w:rFonts w:eastAsia="Calibri" w:cs="Arial"/>
          <w:color w:val="000000"/>
          <w:sz w:val="28"/>
          <w:szCs w:val="28"/>
          <w:lang w:val="uk-UA"/>
        </w:rPr>
        <w:t xml:space="preserve"> та акт приймання-передачі.</w:t>
      </w:r>
    </w:p>
    <w:p w14:paraId="40E06179" w14:textId="6F77A625" w:rsidR="0084054E" w:rsidRPr="0040682E" w:rsidRDefault="000D5559" w:rsidP="00A65D3C">
      <w:pPr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5</w:t>
      </w:r>
      <w:r w:rsidR="000B7550" w:rsidRPr="000310CC">
        <w:rPr>
          <w:sz w:val="28"/>
          <w:szCs w:val="28"/>
          <w:lang w:val="uk-UA"/>
        </w:rPr>
        <w:t>.</w:t>
      </w:r>
      <w:r w:rsidR="00E017B1" w:rsidRPr="000310CC">
        <w:rPr>
          <w:sz w:val="28"/>
          <w:szCs w:val="28"/>
          <w:lang w:val="uk-UA"/>
        </w:rPr>
        <w:t xml:space="preserve">Контроль за виконанням цього </w:t>
      </w:r>
      <w:r w:rsidR="00105790" w:rsidRPr="000310CC">
        <w:rPr>
          <w:sz w:val="28"/>
          <w:szCs w:val="28"/>
          <w:lang w:val="uk-UA"/>
        </w:rPr>
        <w:t xml:space="preserve">рішення покласти на постійну </w:t>
      </w:r>
      <w:r w:rsidR="00105790" w:rsidRPr="000310CC">
        <w:rPr>
          <w:bCs/>
          <w:sz w:val="28"/>
          <w:szCs w:val="28"/>
          <w:bdr w:val="none" w:sz="0" w:space="0" w:color="auto" w:frame="1"/>
          <w:lang w:val="uk-UA"/>
        </w:rPr>
        <w:t>комісію</w:t>
      </w:r>
      <w:r w:rsidR="00105790" w:rsidRPr="000310CC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105790" w:rsidRPr="000310CC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питань </w:t>
      </w:r>
      <w:proofErr w:type="spellStart"/>
      <w:r w:rsidR="0040682E" w:rsidRPr="000310CC">
        <w:rPr>
          <w:bCs/>
          <w:color w:val="000000"/>
          <w:sz w:val="28"/>
          <w:szCs w:val="28"/>
          <w:lang w:eastAsia="uk-UA"/>
        </w:rPr>
        <w:t>будівництва</w:t>
      </w:r>
      <w:proofErr w:type="spellEnd"/>
      <w:r w:rsidR="0040682E" w:rsidRPr="000310CC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40682E" w:rsidRPr="000310CC">
        <w:rPr>
          <w:bCs/>
          <w:color w:val="000000"/>
          <w:sz w:val="28"/>
          <w:szCs w:val="28"/>
          <w:lang w:eastAsia="uk-UA"/>
        </w:rPr>
        <w:t>земельних</w:t>
      </w:r>
      <w:proofErr w:type="spellEnd"/>
      <w:r w:rsidR="0040682E" w:rsidRPr="000310CC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0682E" w:rsidRPr="000310CC">
        <w:rPr>
          <w:bCs/>
          <w:color w:val="000000"/>
          <w:sz w:val="28"/>
          <w:szCs w:val="28"/>
          <w:lang w:eastAsia="uk-UA"/>
        </w:rPr>
        <w:t>відносин</w:t>
      </w:r>
      <w:proofErr w:type="spellEnd"/>
      <w:r w:rsidR="0040682E" w:rsidRPr="000310CC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40682E" w:rsidRPr="000310CC">
        <w:rPr>
          <w:bCs/>
          <w:color w:val="000000"/>
          <w:sz w:val="28"/>
          <w:szCs w:val="28"/>
          <w:lang w:eastAsia="uk-UA"/>
        </w:rPr>
        <w:t>охорони</w:t>
      </w:r>
      <w:proofErr w:type="spellEnd"/>
      <w:r w:rsidR="0040682E" w:rsidRPr="000310CC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0682E" w:rsidRPr="000310CC">
        <w:rPr>
          <w:bCs/>
          <w:color w:val="000000"/>
          <w:sz w:val="28"/>
          <w:szCs w:val="28"/>
          <w:lang w:eastAsia="uk-UA"/>
        </w:rPr>
        <w:t>навколишньог</w:t>
      </w:r>
      <w:proofErr w:type="spellEnd"/>
      <w:r w:rsidR="0040682E" w:rsidRPr="000310CC">
        <w:rPr>
          <w:bCs/>
          <w:color w:val="000000"/>
          <w:sz w:val="28"/>
          <w:szCs w:val="28"/>
          <w:lang w:val="uk-UA" w:eastAsia="uk-UA"/>
        </w:rPr>
        <w:t>о</w:t>
      </w:r>
      <w:r w:rsidR="0040682E" w:rsidRPr="000310CC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0682E" w:rsidRPr="000310CC">
        <w:rPr>
          <w:bCs/>
          <w:color w:val="000000"/>
          <w:sz w:val="28"/>
          <w:szCs w:val="28"/>
          <w:lang w:eastAsia="uk-UA"/>
        </w:rPr>
        <w:t>середовища</w:t>
      </w:r>
      <w:proofErr w:type="spellEnd"/>
      <w:r w:rsidR="0040682E" w:rsidRPr="000310CC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40682E" w:rsidRPr="000310CC">
        <w:rPr>
          <w:bCs/>
          <w:color w:val="000000"/>
          <w:sz w:val="28"/>
          <w:szCs w:val="28"/>
          <w:lang w:eastAsia="uk-UA"/>
        </w:rPr>
        <w:t>інфраструктури</w:t>
      </w:r>
      <w:proofErr w:type="spellEnd"/>
      <w:r w:rsidR="0040682E" w:rsidRPr="000310CC">
        <w:rPr>
          <w:sz w:val="28"/>
          <w:szCs w:val="28"/>
          <w:lang w:eastAsia="uk-UA"/>
        </w:rPr>
        <w:t xml:space="preserve"> та </w:t>
      </w:r>
      <w:proofErr w:type="spellStart"/>
      <w:r w:rsidR="0040682E" w:rsidRPr="000310CC">
        <w:rPr>
          <w:sz w:val="28"/>
          <w:szCs w:val="28"/>
          <w:lang w:eastAsia="uk-UA"/>
        </w:rPr>
        <w:t>комунальної</w:t>
      </w:r>
      <w:proofErr w:type="spellEnd"/>
      <w:r w:rsidR="0040682E" w:rsidRPr="000310CC">
        <w:rPr>
          <w:sz w:val="28"/>
          <w:szCs w:val="28"/>
          <w:lang w:eastAsia="uk-UA"/>
        </w:rPr>
        <w:t xml:space="preserve"> </w:t>
      </w:r>
      <w:proofErr w:type="spellStart"/>
      <w:r w:rsidR="0040682E" w:rsidRPr="000310CC">
        <w:rPr>
          <w:sz w:val="28"/>
          <w:szCs w:val="28"/>
          <w:lang w:eastAsia="uk-UA"/>
        </w:rPr>
        <w:t>власності</w:t>
      </w:r>
      <w:proofErr w:type="spellEnd"/>
      <w:r w:rsidR="0040682E">
        <w:rPr>
          <w:bCs/>
          <w:color w:val="000000"/>
          <w:sz w:val="28"/>
          <w:szCs w:val="28"/>
          <w:lang w:val="uk-UA" w:eastAsia="uk-UA"/>
        </w:rPr>
        <w:t>.</w:t>
      </w:r>
    </w:p>
    <w:p w14:paraId="0477E74C" w14:textId="77777777" w:rsidR="00105790" w:rsidRPr="00B43B2D" w:rsidRDefault="00E017B1" w:rsidP="00E017B1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06F0F0DB" w14:textId="0FC9E1A5" w:rsidR="003031B1" w:rsidRDefault="00821FDC" w:rsidP="003031B1">
      <w:pPr>
        <w:rPr>
          <w:b/>
          <w:sz w:val="28"/>
          <w:szCs w:val="28"/>
          <w:lang w:val="uk-UA"/>
        </w:rPr>
      </w:pPr>
      <w:r w:rsidRPr="002D0FEB">
        <w:rPr>
          <w:bCs/>
          <w:sz w:val="28"/>
          <w:szCs w:val="28"/>
          <w:lang w:val="uk-UA"/>
        </w:rPr>
        <w:t xml:space="preserve">Сільський </w:t>
      </w:r>
      <w:r w:rsidR="003031B1" w:rsidRPr="002D0FEB">
        <w:rPr>
          <w:bCs/>
          <w:sz w:val="28"/>
          <w:szCs w:val="28"/>
          <w:lang w:val="uk-UA"/>
        </w:rPr>
        <w:t xml:space="preserve"> голова                                                   </w:t>
      </w:r>
      <w:r w:rsidR="00D05BD9" w:rsidRPr="002D0FEB">
        <w:rPr>
          <w:bCs/>
          <w:sz w:val="28"/>
          <w:szCs w:val="28"/>
          <w:lang w:val="uk-UA"/>
        </w:rPr>
        <w:t xml:space="preserve">               </w:t>
      </w:r>
      <w:r w:rsidR="004124BB" w:rsidRPr="002D0FEB">
        <w:rPr>
          <w:bCs/>
          <w:sz w:val="28"/>
          <w:szCs w:val="28"/>
          <w:lang w:val="uk-UA"/>
        </w:rPr>
        <w:t xml:space="preserve"> </w:t>
      </w:r>
      <w:r w:rsidR="00D05BD9" w:rsidRPr="002D0FEB">
        <w:rPr>
          <w:bCs/>
          <w:sz w:val="28"/>
          <w:szCs w:val="28"/>
          <w:lang w:val="uk-UA"/>
        </w:rPr>
        <w:t xml:space="preserve">  </w:t>
      </w:r>
      <w:r w:rsidR="002D0FEB">
        <w:rPr>
          <w:bCs/>
          <w:sz w:val="28"/>
          <w:szCs w:val="28"/>
          <w:lang w:val="uk-UA"/>
        </w:rPr>
        <w:t xml:space="preserve">      </w:t>
      </w:r>
      <w:r w:rsidR="00D05BD9">
        <w:rPr>
          <w:b/>
          <w:sz w:val="28"/>
          <w:szCs w:val="28"/>
          <w:lang w:val="uk-UA"/>
        </w:rPr>
        <w:t>Віктор СУЩИК</w:t>
      </w:r>
    </w:p>
    <w:p w14:paraId="6454B568" w14:textId="77777777" w:rsidR="0084054E" w:rsidRDefault="0084054E" w:rsidP="002E0173">
      <w:pPr>
        <w:rPr>
          <w:sz w:val="22"/>
          <w:szCs w:val="22"/>
          <w:lang w:val="uk-UA"/>
        </w:rPr>
      </w:pPr>
    </w:p>
    <w:p w14:paraId="58C131EE" w14:textId="7242D542" w:rsidR="000F5B99" w:rsidRPr="007A1B05" w:rsidRDefault="000F5B99">
      <w:pPr>
        <w:rPr>
          <w:b/>
          <w:sz w:val="28"/>
          <w:szCs w:val="28"/>
          <w:lang w:val="uk-UA"/>
        </w:rPr>
      </w:pPr>
      <w:r w:rsidRPr="00FD5CB7">
        <w:rPr>
          <w:sz w:val="22"/>
          <w:szCs w:val="22"/>
          <w:lang w:val="uk-UA"/>
        </w:rPr>
        <w:t xml:space="preserve">Ірина </w:t>
      </w:r>
      <w:proofErr w:type="spellStart"/>
      <w:r w:rsidR="0005142A" w:rsidRPr="00FD5CB7">
        <w:rPr>
          <w:sz w:val="22"/>
          <w:szCs w:val="22"/>
          <w:lang w:val="uk-UA"/>
        </w:rPr>
        <w:t>Богуш</w:t>
      </w:r>
      <w:proofErr w:type="spellEnd"/>
      <w:r w:rsidR="006F4114">
        <w:rPr>
          <w:sz w:val="22"/>
          <w:szCs w:val="22"/>
          <w:lang w:val="uk-UA"/>
        </w:rPr>
        <w:t>, 32342</w:t>
      </w:r>
    </w:p>
    <w:sectPr w:rsidR="000F5B99" w:rsidRPr="007A1B05" w:rsidSect="00943715">
      <w:pgSz w:w="11906" w:h="16838"/>
      <w:pgMar w:top="397" w:right="567" w:bottom="36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DE11C9C"/>
    <w:multiLevelType w:val="hybridMultilevel"/>
    <w:tmpl w:val="869EEDC6"/>
    <w:lvl w:ilvl="0" w:tplc="B302EED8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A4D4D13"/>
    <w:multiLevelType w:val="multilevel"/>
    <w:tmpl w:val="34F40680"/>
    <w:lvl w:ilvl="0">
      <w:start w:val="5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3D9A0B90"/>
    <w:multiLevelType w:val="multilevel"/>
    <w:tmpl w:val="C7F460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" w15:restartNumberingAfterBreak="0">
    <w:nsid w:val="42057173"/>
    <w:multiLevelType w:val="hybridMultilevel"/>
    <w:tmpl w:val="E7B6CF7A"/>
    <w:lvl w:ilvl="0" w:tplc="02721948">
      <w:start w:val="1"/>
      <w:numFmt w:val="decimal"/>
      <w:lvlText w:val="%1."/>
      <w:lvlJc w:val="left"/>
      <w:pPr>
        <w:ind w:left="1637" w:hanging="360"/>
      </w:pPr>
      <w:rPr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C9634F"/>
    <w:multiLevelType w:val="hybridMultilevel"/>
    <w:tmpl w:val="C3AAFBEA"/>
    <w:lvl w:ilvl="0" w:tplc="F264A1E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0120EF"/>
    <w:multiLevelType w:val="hybridMultilevel"/>
    <w:tmpl w:val="49162BBE"/>
    <w:lvl w:ilvl="0" w:tplc="5E7409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DF41B1"/>
    <w:multiLevelType w:val="hybridMultilevel"/>
    <w:tmpl w:val="A296C66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2698"/>
    <w:multiLevelType w:val="hybridMultilevel"/>
    <w:tmpl w:val="9A58CE5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3A71AC"/>
    <w:multiLevelType w:val="hybridMultilevel"/>
    <w:tmpl w:val="614AAE76"/>
    <w:lvl w:ilvl="0" w:tplc="BA501B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B314B3"/>
    <w:multiLevelType w:val="hybridMultilevel"/>
    <w:tmpl w:val="0C36E45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892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717629">
    <w:abstractNumId w:val="9"/>
  </w:num>
  <w:num w:numId="3" w16cid:durableId="403576843">
    <w:abstractNumId w:val="0"/>
  </w:num>
  <w:num w:numId="4" w16cid:durableId="1026563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7550061">
    <w:abstractNumId w:val="6"/>
  </w:num>
  <w:num w:numId="6" w16cid:durableId="78913665">
    <w:abstractNumId w:val="8"/>
  </w:num>
  <w:num w:numId="7" w16cid:durableId="1471362031">
    <w:abstractNumId w:val="1"/>
  </w:num>
  <w:num w:numId="8" w16cid:durableId="615913773">
    <w:abstractNumId w:val="7"/>
  </w:num>
  <w:num w:numId="9" w16cid:durableId="1896770066">
    <w:abstractNumId w:val="10"/>
  </w:num>
  <w:num w:numId="10" w16cid:durableId="971129756">
    <w:abstractNumId w:val="5"/>
  </w:num>
  <w:num w:numId="11" w16cid:durableId="2029983838">
    <w:abstractNumId w:val="3"/>
  </w:num>
  <w:num w:numId="12" w16cid:durableId="165159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E12"/>
    <w:rsid w:val="000007B0"/>
    <w:rsid w:val="000111F4"/>
    <w:rsid w:val="000148EA"/>
    <w:rsid w:val="00017F34"/>
    <w:rsid w:val="0002770E"/>
    <w:rsid w:val="000310CC"/>
    <w:rsid w:val="00035461"/>
    <w:rsid w:val="000371C3"/>
    <w:rsid w:val="000473B5"/>
    <w:rsid w:val="0005142A"/>
    <w:rsid w:val="00057F06"/>
    <w:rsid w:val="000618CB"/>
    <w:rsid w:val="00062A17"/>
    <w:rsid w:val="00066EB3"/>
    <w:rsid w:val="00083F72"/>
    <w:rsid w:val="00090E5C"/>
    <w:rsid w:val="00090FBD"/>
    <w:rsid w:val="000B7550"/>
    <w:rsid w:val="000C69BB"/>
    <w:rsid w:val="000D2B0E"/>
    <w:rsid w:val="000D5559"/>
    <w:rsid w:val="000E3DB1"/>
    <w:rsid w:val="000F5B99"/>
    <w:rsid w:val="000F629C"/>
    <w:rsid w:val="000F6E12"/>
    <w:rsid w:val="00104294"/>
    <w:rsid w:val="00105790"/>
    <w:rsid w:val="0011057A"/>
    <w:rsid w:val="00110911"/>
    <w:rsid w:val="00110CD4"/>
    <w:rsid w:val="0011190C"/>
    <w:rsid w:val="001319D6"/>
    <w:rsid w:val="00132F0D"/>
    <w:rsid w:val="00134BA8"/>
    <w:rsid w:val="00134C56"/>
    <w:rsid w:val="00137692"/>
    <w:rsid w:val="00140992"/>
    <w:rsid w:val="00150056"/>
    <w:rsid w:val="00156307"/>
    <w:rsid w:val="001604EA"/>
    <w:rsid w:val="001662D6"/>
    <w:rsid w:val="001775A8"/>
    <w:rsid w:val="00177A01"/>
    <w:rsid w:val="001809E5"/>
    <w:rsid w:val="00183CB3"/>
    <w:rsid w:val="00190B3A"/>
    <w:rsid w:val="00195820"/>
    <w:rsid w:val="001A1D68"/>
    <w:rsid w:val="001A42B6"/>
    <w:rsid w:val="001D078E"/>
    <w:rsid w:val="001D4F8A"/>
    <w:rsid w:val="001E35B1"/>
    <w:rsid w:val="00223BDF"/>
    <w:rsid w:val="002273A3"/>
    <w:rsid w:val="00240C80"/>
    <w:rsid w:val="00244E40"/>
    <w:rsid w:val="002534FD"/>
    <w:rsid w:val="0026210C"/>
    <w:rsid w:val="00264D0F"/>
    <w:rsid w:val="002835EC"/>
    <w:rsid w:val="00286877"/>
    <w:rsid w:val="002876A8"/>
    <w:rsid w:val="002941A1"/>
    <w:rsid w:val="002A08A1"/>
    <w:rsid w:val="002A2BE0"/>
    <w:rsid w:val="002A344D"/>
    <w:rsid w:val="002C167C"/>
    <w:rsid w:val="002C2F04"/>
    <w:rsid w:val="002C4747"/>
    <w:rsid w:val="002D0FEB"/>
    <w:rsid w:val="002D779F"/>
    <w:rsid w:val="002E0173"/>
    <w:rsid w:val="002E2C6F"/>
    <w:rsid w:val="003013A6"/>
    <w:rsid w:val="003031B1"/>
    <w:rsid w:val="003130F9"/>
    <w:rsid w:val="003176ED"/>
    <w:rsid w:val="00324094"/>
    <w:rsid w:val="0032448D"/>
    <w:rsid w:val="003344BD"/>
    <w:rsid w:val="00334B6E"/>
    <w:rsid w:val="00371761"/>
    <w:rsid w:val="0038523F"/>
    <w:rsid w:val="003866A6"/>
    <w:rsid w:val="003945D8"/>
    <w:rsid w:val="00395C90"/>
    <w:rsid w:val="003A06C8"/>
    <w:rsid w:val="003B15B3"/>
    <w:rsid w:val="003B533C"/>
    <w:rsid w:val="003B6ACD"/>
    <w:rsid w:val="003C052D"/>
    <w:rsid w:val="003C64A4"/>
    <w:rsid w:val="003E0323"/>
    <w:rsid w:val="003E5331"/>
    <w:rsid w:val="0040682E"/>
    <w:rsid w:val="004124BB"/>
    <w:rsid w:val="00424749"/>
    <w:rsid w:val="00453FCD"/>
    <w:rsid w:val="00467D6D"/>
    <w:rsid w:val="00472835"/>
    <w:rsid w:val="00473943"/>
    <w:rsid w:val="00476F98"/>
    <w:rsid w:val="004832E6"/>
    <w:rsid w:val="004A1DFC"/>
    <w:rsid w:val="004C799B"/>
    <w:rsid w:val="004D2032"/>
    <w:rsid w:val="004D59B4"/>
    <w:rsid w:val="004D7225"/>
    <w:rsid w:val="004E34FF"/>
    <w:rsid w:val="0052092C"/>
    <w:rsid w:val="00523E5B"/>
    <w:rsid w:val="00527561"/>
    <w:rsid w:val="005403D2"/>
    <w:rsid w:val="00545CA1"/>
    <w:rsid w:val="00547064"/>
    <w:rsid w:val="005620E1"/>
    <w:rsid w:val="005737D3"/>
    <w:rsid w:val="00585247"/>
    <w:rsid w:val="00591B4A"/>
    <w:rsid w:val="00591E5A"/>
    <w:rsid w:val="005A326F"/>
    <w:rsid w:val="005A535C"/>
    <w:rsid w:val="005C517D"/>
    <w:rsid w:val="005E4CB5"/>
    <w:rsid w:val="0060705E"/>
    <w:rsid w:val="0060796F"/>
    <w:rsid w:val="00612953"/>
    <w:rsid w:val="00621EAB"/>
    <w:rsid w:val="00622FDD"/>
    <w:rsid w:val="006252D0"/>
    <w:rsid w:val="00644449"/>
    <w:rsid w:val="00644721"/>
    <w:rsid w:val="006464DE"/>
    <w:rsid w:val="00664A2A"/>
    <w:rsid w:val="00680348"/>
    <w:rsid w:val="0068409F"/>
    <w:rsid w:val="00692E03"/>
    <w:rsid w:val="006B6B2D"/>
    <w:rsid w:val="006C033C"/>
    <w:rsid w:val="006D1C17"/>
    <w:rsid w:val="006D49EB"/>
    <w:rsid w:val="006F4114"/>
    <w:rsid w:val="006F51B0"/>
    <w:rsid w:val="00704977"/>
    <w:rsid w:val="00726A95"/>
    <w:rsid w:val="00741AE6"/>
    <w:rsid w:val="00763FE5"/>
    <w:rsid w:val="00767741"/>
    <w:rsid w:val="00773C64"/>
    <w:rsid w:val="0078129F"/>
    <w:rsid w:val="00785231"/>
    <w:rsid w:val="00786D41"/>
    <w:rsid w:val="00793BA4"/>
    <w:rsid w:val="00795D20"/>
    <w:rsid w:val="007A1B05"/>
    <w:rsid w:val="007A4731"/>
    <w:rsid w:val="007A743F"/>
    <w:rsid w:val="007B5ED1"/>
    <w:rsid w:val="007C2B22"/>
    <w:rsid w:val="007D0400"/>
    <w:rsid w:val="007D7A55"/>
    <w:rsid w:val="007E516C"/>
    <w:rsid w:val="007E7B93"/>
    <w:rsid w:val="00810442"/>
    <w:rsid w:val="008146FA"/>
    <w:rsid w:val="008165F6"/>
    <w:rsid w:val="00821FDC"/>
    <w:rsid w:val="0084054E"/>
    <w:rsid w:val="0085354E"/>
    <w:rsid w:val="0086628E"/>
    <w:rsid w:val="008711F2"/>
    <w:rsid w:val="00881966"/>
    <w:rsid w:val="008A510A"/>
    <w:rsid w:val="008B7079"/>
    <w:rsid w:val="008D58F8"/>
    <w:rsid w:val="008D718E"/>
    <w:rsid w:val="008D7B8D"/>
    <w:rsid w:val="008E3FB7"/>
    <w:rsid w:val="00913870"/>
    <w:rsid w:val="00916943"/>
    <w:rsid w:val="00943715"/>
    <w:rsid w:val="00955329"/>
    <w:rsid w:val="00984D2F"/>
    <w:rsid w:val="00996B29"/>
    <w:rsid w:val="009A10A2"/>
    <w:rsid w:val="009A56D0"/>
    <w:rsid w:val="009B1848"/>
    <w:rsid w:val="009C36CF"/>
    <w:rsid w:val="009C42BC"/>
    <w:rsid w:val="009D1423"/>
    <w:rsid w:val="009E0ED3"/>
    <w:rsid w:val="00A00EA0"/>
    <w:rsid w:val="00A0353D"/>
    <w:rsid w:val="00A10E18"/>
    <w:rsid w:val="00A16DFB"/>
    <w:rsid w:val="00A342B6"/>
    <w:rsid w:val="00A347F9"/>
    <w:rsid w:val="00A51077"/>
    <w:rsid w:val="00A65D3C"/>
    <w:rsid w:val="00A66831"/>
    <w:rsid w:val="00A82C3C"/>
    <w:rsid w:val="00A82F9A"/>
    <w:rsid w:val="00A84F3A"/>
    <w:rsid w:val="00A904EC"/>
    <w:rsid w:val="00AB2B5A"/>
    <w:rsid w:val="00AC74B3"/>
    <w:rsid w:val="00AF05D9"/>
    <w:rsid w:val="00B17E73"/>
    <w:rsid w:val="00B20FFB"/>
    <w:rsid w:val="00B4010E"/>
    <w:rsid w:val="00B43B2D"/>
    <w:rsid w:val="00B56015"/>
    <w:rsid w:val="00B707B0"/>
    <w:rsid w:val="00B84E39"/>
    <w:rsid w:val="00B907D5"/>
    <w:rsid w:val="00B950D1"/>
    <w:rsid w:val="00BA6179"/>
    <w:rsid w:val="00BB01B5"/>
    <w:rsid w:val="00BC4922"/>
    <w:rsid w:val="00BC5E61"/>
    <w:rsid w:val="00BE374C"/>
    <w:rsid w:val="00BE487F"/>
    <w:rsid w:val="00BF2B90"/>
    <w:rsid w:val="00BF5125"/>
    <w:rsid w:val="00BF6E4A"/>
    <w:rsid w:val="00C019A4"/>
    <w:rsid w:val="00C01E90"/>
    <w:rsid w:val="00C15B10"/>
    <w:rsid w:val="00C32975"/>
    <w:rsid w:val="00C33DD1"/>
    <w:rsid w:val="00C55383"/>
    <w:rsid w:val="00C726B7"/>
    <w:rsid w:val="00C81169"/>
    <w:rsid w:val="00C837B7"/>
    <w:rsid w:val="00CA77A0"/>
    <w:rsid w:val="00CB749D"/>
    <w:rsid w:val="00CE0C51"/>
    <w:rsid w:val="00CE7CDE"/>
    <w:rsid w:val="00CF2C2D"/>
    <w:rsid w:val="00CF7D6C"/>
    <w:rsid w:val="00D05BD9"/>
    <w:rsid w:val="00D12CD3"/>
    <w:rsid w:val="00D334AB"/>
    <w:rsid w:val="00D40505"/>
    <w:rsid w:val="00D453CD"/>
    <w:rsid w:val="00D571F7"/>
    <w:rsid w:val="00D60550"/>
    <w:rsid w:val="00D60DCF"/>
    <w:rsid w:val="00D62F28"/>
    <w:rsid w:val="00D73591"/>
    <w:rsid w:val="00D75ACB"/>
    <w:rsid w:val="00D84AC2"/>
    <w:rsid w:val="00DA635D"/>
    <w:rsid w:val="00DC1BD1"/>
    <w:rsid w:val="00DE381F"/>
    <w:rsid w:val="00E00F93"/>
    <w:rsid w:val="00E017B1"/>
    <w:rsid w:val="00E01BCE"/>
    <w:rsid w:val="00E022DB"/>
    <w:rsid w:val="00E062F0"/>
    <w:rsid w:val="00E1210A"/>
    <w:rsid w:val="00E156AB"/>
    <w:rsid w:val="00E15FA7"/>
    <w:rsid w:val="00E223B9"/>
    <w:rsid w:val="00E35730"/>
    <w:rsid w:val="00E46D32"/>
    <w:rsid w:val="00E771F4"/>
    <w:rsid w:val="00E85712"/>
    <w:rsid w:val="00E9456E"/>
    <w:rsid w:val="00EB1C62"/>
    <w:rsid w:val="00EC26B2"/>
    <w:rsid w:val="00F030C4"/>
    <w:rsid w:val="00F06D89"/>
    <w:rsid w:val="00F125E6"/>
    <w:rsid w:val="00F22B06"/>
    <w:rsid w:val="00F30541"/>
    <w:rsid w:val="00F30B5C"/>
    <w:rsid w:val="00F33A54"/>
    <w:rsid w:val="00F41B02"/>
    <w:rsid w:val="00F439C2"/>
    <w:rsid w:val="00F44BD4"/>
    <w:rsid w:val="00F7558A"/>
    <w:rsid w:val="00F77B4B"/>
    <w:rsid w:val="00F87F5D"/>
    <w:rsid w:val="00F908C1"/>
    <w:rsid w:val="00FA44D0"/>
    <w:rsid w:val="00FB4528"/>
    <w:rsid w:val="00FC3D5B"/>
    <w:rsid w:val="00FC4072"/>
    <w:rsid w:val="00FC791A"/>
    <w:rsid w:val="00FD24E9"/>
    <w:rsid w:val="00FD5CB7"/>
    <w:rsid w:val="00FE2B58"/>
    <w:rsid w:val="00FE60F4"/>
    <w:rsid w:val="00FF4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2EC3"/>
  <w15:docId w15:val="{A7148741-10F1-4737-91F2-BCF92A74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60F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B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Intense Quote"/>
    <w:basedOn w:val="a"/>
    <w:next w:val="a"/>
    <w:link w:val="a4"/>
    <w:uiPriority w:val="30"/>
    <w:qFormat/>
    <w:rsid w:val="00FE60F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4">
    <w:name w:val="Насичена цитата Знак"/>
    <w:basedOn w:val="a0"/>
    <w:link w:val="a3"/>
    <w:uiPriority w:val="30"/>
    <w:rsid w:val="00FE60F4"/>
    <w:rPr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0F6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F6E12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5">
    <w:name w:val="No Spacing"/>
    <w:uiPriority w:val="1"/>
    <w:qFormat/>
    <w:rsid w:val="000F6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031B1"/>
    <w:pPr>
      <w:spacing w:before="100" w:beforeAutospacing="1" w:after="100" w:afterAutospacing="1"/>
    </w:pPr>
    <w:rPr>
      <w:lang w:val="uk-UA" w:eastAsia="uk-UA"/>
    </w:rPr>
  </w:style>
  <w:style w:type="paragraph" w:customStyle="1" w:styleId="2">
    <w:name w:val="Основной текст2"/>
    <w:basedOn w:val="a"/>
    <w:rsid w:val="003031B1"/>
    <w:pPr>
      <w:widowControl w:val="0"/>
      <w:shd w:val="clear" w:color="auto" w:fill="FFFFFF"/>
      <w:spacing w:before="720" w:line="0" w:lineRule="atLeast"/>
      <w:jc w:val="both"/>
    </w:pPr>
    <w:rPr>
      <w:rFonts w:ascii="Calibri" w:eastAsia="Calibri" w:hAnsi="Calibri"/>
      <w:sz w:val="23"/>
      <w:szCs w:val="23"/>
    </w:rPr>
  </w:style>
  <w:style w:type="paragraph" w:styleId="a6">
    <w:name w:val="header"/>
    <w:basedOn w:val="a"/>
    <w:link w:val="a7"/>
    <w:uiPriority w:val="99"/>
    <w:semiHidden/>
    <w:unhideWhenUsed/>
    <w:rsid w:val="003031B1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ій колонтитул Знак"/>
    <w:basedOn w:val="a0"/>
    <w:link w:val="a6"/>
    <w:uiPriority w:val="99"/>
    <w:semiHidden/>
    <w:rsid w:val="003031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List Paragraph"/>
    <w:basedOn w:val="a"/>
    <w:uiPriority w:val="99"/>
    <w:qFormat/>
    <w:rsid w:val="00C33DD1"/>
    <w:pPr>
      <w:ind w:left="720"/>
      <w:contextualSpacing/>
    </w:pPr>
  </w:style>
  <w:style w:type="character" w:styleId="a9">
    <w:name w:val="Emphasis"/>
    <w:basedOn w:val="a0"/>
    <w:uiPriority w:val="20"/>
    <w:qFormat/>
    <w:rsid w:val="00C33DD1"/>
    <w:rPr>
      <w:i/>
      <w:iCs/>
    </w:rPr>
  </w:style>
  <w:style w:type="character" w:customStyle="1" w:styleId="aa">
    <w:name w:val="Основной текст_"/>
    <w:basedOn w:val="a0"/>
    <w:link w:val="11"/>
    <w:rsid w:val="001775A8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a"/>
    <w:rsid w:val="001775A8"/>
    <w:pPr>
      <w:widowControl w:val="0"/>
      <w:shd w:val="clear" w:color="auto" w:fill="FFFFFF"/>
      <w:spacing w:before="300" w:after="600" w:line="0" w:lineRule="atLeast"/>
      <w:jc w:val="both"/>
    </w:pPr>
    <w:rPr>
      <w:spacing w:val="2"/>
      <w:sz w:val="21"/>
      <w:szCs w:val="21"/>
      <w:lang w:eastAsia="en-US"/>
    </w:rPr>
  </w:style>
  <w:style w:type="character" w:customStyle="1" w:styleId="20">
    <w:name w:val="Основной текст (2)_"/>
    <w:basedOn w:val="a0"/>
    <w:link w:val="21"/>
    <w:uiPriority w:val="99"/>
    <w:rsid w:val="001775A8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1775A8"/>
    <w:pPr>
      <w:widowControl w:val="0"/>
      <w:shd w:val="clear" w:color="auto" w:fill="FFFFFF"/>
      <w:spacing w:line="274" w:lineRule="exact"/>
    </w:pPr>
    <w:rPr>
      <w:b/>
      <w:bCs/>
      <w:spacing w:val="1"/>
      <w:sz w:val="22"/>
      <w:szCs w:val="22"/>
      <w:lang w:eastAsia="en-US"/>
    </w:rPr>
  </w:style>
  <w:style w:type="paragraph" w:styleId="ab">
    <w:name w:val="Body Text"/>
    <w:basedOn w:val="a"/>
    <w:link w:val="ac"/>
    <w:rsid w:val="001775A8"/>
    <w:pPr>
      <w:spacing w:after="120"/>
    </w:pPr>
    <w:rPr>
      <w:sz w:val="28"/>
      <w:szCs w:val="20"/>
      <w:lang w:val="uk-UA" w:eastAsia="uk-UA"/>
    </w:rPr>
  </w:style>
  <w:style w:type="character" w:customStyle="1" w:styleId="ac">
    <w:name w:val="Основний текст Знак"/>
    <w:basedOn w:val="a0"/>
    <w:link w:val="ab"/>
    <w:rsid w:val="001775A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9pt">
    <w:name w:val="Основной текст + 9 pt"/>
    <w:basedOn w:val="a0"/>
    <w:uiPriority w:val="99"/>
    <w:rsid w:val="001775A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0">
    <w:name w:val="Заголовок 11"/>
    <w:basedOn w:val="a"/>
    <w:uiPriority w:val="1"/>
    <w:qFormat/>
    <w:rsid w:val="00B43B2D"/>
    <w:pPr>
      <w:widowControl w:val="0"/>
      <w:autoSpaceDE w:val="0"/>
      <w:autoSpaceDN w:val="0"/>
      <w:ind w:left="302"/>
      <w:outlineLvl w:val="1"/>
    </w:pPr>
    <w:rPr>
      <w:b/>
      <w:bCs/>
      <w:sz w:val="28"/>
      <w:szCs w:val="28"/>
      <w:lang w:val="uk-UA" w:eastAsia="en-US"/>
    </w:rPr>
  </w:style>
  <w:style w:type="paragraph" w:styleId="ad">
    <w:name w:val="Balloon Text"/>
    <w:basedOn w:val="a"/>
    <w:link w:val="ae"/>
    <w:uiPriority w:val="99"/>
    <w:semiHidden/>
    <w:unhideWhenUsed/>
    <w:rsid w:val="00810442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104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7B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2">
    <w:name w:val="Абзац списку1"/>
    <w:basedOn w:val="a"/>
    <w:rsid w:val="00264D0F"/>
    <w:pPr>
      <w:ind w:left="720"/>
      <w:contextualSpacing/>
    </w:pPr>
    <w:rPr>
      <w:rFonts w:eastAsia="Calibri"/>
      <w:color w:val="000000"/>
      <w:w w:val="87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1453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bulavchuk</cp:lastModifiedBy>
  <cp:revision>43</cp:revision>
  <cp:lastPrinted>2026-04-08T07:13:00Z</cp:lastPrinted>
  <dcterms:created xsi:type="dcterms:W3CDTF">2023-02-20T08:25:00Z</dcterms:created>
  <dcterms:modified xsi:type="dcterms:W3CDTF">2026-05-14T13:47:00Z</dcterms:modified>
</cp:coreProperties>
</file>