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091D7" w14:textId="77777777" w:rsidR="008B6AEA" w:rsidRPr="001450D2" w:rsidRDefault="008B6AEA" w:rsidP="008B6AEA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4943F57" wp14:editId="664EBEE0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7B9A1" w14:textId="77777777" w:rsidR="008B6AEA" w:rsidRPr="001450D2" w:rsidRDefault="008B6AEA" w:rsidP="008B6AE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1A91BC6" w14:textId="71D6126E" w:rsidR="008B6AEA" w:rsidRPr="001450D2" w:rsidRDefault="008B6AEA" w:rsidP="008B6AEA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A92F1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73</w:t>
      </w:r>
      <w:r w:rsidR="00C00C65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1F9B3CF2" w14:textId="77777777" w:rsidR="008B6AEA" w:rsidRPr="001450D2" w:rsidRDefault="008B6AEA" w:rsidP="008B6AE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17DC45E" w14:textId="77777777" w:rsidR="008B6AEA" w:rsidRDefault="008B6AEA" w:rsidP="008B6AEA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70E30351" w14:textId="77777777" w:rsidR="008B6AEA" w:rsidRDefault="008B6AEA" w:rsidP="008B6AE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50032AF8" w14:textId="3F9D81E6" w:rsidR="008B6AEA" w:rsidRPr="00D66A86" w:rsidRDefault="00A92F1B" w:rsidP="008B6AE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C00C6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0</w:t>
      </w:r>
      <w:r w:rsidR="008B6AE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березня</w:t>
      </w:r>
      <w:r w:rsidR="008B6AE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8B6AE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</w:t>
      </w:r>
      <w:r w:rsidR="00C3134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8B6AE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73</w:t>
      </w:r>
      <w:r w:rsidR="008B6AE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D66A86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46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FBCF2D4" w14:textId="79EDE932" w:rsidR="00A834D5" w:rsidRDefault="00A834D5" w:rsidP="00A92F1B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D59D4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Про затвердження технічної документації</w:t>
      </w:r>
      <w:r w:rsidR="00A92F1B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92F1B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 нормативної грошової оцінки земельної ділянки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4853F8BC" w:rsidR="005B157F" w:rsidRPr="001450D2" w:rsidRDefault="00420C2E" w:rsidP="00EA2937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 xml:space="preserve">Керуючись </w:t>
      </w:r>
      <w:r w:rsidRPr="00874BE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.</w:t>
      </w:r>
      <w:r w:rsidRPr="00874BEE">
        <w:rPr>
          <w:rFonts w:ascii="Times New Roman" w:hAnsi="Times New Roman"/>
          <w:sz w:val="28"/>
          <w:szCs w:val="28"/>
        </w:rPr>
        <w:t xml:space="preserve"> 34 ст</w:t>
      </w:r>
      <w:r>
        <w:rPr>
          <w:rFonts w:ascii="Times New Roman" w:hAnsi="Times New Roman"/>
          <w:sz w:val="28"/>
          <w:szCs w:val="28"/>
        </w:rPr>
        <w:t>.</w:t>
      </w:r>
      <w:r w:rsidRPr="00874BEE">
        <w:rPr>
          <w:rFonts w:ascii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</w:rPr>
        <w:t>,</w:t>
      </w:r>
      <w:r w:rsidRPr="00874BEE"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szCs w:val="28"/>
        </w:rPr>
        <w:t>.</w:t>
      </w:r>
      <w:r w:rsidRPr="00874BEE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20 </w:t>
      </w:r>
      <w:r w:rsidRPr="00874BEE">
        <w:rPr>
          <w:rFonts w:ascii="Times New Roman" w:hAnsi="Times New Roman"/>
          <w:sz w:val="28"/>
          <w:szCs w:val="28"/>
        </w:rPr>
        <w:t xml:space="preserve">Земельного кодексу України, </w:t>
      </w:r>
      <w:r w:rsidRPr="00B466AE">
        <w:rPr>
          <w:rFonts w:ascii="Times New Roman" w:eastAsia="Calibri" w:hAnsi="Times New Roman" w:cs="Times New Roman"/>
          <w:sz w:val="28"/>
          <w:szCs w:val="28"/>
          <w:lang w:eastAsia="en-US"/>
        </w:rPr>
        <w:t>ст. 13, 15, 23 Закону України «Про оцінку земель»,</w:t>
      </w:r>
      <w:r w:rsidRPr="002D20C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870AA3">
        <w:rPr>
          <w:rFonts w:ascii="Times New Roman" w:eastAsia="Calibri" w:hAnsi="Times New Roman" w:cs="Times New Roman"/>
          <w:sz w:val="28"/>
          <w:szCs w:val="28"/>
          <w:lang w:eastAsia="en-US"/>
        </w:rPr>
        <w:t>ст.</w:t>
      </w:r>
      <w:r w:rsidR="00F049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466AE">
        <w:rPr>
          <w:rFonts w:ascii="Times New Roman" w:eastAsia="Calibri" w:hAnsi="Times New Roman" w:cs="Times New Roman"/>
          <w:sz w:val="28"/>
          <w:szCs w:val="28"/>
          <w:lang w:eastAsia="en-US"/>
        </w:rPr>
        <w:t>288 Податкового кодексу України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B466A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6E50BC" w:rsidRPr="00874BEE">
        <w:rPr>
          <w:rFonts w:ascii="Times New Roman" w:hAnsi="Times New Roman"/>
          <w:sz w:val="28"/>
          <w:szCs w:val="28"/>
        </w:rPr>
        <w:t xml:space="preserve">розглянувши </w:t>
      </w:r>
      <w:r w:rsidR="00266724" w:rsidRPr="009F1152">
        <w:rPr>
          <w:rFonts w:ascii="Times New Roman" w:eastAsia="Times New Roman" w:hAnsi="Times New Roman"/>
          <w:sz w:val="28"/>
          <w:szCs w:val="28"/>
        </w:rPr>
        <w:t xml:space="preserve">клопотання </w:t>
      </w:r>
      <w:r w:rsidR="00266724" w:rsidRPr="001073FB">
        <w:rPr>
          <w:rFonts w:ascii="Times New Roman" w:eastAsia="Times New Roman" w:hAnsi="Times New Roman"/>
          <w:sz w:val="28"/>
          <w:szCs w:val="28"/>
        </w:rPr>
        <w:t>Служби відновлення та розвитку інфраструктури у Волинській області</w:t>
      </w:r>
      <w:r w:rsidR="00266724">
        <w:rPr>
          <w:rFonts w:ascii="Times New Roman" w:eastAsia="Times New Roman" w:hAnsi="Times New Roman"/>
          <w:sz w:val="28"/>
          <w:szCs w:val="28"/>
        </w:rPr>
        <w:t xml:space="preserve"> м</w:t>
      </w:r>
      <w:r w:rsidR="00266724" w:rsidRPr="00170551">
        <w:rPr>
          <w:rFonts w:ascii="Times New Roman" w:eastAsia="Times New Roman" w:hAnsi="Times New Roman"/>
          <w:sz w:val="28"/>
          <w:szCs w:val="28"/>
        </w:rPr>
        <w:t xml:space="preserve">. </w:t>
      </w:r>
      <w:r w:rsidR="00266724">
        <w:rPr>
          <w:rFonts w:ascii="Times New Roman" w:eastAsia="Times New Roman" w:hAnsi="Times New Roman"/>
          <w:sz w:val="28"/>
          <w:szCs w:val="28"/>
        </w:rPr>
        <w:t>Луцьк</w:t>
      </w:r>
      <w:r w:rsidR="00266724" w:rsidRPr="00170551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266724">
        <w:rPr>
          <w:rFonts w:ascii="Times New Roman" w:eastAsia="Times New Roman" w:hAnsi="Times New Roman"/>
          <w:sz w:val="28"/>
          <w:szCs w:val="28"/>
        </w:rPr>
        <w:t>Рівненська</w:t>
      </w:r>
      <w:r w:rsidR="00266724" w:rsidRPr="00170551">
        <w:rPr>
          <w:rFonts w:ascii="Times New Roman" w:eastAsia="Times New Roman" w:hAnsi="Times New Roman"/>
          <w:sz w:val="28"/>
          <w:szCs w:val="28"/>
        </w:rPr>
        <w:t xml:space="preserve">, </w:t>
      </w:r>
      <w:r w:rsidR="00266724">
        <w:rPr>
          <w:rFonts w:ascii="Times New Roman" w:eastAsia="Times New Roman" w:hAnsi="Times New Roman"/>
          <w:sz w:val="28"/>
          <w:szCs w:val="28"/>
        </w:rPr>
        <w:t>52 б</w:t>
      </w:r>
      <w:r w:rsidR="00266724" w:rsidRPr="00170551">
        <w:rPr>
          <w:rFonts w:ascii="Times New Roman" w:eastAsia="Times New Roman" w:hAnsi="Times New Roman"/>
          <w:sz w:val="28"/>
          <w:szCs w:val="28"/>
        </w:rPr>
        <w:t xml:space="preserve"> </w:t>
      </w:r>
      <w:r w:rsidR="00266724" w:rsidRPr="009F1152">
        <w:rPr>
          <w:rFonts w:ascii="Times New Roman" w:hAnsi="Times New Roman" w:cs="Times New Roman"/>
          <w:sz w:val="28"/>
          <w:szCs w:val="28"/>
        </w:rPr>
        <w:t xml:space="preserve">код ЄДРПОУ </w:t>
      </w:r>
      <w:r w:rsidR="00266724">
        <w:rPr>
          <w:rFonts w:ascii="Times New Roman" w:hAnsi="Times New Roman" w:cs="Times New Roman"/>
          <w:sz w:val="28"/>
          <w:szCs w:val="28"/>
        </w:rPr>
        <w:t>25908960</w:t>
      </w:r>
      <w:r w:rsidR="00266724" w:rsidRPr="009F1152">
        <w:rPr>
          <w:rFonts w:ascii="Times New Roman" w:hAnsi="Times New Roman" w:cs="Times New Roman"/>
          <w:sz w:val="28"/>
          <w:szCs w:val="28"/>
        </w:rPr>
        <w:t xml:space="preserve"> від </w:t>
      </w:r>
      <w:r w:rsidR="00266724">
        <w:rPr>
          <w:rFonts w:ascii="Times New Roman" w:hAnsi="Times New Roman" w:cs="Times New Roman"/>
          <w:sz w:val="28"/>
          <w:szCs w:val="28"/>
        </w:rPr>
        <w:t>06</w:t>
      </w:r>
      <w:r w:rsidR="00266724" w:rsidRPr="009F1152">
        <w:rPr>
          <w:rFonts w:ascii="Times New Roman" w:hAnsi="Times New Roman" w:cs="Times New Roman"/>
          <w:sz w:val="28"/>
          <w:szCs w:val="28"/>
        </w:rPr>
        <w:t>.</w:t>
      </w:r>
      <w:r w:rsidR="00266724">
        <w:rPr>
          <w:rFonts w:ascii="Times New Roman" w:hAnsi="Times New Roman" w:cs="Times New Roman"/>
          <w:sz w:val="28"/>
          <w:szCs w:val="28"/>
        </w:rPr>
        <w:t>03</w:t>
      </w:r>
      <w:r w:rsidR="00266724" w:rsidRPr="009F1152">
        <w:rPr>
          <w:rFonts w:ascii="Times New Roman" w:hAnsi="Times New Roman" w:cs="Times New Roman"/>
          <w:sz w:val="28"/>
          <w:szCs w:val="28"/>
        </w:rPr>
        <w:t>.202</w:t>
      </w:r>
      <w:r w:rsidR="00266724">
        <w:rPr>
          <w:rFonts w:ascii="Times New Roman" w:hAnsi="Times New Roman" w:cs="Times New Roman"/>
          <w:sz w:val="28"/>
          <w:szCs w:val="28"/>
        </w:rPr>
        <w:t>6</w:t>
      </w:r>
      <w:r w:rsidR="00266724" w:rsidRPr="009F1152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266724">
        <w:rPr>
          <w:rFonts w:ascii="Times New Roman" w:hAnsi="Times New Roman" w:cs="Times New Roman"/>
          <w:sz w:val="28"/>
          <w:szCs w:val="28"/>
        </w:rPr>
        <w:t xml:space="preserve">247//10.5 </w:t>
      </w:r>
      <w:r w:rsidR="006E50BC">
        <w:rPr>
          <w:rFonts w:ascii="Times New Roman" w:eastAsia="Times New Roman" w:hAnsi="Times New Roman"/>
          <w:sz w:val="28"/>
          <w:szCs w:val="28"/>
        </w:rPr>
        <w:t>про затвердження технічної документації з нормативної грошової оцінки земельної ділянки д</w:t>
      </w:r>
      <w:r w:rsidR="006E50BC" w:rsidRPr="00F63157">
        <w:rPr>
          <w:rFonts w:ascii="Times New Roman" w:eastAsia="Times New Roman" w:hAnsi="Times New Roman"/>
          <w:sz w:val="28"/>
          <w:szCs w:val="28"/>
        </w:rPr>
        <w:t xml:space="preserve">ля </w:t>
      </w:r>
      <w:r w:rsidR="00266724" w:rsidRPr="00266724">
        <w:rPr>
          <w:rFonts w:ascii="Times New Roman" w:eastAsia="Times New Roman" w:hAnsi="Times New Roman"/>
          <w:sz w:val="28"/>
          <w:szCs w:val="28"/>
        </w:rPr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="00681C1C">
        <w:rPr>
          <w:rFonts w:ascii="Times New Roman" w:eastAsia="Times New Roman" w:hAnsi="Times New Roman"/>
          <w:sz w:val="28"/>
          <w:szCs w:val="28"/>
        </w:rPr>
        <w:t xml:space="preserve">, </w:t>
      </w:r>
      <w:r w:rsidRPr="00B11D88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постійної </w:t>
      </w:r>
      <w:r w:rsidR="00FA42BF">
        <w:rPr>
          <w:rFonts w:ascii="Times New Roman" w:hAnsi="Times New Roman"/>
          <w:sz w:val="28"/>
          <w:szCs w:val="28"/>
        </w:rPr>
        <w:t xml:space="preserve">комісії </w:t>
      </w:r>
      <w:r w:rsidR="00871377" w:rsidRPr="00871377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2EC717C" w14:textId="4B2CADCA" w:rsidR="00F42358" w:rsidRPr="00F42358" w:rsidRDefault="00F42358" w:rsidP="00266724">
      <w:pPr>
        <w:numPr>
          <w:ilvl w:val="0"/>
          <w:numId w:val="1"/>
        </w:numPr>
        <w:tabs>
          <w:tab w:val="clear" w:pos="2629"/>
          <w:tab w:val="num" w:pos="284"/>
          <w:tab w:val="left" w:pos="900"/>
        </w:tabs>
        <w:spacing w:after="0" w:line="240" w:lineRule="auto"/>
        <w:ind w:left="0" w:firstLine="0"/>
        <w:jc w:val="both"/>
        <w:rPr>
          <w:rFonts w:ascii="Times New Roman" w:eastAsia="SimSun" w:hAnsi="Times New Roman"/>
          <w:sz w:val="28"/>
          <w:szCs w:val="28"/>
        </w:rPr>
      </w:pPr>
      <w:r w:rsidRPr="00F42358">
        <w:rPr>
          <w:rFonts w:ascii="Times New Roman" w:eastAsia="SimSun" w:hAnsi="Times New Roman"/>
          <w:sz w:val="28"/>
          <w:szCs w:val="28"/>
        </w:rPr>
        <w:t xml:space="preserve">Затвердити технічну документацію з нормативної грошової оцінки земельної ділянки площею </w:t>
      </w:r>
      <w:r w:rsidR="00266724">
        <w:rPr>
          <w:rFonts w:ascii="Times New Roman" w:eastAsia="SimSun" w:hAnsi="Times New Roman"/>
          <w:sz w:val="28"/>
          <w:szCs w:val="28"/>
        </w:rPr>
        <w:t>3,0000</w:t>
      </w:r>
      <w:r w:rsidR="008F6724">
        <w:rPr>
          <w:rFonts w:ascii="Times New Roman" w:eastAsia="SimSun" w:hAnsi="Times New Roman"/>
          <w:sz w:val="28"/>
          <w:szCs w:val="28"/>
        </w:rPr>
        <w:t xml:space="preserve"> </w:t>
      </w:r>
      <w:r w:rsidRPr="00F42358">
        <w:rPr>
          <w:rFonts w:ascii="Times New Roman" w:eastAsia="SimSun" w:hAnsi="Times New Roman"/>
          <w:sz w:val="28"/>
          <w:szCs w:val="28"/>
        </w:rPr>
        <w:t xml:space="preserve">га, кадастровий номер </w:t>
      </w:r>
      <w:r w:rsidR="00266724" w:rsidRPr="00266724">
        <w:rPr>
          <w:rFonts w:ascii="Times New Roman" w:eastAsia="SimSun" w:hAnsi="Times New Roman"/>
          <w:sz w:val="28"/>
          <w:szCs w:val="28"/>
        </w:rPr>
        <w:t>0723310100:02:001:0213</w:t>
      </w:r>
      <w:r w:rsidRPr="00F42358">
        <w:rPr>
          <w:rFonts w:ascii="Times New Roman" w:eastAsia="SimSun" w:hAnsi="Times New Roman"/>
          <w:sz w:val="28"/>
          <w:szCs w:val="28"/>
        </w:rPr>
        <w:t>, розташованої за межами населених пунктів Вишнівської сільської ради Ковельського району Волинської області</w:t>
      </w:r>
      <w:r w:rsidR="00443A6A">
        <w:rPr>
          <w:rFonts w:ascii="Times New Roman" w:eastAsia="SimSun" w:hAnsi="Times New Roman"/>
          <w:sz w:val="28"/>
          <w:szCs w:val="28"/>
        </w:rPr>
        <w:t xml:space="preserve">, що </w:t>
      </w:r>
      <w:r w:rsidR="00266724">
        <w:rPr>
          <w:rFonts w:ascii="Times New Roman" w:eastAsia="SimSun" w:hAnsi="Times New Roman"/>
          <w:sz w:val="28"/>
          <w:szCs w:val="28"/>
        </w:rPr>
        <w:t xml:space="preserve">передається в оренду </w:t>
      </w:r>
      <w:r w:rsidR="00266724" w:rsidRPr="00946C93">
        <w:rPr>
          <w:rFonts w:ascii="Times New Roman" w:hAnsi="Times New Roman"/>
          <w:sz w:val="28"/>
          <w:szCs w:val="28"/>
        </w:rPr>
        <w:t>Служб</w:t>
      </w:r>
      <w:r w:rsidR="00266724">
        <w:rPr>
          <w:rFonts w:ascii="Times New Roman" w:hAnsi="Times New Roman"/>
          <w:sz w:val="28"/>
          <w:szCs w:val="28"/>
        </w:rPr>
        <w:t>і</w:t>
      </w:r>
      <w:r w:rsidR="00266724" w:rsidRPr="00946C93">
        <w:rPr>
          <w:rFonts w:ascii="Times New Roman" w:hAnsi="Times New Roman"/>
          <w:sz w:val="28"/>
          <w:szCs w:val="28"/>
        </w:rPr>
        <w:t xml:space="preserve"> відновлення та розвитку інфраструктури у Волинській області</w:t>
      </w:r>
      <w:r w:rsidRPr="00F42358">
        <w:rPr>
          <w:rFonts w:ascii="Times New Roman" w:eastAsia="SimSun" w:hAnsi="Times New Roman"/>
          <w:sz w:val="28"/>
          <w:szCs w:val="28"/>
        </w:rPr>
        <w:t xml:space="preserve"> </w:t>
      </w:r>
      <w:r w:rsidR="00443A6A">
        <w:rPr>
          <w:rFonts w:ascii="Times New Roman" w:eastAsia="Times New Roman" w:hAnsi="Times New Roman"/>
          <w:sz w:val="28"/>
          <w:szCs w:val="28"/>
        </w:rPr>
        <w:t>д</w:t>
      </w:r>
      <w:r w:rsidR="00443A6A" w:rsidRPr="00F0492E">
        <w:rPr>
          <w:rFonts w:ascii="Times New Roman" w:eastAsia="Times New Roman" w:hAnsi="Times New Roman"/>
          <w:sz w:val="28"/>
          <w:szCs w:val="28"/>
        </w:rPr>
        <w:t xml:space="preserve">ля </w:t>
      </w:r>
      <w:r w:rsidR="00266724" w:rsidRPr="00266724">
        <w:rPr>
          <w:rFonts w:ascii="Times New Roman" w:eastAsia="Times New Roman" w:hAnsi="Times New Roman"/>
          <w:sz w:val="28"/>
          <w:szCs w:val="28"/>
        </w:rPr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F42358">
        <w:rPr>
          <w:rFonts w:ascii="Times New Roman" w:eastAsia="SimSun" w:hAnsi="Times New Roman"/>
          <w:sz w:val="28"/>
          <w:szCs w:val="28"/>
        </w:rPr>
        <w:t xml:space="preserve">, код цільового призначення – </w:t>
      </w:r>
      <w:r w:rsidR="00C632C3">
        <w:rPr>
          <w:rFonts w:ascii="Times New Roman" w:eastAsia="SimSun" w:hAnsi="Times New Roman"/>
          <w:sz w:val="28"/>
          <w:szCs w:val="28"/>
        </w:rPr>
        <w:t>1</w:t>
      </w:r>
      <w:r w:rsidR="00266724">
        <w:rPr>
          <w:rFonts w:ascii="Times New Roman" w:eastAsia="SimSun" w:hAnsi="Times New Roman"/>
          <w:sz w:val="28"/>
          <w:szCs w:val="28"/>
        </w:rPr>
        <w:t>1</w:t>
      </w:r>
      <w:r w:rsidRPr="00F42358">
        <w:rPr>
          <w:rFonts w:ascii="Times New Roman" w:eastAsia="SimSun" w:hAnsi="Times New Roman"/>
          <w:sz w:val="28"/>
          <w:szCs w:val="28"/>
        </w:rPr>
        <w:t>.</w:t>
      </w:r>
      <w:r w:rsidR="00266724">
        <w:rPr>
          <w:rFonts w:ascii="Times New Roman" w:eastAsia="SimSun" w:hAnsi="Times New Roman"/>
          <w:sz w:val="28"/>
          <w:szCs w:val="28"/>
        </w:rPr>
        <w:t>0</w:t>
      </w:r>
      <w:r w:rsidR="00443A6A">
        <w:rPr>
          <w:rFonts w:ascii="Times New Roman" w:eastAsia="SimSun" w:hAnsi="Times New Roman"/>
          <w:sz w:val="28"/>
          <w:szCs w:val="28"/>
        </w:rPr>
        <w:t>1</w:t>
      </w:r>
      <w:r w:rsidRPr="00F42358">
        <w:rPr>
          <w:rFonts w:ascii="Times New Roman" w:eastAsia="SimSun" w:hAnsi="Times New Roman"/>
          <w:sz w:val="28"/>
          <w:szCs w:val="28"/>
        </w:rPr>
        <w:t xml:space="preserve">, з нормативною грошовою оцінкою </w:t>
      </w:r>
      <w:r w:rsidR="00266724">
        <w:rPr>
          <w:rFonts w:ascii="Times New Roman" w:eastAsia="SimSun" w:hAnsi="Times New Roman"/>
          <w:sz w:val="28"/>
          <w:szCs w:val="28"/>
        </w:rPr>
        <w:t>4 029 004,80</w:t>
      </w:r>
      <w:r w:rsidR="00CD653B">
        <w:rPr>
          <w:rFonts w:ascii="Times New Roman" w:eastAsia="SimSun" w:hAnsi="Times New Roman"/>
          <w:sz w:val="28"/>
          <w:szCs w:val="28"/>
        </w:rPr>
        <w:t xml:space="preserve"> </w:t>
      </w:r>
      <w:r w:rsidRPr="00F42358">
        <w:rPr>
          <w:rFonts w:ascii="Times New Roman" w:eastAsia="SimSun" w:hAnsi="Times New Roman"/>
          <w:sz w:val="28"/>
          <w:szCs w:val="28"/>
        </w:rPr>
        <w:t>грн. (</w:t>
      </w:r>
      <w:r w:rsidR="00266724">
        <w:rPr>
          <w:rFonts w:ascii="Times New Roman" w:eastAsia="SimSun" w:hAnsi="Times New Roman"/>
          <w:sz w:val="28"/>
          <w:szCs w:val="28"/>
        </w:rPr>
        <w:t>чотири мільйони двадцять дев’ять тисяч</w:t>
      </w:r>
      <w:r w:rsidR="00031D0E">
        <w:rPr>
          <w:rFonts w:ascii="Times New Roman" w:eastAsia="SimSun" w:hAnsi="Times New Roman"/>
          <w:sz w:val="28"/>
          <w:szCs w:val="28"/>
        </w:rPr>
        <w:t xml:space="preserve"> </w:t>
      </w:r>
      <w:r w:rsidR="00266724">
        <w:rPr>
          <w:rFonts w:ascii="Times New Roman" w:eastAsia="SimSun" w:hAnsi="Times New Roman"/>
          <w:sz w:val="28"/>
          <w:szCs w:val="28"/>
        </w:rPr>
        <w:t>чотири</w:t>
      </w:r>
      <w:r w:rsidRPr="00F42358">
        <w:rPr>
          <w:rFonts w:ascii="Times New Roman" w:eastAsia="SimSun" w:hAnsi="Times New Roman"/>
          <w:sz w:val="28"/>
          <w:szCs w:val="28"/>
        </w:rPr>
        <w:t xml:space="preserve"> гри</w:t>
      </w:r>
      <w:r w:rsidR="008F6724">
        <w:rPr>
          <w:rFonts w:ascii="Times New Roman" w:eastAsia="SimSun" w:hAnsi="Times New Roman"/>
          <w:sz w:val="28"/>
          <w:szCs w:val="28"/>
        </w:rPr>
        <w:t>в</w:t>
      </w:r>
      <w:r w:rsidR="00266724">
        <w:rPr>
          <w:rFonts w:ascii="Times New Roman" w:eastAsia="SimSun" w:hAnsi="Times New Roman"/>
          <w:sz w:val="28"/>
          <w:szCs w:val="28"/>
        </w:rPr>
        <w:t>ні</w:t>
      </w:r>
      <w:r w:rsidRPr="00F42358">
        <w:rPr>
          <w:rFonts w:ascii="Times New Roman" w:eastAsia="SimSun" w:hAnsi="Times New Roman"/>
          <w:sz w:val="28"/>
          <w:szCs w:val="28"/>
        </w:rPr>
        <w:t xml:space="preserve"> </w:t>
      </w:r>
      <w:r w:rsidR="00266724">
        <w:rPr>
          <w:rFonts w:ascii="Times New Roman" w:eastAsia="SimSun" w:hAnsi="Times New Roman"/>
          <w:sz w:val="28"/>
          <w:szCs w:val="28"/>
        </w:rPr>
        <w:t>80</w:t>
      </w:r>
      <w:r w:rsidR="00443A6A">
        <w:rPr>
          <w:rFonts w:ascii="Times New Roman" w:eastAsia="SimSun" w:hAnsi="Times New Roman"/>
          <w:sz w:val="28"/>
          <w:szCs w:val="28"/>
        </w:rPr>
        <w:t xml:space="preserve"> </w:t>
      </w:r>
      <w:r w:rsidRPr="00F42358">
        <w:rPr>
          <w:rFonts w:ascii="Times New Roman" w:eastAsia="SimSun" w:hAnsi="Times New Roman"/>
          <w:sz w:val="28"/>
          <w:szCs w:val="28"/>
        </w:rPr>
        <w:t xml:space="preserve">коп.). </w:t>
      </w:r>
    </w:p>
    <w:p w14:paraId="539F047A" w14:textId="13C1036C" w:rsidR="00681C1C" w:rsidRPr="009F66B6" w:rsidRDefault="00F42358" w:rsidP="00F42358">
      <w:pPr>
        <w:numPr>
          <w:ilvl w:val="0"/>
          <w:numId w:val="1"/>
        </w:numPr>
        <w:tabs>
          <w:tab w:val="clear" w:pos="2629"/>
          <w:tab w:val="num" w:pos="284"/>
          <w:tab w:val="left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9F66B6">
        <w:rPr>
          <w:rFonts w:ascii="Times New Roman" w:eastAsia="SimSun" w:hAnsi="Times New Roman"/>
          <w:sz w:val="28"/>
          <w:szCs w:val="28"/>
        </w:rPr>
        <w:t xml:space="preserve">Ввести в дію технічну документацію з нормативної грошової оцінки  земельної ділянки з </w:t>
      </w:r>
      <w:r w:rsidR="00795808" w:rsidRPr="009F66B6">
        <w:rPr>
          <w:rFonts w:ascii="Times New Roman" w:eastAsia="SimSun" w:hAnsi="Times New Roman"/>
          <w:sz w:val="28"/>
          <w:szCs w:val="28"/>
        </w:rPr>
        <w:t>01</w:t>
      </w:r>
      <w:r w:rsidRPr="009F66B6">
        <w:rPr>
          <w:rFonts w:ascii="Times New Roman" w:eastAsia="SimSun" w:hAnsi="Times New Roman"/>
          <w:sz w:val="28"/>
          <w:szCs w:val="28"/>
        </w:rPr>
        <w:t>.0</w:t>
      </w:r>
      <w:r w:rsidR="009F66B6" w:rsidRPr="009F66B6">
        <w:rPr>
          <w:rFonts w:ascii="Times New Roman" w:eastAsia="SimSun" w:hAnsi="Times New Roman"/>
          <w:sz w:val="28"/>
          <w:szCs w:val="28"/>
        </w:rPr>
        <w:t>4</w:t>
      </w:r>
      <w:r w:rsidRPr="009F66B6">
        <w:rPr>
          <w:rFonts w:ascii="Times New Roman" w:eastAsia="SimSun" w:hAnsi="Times New Roman"/>
          <w:sz w:val="28"/>
          <w:szCs w:val="28"/>
        </w:rPr>
        <w:t>.202</w:t>
      </w:r>
      <w:r w:rsidR="00443A6A" w:rsidRPr="009F66B6">
        <w:rPr>
          <w:rFonts w:ascii="Times New Roman" w:eastAsia="SimSun" w:hAnsi="Times New Roman"/>
          <w:sz w:val="28"/>
          <w:szCs w:val="28"/>
        </w:rPr>
        <w:t>6</w:t>
      </w:r>
      <w:r w:rsidRPr="009F66B6">
        <w:rPr>
          <w:rFonts w:ascii="Times New Roman" w:eastAsia="SimSun" w:hAnsi="Times New Roman"/>
          <w:sz w:val="28"/>
          <w:szCs w:val="28"/>
        </w:rPr>
        <w:t xml:space="preserve"> року</w:t>
      </w:r>
      <w:r w:rsidR="00681C1C" w:rsidRPr="009F66B6">
        <w:rPr>
          <w:rFonts w:ascii="Times New Roman" w:hAnsi="Times New Roman"/>
          <w:sz w:val="28"/>
          <w:szCs w:val="28"/>
        </w:rPr>
        <w:t>.</w:t>
      </w:r>
    </w:p>
    <w:p w14:paraId="454BB612" w14:textId="551D4CBD" w:rsidR="007D1B86" w:rsidRDefault="007D1B86" w:rsidP="00F42358">
      <w:pPr>
        <w:numPr>
          <w:ilvl w:val="0"/>
          <w:numId w:val="1"/>
        </w:numPr>
        <w:tabs>
          <w:tab w:val="num" w:pos="0"/>
          <w:tab w:val="num" w:pos="284"/>
          <w:tab w:val="left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Координацію роботи  з виконання цього рішення покласти на </w:t>
      </w:r>
      <w:r w:rsidR="007841D9" w:rsidRPr="007841D9">
        <w:rPr>
          <w:rFonts w:ascii="Times New Roman" w:eastAsia="Times New Roman" w:hAnsi="Times New Roman"/>
          <w:sz w:val="28"/>
          <w:szCs w:val="28"/>
          <w:lang w:eastAsia="ru-RU"/>
        </w:rPr>
        <w:t>відділ земельних ресурсів, екологічної безпеки та цивільного захисту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5B09F650" w:rsidR="00681C1C" w:rsidRPr="00FB1463" w:rsidRDefault="00681C1C" w:rsidP="00F42358">
      <w:pPr>
        <w:numPr>
          <w:ilvl w:val="0"/>
          <w:numId w:val="1"/>
        </w:numPr>
        <w:tabs>
          <w:tab w:val="num" w:pos="0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3A9F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5A4317" w:rsidRPr="005A4317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7C3A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4005FDB" w14:textId="77777777" w:rsidR="00F42358" w:rsidRDefault="00F42358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FCB4B3C" w14:textId="77777777" w:rsidR="00266724" w:rsidRPr="001450D2" w:rsidRDefault="00266724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587A124C" w:rsidR="00385221" w:rsidRDefault="00443A6A" w:rsidP="005F0C31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Анатолій Дитина</w:t>
      </w:r>
      <w:r w:rsidR="005F0C31" w:rsidRPr="005F0C31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, 32342</w:t>
      </w:r>
      <w:r w:rsidR="005F0C31" w:rsidRPr="005F0C31"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  <w:t xml:space="preserve"> </w:t>
      </w:r>
    </w:p>
    <w:sectPr w:rsidR="00385221" w:rsidSect="00266724">
      <w:pgSz w:w="11906" w:h="16838"/>
      <w:pgMar w:top="1135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54E47A38"/>
    <w:multiLevelType w:val="hybridMultilevel"/>
    <w:tmpl w:val="AB1AB27A"/>
    <w:lvl w:ilvl="0" w:tplc="A63A8FC2">
      <w:start w:val="2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1495687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30566"/>
    <w:rsid w:val="00031D0E"/>
    <w:rsid w:val="00070F07"/>
    <w:rsid w:val="00074A5F"/>
    <w:rsid w:val="00092A5B"/>
    <w:rsid w:val="000A0B4D"/>
    <w:rsid w:val="000C40BA"/>
    <w:rsid w:val="000E3225"/>
    <w:rsid w:val="00101F3B"/>
    <w:rsid w:val="001408A8"/>
    <w:rsid w:val="0018601B"/>
    <w:rsid w:val="001C4643"/>
    <w:rsid w:val="001E7314"/>
    <w:rsid w:val="00255505"/>
    <w:rsid w:val="00266724"/>
    <w:rsid w:val="002760C5"/>
    <w:rsid w:val="0029550A"/>
    <w:rsid w:val="0034084C"/>
    <w:rsid w:val="00370B08"/>
    <w:rsid w:val="00371A4B"/>
    <w:rsid w:val="00385221"/>
    <w:rsid w:val="003A67D0"/>
    <w:rsid w:val="003F7436"/>
    <w:rsid w:val="0041193F"/>
    <w:rsid w:val="004144C3"/>
    <w:rsid w:val="00420C2E"/>
    <w:rsid w:val="00425B24"/>
    <w:rsid w:val="00433C60"/>
    <w:rsid w:val="00443A6A"/>
    <w:rsid w:val="00453D5D"/>
    <w:rsid w:val="00475ECC"/>
    <w:rsid w:val="00494A85"/>
    <w:rsid w:val="004A3E92"/>
    <w:rsid w:val="004D2975"/>
    <w:rsid w:val="00505E55"/>
    <w:rsid w:val="005229EE"/>
    <w:rsid w:val="00572C12"/>
    <w:rsid w:val="005A4317"/>
    <w:rsid w:val="005B157F"/>
    <w:rsid w:val="005F0C31"/>
    <w:rsid w:val="00681C1C"/>
    <w:rsid w:val="006C30A2"/>
    <w:rsid w:val="006D37F3"/>
    <w:rsid w:val="006E50BC"/>
    <w:rsid w:val="00773FDF"/>
    <w:rsid w:val="007841D9"/>
    <w:rsid w:val="00795808"/>
    <w:rsid w:val="007A6609"/>
    <w:rsid w:val="007D1B86"/>
    <w:rsid w:val="008240D3"/>
    <w:rsid w:val="008276C2"/>
    <w:rsid w:val="00871377"/>
    <w:rsid w:val="008922FE"/>
    <w:rsid w:val="008B6AEA"/>
    <w:rsid w:val="008B7767"/>
    <w:rsid w:val="008F5F02"/>
    <w:rsid w:val="008F6724"/>
    <w:rsid w:val="00907615"/>
    <w:rsid w:val="00976488"/>
    <w:rsid w:val="00982E11"/>
    <w:rsid w:val="00991524"/>
    <w:rsid w:val="009E78B3"/>
    <w:rsid w:val="009F66B6"/>
    <w:rsid w:val="00A41BE0"/>
    <w:rsid w:val="00A52694"/>
    <w:rsid w:val="00A834D5"/>
    <w:rsid w:val="00A92F1B"/>
    <w:rsid w:val="00B15221"/>
    <w:rsid w:val="00B56969"/>
    <w:rsid w:val="00B84111"/>
    <w:rsid w:val="00C00C65"/>
    <w:rsid w:val="00C3134B"/>
    <w:rsid w:val="00C632C3"/>
    <w:rsid w:val="00CA1497"/>
    <w:rsid w:val="00CD053A"/>
    <w:rsid w:val="00CD653B"/>
    <w:rsid w:val="00D5184E"/>
    <w:rsid w:val="00D5684B"/>
    <w:rsid w:val="00D66A86"/>
    <w:rsid w:val="00DB5AB5"/>
    <w:rsid w:val="00E0754A"/>
    <w:rsid w:val="00E27691"/>
    <w:rsid w:val="00EA2937"/>
    <w:rsid w:val="00F0492E"/>
    <w:rsid w:val="00F41994"/>
    <w:rsid w:val="00F42358"/>
    <w:rsid w:val="00F63157"/>
    <w:rsid w:val="00FA42BF"/>
    <w:rsid w:val="00FA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0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263</Words>
  <Characters>1798</Characters>
  <Application>Microsoft Office Word</Application>
  <DocSecurity>0</DocSecurity>
  <Lines>45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86</cp:revision>
  <cp:lastPrinted>2026-04-08T05:58:00Z</cp:lastPrinted>
  <dcterms:created xsi:type="dcterms:W3CDTF">2024-09-23T12:41:00Z</dcterms:created>
  <dcterms:modified xsi:type="dcterms:W3CDTF">2026-04-08T06:03:00Z</dcterms:modified>
</cp:coreProperties>
</file>