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DB3" w14:textId="77777777" w:rsidR="00F371D7" w:rsidRPr="001450D2" w:rsidRDefault="00F371D7" w:rsidP="00F371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13F7AC9" wp14:editId="0B56591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A918E" w14:textId="77777777" w:rsidR="00F371D7" w:rsidRPr="001450D2" w:rsidRDefault="00F371D7" w:rsidP="00F371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9BE9C12" w14:textId="2DD1785C" w:rsidR="00F371D7" w:rsidRPr="001450D2" w:rsidRDefault="00F371D7" w:rsidP="00F371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E27CA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076542D" w14:textId="77777777" w:rsidR="00F371D7" w:rsidRPr="001450D2" w:rsidRDefault="00F371D7" w:rsidP="00F371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68822EE" w14:textId="77777777" w:rsidR="00F371D7" w:rsidRDefault="00F371D7" w:rsidP="00F371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FB0E379" w14:textId="77777777" w:rsidR="00F371D7" w:rsidRPr="00B16941" w:rsidRDefault="00F371D7" w:rsidP="00F371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01358B9" w14:textId="1A5A4B4C" w:rsidR="00F371D7" w:rsidRPr="00F371D7" w:rsidRDefault="004E27CA" w:rsidP="00F371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F371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F371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F371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F6A7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75</w:t>
      </w:r>
    </w:p>
    <w:p w14:paraId="536DE965" w14:textId="77777777" w:rsidR="00FC001C" w:rsidRPr="00FF6438" w:rsidRDefault="00FC001C" w:rsidP="00FC001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64327BC" w14:textId="77777777" w:rsidR="00B82E2E" w:rsidRPr="00B82E2E" w:rsidRDefault="00B82E2E" w:rsidP="00B82E2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застосування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органічних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добрив </w:t>
      </w:r>
    </w:p>
    <w:p w14:paraId="79582A2A" w14:textId="77777777" w:rsidR="00B82E2E" w:rsidRPr="00B82E2E" w:rsidRDefault="00B82E2E" w:rsidP="00B82E2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(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барди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мелясної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,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рідкого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гною тварин, </w:t>
      </w:r>
    </w:p>
    <w:p w14:paraId="4656896A" w14:textId="77777777" w:rsidR="00B82E2E" w:rsidRPr="00B82E2E" w:rsidRDefault="00B82E2E" w:rsidP="00B82E2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 w:eastAsia="zh-CN"/>
        </w:rPr>
      </w:pP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посліду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курей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промислових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підприємств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) </w:t>
      </w:r>
    </w:p>
    <w:p w14:paraId="33D109E5" w14:textId="22E4DC0B" w:rsidR="009F1C1F" w:rsidRDefault="00B82E2E" w:rsidP="00B82E2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 w:eastAsia="zh-CN"/>
        </w:rPr>
      </w:pPr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на </w:t>
      </w:r>
      <w:proofErr w:type="spellStart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>території</w:t>
      </w:r>
      <w:proofErr w:type="spellEnd"/>
      <w:r w:rsidRPr="00B82E2E"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zh-CN"/>
        </w:rPr>
        <w:t>Вишнівської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zh-CN"/>
        </w:rPr>
        <w:t>сільської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zh-CN"/>
        </w:rPr>
        <w:t xml:space="preserve"> ради</w:t>
      </w:r>
    </w:p>
    <w:p w14:paraId="661AD958" w14:textId="77777777" w:rsidR="00F371D7" w:rsidRPr="00FF6438" w:rsidRDefault="00F371D7" w:rsidP="009F1C1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uk-UA"/>
        </w:rPr>
      </w:pPr>
    </w:p>
    <w:p w14:paraId="556D95FE" w14:textId="514B3535" w:rsidR="005B157F" w:rsidRPr="001450D2" w:rsidRDefault="000D553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Pr="009F1C1F">
        <w:rPr>
          <w:rFonts w:ascii="Times New Roman" w:hAnsi="Times New Roman"/>
          <w:sz w:val="28"/>
          <w:szCs w:val="28"/>
        </w:rPr>
        <w:t>еруючись Закон</w:t>
      </w:r>
      <w:r w:rsidR="00B82E2E">
        <w:rPr>
          <w:rFonts w:ascii="Times New Roman" w:hAnsi="Times New Roman"/>
          <w:sz w:val="28"/>
          <w:szCs w:val="28"/>
        </w:rPr>
        <w:t>ом</w:t>
      </w:r>
      <w:r w:rsidRPr="009F1C1F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B82E2E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B82E2E">
        <w:rPr>
          <w:rFonts w:ascii="Times New Roman" w:hAnsi="Times New Roman"/>
          <w:sz w:val="28"/>
        </w:rPr>
        <w:t xml:space="preserve">клопотання Головного управління </w:t>
      </w:r>
      <w:proofErr w:type="spellStart"/>
      <w:r w:rsidR="00B82E2E">
        <w:rPr>
          <w:rFonts w:ascii="Times New Roman" w:hAnsi="Times New Roman"/>
          <w:sz w:val="28"/>
        </w:rPr>
        <w:t>Держпродспоживслужби</w:t>
      </w:r>
      <w:proofErr w:type="spellEnd"/>
      <w:r w:rsidR="00B82E2E">
        <w:rPr>
          <w:rFonts w:ascii="Times New Roman" w:hAnsi="Times New Roman"/>
          <w:sz w:val="28"/>
        </w:rPr>
        <w:t xml:space="preserve"> у Волинській області від 10.03.2026 року №15.02-08/1759</w:t>
      </w:r>
      <w:r w:rsidR="00A45D41">
        <w:rPr>
          <w:rFonts w:ascii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FF6438" w:rsidRDefault="005B157F" w:rsidP="00FF643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58250B8" w14:textId="166C66DD" w:rsidR="004B16F0" w:rsidRPr="004B16F0" w:rsidRDefault="004B16F0" w:rsidP="004B16F0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 xml:space="preserve">Встановити наступні вимоги до застосування органічних добрив (барди мелясної, рідкого гною тварин, посліду курей промислових підприємств) на території </w:t>
      </w:r>
      <w:r w:rsidR="0044632D" w:rsidRPr="0044632D">
        <w:rPr>
          <w:rFonts w:ascii="Times New Roman" w:hAnsi="Times New Roman"/>
          <w:sz w:val="28"/>
          <w:szCs w:val="28"/>
        </w:rPr>
        <w:t>Вишнівської сільської ради</w:t>
      </w:r>
      <w:r w:rsidRPr="004B16F0">
        <w:rPr>
          <w:rFonts w:ascii="Times New Roman" w:hAnsi="Times New Roman"/>
          <w:sz w:val="28"/>
          <w:szCs w:val="28"/>
        </w:rPr>
        <w:t>:</w:t>
      </w:r>
    </w:p>
    <w:p w14:paraId="135F66CF" w14:textId="77777777" w:rsidR="004B16F0" w:rsidRPr="004B16F0" w:rsidRDefault="004B16F0" w:rsidP="004B16F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>- органічні добрива повинні бути включені в ґрунт якомога швидше після того, як відбулось їх розкидання (розливання), але не пізніше 24 годин;</w:t>
      </w:r>
    </w:p>
    <w:p w14:paraId="4DF7BD02" w14:textId="77777777" w:rsidR="004B16F0" w:rsidRPr="004B16F0" w:rsidRDefault="004B16F0" w:rsidP="004B16F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>- вважати оптимальною практику упорскування рідких органічних добрив безпосередньо в ґрунт за допомогою спеціальної техніки;</w:t>
      </w:r>
    </w:p>
    <w:p w14:paraId="341ADD34" w14:textId="77777777" w:rsidR="004B16F0" w:rsidRPr="004B16F0" w:rsidRDefault="004B16F0" w:rsidP="004B16F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>- органічні добрива не повинні застосовуватися в умовах підвищеної вологості ґрунту;</w:t>
      </w:r>
    </w:p>
    <w:p w14:paraId="05A4E7D0" w14:textId="77777777" w:rsidR="004B16F0" w:rsidRPr="004B16F0" w:rsidRDefault="004B16F0" w:rsidP="004B16F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>- не допускати можливості потрапляння органічних добрив у будь-який водотік (не розповсюджувати в межах 30 метрів від водотоку на схилах з ухилом менше 5%, і в межах 60 метрів від водотоку на схилах з ухилом більшим за 5%);</w:t>
      </w:r>
    </w:p>
    <w:p w14:paraId="225DDAD3" w14:textId="35389CB9" w:rsidR="004B16F0" w:rsidRPr="004B16F0" w:rsidRDefault="004B16F0" w:rsidP="00EC145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>-</w:t>
      </w:r>
      <w:r w:rsidR="00EC145E">
        <w:rPr>
          <w:rFonts w:ascii="Times New Roman" w:hAnsi="Times New Roman"/>
          <w:sz w:val="28"/>
          <w:szCs w:val="28"/>
        </w:rPr>
        <w:t xml:space="preserve"> </w:t>
      </w:r>
      <w:r w:rsidRPr="004B16F0">
        <w:rPr>
          <w:rFonts w:ascii="Times New Roman" w:hAnsi="Times New Roman"/>
          <w:sz w:val="28"/>
          <w:szCs w:val="28"/>
        </w:rPr>
        <w:t xml:space="preserve">повідомляти </w:t>
      </w:r>
      <w:r w:rsidR="00FF6438" w:rsidRPr="00FF6438">
        <w:rPr>
          <w:rFonts w:ascii="Times New Roman" w:hAnsi="Times New Roman"/>
          <w:sz w:val="28"/>
          <w:szCs w:val="28"/>
        </w:rPr>
        <w:t xml:space="preserve">адміністрацію територіальної громади та/або старосту відповідного </w:t>
      </w:r>
      <w:proofErr w:type="spellStart"/>
      <w:r w:rsidR="00FF6438" w:rsidRPr="00FF6438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FF6438" w:rsidRPr="00FF6438">
        <w:rPr>
          <w:rFonts w:ascii="Times New Roman" w:hAnsi="Times New Roman"/>
          <w:sz w:val="28"/>
          <w:szCs w:val="28"/>
        </w:rPr>
        <w:t xml:space="preserve"> округу </w:t>
      </w:r>
      <w:r w:rsidRPr="004B16F0">
        <w:rPr>
          <w:rFonts w:ascii="Times New Roman" w:hAnsi="Times New Roman"/>
          <w:sz w:val="28"/>
          <w:szCs w:val="28"/>
        </w:rPr>
        <w:t>про початок та тривалість робіт щодо застосування органічних добрив;</w:t>
      </w:r>
    </w:p>
    <w:p w14:paraId="1F2DD414" w14:textId="077C99EB" w:rsidR="00EF07A6" w:rsidRPr="004B16F0" w:rsidRDefault="004B16F0" w:rsidP="004B16F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16F0">
        <w:rPr>
          <w:rFonts w:ascii="Times New Roman" w:hAnsi="Times New Roman"/>
          <w:sz w:val="28"/>
          <w:szCs w:val="28"/>
        </w:rPr>
        <w:t>- вважати 01 грудня – 01 березня та 01 червня – 31 вересня періодами, в які внесення добрива в ґрунт є небажаним.</w:t>
      </w:r>
    </w:p>
    <w:p w14:paraId="2A523633" w14:textId="70DE89A3" w:rsidR="00F07398" w:rsidRDefault="007D1B86" w:rsidP="00EF07A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Координацію роботи з виконання цього рішення покласти на </w:t>
      </w:r>
      <w:r w:rsidR="009913C1" w:rsidRPr="009913C1">
        <w:rPr>
          <w:rFonts w:ascii="Times New Roman" w:eastAsia="Times New Roman" w:hAnsi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2BF367B2" w:rsidR="00681C1C" w:rsidRPr="00F07398" w:rsidRDefault="00681C1C" w:rsidP="00EF07A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B96505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Pr="00FF6438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FF6438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567DC98" w14:textId="603550AB" w:rsidR="005B157F" w:rsidRPr="001450D2" w:rsidRDefault="00073F1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FF6438">
      <w:pgSz w:w="11906" w:h="16838"/>
      <w:pgMar w:top="113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5700"/>
    <w:multiLevelType w:val="hybridMultilevel"/>
    <w:tmpl w:val="BFD4D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97409"/>
    <w:multiLevelType w:val="hybridMultilevel"/>
    <w:tmpl w:val="2292B9BA"/>
    <w:lvl w:ilvl="0" w:tplc="4A44761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5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3578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5"/>
  </w:num>
  <w:num w:numId="5" w16cid:durableId="972753610">
    <w:abstractNumId w:val="1"/>
  </w:num>
  <w:num w:numId="6" w16cid:durableId="806045097">
    <w:abstractNumId w:val="3"/>
  </w:num>
  <w:num w:numId="7" w16cid:durableId="138028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05B1"/>
    <w:rsid w:val="000305F5"/>
    <w:rsid w:val="00050FCF"/>
    <w:rsid w:val="00062927"/>
    <w:rsid w:val="000668BA"/>
    <w:rsid w:val="00073F1E"/>
    <w:rsid w:val="000A5ED2"/>
    <w:rsid w:val="000A7725"/>
    <w:rsid w:val="000B3F62"/>
    <w:rsid w:val="000D5535"/>
    <w:rsid w:val="000D73AB"/>
    <w:rsid w:val="000E3225"/>
    <w:rsid w:val="000E3ED6"/>
    <w:rsid w:val="00115961"/>
    <w:rsid w:val="0014235F"/>
    <w:rsid w:val="00156B2F"/>
    <w:rsid w:val="001672E7"/>
    <w:rsid w:val="001830EA"/>
    <w:rsid w:val="00193177"/>
    <w:rsid w:val="00195475"/>
    <w:rsid w:val="001B46DB"/>
    <w:rsid w:val="001B4F73"/>
    <w:rsid w:val="001D3113"/>
    <w:rsid w:val="001D5658"/>
    <w:rsid w:val="002066C9"/>
    <w:rsid w:val="00215175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7C48"/>
    <w:rsid w:val="00310426"/>
    <w:rsid w:val="00332390"/>
    <w:rsid w:val="0034368D"/>
    <w:rsid w:val="003446C4"/>
    <w:rsid w:val="00355A3F"/>
    <w:rsid w:val="003636C7"/>
    <w:rsid w:val="00385221"/>
    <w:rsid w:val="00395BF4"/>
    <w:rsid w:val="00396FF2"/>
    <w:rsid w:val="003A1278"/>
    <w:rsid w:val="003A67D0"/>
    <w:rsid w:val="003C6CBB"/>
    <w:rsid w:val="003D0984"/>
    <w:rsid w:val="003D5280"/>
    <w:rsid w:val="003D61FB"/>
    <w:rsid w:val="00400608"/>
    <w:rsid w:val="00400C52"/>
    <w:rsid w:val="00410F51"/>
    <w:rsid w:val="00413E57"/>
    <w:rsid w:val="004144C3"/>
    <w:rsid w:val="0042154A"/>
    <w:rsid w:val="004241B9"/>
    <w:rsid w:val="0044632D"/>
    <w:rsid w:val="00453D5D"/>
    <w:rsid w:val="00473F51"/>
    <w:rsid w:val="00474E8E"/>
    <w:rsid w:val="00474E99"/>
    <w:rsid w:val="004754F6"/>
    <w:rsid w:val="004A3E92"/>
    <w:rsid w:val="004A4488"/>
    <w:rsid w:val="004B16F0"/>
    <w:rsid w:val="004B2F59"/>
    <w:rsid w:val="004E26F1"/>
    <w:rsid w:val="004E27CA"/>
    <w:rsid w:val="00501E4A"/>
    <w:rsid w:val="00505321"/>
    <w:rsid w:val="0054381E"/>
    <w:rsid w:val="00592C47"/>
    <w:rsid w:val="00596A24"/>
    <w:rsid w:val="005B157F"/>
    <w:rsid w:val="005C1099"/>
    <w:rsid w:val="005C212D"/>
    <w:rsid w:val="00610F1D"/>
    <w:rsid w:val="006342E4"/>
    <w:rsid w:val="0063453D"/>
    <w:rsid w:val="006611CD"/>
    <w:rsid w:val="00676532"/>
    <w:rsid w:val="00681C1C"/>
    <w:rsid w:val="00693718"/>
    <w:rsid w:val="006C30A2"/>
    <w:rsid w:val="006E76BE"/>
    <w:rsid w:val="006F7494"/>
    <w:rsid w:val="00702DCF"/>
    <w:rsid w:val="00772372"/>
    <w:rsid w:val="00773BF1"/>
    <w:rsid w:val="00773FDF"/>
    <w:rsid w:val="007A6609"/>
    <w:rsid w:val="007C48E1"/>
    <w:rsid w:val="007D1B86"/>
    <w:rsid w:val="007F6A7E"/>
    <w:rsid w:val="0080176C"/>
    <w:rsid w:val="0081446E"/>
    <w:rsid w:val="00822153"/>
    <w:rsid w:val="00830285"/>
    <w:rsid w:val="00841ED9"/>
    <w:rsid w:val="008543EE"/>
    <w:rsid w:val="00856F63"/>
    <w:rsid w:val="00861226"/>
    <w:rsid w:val="00863C0C"/>
    <w:rsid w:val="00870D29"/>
    <w:rsid w:val="008B7767"/>
    <w:rsid w:val="008D2FBF"/>
    <w:rsid w:val="00920038"/>
    <w:rsid w:val="009568BA"/>
    <w:rsid w:val="00957738"/>
    <w:rsid w:val="00961BBB"/>
    <w:rsid w:val="009913C1"/>
    <w:rsid w:val="0099611F"/>
    <w:rsid w:val="00996620"/>
    <w:rsid w:val="009977E7"/>
    <w:rsid w:val="009A0B5D"/>
    <w:rsid w:val="009F1C1F"/>
    <w:rsid w:val="009F785E"/>
    <w:rsid w:val="00A20C08"/>
    <w:rsid w:val="00A45D41"/>
    <w:rsid w:val="00A52694"/>
    <w:rsid w:val="00A858C5"/>
    <w:rsid w:val="00AA12AA"/>
    <w:rsid w:val="00AA46C3"/>
    <w:rsid w:val="00AB3C86"/>
    <w:rsid w:val="00AB51CB"/>
    <w:rsid w:val="00AF4987"/>
    <w:rsid w:val="00AF5481"/>
    <w:rsid w:val="00AF70D6"/>
    <w:rsid w:val="00B01A63"/>
    <w:rsid w:val="00B321AF"/>
    <w:rsid w:val="00B37AAE"/>
    <w:rsid w:val="00B40AD5"/>
    <w:rsid w:val="00B45B07"/>
    <w:rsid w:val="00B82E2E"/>
    <w:rsid w:val="00B832CE"/>
    <w:rsid w:val="00B85E7C"/>
    <w:rsid w:val="00B96505"/>
    <w:rsid w:val="00BB4F12"/>
    <w:rsid w:val="00BB6DF7"/>
    <w:rsid w:val="00BC420A"/>
    <w:rsid w:val="00BD363D"/>
    <w:rsid w:val="00C11B37"/>
    <w:rsid w:val="00C15B83"/>
    <w:rsid w:val="00C20366"/>
    <w:rsid w:val="00C41B9E"/>
    <w:rsid w:val="00C4607C"/>
    <w:rsid w:val="00C50C55"/>
    <w:rsid w:val="00C52C7B"/>
    <w:rsid w:val="00C8124D"/>
    <w:rsid w:val="00C83B62"/>
    <w:rsid w:val="00CA1EC2"/>
    <w:rsid w:val="00CB682E"/>
    <w:rsid w:val="00CC4833"/>
    <w:rsid w:val="00CD50D0"/>
    <w:rsid w:val="00D11606"/>
    <w:rsid w:val="00D73695"/>
    <w:rsid w:val="00DB105D"/>
    <w:rsid w:val="00DC2179"/>
    <w:rsid w:val="00DF47D8"/>
    <w:rsid w:val="00E03F1B"/>
    <w:rsid w:val="00E0754A"/>
    <w:rsid w:val="00E10FE6"/>
    <w:rsid w:val="00E16631"/>
    <w:rsid w:val="00E23D67"/>
    <w:rsid w:val="00E30D7C"/>
    <w:rsid w:val="00E31CEE"/>
    <w:rsid w:val="00E55025"/>
    <w:rsid w:val="00EC145E"/>
    <w:rsid w:val="00EC1F3B"/>
    <w:rsid w:val="00EE2A1C"/>
    <w:rsid w:val="00EF07A6"/>
    <w:rsid w:val="00F07398"/>
    <w:rsid w:val="00F371D7"/>
    <w:rsid w:val="00F97B4F"/>
    <w:rsid w:val="00FA1DC3"/>
    <w:rsid w:val="00FA42BF"/>
    <w:rsid w:val="00FB1A46"/>
    <w:rsid w:val="00FB6CA2"/>
    <w:rsid w:val="00FC001C"/>
    <w:rsid w:val="00FD20B9"/>
    <w:rsid w:val="00FD30DF"/>
    <w:rsid w:val="00FD6928"/>
    <w:rsid w:val="00FE5F8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FC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264</Words>
  <Characters>1758</Characters>
  <Application>Microsoft Office Word</Application>
  <DocSecurity>0</DocSecurity>
  <Lines>47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219</cp:revision>
  <cp:lastPrinted>2026-04-08T06:38:00Z</cp:lastPrinted>
  <dcterms:created xsi:type="dcterms:W3CDTF">2024-09-23T12:41:00Z</dcterms:created>
  <dcterms:modified xsi:type="dcterms:W3CDTF">2026-04-08T06:39:00Z</dcterms:modified>
</cp:coreProperties>
</file>