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CB" w:rsidRPr="00E83743" w:rsidRDefault="003C53CB" w:rsidP="003C53CB">
      <w:pPr>
        <w:spacing w:after="0" w:line="240" w:lineRule="auto"/>
        <w:jc w:val="center"/>
        <w:rPr>
          <w:rFonts w:ascii="Bookman Old Style" w:eastAsia="Calibri" w:hAnsi="Bookman Old Style" w:cs="Times New Roman"/>
          <w:color w:val="003366"/>
          <w:sz w:val="32"/>
          <w:szCs w:val="32"/>
          <w:lang w:eastAsia="ru-RU"/>
        </w:rPr>
      </w:pPr>
      <w:r w:rsidRPr="00E83743">
        <w:rPr>
          <w:rFonts w:ascii="Bookman Old Style" w:eastAsia="Calibri" w:hAnsi="Bookman Old Style" w:cs="Times New Roman"/>
          <w:noProof/>
          <w:color w:val="003366"/>
          <w:sz w:val="32"/>
          <w:szCs w:val="32"/>
        </w:rPr>
        <w:drawing>
          <wp:inline distT="0" distB="0" distL="0" distR="0">
            <wp:extent cx="525780" cy="739140"/>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5780" cy="739140"/>
                    </a:xfrm>
                    <a:prstGeom prst="rect">
                      <a:avLst/>
                    </a:prstGeom>
                    <a:noFill/>
                    <a:ln>
                      <a:noFill/>
                    </a:ln>
                  </pic:spPr>
                </pic:pic>
              </a:graphicData>
            </a:graphic>
          </wp:inline>
        </w:drawing>
      </w:r>
    </w:p>
    <w:p w:rsidR="003C53CB" w:rsidRPr="00E83743" w:rsidRDefault="003C53CB" w:rsidP="003C53CB">
      <w:pPr>
        <w:spacing w:after="0" w:line="240" w:lineRule="auto"/>
        <w:jc w:val="center"/>
        <w:rPr>
          <w:rFonts w:ascii="Times New Roman" w:eastAsia="Calibri" w:hAnsi="Times New Roman" w:cs="Times New Roman"/>
          <w:b/>
          <w:sz w:val="32"/>
          <w:szCs w:val="32"/>
          <w:lang w:eastAsia="ru-RU"/>
        </w:rPr>
      </w:pPr>
      <w:r w:rsidRPr="00E83743">
        <w:rPr>
          <w:rFonts w:ascii="Times New Roman" w:eastAsia="Calibri" w:hAnsi="Times New Roman" w:cs="Times New Roman"/>
          <w:b/>
          <w:sz w:val="32"/>
          <w:szCs w:val="32"/>
          <w:lang w:eastAsia="ru-RU"/>
        </w:rPr>
        <w:t>ВИШНІВСЬКА СІЛЬСЬКА РАДА</w:t>
      </w:r>
    </w:p>
    <w:p w:rsidR="003C53CB" w:rsidRPr="00E83743" w:rsidRDefault="003C53CB" w:rsidP="003C53CB">
      <w:pPr>
        <w:tabs>
          <w:tab w:val="left" w:pos="270"/>
          <w:tab w:val="center" w:pos="4819"/>
        </w:tabs>
        <w:spacing w:after="0" w:line="24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КОВЕ</w:t>
      </w:r>
      <w:r w:rsidRPr="00E83743">
        <w:rPr>
          <w:rFonts w:ascii="Times New Roman" w:eastAsia="Calibri" w:hAnsi="Times New Roman" w:cs="Times New Roman"/>
          <w:b/>
          <w:sz w:val="32"/>
          <w:szCs w:val="32"/>
          <w:lang w:eastAsia="ru-RU"/>
        </w:rPr>
        <w:t>ЛЬСЬКОГО РАЙОНУ   ВОЛИНСЬКОЇ ОБЛАСТІ</w:t>
      </w:r>
    </w:p>
    <w:p w:rsidR="003C53CB" w:rsidRPr="00E83743" w:rsidRDefault="003C53CB" w:rsidP="003C53CB">
      <w:pPr>
        <w:spacing w:after="0" w:line="24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21</w:t>
      </w:r>
      <w:r w:rsidRPr="00E83743">
        <w:rPr>
          <w:rFonts w:ascii="Times New Roman" w:eastAsia="Calibri" w:hAnsi="Times New Roman" w:cs="Times New Roman"/>
          <w:b/>
          <w:sz w:val="32"/>
          <w:szCs w:val="32"/>
          <w:lang w:eastAsia="ru-RU"/>
        </w:rPr>
        <w:t xml:space="preserve"> СЕСІЯ </w:t>
      </w:r>
      <w:r w:rsidRPr="00E83743">
        <w:rPr>
          <w:rFonts w:ascii="Times New Roman" w:eastAsia="Calibri" w:hAnsi="Times New Roman" w:cs="Times New Roman"/>
          <w:b/>
          <w:sz w:val="32"/>
          <w:szCs w:val="32"/>
          <w:lang w:val="en-US" w:eastAsia="ru-RU"/>
        </w:rPr>
        <w:t>V</w:t>
      </w:r>
      <w:r w:rsidRPr="00E83743">
        <w:rPr>
          <w:rFonts w:ascii="Times New Roman" w:eastAsia="Calibri" w:hAnsi="Times New Roman" w:cs="Times New Roman"/>
          <w:b/>
          <w:sz w:val="32"/>
          <w:szCs w:val="32"/>
          <w:lang w:eastAsia="ru-RU"/>
        </w:rPr>
        <w:t>ІІІ СКЛИКАННЯ</w:t>
      </w:r>
    </w:p>
    <w:p w:rsidR="003C53CB" w:rsidRPr="00E83743" w:rsidRDefault="003C53CB" w:rsidP="003C53CB">
      <w:pPr>
        <w:spacing w:after="0" w:line="240" w:lineRule="auto"/>
        <w:jc w:val="center"/>
        <w:rPr>
          <w:rFonts w:ascii="Times New Roman" w:eastAsia="Calibri" w:hAnsi="Times New Roman" w:cs="Times New Roman"/>
          <w:b/>
          <w:sz w:val="32"/>
          <w:szCs w:val="32"/>
          <w:lang w:eastAsia="ru-RU"/>
        </w:rPr>
      </w:pPr>
      <w:r w:rsidRPr="00E83743">
        <w:rPr>
          <w:rFonts w:ascii="Times New Roman" w:eastAsia="Calibri" w:hAnsi="Times New Roman" w:cs="Times New Roman"/>
          <w:b/>
          <w:sz w:val="32"/>
          <w:szCs w:val="32"/>
          <w:lang w:eastAsia="ru-RU"/>
        </w:rPr>
        <w:t xml:space="preserve">Р І Ш Е Н </w:t>
      </w:r>
      <w:proofErr w:type="spellStart"/>
      <w:r w:rsidRPr="00E83743">
        <w:rPr>
          <w:rFonts w:ascii="Times New Roman" w:eastAsia="Calibri" w:hAnsi="Times New Roman" w:cs="Times New Roman"/>
          <w:b/>
          <w:sz w:val="32"/>
          <w:szCs w:val="32"/>
          <w:lang w:eastAsia="ru-RU"/>
        </w:rPr>
        <w:t>Н</w:t>
      </w:r>
      <w:proofErr w:type="spellEnd"/>
      <w:r w:rsidRPr="00E83743">
        <w:rPr>
          <w:rFonts w:ascii="Times New Roman" w:eastAsia="Calibri" w:hAnsi="Times New Roman" w:cs="Times New Roman"/>
          <w:b/>
          <w:sz w:val="32"/>
          <w:szCs w:val="32"/>
          <w:lang w:eastAsia="ru-RU"/>
        </w:rPr>
        <w:t xml:space="preserve"> Я</w:t>
      </w:r>
    </w:p>
    <w:p w:rsidR="003C53CB" w:rsidRPr="00E83743" w:rsidRDefault="003C53CB" w:rsidP="003C53CB">
      <w:pPr>
        <w:spacing w:after="0" w:line="240" w:lineRule="auto"/>
        <w:jc w:val="center"/>
        <w:rPr>
          <w:rFonts w:ascii="Times New Roman" w:eastAsia="Calibri" w:hAnsi="Times New Roman" w:cs="Times New Roman"/>
          <w:b/>
          <w:sz w:val="28"/>
          <w:szCs w:val="24"/>
          <w:lang w:eastAsia="ru-RU"/>
        </w:rPr>
      </w:pPr>
    </w:p>
    <w:p w:rsidR="003C53CB" w:rsidRPr="002A5686" w:rsidRDefault="0035741F" w:rsidP="003C53C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w:t>
      </w:r>
      <w:r w:rsidR="003C53CB">
        <w:rPr>
          <w:rFonts w:ascii="Times New Roman" w:eastAsia="Calibri" w:hAnsi="Times New Roman" w:cs="Times New Roman"/>
          <w:sz w:val="28"/>
          <w:szCs w:val="28"/>
          <w:lang w:eastAsia="ru-RU"/>
        </w:rPr>
        <w:t xml:space="preserve"> червня </w:t>
      </w:r>
      <w:r w:rsidR="003C53CB" w:rsidRPr="00E83743">
        <w:rPr>
          <w:rFonts w:ascii="Times New Roman" w:eastAsia="Calibri" w:hAnsi="Times New Roman" w:cs="Times New Roman"/>
          <w:sz w:val="28"/>
          <w:szCs w:val="28"/>
          <w:lang w:eastAsia="ru-RU"/>
        </w:rPr>
        <w:t>202</w:t>
      </w:r>
      <w:r w:rsidR="003C53CB">
        <w:rPr>
          <w:rFonts w:ascii="Times New Roman" w:eastAsia="Calibri" w:hAnsi="Times New Roman" w:cs="Times New Roman"/>
          <w:sz w:val="28"/>
          <w:szCs w:val="28"/>
          <w:lang w:eastAsia="ru-RU"/>
        </w:rPr>
        <w:t>2</w:t>
      </w:r>
      <w:r w:rsidR="003C53CB" w:rsidRPr="00E83743">
        <w:rPr>
          <w:rFonts w:ascii="Times New Roman" w:eastAsia="Calibri" w:hAnsi="Times New Roman" w:cs="Times New Roman"/>
          <w:sz w:val="28"/>
          <w:szCs w:val="28"/>
          <w:lang w:eastAsia="ru-RU"/>
        </w:rPr>
        <w:t xml:space="preserve"> року  </w:t>
      </w:r>
      <w:r w:rsidR="003C53CB">
        <w:rPr>
          <w:rFonts w:ascii="Times New Roman" w:eastAsia="Calibri" w:hAnsi="Times New Roman" w:cs="Times New Roman"/>
          <w:sz w:val="28"/>
          <w:szCs w:val="28"/>
          <w:lang w:eastAsia="ru-RU"/>
        </w:rPr>
        <w:t xml:space="preserve">                      </w:t>
      </w:r>
      <w:r w:rsidR="003C53CB" w:rsidRPr="00E83743">
        <w:rPr>
          <w:rFonts w:ascii="Times New Roman" w:eastAsia="Calibri" w:hAnsi="Times New Roman" w:cs="Times New Roman"/>
          <w:sz w:val="28"/>
          <w:szCs w:val="28"/>
          <w:lang w:eastAsia="ru-RU"/>
        </w:rPr>
        <w:t xml:space="preserve">    с. Вишнів        </w:t>
      </w:r>
      <w:r w:rsidR="003C53CB">
        <w:rPr>
          <w:rFonts w:ascii="Times New Roman" w:eastAsia="Calibri" w:hAnsi="Times New Roman" w:cs="Times New Roman"/>
          <w:sz w:val="28"/>
          <w:szCs w:val="28"/>
          <w:lang w:eastAsia="ru-RU"/>
        </w:rPr>
        <w:t xml:space="preserve">           </w:t>
      </w:r>
      <w:r w:rsidR="003C53CB" w:rsidRPr="00E83743">
        <w:rPr>
          <w:rFonts w:ascii="Times New Roman" w:eastAsia="Calibri" w:hAnsi="Times New Roman" w:cs="Times New Roman"/>
          <w:sz w:val="28"/>
          <w:szCs w:val="28"/>
          <w:lang w:eastAsia="ru-RU"/>
        </w:rPr>
        <w:t xml:space="preserve">                  №</w:t>
      </w:r>
      <w:r w:rsidR="003C53CB">
        <w:rPr>
          <w:rFonts w:ascii="Times New Roman" w:eastAsia="Calibri" w:hAnsi="Times New Roman" w:cs="Times New Roman"/>
          <w:sz w:val="28"/>
          <w:szCs w:val="28"/>
          <w:lang w:eastAsia="ru-RU"/>
        </w:rPr>
        <w:t>21/</w:t>
      </w:r>
      <w:r>
        <w:rPr>
          <w:rFonts w:ascii="Times New Roman" w:eastAsia="Calibri" w:hAnsi="Times New Roman" w:cs="Times New Roman"/>
          <w:sz w:val="28"/>
          <w:szCs w:val="28"/>
          <w:lang w:eastAsia="ru-RU"/>
        </w:rPr>
        <w:t>4</w:t>
      </w:r>
    </w:p>
    <w:p w:rsidR="003C53CB" w:rsidRDefault="003C53CB" w:rsidP="003C53CB">
      <w:pPr>
        <w:spacing w:after="0" w:line="240" w:lineRule="auto"/>
        <w:jc w:val="both"/>
        <w:rPr>
          <w:rFonts w:ascii="Times New Roman" w:eastAsia="Calibri" w:hAnsi="Times New Roman" w:cs="Times New Roman"/>
          <w:b/>
          <w:sz w:val="28"/>
          <w:szCs w:val="28"/>
          <w:lang w:eastAsia="ru-RU"/>
        </w:rPr>
      </w:pPr>
    </w:p>
    <w:p w:rsidR="001B106B" w:rsidRDefault="003C53CB" w:rsidP="001B106B">
      <w:pPr>
        <w:spacing w:after="0" w:line="240" w:lineRule="auto"/>
        <w:rPr>
          <w:rFonts w:ascii="Times New Roman" w:eastAsia="Times New Roman" w:hAnsi="Times New Roman" w:cs="Times New Roman"/>
          <w:b/>
          <w:bCs/>
          <w:color w:val="000000"/>
          <w:sz w:val="28"/>
          <w:szCs w:val="28"/>
        </w:rPr>
      </w:pPr>
      <w:r w:rsidRPr="001B106B">
        <w:rPr>
          <w:rFonts w:ascii="Times New Roman" w:hAnsi="Times New Roman" w:cs="Times New Roman"/>
          <w:b/>
          <w:sz w:val="28"/>
          <w:szCs w:val="28"/>
        </w:rPr>
        <w:t>Про внесення змін до Програми</w:t>
      </w:r>
      <w:r w:rsidRPr="001B106B">
        <w:rPr>
          <w:rFonts w:ascii="Times New Roman" w:eastAsia="Times New Roman" w:hAnsi="Times New Roman" w:cs="Times New Roman"/>
          <w:b/>
          <w:bCs/>
          <w:color w:val="000000"/>
          <w:sz w:val="28"/>
          <w:szCs w:val="28"/>
        </w:rPr>
        <w:t xml:space="preserve"> благоустрою </w:t>
      </w:r>
    </w:p>
    <w:p w:rsidR="002D5704" w:rsidRDefault="003C53CB" w:rsidP="001B106B">
      <w:pPr>
        <w:spacing w:after="0" w:line="240" w:lineRule="auto"/>
        <w:rPr>
          <w:rFonts w:ascii="Times New Roman" w:eastAsia="Times New Roman" w:hAnsi="Times New Roman" w:cs="Times New Roman"/>
          <w:b/>
          <w:bCs/>
          <w:color w:val="000000"/>
          <w:sz w:val="28"/>
          <w:szCs w:val="28"/>
        </w:rPr>
      </w:pPr>
      <w:r w:rsidRPr="001B106B">
        <w:rPr>
          <w:rFonts w:ascii="Times New Roman" w:eastAsia="Times New Roman" w:hAnsi="Times New Roman" w:cs="Times New Roman"/>
          <w:b/>
          <w:bCs/>
          <w:color w:val="000000"/>
          <w:sz w:val="28"/>
          <w:szCs w:val="28"/>
        </w:rPr>
        <w:t xml:space="preserve">населених пунктів </w:t>
      </w:r>
      <w:proofErr w:type="spellStart"/>
      <w:r w:rsidRPr="001B106B">
        <w:rPr>
          <w:rFonts w:ascii="Times New Roman" w:eastAsia="Times New Roman" w:hAnsi="Times New Roman" w:cs="Times New Roman"/>
          <w:b/>
          <w:bCs/>
          <w:color w:val="000000"/>
          <w:sz w:val="28"/>
          <w:szCs w:val="28"/>
        </w:rPr>
        <w:t>Вишнівської</w:t>
      </w:r>
      <w:proofErr w:type="spellEnd"/>
      <w:r w:rsidRPr="001B106B">
        <w:rPr>
          <w:rFonts w:ascii="Times New Roman" w:eastAsia="Times New Roman" w:hAnsi="Times New Roman" w:cs="Times New Roman"/>
          <w:b/>
          <w:bCs/>
          <w:color w:val="000000"/>
          <w:sz w:val="28"/>
          <w:szCs w:val="28"/>
        </w:rPr>
        <w:t xml:space="preserve"> сільської ради на 2018-2022 роки</w:t>
      </w:r>
    </w:p>
    <w:p w:rsidR="00F3394E" w:rsidRDefault="00F3394E" w:rsidP="001B106B">
      <w:pPr>
        <w:spacing w:after="0" w:line="240" w:lineRule="auto"/>
        <w:rPr>
          <w:rFonts w:ascii="Times New Roman" w:eastAsia="Times New Roman" w:hAnsi="Times New Roman" w:cs="Times New Roman"/>
          <w:b/>
          <w:bCs/>
          <w:color w:val="000000"/>
          <w:sz w:val="28"/>
          <w:szCs w:val="28"/>
        </w:rPr>
      </w:pPr>
    </w:p>
    <w:p w:rsidR="00F3394E" w:rsidRPr="001B106B" w:rsidRDefault="00F3394E" w:rsidP="001B106B">
      <w:pPr>
        <w:spacing w:after="0" w:line="240" w:lineRule="auto"/>
        <w:rPr>
          <w:rFonts w:ascii="Times New Roman" w:eastAsia="Times New Roman" w:hAnsi="Times New Roman" w:cs="Times New Roman"/>
          <w:b/>
          <w:bCs/>
          <w:color w:val="000000"/>
          <w:sz w:val="28"/>
          <w:szCs w:val="28"/>
        </w:rPr>
      </w:pPr>
    </w:p>
    <w:p w:rsidR="00590A81" w:rsidRPr="001B106B" w:rsidRDefault="00590A81" w:rsidP="001B106B">
      <w:pPr>
        <w:shd w:val="clear" w:color="auto" w:fill="FFFFFF"/>
        <w:spacing w:after="0" w:line="240" w:lineRule="auto"/>
        <w:ind w:firstLine="567"/>
        <w:rPr>
          <w:rFonts w:ascii="Times New Roman" w:eastAsia="Times New Roman" w:hAnsi="Times New Roman" w:cs="Times New Roman"/>
          <w:sz w:val="28"/>
          <w:szCs w:val="28"/>
        </w:rPr>
      </w:pPr>
      <w:r w:rsidRPr="001B106B">
        <w:rPr>
          <w:rFonts w:ascii="Times New Roman" w:eastAsia="Times New Roman" w:hAnsi="Times New Roman" w:cs="Times New Roman"/>
          <w:sz w:val="28"/>
          <w:szCs w:val="28"/>
        </w:rPr>
        <w:t xml:space="preserve">Відповідно до п. 22 ч. 1 ст. 26 Закону України «Про місцеве самоврядування в Україні», Закону України «Про благоустрій населених пунктів», враховуючи пропозиції постійних комісій </w:t>
      </w:r>
      <w:proofErr w:type="spellStart"/>
      <w:r w:rsidRPr="001B106B">
        <w:rPr>
          <w:rFonts w:ascii="Times New Roman" w:eastAsia="Times New Roman" w:hAnsi="Times New Roman" w:cs="Times New Roman"/>
          <w:sz w:val="28"/>
          <w:szCs w:val="28"/>
        </w:rPr>
        <w:t>Вишнівської</w:t>
      </w:r>
      <w:proofErr w:type="spellEnd"/>
      <w:r w:rsidRPr="001B106B">
        <w:rPr>
          <w:rFonts w:ascii="Times New Roman" w:eastAsia="Times New Roman" w:hAnsi="Times New Roman" w:cs="Times New Roman"/>
          <w:sz w:val="28"/>
          <w:szCs w:val="28"/>
        </w:rPr>
        <w:t xml:space="preserve"> сільської ради, з метою </w:t>
      </w:r>
      <w:r w:rsidR="001B106B" w:rsidRPr="001B106B">
        <w:rPr>
          <w:rFonts w:ascii="Times New Roman" w:hAnsi="Times New Roman" w:cs="Times New Roman"/>
          <w:sz w:val="28"/>
          <w:szCs w:val="28"/>
        </w:rPr>
        <w:t>забезпечення підвищення рівня якості послуг з п</w:t>
      </w:r>
      <w:r w:rsidR="001B106B">
        <w:rPr>
          <w:rFonts w:ascii="Times New Roman" w:hAnsi="Times New Roman" w:cs="Times New Roman"/>
          <w:sz w:val="28"/>
          <w:szCs w:val="28"/>
        </w:rPr>
        <w:t>итань благоустрою та санітарно-</w:t>
      </w:r>
      <w:r w:rsidRPr="001B106B">
        <w:rPr>
          <w:rFonts w:ascii="Times New Roman" w:eastAsia="Times New Roman" w:hAnsi="Times New Roman" w:cs="Times New Roman"/>
          <w:sz w:val="28"/>
          <w:szCs w:val="28"/>
        </w:rPr>
        <w:t xml:space="preserve">екологічної ситуації, підвищення рівня громадського порядку на підвідомчій території, </w:t>
      </w:r>
      <w:proofErr w:type="spellStart"/>
      <w:r w:rsidRPr="001B106B">
        <w:rPr>
          <w:rFonts w:ascii="Times New Roman" w:eastAsia="Times New Roman" w:hAnsi="Times New Roman" w:cs="Times New Roman"/>
          <w:sz w:val="28"/>
          <w:szCs w:val="28"/>
        </w:rPr>
        <w:t>Вишнівська</w:t>
      </w:r>
      <w:proofErr w:type="spellEnd"/>
      <w:r w:rsidRPr="001B106B">
        <w:rPr>
          <w:rFonts w:ascii="Times New Roman" w:eastAsia="Times New Roman" w:hAnsi="Times New Roman" w:cs="Times New Roman"/>
          <w:sz w:val="28"/>
          <w:szCs w:val="28"/>
        </w:rPr>
        <w:t xml:space="preserve"> сільська рада</w:t>
      </w:r>
    </w:p>
    <w:p w:rsidR="00F3394E" w:rsidRDefault="00F3394E" w:rsidP="001B106B">
      <w:pPr>
        <w:shd w:val="clear" w:color="auto" w:fill="FFFFFF"/>
        <w:spacing w:after="100" w:afterAutospacing="1" w:line="240" w:lineRule="auto"/>
        <w:rPr>
          <w:rFonts w:ascii="Times New Roman" w:eastAsia="Times New Roman" w:hAnsi="Times New Roman" w:cs="Times New Roman"/>
          <w:b/>
          <w:sz w:val="28"/>
          <w:szCs w:val="28"/>
        </w:rPr>
      </w:pPr>
    </w:p>
    <w:p w:rsidR="00590A81" w:rsidRPr="001B106B" w:rsidRDefault="00590A81" w:rsidP="001B106B">
      <w:pPr>
        <w:shd w:val="clear" w:color="auto" w:fill="FFFFFF"/>
        <w:spacing w:after="100" w:afterAutospacing="1" w:line="240" w:lineRule="auto"/>
        <w:rPr>
          <w:rFonts w:ascii="Times New Roman" w:eastAsia="Times New Roman" w:hAnsi="Times New Roman" w:cs="Times New Roman"/>
          <w:b/>
          <w:sz w:val="28"/>
          <w:szCs w:val="28"/>
        </w:rPr>
      </w:pPr>
      <w:r w:rsidRPr="001B106B">
        <w:rPr>
          <w:rFonts w:ascii="Times New Roman" w:eastAsia="Times New Roman" w:hAnsi="Times New Roman" w:cs="Times New Roman"/>
          <w:b/>
          <w:sz w:val="28"/>
          <w:szCs w:val="28"/>
        </w:rPr>
        <w:t>ВИРІШИЛА:</w:t>
      </w:r>
    </w:p>
    <w:p w:rsidR="001B106B" w:rsidRPr="001B106B" w:rsidRDefault="001B106B" w:rsidP="001B106B">
      <w:pPr>
        <w:spacing w:after="0" w:line="240" w:lineRule="auto"/>
        <w:ind w:firstLine="567"/>
        <w:rPr>
          <w:rFonts w:ascii="Times New Roman" w:eastAsia="Times New Roman" w:hAnsi="Times New Roman" w:cs="Times New Roman"/>
          <w:bCs/>
          <w:color w:val="000000"/>
          <w:sz w:val="28"/>
          <w:szCs w:val="28"/>
        </w:rPr>
      </w:pPr>
      <w:r>
        <w:rPr>
          <w:rFonts w:ascii="Times New Roman" w:hAnsi="Times New Roman" w:cs="Times New Roman"/>
          <w:sz w:val="28"/>
          <w:szCs w:val="28"/>
        </w:rPr>
        <w:t>1.</w:t>
      </w:r>
      <w:r w:rsidRPr="001B106B">
        <w:rPr>
          <w:rFonts w:ascii="Times New Roman" w:hAnsi="Times New Roman" w:cs="Times New Roman"/>
          <w:sz w:val="28"/>
          <w:szCs w:val="28"/>
        </w:rPr>
        <w:t xml:space="preserve">Внести зміни до Програми </w:t>
      </w:r>
      <w:r>
        <w:rPr>
          <w:rFonts w:ascii="Times New Roman" w:hAnsi="Times New Roman" w:cs="Times New Roman"/>
          <w:sz w:val="28"/>
          <w:szCs w:val="28"/>
        </w:rPr>
        <w:t>б</w:t>
      </w:r>
      <w:r w:rsidRPr="001B106B">
        <w:rPr>
          <w:rFonts w:ascii="Times New Roman" w:hAnsi="Times New Roman" w:cs="Times New Roman"/>
          <w:sz w:val="28"/>
          <w:szCs w:val="28"/>
        </w:rPr>
        <w:t>лагоустрою населених пунктів</w:t>
      </w:r>
      <w:r w:rsidRPr="001B106B">
        <w:rPr>
          <w:rFonts w:ascii="Times New Roman" w:eastAsia="Times New Roman" w:hAnsi="Times New Roman" w:cs="Times New Roman"/>
          <w:b/>
          <w:bCs/>
          <w:color w:val="000000"/>
          <w:sz w:val="28"/>
          <w:szCs w:val="28"/>
        </w:rPr>
        <w:t xml:space="preserve"> </w:t>
      </w:r>
      <w:proofErr w:type="spellStart"/>
      <w:r w:rsidRPr="001B106B">
        <w:rPr>
          <w:rFonts w:ascii="Times New Roman" w:eastAsia="Times New Roman" w:hAnsi="Times New Roman" w:cs="Times New Roman"/>
          <w:bCs/>
          <w:color w:val="000000"/>
          <w:sz w:val="28"/>
          <w:szCs w:val="28"/>
        </w:rPr>
        <w:t>Вишнівської</w:t>
      </w:r>
      <w:proofErr w:type="spellEnd"/>
      <w:r w:rsidRPr="001B106B">
        <w:rPr>
          <w:rFonts w:ascii="Times New Roman" w:eastAsia="Times New Roman" w:hAnsi="Times New Roman" w:cs="Times New Roman"/>
          <w:bCs/>
          <w:color w:val="000000"/>
          <w:sz w:val="28"/>
          <w:szCs w:val="28"/>
        </w:rPr>
        <w:t xml:space="preserve"> сільської ради на 2018-2022 роки</w:t>
      </w:r>
      <w:r w:rsidRPr="001B106B">
        <w:rPr>
          <w:rFonts w:ascii="Times New Roman" w:hAnsi="Times New Roman" w:cs="Times New Roman"/>
          <w:sz w:val="28"/>
          <w:szCs w:val="28"/>
        </w:rPr>
        <w:t xml:space="preserve">, затвердженої рішенням сесії </w:t>
      </w:r>
      <w:proofErr w:type="spellStart"/>
      <w:r>
        <w:rPr>
          <w:rFonts w:ascii="Times New Roman" w:hAnsi="Times New Roman" w:cs="Times New Roman"/>
          <w:sz w:val="28"/>
          <w:szCs w:val="28"/>
        </w:rPr>
        <w:t>Вишнівської</w:t>
      </w:r>
      <w:proofErr w:type="spellEnd"/>
      <w:r>
        <w:rPr>
          <w:rFonts w:ascii="Times New Roman" w:hAnsi="Times New Roman" w:cs="Times New Roman"/>
          <w:sz w:val="28"/>
          <w:szCs w:val="28"/>
        </w:rPr>
        <w:t xml:space="preserve"> сільської </w:t>
      </w:r>
      <w:r w:rsidRPr="001B106B">
        <w:rPr>
          <w:rFonts w:ascii="Times New Roman" w:hAnsi="Times New Roman" w:cs="Times New Roman"/>
          <w:sz w:val="28"/>
          <w:szCs w:val="28"/>
        </w:rPr>
        <w:t xml:space="preserve"> ради від 1</w:t>
      </w:r>
      <w:r>
        <w:rPr>
          <w:rFonts w:ascii="Times New Roman" w:hAnsi="Times New Roman" w:cs="Times New Roman"/>
          <w:sz w:val="28"/>
          <w:szCs w:val="28"/>
        </w:rPr>
        <w:t>5.12.2017</w:t>
      </w:r>
      <w:r w:rsidRPr="001B106B">
        <w:rPr>
          <w:rFonts w:ascii="Times New Roman" w:hAnsi="Times New Roman" w:cs="Times New Roman"/>
          <w:sz w:val="28"/>
          <w:szCs w:val="28"/>
        </w:rPr>
        <w:t xml:space="preserve"> року № </w:t>
      </w:r>
      <w:r>
        <w:rPr>
          <w:rFonts w:ascii="Times New Roman" w:hAnsi="Times New Roman" w:cs="Times New Roman"/>
          <w:sz w:val="28"/>
          <w:szCs w:val="28"/>
        </w:rPr>
        <w:t>27/2017-14</w:t>
      </w:r>
      <w:r w:rsidRPr="001B106B">
        <w:rPr>
          <w:rFonts w:ascii="Times New Roman" w:hAnsi="Times New Roman" w:cs="Times New Roman"/>
          <w:sz w:val="28"/>
          <w:szCs w:val="28"/>
        </w:rPr>
        <w:t xml:space="preserve">, </w:t>
      </w:r>
      <w:r>
        <w:rPr>
          <w:rFonts w:ascii="Times New Roman" w:hAnsi="Times New Roman" w:cs="Times New Roman"/>
          <w:sz w:val="28"/>
          <w:szCs w:val="28"/>
        </w:rPr>
        <w:t>доповнивши ІV</w:t>
      </w:r>
      <w:r w:rsidRPr="001B106B">
        <w:rPr>
          <w:rFonts w:ascii="Times New Roman" w:hAnsi="Times New Roman" w:cs="Times New Roman"/>
          <w:sz w:val="28"/>
          <w:szCs w:val="28"/>
        </w:rPr>
        <w:t xml:space="preserve"> розділ </w:t>
      </w:r>
      <w:r>
        <w:rPr>
          <w:rFonts w:ascii="Times New Roman" w:hAnsi="Times New Roman" w:cs="Times New Roman"/>
          <w:sz w:val="28"/>
          <w:szCs w:val="28"/>
        </w:rPr>
        <w:t>«</w:t>
      </w:r>
      <w:r w:rsidRPr="001B106B">
        <w:rPr>
          <w:rFonts w:ascii="Times New Roman" w:eastAsia="Times New Roman" w:hAnsi="Times New Roman" w:cs="Times New Roman"/>
          <w:bCs/>
          <w:color w:val="000000"/>
          <w:sz w:val="28"/>
          <w:szCs w:val="28"/>
        </w:rPr>
        <w:t>Основні Програмні заходи» пунктом 27 наступного змісту:</w:t>
      </w:r>
    </w:p>
    <w:p w:rsidR="001B106B" w:rsidRPr="001B106B" w:rsidRDefault="001B106B" w:rsidP="001B106B">
      <w:pPr>
        <w:spacing w:after="0" w:line="240" w:lineRule="auto"/>
        <w:ind w:firstLine="567"/>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1B106B">
        <w:rPr>
          <w:rFonts w:ascii="Times New Roman" w:eastAsia="Times New Roman" w:hAnsi="Times New Roman" w:cs="Times New Roman"/>
          <w:bCs/>
          <w:color w:val="000000"/>
          <w:sz w:val="28"/>
          <w:szCs w:val="28"/>
        </w:rPr>
        <w:t xml:space="preserve">встановлення та обслуговування </w:t>
      </w:r>
      <w:proofErr w:type="spellStart"/>
      <w:r w:rsidRPr="001B106B">
        <w:rPr>
          <w:rFonts w:ascii="Times New Roman" w:eastAsia="Times New Roman" w:hAnsi="Times New Roman" w:cs="Times New Roman"/>
          <w:bCs/>
          <w:color w:val="000000"/>
          <w:sz w:val="28"/>
          <w:szCs w:val="28"/>
        </w:rPr>
        <w:t>біотуалетів</w:t>
      </w:r>
      <w:proofErr w:type="spellEnd"/>
      <w:r w:rsidRPr="001B106B">
        <w:rPr>
          <w:rFonts w:ascii="Times New Roman" w:eastAsia="Times New Roman" w:hAnsi="Times New Roman" w:cs="Times New Roman"/>
          <w:bCs/>
          <w:color w:val="000000"/>
          <w:sz w:val="28"/>
          <w:szCs w:val="28"/>
        </w:rPr>
        <w:t xml:space="preserve"> на території </w:t>
      </w:r>
      <w:proofErr w:type="spellStart"/>
      <w:r w:rsidRPr="001B106B">
        <w:rPr>
          <w:rFonts w:ascii="Times New Roman" w:eastAsia="Times New Roman" w:hAnsi="Times New Roman" w:cs="Times New Roman"/>
          <w:bCs/>
          <w:color w:val="000000"/>
          <w:sz w:val="28"/>
          <w:szCs w:val="28"/>
        </w:rPr>
        <w:t>Вишнівської</w:t>
      </w:r>
      <w:proofErr w:type="spellEnd"/>
      <w:r w:rsidRPr="001B106B">
        <w:rPr>
          <w:rFonts w:ascii="Times New Roman" w:eastAsia="Times New Roman" w:hAnsi="Times New Roman" w:cs="Times New Roman"/>
          <w:bCs/>
          <w:color w:val="000000"/>
          <w:sz w:val="28"/>
          <w:szCs w:val="28"/>
        </w:rPr>
        <w:t xml:space="preserve"> територіальної громади</w:t>
      </w:r>
      <w:r>
        <w:rPr>
          <w:rFonts w:ascii="Times New Roman" w:eastAsia="Times New Roman" w:hAnsi="Times New Roman" w:cs="Times New Roman"/>
          <w:bCs/>
          <w:color w:val="000000"/>
          <w:sz w:val="28"/>
          <w:szCs w:val="28"/>
        </w:rPr>
        <w:t>»</w:t>
      </w:r>
      <w:r w:rsidRPr="001B106B">
        <w:rPr>
          <w:rFonts w:ascii="Times New Roman" w:eastAsia="Times New Roman" w:hAnsi="Times New Roman" w:cs="Times New Roman"/>
          <w:bCs/>
          <w:color w:val="000000"/>
          <w:sz w:val="28"/>
          <w:szCs w:val="28"/>
        </w:rPr>
        <w:t>.</w:t>
      </w:r>
    </w:p>
    <w:p w:rsidR="003C53CB" w:rsidRDefault="001B106B" w:rsidP="001B106B">
      <w:pPr>
        <w:spacing w:after="0" w:line="240" w:lineRule="auto"/>
        <w:ind w:firstLine="567"/>
        <w:rPr>
          <w:rFonts w:ascii="Times New Roman" w:eastAsia="Times New Roman" w:hAnsi="Times New Roman" w:cs="Times New Roman"/>
          <w:sz w:val="28"/>
          <w:szCs w:val="28"/>
        </w:rPr>
      </w:pPr>
      <w:r w:rsidRPr="001B106B">
        <w:rPr>
          <w:rFonts w:ascii="Times New Roman" w:hAnsi="Times New Roman" w:cs="Times New Roman"/>
          <w:sz w:val="28"/>
          <w:szCs w:val="28"/>
        </w:rPr>
        <w:t>2. Контроль за виконанням даного рішення</w:t>
      </w:r>
      <w:r w:rsidRPr="001B106B">
        <w:rPr>
          <w:rFonts w:ascii="Times New Roman" w:eastAsia="Times New Roman" w:hAnsi="Times New Roman" w:cs="Times New Roman"/>
          <w:sz w:val="28"/>
          <w:szCs w:val="28"/>
        </w:rPr>
        <w:t xml:space="preserve"> </w:t>
      </w:r>
      <w:r w:rsidRPr="00D1360C">
        <w:rPr>
          <w:rFonts w:ascii="Times New Roman" w:eastAsia="Times New Roman" w:hAnsi="Times New Roman" w:cs="Times New Roman"/>
          <w:sz w:val="28"/>
          <w:szCs w:val="28"/>
        </w:rPr>
        <w:t>покласти на постійну комісію з питань будівництва, земельних відносин, екології та охорони навколишнього середовища</w:t>
      </w:r>
    </w:p>
    <w:p w:rsidR="001B106B" w:rsidRDefault="001B106B" w:rsidP="001B106B">
      <w:pPr>
        <w:spacing w:after="0" w:line="240" w:lineRule="auto"/>
        <w:ind w:firstLine="567"/>
        <w:rPr>
          <w:rFonts w:ascii="Times New Roman" w:eastAsia="Times New Roman" w:hAnsi="Times New Roman" w:cs="Times New Roman"/>
          <w:sz w:val="28"/>
          <w:szCs w:val="28"/>
        </w:rPr>
      </w:pPr>
    </w:p>
    <w:p w:rsidR="001B106B" w:rsidRDefault="001B106B" w:rsidP="001B106B">
      <w:pPr>
        <w:spacing w:after="0" w:line="240" w:lineRule="auto"/>
        <w:ind w:firstLine="567"/>
        <w:rPr>
          <w:rFonts w:ascii="Times New Roman" w:eastAsia="Times New Roman" w:hAnsi="Times New Roman" w:cs="Times New Roman"/>
          <w:sz w:val="28"/>
          <w:szCs w:val="28"/>
        </w:rPr>
      </w:pPr>
    </w:p>
    <w:p w:rsidR="001B106B" w:rsidRDefault="001B106B" w:rsidP="001B106B">
      <w:pPr>
        <w:spacing w:after="0" w:line="240" w:lineRule="auto"/>
        <w:ind w:firstLine="567"/>
        <w:rPr>
          <w:rFonts w:ascii="Times New Roman" w:eastAsia="Times New Roman" w:hAnsi="Times New Roman" w:cs="Times New Roman"/>
          <w:sz w:val="28"/>
          <w:szCs w:val="28"/>
        </w:rPr>
      </w:pPr>
    </w:p>
    <w:p w:rsidR="001B106B" w:rsidRDefault="001B106B" w:rsidP="001B106B">
      <w:pPr>
        <w:spacing w:after="0" w:line="240" w:lineRule="auto"/>
        <w:rPr>
          <w:rFonts w:ascii="Times New Roman" w:eastAsia="Times New Roman" w:hAnsi="Times New Roman" w:cs="Times New Roman"/>
          <w:b/>
          <w:sz w:val="28"/>
          <w:szCs w:val="28"/>
        </w:rPr>
      </w:pPr>
      <w:r w:rsidRPr="001B106B">
        <w:rPr>
          <w:rFonts w:ascii="Times New Roman" w:eastAsia="Times New Roman" w:hAnsi="Times New Roman" w:cs="Times New Roman"/>
          <w:b/>
          <w:sz w:val="28"/>
          <w:szCs w:val="28"/>
        </w:rPr>
        <w:t>Сільський голова                                                              Віктор СУЩИК</w:t>
      </w:r>
    </w:p>
    <w:p w:rsidR="00DC717C" w:rsidRDefault="00DC717C" w:rsidP="001B106B">
      <w:pPr>
        <w:spacing w:after="0" w:line="240" w:lineRule="auto"/>
        <w:rPr>
          <w:rFonts w:ascii="Times New Roman" w:eastAsia="Times New Roman" w:hAnsi="Times New Roman" w:cs="Times New Roman"/>
          <w:b/>
          <w:sz w:val="28"/>
          <w:szCs w:val="28"/>
        </w:rPr>
      </w:pPr>
    </w:p>
    <w:p w:rsidR="00DC717C" w:rsidRDefault="00DC717C" w:rsidP="001B106B">
      <w:pPr>
        <w:spacing w:after="0" w:line="240" w:lineRule="auto"/>
        <w:rPr>
          <w:rFonts w:ascii="Times New Roman" w:eastAsia="Times New Roman" w:hAnsi="Times New Roman" w:cs="Times New Roman"/>
          <w:b/>
          <w:sz w:val="28"/>
          <w:szCs w:val="28"/>
        </w:rPr>
      </w:pPr>
    </w:p>
    <w:p w:rsidR="00DC717C" w:rsidRDefault="00DC717C" w:rsidP="001B106B">
      <w:pPr>
        <w:spacing w:after="0" w:line="240" w:lineRule="auto"/>
        <w:rPr>
          <w:rFonts w:ascii="Times New Roman" w:eastAsia="Times New Roman" w:hAnsi="Times New Roman" w:cs="Times New Roman"/>
          <w:b/>
          <w:sz w:val="28"/>
          <w:szCs w:val="28"/>
        </w:rPr>
      </w:pPr>
    </w:p>
    <w:p w:rsidR="00EC674C" w:rsidRDefault="00EC674C" w:rsidP="001B106B">
      <w:pPr>
        <w:spacing w:after="0" w:line="240" w:lineRule="auto"/>
        <w:rPr>
          <w:rFonts w:ascii="Times New Roman" w:eastAsia="Times New Roman" w:hAnsi="Times New Roman" w:cs="Times New Roman"/>
          <w:b/>
          <w:sz w:val="28"/>
          <w:szCs w:val="28"/>
        </w:rPr>
      </w:pPr>
    </w:p>
    <w:p w:rsidR="00EC674C" w:rsidRDefault="00EC674C" w:rsidP="001B106B">
      <w:pPr>
        <w:spacing w:after="0" w:line="240" w:lineRule="auto"/>
        <w:rPr>
          <w:rFonts w:ascii="Times New Roman" w:eastAsia="Times New Roman" w:hAnsi="Times New Roman" w:cs="Times New Roman"/>
          <w:b/>
          <w:sz w:val="28"/>
          <w:szCs w:val="28"/>
        </w:rPr>
      </w:pPr>
    </w:p>
    <w:p w:rsidR="00EC674C" w:rsidRDefault="00EC674C" w:rsidP="001B106B">
      <w:pPr>
        <w:spacing w:after="0" w:line="240" w:lineRule="auto"/>
        <w:rPr>
          <w:rFonts w:ascii="Times New Roman" w:eastAsia="Times New Roman" w:hAnsi="Times New Roman" w:cs="Times New Roman"/>
          <w:b/>
          <w:sz w:val="28"/>
          <w:szCs w:val="28"/>
        </w:rPr>
      </w:pPr>
    </w:p>
    <w:p w:rsidR="00EC674C" w:rsidRDefault="00EC674C" w:rsidP="001B106B">
      <w:pPr>
        <w:spacing w:after="0" w:line="240" w:lineRule="auto"/>
        <w:rPr>
          <w:rFonts w:ascii="Times New Roman" w:eastAsia="Times New Roman" w:hAnsi="Times New Roman" w:cs="Times New Roman"/>
          <w:b/>
          <w:sz w:val="28"/>
          <w:szCs w:val="28"/>
        </w:rPr>
      </w:pPr>
    </w:p>
    <w:p w:rsidR="00EC674C" w:rsidRDefault="00EC674C" w:rsidP="001B106B">
      <w:pPr>
        <w:spacing w:after="0" w:line="240" w:lineRule="auto"/>
        <w:rPr>
          <w:rFonts w:ascii="Times New Roman" w:eastAsia="Times New Roman" w:hAnsi="Times New Roman" w:cs="Times New Roman"/>
          <w:b/>
          <w:sz w:val="28"/>
          <w:szCs w:val="28"/>
        </w:rPr>
      </w:pPr>
    </w:p>
    <w:p w:rsidR="00EC674C" w:rsidRDefault="00EC674C" w:rsidP="001B106B">
      <w:pPr>
        <w:spacing w:after="0" w:line="240" w:lineRule="auto"/>
        <w:rPr>
          <w:rFonts w:ascii="Times New Roman" w:eastAsia="Times New Roman" w:hAnsi="Times New Roman" w:cs="Times New Roman"/>
          <w:b/>
          <w:sz w:val="28"/>
          <w:szCs w:val="28"/>
        </w:rPr>
      </w:pPr>
    </w:p>
    <w:p w:rsidR="00DC717C" w:rsidRPr="00EC674C" w:rsidRDefault="00DC717C" w:rsidP="00EC674C">
      <w:pPr>
        <w:shd w:val="clear" w:color="auto" w:fill="FFFFFF"/>
        <w:spacing w:after="0" w:line="0" w:lineRule="atLeast"/>
        <w:jc w:val="right"/>
        <w:rPr>
          <w:rFonts w:ascii="Times New Roman" w:eastAsia="Times New Roman" w:hAnsi="Times New Roman" w:cs="Times New Roman"/>
          <w:bCs/>
          <w:color w:val="000000"/>
          <w:sz w:val="20"/>
          <w:szCs w:val="20"/>
        </w:rPr>
      </w:pPr>
      <w:r w:rsidRPr="00EC674C">
        <w:rPr>
          <w:rFonts w:ascii="Times New Roman" w:eastAsia="Times New Roman" w:hAnsi="Times New Roman" w:cs="Times New Roman"/>
          <w:bCs/>
          <w:color w:val="000000"/>
          <w:sz w:val="20"/>
          <w:szCs w:val="20"/>
        </w:rPr>
        <w:lastRenderedPageBreak/>
        <w:t>Додаток 1</w:t>
      </w:r>
    </w:p>
    <w:p w:rsidR="00DC717C" w:rsidRPr="00EC674C" w:rsidRDefault="00DC717C" w:rsidP="00EC674C">
      <w:pPr>
        <w:shd w:val="clear" w:color="auto" w:fill="FFFFFF"/>
        <w:spacing w:after="0" w:line="0" w:lineRule="atLeast"/>
        <w:jc w:val="right"/>
        <w:rPr>
          <w:rFonts w:ascii="Times New Roman" w:eastAsia="Times New Roman" w:hAnsi="Times New Roman" w:cs="Times New Roman"/>
          <w:bCs/>
          <w:color w:val="000000"/>
          <w:sz w:val="20"/>
          <w:szCs w:val="20"/>
        </w:rPr>
      </w:pPr>
      <w:r w:rsidRPr="00EC674C">
        <w:rPr>
          <w:rFonts w:ascii="Times New Roman" w:eastAsia="Times New Roman" w:hAnsi="Times New Roman" w:cs="Times New Roman"/>
          <w:bCs/>
          <w:color w:val="000000"/>
          <w:sz w:val="20"/>
          <w:szCs w:val="20"/>
        </w:rPr>
        <w:t>Затверджено</w:t>
      </w:r>
      <w:r w:rsidRPr="00EC674C">
        <w:rPr>
          <w:rFonts w:ascii="Times New Roman" w:eastAsia="Times New Roman" w:hAnsi="Times New Roman" w:cs="Times New Roman"/>
          <w:bCs/>
          <w:color w:val="000000"/>
          <w:sz w:val="20"/>
          <w:szCs w:val="20"/>
        </w:rPr>
        <w:br/>
        <w:t>Рішенням сесії</w:t>
      </w:r>
      <w:r w:rsidR="0035741F">
        <w:rPr>
          <w:rFonts w:ascii="Times New Roman" w:eastAsia="Times New Roman" w:hAnsi="Times New Roman" w:cs="Times New Roman"/>
          <w:bCs/>
          <w:color w:val="000000"/>
          <w:sz w:val="20"/>
          <w:szCs w:val="20"/>
        </w:rPr>
        <w:t xml:space="preserve"> </w:t>
      </w:r>
      <w:proofErr w:type="spellStart"/>
      <w:r w:rsidRPr="00EC674C">
        <w:rPr>
          <w:rFonts w:ascii="Times New Roman" w:eastAsia="Times New Roman" w:hAnsi="Times New Roman" w:cs="Times New Roman"/>
          <w:bCs/>
          <w:color w:val="000000"/>
          <w:sz w:val="20"/>
          <w:szCs w:val="20"/>
        </w:rPr>
        <w:t>Вишнівської</w:t>
      </w:r>
      <w:proofErr w:type="spellEnd"/>
      <w:r w:rsidRPr="00EC674C">
        <w:rPr>
          <w:rFonts w:ascii="Times New Roman" w:eastAsia="Times New Roman" w:hAnsi="Times New Roman" w:cs="Times New Roman"/>
          <w:bCs/>
          <w:color w:val="000000"/>
          <w:sz w:val="20"/>
          <w:szCs w:val="20"/>
        </w:rPr>
        <w:t xml:space="preserve"> сільської ради</w:t>
      </w:r>
    </w:p>
    <w:p w:rsidR="00EC674C" w:rsidRDefault="00DC717C" w:rsidP="00EC674C">
      <w:pPr>
        <w:shd w:val="clear" w:color="auto" w:fill="FFFFFF"/>
        <w:spacing w:after="0" w:line="0" w:lineRule="atLeast"/>
        <w:jc w:val="right"/>
        <w:rPr>
          <w:rFonts w:ascii="Times New Roman" w:eastAsia="Times New Roman" w:hAnsi="Times New Roman" w:cs="Times New Roman"/>
          <w:bCs/>
          <w:color w:val="000000"/>
          <w:sz w:val="20"/>
          <w:szCs w:val="20"/>
        </w:rPr>
      </w:pPr>
      <w:r w:rsidRPr="00EC674C">
        <w:rPr>
          <w:rFonts w:ascii="Times New Roman" w:eastAsia="Times New Roman" w:hAnsi="Times New Roman" w:cs="Times New Roman"/>
          <w:bCs/>
          <w:color w:val="000000"/>
          <w:sz w:val="20"/>
          <w:szCs w:val="20"/>
        </w:rPr>
        <w:t>від 15.12.2017р №27</w:t>
      </w:r>
      <w:r w:rsidR="0035741F">
        <w:rPr>
          <w:rFonts w:ascii="Times New Roman" w:eastAsia="Times New Roman" w:hAnsi="Times New Roman" w:cs="Times New Roman"/>
          <w:bCs/>
          <w:color w:val="000000"/>
          <w:sz w:val="20"/>
          <w:szCs w:val="20"/>
        </w:rPr>
        <w:t>/</w:t>
      </w:r>
      <w:r w:rsidRPr="00EC674C">
        <w:rPr>
          <w:rFonts w:ascii="Times New Roman" w:eastAsia="Times New Roman" w:hAnsi="Times New Roman" w:cs="Times New Roman"/>
          <w:bCs/>
          <w:color w:val="000000"/>
          <w:sz w:val="20"/>
          <w:szCs w:val="20"/>
        </w:rPr>
        <w:t>2017-14</w:t>
      </w:r>
    </w:p>
    <w:p w:rsidR="00DC717C" w:rsidRPr="00EC674C" w:rsidRDefault="00EC674C" w:rsidP="00EC674C">
      <w:pPr>
        <w:shd w:val="clear" w:color="auto" w:fill="FFFFFF"/>
        <w:spacing w:after="0" w:line="0" w:lineRule="atLeast"/>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зі </w:t>
      </w:r>
      <w:r w:rsidRPr="0035741F">
        <w:rPr>
          <w:rFonts w:ascii="Times New Roman" w:eastAsia="Times New Roman" w:hAnsi="Times New Roman" w:cs="Times New Roman"/>
          <w:bCs/>
          <w:sz w:val="20"/>
          <w:szCs w:val="20"/>
        </w:rPr>
        <w:t>змінами від 17.06.2022р.№21/</w:t>
      </w:r>
      <w:r w:rsidR="0035741F" w:rsidRPr="0035741F">
        <w:rPr>
          <w:rFonts w:ascii="Times New Roman" w:eastAsia="Times New Roman" w:hAnsi="Times New Roman" w:cs="Times New Roman"/>
          <w:bCs/>
          <w:sz w:val="20"/>
          <w:szCs w:val="20"/>
        </w:rPr>
        <w:t>4</w:t>
      </w:r>
    </w:p>
    <w:p w:rsidR="00DC717C" w:rsidRPr="00345CC0" w:rsidRDefault="00DC717C" w:rsidP="00DC717C">
      <w:pPr>
        <w:shd w:val="clear" w:color="auto" w:fill="FFFFFF"/>
        <w:spacing w:after="0" w:line="0" w:lineRule="atLeast"/>
        <w:jc w:val="center"/>
        <w:rPr>
          <w:rFonts w:ascii="Times New Roman" w:eastAsia="Times New Roman" w:hAnsi="Times New Roman" w:cs="Times New Roman"/>
          <w:b/>
          <w:bCs/>
          <w:color w:val="000000"/>
          <w:sz w:val="28"/>
          <w:szCs w:val="28"/>
        </w:rPr>
      </w:pPr>
    </w:p>
    <w:p w:rsidR="00DC717C" w:rsidRDefault="00DC717C" w:rsidP="00DC717C">
      <w:pPr>
        <w:shd w:val="clear" w:color="auto" w:fill="FFFFFF"/>
        <w:spacing w:after="0" w:line="0" w:lineRule="atLeast"/>
        <w:jc w:val="center"/>
        <w:rPr>
          <w:rFonts w:ascii="Times New Roman" w:eastAsia="Times New Roman" w:hAnsi="Times New Roman" w:cs="Times New Roman"/>
          <w:b/>
          <w:bCs/>
          <w:color w:val="000000"/>
          <w:sz w:val="28"/>
          <w:szCs w:val="28"/>
        </w:rPr>
      </w:pPr>
    </w:p>
    <w:p w:rsidR="00DC717C" w:rsidRPr="00345CC0" w:rsidRDefault="00DC717C" w:rsidP="00DC717C">
      <w:pPr>
        <w:shd w:val="clear" w:color="auto" w:fill="FFFFFF"/>
        <w:spacing w:after="0" w:line="0" w:lineRule="atLeast"/>
        <w:jc w:val="center"/>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Програма </w:t>
      </w:r>
      <w:r w:rsidRPr="00345CC0">
        <w:rPr>
          <w:rFonts w:ascii="Times New Roman" w:eastAsia="Times New Roman" w:hAnsi="Times New Roman" w:cs="Times New Roman"/>
          <w:b/>
          <w:bCs/>
          <w:color w:val="000000"/>
          <w:sz w:val="28"/>
          <w:szCs w:val="28"/>
        </w:rPr>
        <w:br/>
        <w:t xml:space="preserve">благоустрою населених пунктів </w:t>
      </w:r>
      <w:proofErr w:type="spellStart"/>
      <w:r w:rsidRPr="00345CC0">
        <w:rPr>
          <w:rFonts w:ascii="Times New Roman" w:eastAsia="Times New Roman" w:hAnsi="Times New Roman" w:cs="Times New Roman"/>
          <w:b/>
          <w:bCs/>
          <w:color w:val="000000"/>
          <w:sz w:val="28"/>
          <w:szCs w:val="28"/>
        </w:rPr>
        <w:t>Вишнівської</w:t>
      </w:r>
      <w:proofErr w:type="spellEnd"/>
      <w:r w:rsidRPr="00345CC0">
        <w:rPr>
          <w:rFonts w:ascii="Times New Roman" w:eastAsia="Times New Roman" w:hAnsi="Times New Roman" w:cs="Times New Roman"/>
          <w:b/>
          <w:bCs/>
          <w:color w:val="000000"/>
          <w:sz w:val="28"/>
          <w:szCs w:val="28"/>
        </w:rPr>
        <w:t xml:space="preserve"> сільської ради на 2018-2022 роки</w:t>
      </w:r>
    </w:p>
    <w:p w:rsidR="00DC717C" w:rsidRPr="00345CC0" w:rsidRDefault="00DC717C" w:rsidP="00DC71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І. Назва програми: «</w:t>
      </w:r>
      <w:r w:rsidRPr="00345CC0">
        <w:rPr>
          <w:rFonts w:ascii="Times New Roman" w:eastAsia="Times New Roman" w:hAnsi="Times New Roman" w:cs="Times New Roman"/>
          <w:color w:val="000000"/>
          <w:sz w:val="28"/>
          <w:szCs w:val="28"/>
        </w:rPr>
        <w:t xml:space="preserve">Програма благоустрою населених пунктів </w:t>
      </w:r>
      <w:proofErr w:type="spellStart"/>
      <w:r w:rsidRPr="00345CC0">
        <w:rPr>
          <w:rFonts w:ascii="Times New Roman" w:eastAsia="Times New Roman" w:hAnsi="Times New Roman" w:cs="Times New Roman"/>
          <w:color w:val="000000"/>
          <w:sz w:val="28"/>
          <w:szCs w:val="28"/>
        </w:rPr>
        <w:t>Вишнівської</w:t>
      </w:r>
      <w:proofErr w:type="spellEnd"/>
      <w:r w:rsidRPr="00345CC0">
        <w:rPr>
          <w:rFonts w:ascii="Times New Roman" w:eastAsia="Times New Roman" w:hAnsi="Times New Roman" w:cs="Times New Roman"/>
          <w:color w:val="000000"/>
          <w:sz w:val="28"/>
          <w:szCs w:val="28"/>
        </w:rPr>
        <w:t xml:space="preserve"> сільської ради на 2018-2022 роки».</w:t>
      </w:r>
    </w:p>
    <w:p w:rsidR="00DC717C" w:rsidRPr="00345CC0" w:rsidRDefault="00DC717C" w:rsidP="00DC71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Вступ</w:t>
      </w:r>
    </w:p>
    <w:p w:rsidR="00DC717C" w:rsidRPr="00345CC0" w:rsidRDefault="00DC717C" w:rsidP="00DC717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За останні роки в населених пунктах громади накопичилось безліч проблем, пов’язаних із недостатнім рівнем та несистематичним проведенням заходів у сфері благоустрою, які потребують термінового вирішення.</w:t>
      </w:r>
    </w:p>
    <w:p w:rsidR="00DC717C" w:rsidRPr="00345CC0" w:rsidRDefault="00DC717C" w:rsidP="00DC717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Необхідно забезпечити виконання робіт із благоустрою, із санітарного очищення, проведення робіт з утримання дорожньо-мостового господарства, боротьби зі стихійними </w:t>
      </w:r>
      <w:proofErr w:type="spellStart"/>
      <w:r w:rsidRPr="00345CC0">
        <w:rPr>
          <w:rFonts w:ascii="Times New Roman" w:eastAsia="Times New Roman" w:hAnsi="Times New Roman" w:cs="Times New Roman"/>
          <w:color w:val="000000"/>
          <w:sz w:val="28"/>
          <w:szCs w:val="28"/>
        </w:rPr>
        <w:t>сміттєзвалищами</w:t>
      </w:r>
      <w:proofErr w:type="spellEnd"/>
      <w:r w:rsidRPr="00345CC0">
        <w:rPr>
          <w:rFonts w:ascii="Times New Roman" w:eastAsia="Times New Roman" w:hAnsi="Times New Roman" w:cs="Times New Roman"/>
          <w:color w:val="000000"/>
          <w:sz w:val="28"/>
          <w:szCs w:val="28"/>
        </w:rPr>
        <w:t>, здійснення заходів щодо належного поводження з твердими побутовими відходами тощо. У бюджеті частково закладено кошти для реалізації програм з благоустрою, але важливо також залучення коштів інвесторів, спонсорів, залучення підрядних організацій для виконання робіт, всебічне сприяння приватним підприємцям і фірмам щодо організації підприємств по збору, вивозу та переробки і утилізації твердих побутових відходів, ремонту й обслуговування дорожньо-мостового господарства, озеленення території, вуличного освітлення, малих архітектурних форм тощо. На сучасному етапі вирішальне значення має впровадження нових інноваційних науково обґрунтованих підходів та методів підвищення ефективності системи благоустрою населених пунктів.</w:t>
      </w:r>
    </w:p>
    <w:p w:rsidR="00DC717C" w:rsidRPr="00345CC0" w:rsidRDefault="00DC717C" w:rsidP="00DC71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ІІ. Загальні положення:</w:t>
      </w:r>
    </w:p>
    <w:p w:rsidR="00DC717C" w:rsidRPr="00345CC0" w:rsidRDefault="00DC717C" w:rsidP="00DC717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Заходи по благоустрою та покращенню санітарного стану населених пунктів ради здійснюється в інтересах жителів </w:t>
      </w:r>
      <w:proofErr w:type="spellStart"/>
      <w:r w:rsidRPr="00345CC0">
        <w:rPr>
          <w:rFonts w:ascii="Times New Roman" w:eastAsia="Times New Roman" w:hAnsi="Times New Roman" w:cs="Times New Roman"/>
          <w:color w:val="000000"/>
          <w:sz w:val="28"/>
          <w:szCs w:val="28"/>
        </w:rPr>
        <w:t>Вишнівської</w:t>
      </w:r>
      <w:proofErr w:type="spellEnd"/>
      <w:r w:rsidRPr="00345CC0">
        <w:rPr>
          <w:rFonts w:ascii="Times New Roman" w:eastAsia="Times New Roman" w:hAnsi="Times New Roman" w:cs="Times New Roman"/>
          <w:color w:val="000000"/>
          <w:sz w:val="28"/>
          <w:szCs w:val="28"/>
        </w:rPr>
        <w:t xml:space="preserve"> територіальної громади, з метою покращення екологічної, демографічної ситуації, створення умов для культурного, оздоровчого, фізичного, освітнього та духовного розвитку населення підвідомчої території, підвищення рівня громадського порядку.</w:t>
      </w:r>
    </w:p>
    <w:p w:rsidR="00DC717C" w:rsidRPr="00345CC0" w:rsidRDefault="00DC717C" w:rsidP="00DC717C">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rsidR="00DC717C" w:rsidRPr="00345CC0" w:rsidRDefault="00DC717C" w:rsidP="00DC71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ІІІ. Підстава для прийняття рішення про розробку Програми:</w:t>
      </w:r>
    </w:p>
    <w:p w:rsidR="00DC717C" w:rsidRPr="00345CC0" w:rsidRDefault="00DC717C" w:rsidP="00DC717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Закон України «Про місцеве самоврядування в Україні»;</w:t>
      </w:r>
    </w:p>
    <w:p w:rsidR="00DC717C" w:rsidRPr="00345CC0" w:rsidRDefault="00DC717C" w:rsidP="00DC717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Закон України «Про благоустрій населених пунктів»;</w:t>
      </w:r>
    </w:p>
    <w:p w:rsidR="00DC717C" w:rsidRPr="00345CC0" w:rsidRDefault="00DC717C" w:rsidP="00DC717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Закон України «Про відходи» від 05.03.1998р.;</w:t>
      </w:r>
    </w:p>
    <w:p w:rsidR="00DC717C" w:rsidRPr="00345CC0" w:rsidRDefault="00DC717C" w:rsidP="00DC717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lastRenderedPageBreak/>
        <w:t>Закон України «Про державні цільові програми» від 18.03.2004р.</w:t>
      </w:r>
    </w:p>
    <w:p w:rsidR="00DC717C" w:rsidRPr="00345CC0" w:rsidRDefault="00DC717C" w:rsidP="00DC71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ІV. Мета Програми:</w:t>
      </w:r>
    </w:p>
    <w:p w:rsidR="00DC717C" w:rsidRPr="00345CC0" w:rsidRDefault="00DC717C" w:rsidP="00DC717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Метою Програми є організація робіт з соціально-економічних, організаційно-правових та екологічних заходів, що здійснюються на території населених пунктів,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DC717C" w:rsidRPr="00345CC0" w:rsidRDefault="00DC717C" w:rsidP="00DC717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Поліпшення благоустрою населених пунктів ради;</w:t>
      </w:r>
    </w:p>
    <w:p w:rsidR="00DC717C" w:rsidRPr="00345CC0" w:rsidRDefault="00DC717C" w:rsidP="00DC717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Підтримання санітарного стану підвідомчої території на належному рівні;</w:t>
      </w:r>
    </w:p>
    <w:p w:rsidR="00DC717C" w:rsidRPr="00345CC0" w:rsidRDefault="00DC717C" w:rsidP="00DC717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Забезпечення своєчасного будівництва, реконструкції та ремонту доріг;</w:t>
      </w:r>
    </w:p>
    <w:p w:rsidR="00DC717C" w:rsidRPr="00345CC0" w:rsidRDefault="00DC717C" w:rsidP="00DC717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покращення транспортного обслуговування населення;</w:t>
      </w:r>
    </w:p>
    <w:p w:rsidR="00DC717C" w:rsidRPr="00345CC0" w:rsidRDefault="00DC717C" w:rsidP="00DC717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Підтримання належного благоустрою навколо шкільних та дошкільних навчальних закладів;</w:t>
      </w:r>
    </w:p>
    <w:p w:rsidR="00DC717C" w:rsidRPr="00345CC0" w:rsidRDefault="00DC717C" w:rsidP="00DC717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Вирішення питань збирання (в т.ч. роздільного) сміття, транспортування, утилізації твердих побутових відходів та сміття і на цій основі покращення санітарного стану населених пунктів;</w:t>
      </w:r>
    </w:p>
    <w:p w:rsidR="00DC717C" w:rsidRPr="00345CC0" w:rsidRDefault="00DC717C" w:rsidP="00DC717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Впорядкування кладовищ, братських могил, пам’ятних знаків;</w:t>
      </w:r>
    </w:p>
    <w:p w:rsidR="00DC717C" w:rsidRPr="00345CC0" w:rsidRDefault="00DC717C" w:rsidP="00DC717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Освітлення вулиць (будівництво та відновлення вуличного освітлення);</w:t>
      </w:r>
    </w:p>
    <w:p w:rsidR="00DC717C" w:rsidRPr="00345CC0" w:rsidRDefault="00DC717C" w:rsidP="00DC717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Проведення озеленення населених пунктів.</w:t>
      </w:r>
    </w:p>
    <w:p w:rsidR="00DC717C" w:rsidRPr="00345CC0" w:rsidRDefault="00DC717C" w:rsidP="00DC71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V. Виконавці Програми:</w:t>
      </w:r>
    </w:p>
    <w:p w:rsidR="00DC717C" w:rsidRPr="00345CC0" w:rsidRDefault="00DC717C" w:rsidP="00DC717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Виконавчий комітет(Виконком) </w:t>
      </w:r>
      <w:proofErr w:type="spellStart"/>
      <w:r w:rsidRPr="00345CC0">
        <w:rPr>
          <w:rFonts w:ascii="Times New Roman" w:eastAsia="Times New Roman" w:hAnsi="Times New Roman" w:cs="Times New Roman"/>
          <w:color w:val="000000"/>
          <w:sz w:val="28"/>
          <w:szCs w:val="28"/>
        </w:rPr>
        <w:t>Вишнівської</w:t>
      </w:r>
      <w:proofErr w:type="spellEnd"/>
      <w:r w:rsidRPr="00345CC0">
        <w:rPr>
          <w:rFonts w:ascii="Times New Roman" w:eastAsia="Times New Roman" w:hAnsi="Times New Roman" w:cs="Times New Roman"/>
          <w:color w:val="000000"/>
          <w:sz w:val="28"/>
          <w:szCs w:val="28"/>
        </w:rPr>
        <w:t xml:space="preserve"> сільської ради;</w:t>
      </w:r>
    </w:p>
    <w:p w:rsidR="00DC717C" w:rsidRPr="00345CC0" w:rsidRDefault="00DC717C" w:rsidP="00DC717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345CC0">
        <w:rPr>
          <w:rFonts w:ascii="Times New Roman" w:eastAsia="Times New Roman" w:hAnsi="Times New Roman" w:cs="Times New Roman"/>
          <w:color w:val="000000"/>
          <w:sz w:val="28"/>
          <w:szCs w:val="28"/>
        </w:rPr>
        <w:t>КП</w:t>
      </w:r>
      <w:proofErr w:type="spellEnd"/>
      <w:r w:rsidRPr="00345CC0">
        <w:rPr>
          <w:rFonts w:ascii="Times New Roman" w:eastAsia="Times New Roman" w:hAnsi="Times New Roman" w:cs="Times New Roman"/>
          <w:color w:val="000000"/>
          <w:sz w:val="28"/>
          <w:szCs w:val="28"/>
        </w:rPr>
        <w:t xml:space="preserve"> «Буг» </w:t>
      </w:r>
      <w:proofErr w:type="spellStart"/>
      <w:r w:rsidRPr="00345CC0">
        <w:rPr>
          <w:rFonts w:ascii="Times New Roman" w:eastAsia="Times New Roman" w:hAnsi="Times New Roman" w:cs="Times New Roman"/>
          <w:color w:val="000000"/>
          <w:sz w:val="28"/>
          <w:szCs w:val="28"/>
        </w:rPr>
        <w:t>Вишнівської</w:t>
      </w:r>
      <w:proofErr w:type="spellEnd"/>
      <w:r w:rsidRPr="00345CC0">
        <w:rPr>
          <w:rFonts w:ascii="Times New Roman" w:eastAsia="Times New Roman" w:hAnsi="Times New Roman" w:cs="Times New Roman"/>
          <w:color w:val="000000"/>
          <w:sz w:val="28"/>
          <w:szCs w:val="28"/>
        </w:rPr>
        <w:t xml:space="preserve"> сільської ради</w:t>
      </w:r>
    </w:p>
    <w:p w:rsidR="00DC717C" w:rsidRPr="00345CC0" w:rsidRDefault="00DC717C" w:rsidP="00DC717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Підрядні </w:t>
      </w:r>
      <w:proofErr w:type="spellStart"/>
      <w:r w:rsidRPr="00345CC0">
        <w:rPr>
          <w:rFonts w:ascii="Times New Roman" w:eastAsia="Times New Roman" w:hAnsi="Times New Roman" w:cs="Times New Roman"/>
          <w:color w:val="000000"/>
          <w:sz w:val="28"/>
          <w:szCs w:val="28"/>
        </w:rPr>
        <w:t>дорожно-будівельні</w:t>
      </w:r>
      <w:proofErr w:type="spellEnd"/>
      <w:r w:rsidRPr="00345CC0">
        <w:rPr>
          <w:rFonts w:ascii="Times New Roman" w:eastAsia="Times New Roman" w:hAnsi="Times New Roman" w:cs="Times New Roman"/>
          <w:color w:val="000000"/>
          <w:sz w:val="28"/>
          <w:szCs w:val="28"/>
        </w:rPr>
        <w:t xml:space="preserve"> організації;</w:t>
      </w:r>
    </w:p>
    <w:p w:rsidR="00DC717C" w:rsidRPr="00345CC0" w:rsidRDefault="00DC717C" w:rsidP="00DC717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установи, організації комунальної власності </w:t>
      </w:r>
      <w:proofErr w:type="spellStart"/>
      <w:r w:rsidRPr="00345CC0">
        <w:rPr>
          <w:rFonts w:ascii="Times New Roman" w:eastAsia="Times New Roman" w:hAnsi="Times New Roman" w:cs="Times New Roman"/>
          <w:color w:val="000000"/>
          <w:sz w:val="28"/>
          <w:szCs w:val="28"/>
        </w:rPr>
        <w:t>Вишнівської</w:t>
      </w:r>
      <w:proofErr w:type="spellEnd"/>
      <w:r w:rsidRPr="00345CC0">
        <w:rPr>
          <w:rFonts w:ascii="Times New Roman" w:eastAsia="Times New Roman" w:hAnsi="Times New Roman" w:cs="Times New Roman"/>
          <w:color w:val="000000"/>
          <w:sz w:val="28"/>
          <w:szCs w:val="28"/>
        </w:rPr>
        <w:t xml:space="preserve"> територіальної громади</w:t>
      </w:r>
    </w:p>
    <w:p w:rsidR="00DC717C" w:rsidRPr="00345CC0" w:rsidRDefault="00DC717C" w:rsidP="00DC717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підприємства, територіально підпорядковані сільській раді;</w:t>
      </w:r>
    </w:p>
    <w:p w:rsidR="00DC717C" w:rsidRPr="00345CC0" w:rsidRDefault="00DC717C" w:rsidP="00DC717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домовласники;</w:t>
      </w:r>
    </w:p>
    <w:p w:rsidR="00DC717C" w:rsidRPr="00345CC0" w:rsidRDefault="00DC717C" w:rsidP="00DC717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Основним шляхом і засобом виконання даної Програми є робота Виконкому сільської ради, депутатів сільської ради, а також усвідомлення і допомога всього населення сільської ради при обов’язковому фінансуванні за рахунок коштів місцевого бюджету.</w:t>
      </w:r>
    </w:p>
    <w:p w:rsidR="00DC717C" w:rsidRPr="00345CC0" w:rsidRDefault="00DC717C" w:rsidP="00DC717C">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rsidR="00DC717C" w:rsidRPr="00345CC0" w:rsidRDefault="00DC717C" w:rsidP="00DC71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VI. Основні Програмні заходи:</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Розробити і здійснити ефективні та комплексні заходи з утримання територій населених пунктів у належному стані, їх санітарного очищення, збереження об'єктів загального користування, а також природних ландшафтів, інших природних комплексів і об'єктів;</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Організувати належне утримання і раціональне використання територій, будівель, інженерних споруд та об'єктів рекреаційного, </w:t>
      </w:r>
      <w:r w:rsidRPr="00345CC0">
        <w:rPr>
          <w:rFonts w:ascii="Times New Roman" w:eastAsia="Times New Roman" w:hAnsi="Times New Roman" w:cs="Times New Roman"/>
          <w:color w:val="000000"/>
          <w:sz w:val="28"/>
          <w:szCs w:val="28"/>
        </w:rPr>
        <w:lastRenderedPageBreak/>
        <w:t>природоохоронного, оздоровчого, історико-культурного, іншого призначення;</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Створити умови для реалізації прав суб'єктами господарювання у сфері благоустрою населених пунктів;</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Здійснити заходи з благоустрою населених пунктів, озеленення та утримання в належному стані садиб, дворів, парків, площ, вулиць, кладовищ, братських могил, обладнання дитячих і спортивних майданчиків, ремонту шляхів і тротуарів, інших об'єктів;</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Організувати проведення робіт з ремонту та реконструкції об’єктів благоустрою комунальної власності;</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Розробити генеральні плани населених пунктів, дотримуючись екологічних і санітарних норм, забезпечивши умови для безпечного руху пішоходів та транспорту;</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Здійснення контролю за належним дотриманням Правил благоустрою населених пунктів;</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Забезпечення проведення капітальних та поточних ремонтів доріг населених пунктів;</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Будівництво мереж водопостачання та водовідведення;</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Будівництво заводу для сортування та переробки сміття;</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Будівництво пожежної частини;</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Створення громадських зон відпочинку;</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Створення ландшафтного дизайну для </w:t>
      </w:r>
      <w:proofErr w:type="spellStart"/>
      <w:r w:rsidRPr="00345CC0">
        <w:rPr>
          <w:rFonts w:ascii="Times New Roman" w:eastAsia="Times New Roman" w:hAnsi="Times New Roman" w:cs="Times New Roman"/>
          <w:color w:val="000000"/>
          <w:sz w:val="28"/>
          <w:szCs w:val="28"/>
        </w:rPr>
        <w:t>Вишнівської</w:t>
      </w:r>
      <w:proofErr w:type="spellEnd"/>
      <w:r w:rsidRPr="00345CC0">
        <w:rPr>
          <w:rFonts w:ascii="Times New Roman" w:eastAsia="Times New Roman" w:hAnsi="Times New Roman" w:cs="Times New Roman"/>
          <w:color w:val="000000"/>
          <w:sz w:val="28"/>
          <w:szCs w:val="28"/>
        </w:rPr>
        <w:t xml:space="preserve"> сільської об’єднаної територіальної громади.</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Виготовлення в’їзних знаків в села громади. </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Облаштування вулиць табличками з назвами та нумерацією будинків.</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Закупівля технічного обладнання (бензопили, </w:t>
      </w:r>
      <w:proofErr w:type="spellStart"/>
      <w:r w:rsidRPr="00345CC0">
        <w:rPr>
          <w:rFonts w:ascii="Times New Roman" w:eastAsia="Times New Roman" w:hAnsi="Times New Roman" w:cs="Times New Roman"/>
          <w:color w:val="000000"/>
          <w:sz w:val="28"/>
          <w:szCs w:val="28"/>
        </w:rPr>
        <w:t>бензокоси</w:t>
      </w:r>
      <w:proofErr w:type="spellEnd"/>
      <w:r w:rsidRPr="00345CC0">
        <w:rPr>
          <w:rFonts w:ascii="Times New Roman" w:eastAsia="Times New Roman" w:hAnsi="Times New Roman" w:cs="Times New Roman"/>
          <w:color w:val="000000"/>
          <w:sz w:val="28"/>
          <w:szCs w:val="28"/>
        </w:rPr>
        <w:t>).</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Проводити роботи з будівництва та реконструкції вуличного освітлення;</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Запровадити роздільне збирання сміття, забезпечити вивіз та утилізацію твердих побутових відходів, облаштувати майданчики для збирання сміття.</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Придбання контейнерів для сміття, придбання сміттєвозів, тракторів, екскаваторів.</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Облаштування дитячих майданчиків.</w:t>
      </w:r>
    </w:p>
    <w:p w:rsidR="00DC717C" w:rsidRPr="00345CC0" w:rsidRDefault="00DC717C" w:rsidP="00DC717C">
      <w:pPr>
        <w:numPr>
          <w:ilvl w:val="0"/>
          <w:numId w:val="4"/>
        </w:numPr>
        <w:spacing w:after="0" w:line="0" w:lineRule="atLeast"/>
        <w:ind w:left="714" w:hanging="357"/>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Влаштування та належна експлуатація штучних споруд на вулицях і дорогах громади.</w:t>
      </w:r>
    </w:p>
    <w:p w:rsidR="00DC717C" w:rsidRPr="00345CC0" w:rsidRDefault="00DC717C" w:rsidP="00DC717C">
      <w:pPr>
        <w:numPr>
          <w:ilvl w:val="0"/>
          <w:numId w:val="4"/>
        </w:numPr>
        <w:shd w:val="clear" w:color="auto" w:fill="FFFFFF"/>
        <w:spacing w:after="0" w:line="0" w:lineRule="atLeast"/>
        <w:ind w:left="714" w:hanging="357"/>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Освітлення вулиць.</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Розчистка вулиць від снігу.</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Ліквідація несанкціонованих (стихійних) </w:t>
      </w:r>
      <w:proofErr w:type="spellStart"/>
      <w:r w:rsidRPr="00345CC0">
        <w:rPr>
          <w:rFonts w:ascii="Times New Roman" w:eastAsia="Times New Roman" w:hAnsi="Times New Roman" w:cs="Times New Roman"/>
          <w:color w:val="000000"/>
          <w:sz w:val="28"/>
          <w:szCs w:val="28"/>
        </w:rPr>
        <w:t>сміттєзвалищ</w:t>
      </w:r>
      <w:proofErr w:type="spellEnd"/>
      <w:r w:rsidRPr="00345CC0">
        <w:rPr>
          <w:rFonts w:ascii="Times New Roman" w:eastAsia="Times New Roman" w:hAnsi="Times New Roman" w:cs="Times New Roman"/>
          <w:color w:val="000000"/>
          <w:sz w:val="28"/>
          <w:szCs w:val="28"/>
        </w:rPr>
        <w:t>.</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Санітарна очистка кладовищ.</w:t>
      </w:r>
    </w:p>
    <w:p w:rsidR="00DC717C" w:rsidRPr="00345CC0"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Висадка дерев, кущів, квітів, проведення озеленення населених пунктів.</w:t>
      </w:r>
    </w:p>
    <w:p w:rsidR="00DC717C" w:rsidRDefault="00DC717C"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Забезпечити виконання заходів щодо реалізації Програми благоустрою згідно з обсягами фінансування.</w:t>
      </w:r>
    </w:p>
    <w:p w:rsidR="00C75DD6" w:rsidRPr="00C75DD6" w:rsidRDefault="00C75DD6" w:rsidP="00DC717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F81BD" w:themeColor="accent1"/>
          <w:sz w:val="28"/>
          <w:szCs w:val="28"/>
        </w:rPr>
      </w:pPr>
      <w:r w:rsidRPr="00C75DD6">
        <w:rPr>
          <w:rFonts w:ascii="Times New Roman" w:eastAsia="Times New Roman" w:hAnsi="Times New Roman" w:cs="Times New Roman"/>
          <w:color w:val="4F81BD" w:themeColor="accent1"/>
          <w:sz w:val="28"/>
          <w:szCs w:val="28"/>
        </w:rPr>
        <w:t xml:space="preserve">Встановлення та обслуговування </w:t>
      </w:r>
      <w:proofErr w:type="spellStart"/>
      <w:r w:rsidRPr="00C75DD6">
        <w:rPr>
          <w:rFonts w:ascii="Times New Roman" w:eastAsia="Times New Roman" w:hAnsi="Times New Roman" w:cs="Times New Roman"/>
          <w:color w:val="4F81BD" w:themeColor="accent1"/>
          <w:sz w:val="28"/>
          <w:szCs w:val="28"/>
        </w:rPr>
        <w:t>біотуалетів</w:t>
      </w:r>
      <w:proofErr w:type="spellEnd"/>
      <w:r w:rsidRPr="00C75DD6">
        <w:rPr>
          <w:rFonts w:ascii="Times New Roman" w:eastAsia="Times New Roman" w:hAnsi="Times New Roman" w:cs="Times New Roman"/>
          <w:color w:val="4F81BD" w:themeColor="accent1"/>
          <w:sz w:val="28"/>
          <w:szCs w:val="28"/>
        </w:rPr>
        <w:t xml:space="preserve"> на території </w:t>
      </w:r>
      <w:proofErr w:type="spellStart"/>
      <w:r w:rsidRPr="00C75DD6">
        <w:rPr>
          <w:rFonts w:ascii="Times New Roman" w:eastAsia="Times New Roman" w:hAnsi="Times New Roman" w:cs="Times New Roman"/>
          <w:color w:val="4F81BD" w:themeColor="accent1"/>
          <w:sz w:val="28"/>
          <w:szCs w:val="28"/>
        </w:rPr>
        <w:t>Вишнівської</w:t>
      </w:r>
      <w:proofErr w:type="spellEnd"/>
      <w:r w:rsidRPr="00C75DD6">
        <w:rPr>
          <w:rFonts w:ascii="Times New Roman" w:eastAsia="Times New Roman" w:hAnsi="Times New Roman" w:cs="Times New Roman"/>
          <w:color w:val="4F81BD" w:themeColor="accent1"/>
          <w:sz w:val="28"/>
          <w:szCs w:val="28"/>
        </w:rPr>
        <w:t xml:space="preserve"> територіальної громади.</w:t>
      </w:r>
    </w:p>
    <w:p w:rsidR="00DC717C" w:rsidRPr="00345CC0" w:rsidRDefault="00DC717C" w:rsidP="00DC71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VІI. Обсяги та джерела фінансування</w:t>
      </w:r>
    </w:p>
    <w:p w:rsidR="00DC717C" w:rsidRPr="00345CC0" w:rsidRDefault="00DC717C" w:rsidP="00DC717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lastRenderedPageBreak/>
        <w:t xml:space="preserve">Фінансування заходів з виконання Програми благоустрою населених пунктів </w:t>
      </w:r>
      <w:proofErr w:type="spellStart"/>
      <w:r w:rsidRPr="00345CC0">
        <w:rPr>
          <w:rFonts w:ascii="Times New Roman" w:eastAsia="Times New Roman" w:hAnsi="Times New Roman" w:cs="Times New Roman"/>
          <w:color w:val="000000"/>
          <w:sz w:val="28"/>
          <w:szCs w:val="28"/>
        </w:rPr>
        <w:t>Вишнівської</w:t>
      </w:r>
      <w:proofErr w:type="spellEnd"/>
      <w:r w:rsidRPr="00345CC0">
        <w:rPr>
          <w:rFonts w:ascii="Times New Roman" w:eastAsia="Times New Roman" w:hAnsi="Times New Roman" w:cs="Times New Roman"/>
          <w:color w:val="000000"/>
          <w:sz w:val="28"/>
          <w:szCs w:val="28"/>
        </w:rPr>
        <w:t xml:space="preserve"> сільської ради на 2018-2022 роки, утримання та ремонту об’єктів благоустрою здійснюється за рахунок коштів сільського бюджету територіальної громади або користувачів, якщо це передбачено умовами відповідних договорів, а також за рахунок пайових внесків власників будівель і споруд, розміщених на території об’єкта благоустрою, інших джерел фінансування. Фінансування заходів із благоустрою населених пунктів може здійснюватися за рахунок коштів місцевого бюджету, державних коштів, коштів підприємств, установ, організацій, добровільних внесків юридичних осіб та громадян, інших джерел, що не суперечать чинному законодавству.</w:t>
      </w:r>
    </w:p>
    <w:p w:rsidR="00DC717C" w:rsidRPr="00345CC0" w:rsidRDefault="00DC717C" w:rsidP="00DC717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Щорічно, враховуючи реальну ситуацію, сільському голові та постійним комісіям можна здійснювати коригування Програми з метою визначення першочергових заходів.</w:t>
      </w:r>
    </w:p>
    <w:p w:rsidR="00DC717C" w:rsidRPr="00345CC0" w:rsidRDefault="00DC717C" w:rsidP="00DC71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 xml:space="preserve">Роботи, що плануються виконуватись у </w:t>
      </w:r>
      <w:proofErr w:type="spellStart"/>
      <w:r w:rsidRPr="00345CC0">
        <w:rPr>
          <w:rFonts w:ascii="Times New Roman" w:eastAsia="Times New Roman" w:hAnsi="Times New Roman" w:cs="Times New Roman"/>
          <w:b/>
          <w:bCs/>
          <w:color w:val="000000"/>
          <w:sz w:val="28"/>
          <w:szCs w:val="28"/>
        </w:rPr>
        <w:t>Вишнівській</w:t>
      </w:r>
      <w:proofErr w:type="spellEnd"/>
      <w:r w:rsidRPr="00345CC0">
        <w:rPr>
          <w:rFonts w:ascii="Times New Roman" w:eastAsia="Times New Roman" w:hAnsi="Times New Roman" w:cs="Times New Roman"/>
          <w:b/>
          <w:bCs/>
          <w:color w:val="000000"/>
          <w:sz w:val="28"/>
          <w:szCs w:val="28"/>
        </w:rPr>
        <w:t xml:space="preserve"> сільській раді:</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Капітальні ремонти дорожнього покриття вулиць населених пунктів територіальної громади, де ще не зроблені такі роботи.</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Поточні ремонти доріг населених пунктів.</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Проведення ремонтних робіт пішохідних тротуарів в населених пунктах територіальної громади.</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Будівництво, реконструкція, відновлення вуличного освітлення в усіх населених пунктах </w:t>
      </w:r>
      <w:proofErr w:type="spellStart"/>
      <w:r w:rsidRPr="00345CC0">
        <w:rPr>
          <w:rFonts w:ascii="Times New Roman" w:eastAsia="Times New Roman" w:hAnsi="Times New Roman" w:cs="Times New Roman"/>
          <w:color w:val="000000"/>
          <w:sz w:val="28"/>
          <w:szCs w:val="28"/>
        </w:rPr>
        <w:t>Вишнівської</w:t>
      </w:r>
      <w:proofErr w:type="spellEnd"/>
      <w:r w:rsidRPr="00345CC0">
        <w:rPr>
          <w:rFonts w:ascii="Times New Roman" w:eastAsia="Times New Roman" w:hAnsi="Times New Roman" w:cs="Times New Roman"/>
          <w:color w:val="000000"/>
          <w:sz w:val="28"/>
          <w:szCs w:val="28"/>
        </w:rPr>
        <w:t xml:space="preserve"> сільської ради.</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Реконструкція очисних споруд.</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Будівництво мереж водопостачання та водовідведення і каналізаційних стоків.</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Будівництво заводу для сортування та переробки сміття.</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Будівництво пожежних частин.</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Створення зон громадського відпочинку.</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Посадка нових дерев, кущів, газонів та догляд за ними (підживлення, полив, прополювання).</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Проведення озеленення населених пунктів. </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Вирубка старих аварійно-небезпечних дерев, самосійних та інших зелених насаджень.</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Викошування бур’янів в населених пунктах громади.</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bookmarkStart w:id="0" w:name="_Hlk499999369"/>
      <w:r w:rsidRPr="00345CC0">
        <w:rPr>
          <w:rFonts w:ascii="Times New Roman" w:eastAsia="Times New Roman" w:hAnsi="Times New Roman" w:cs="Times New Roman"/>
          <w:color w:val="000000"/>
          <w:sz w:val="28"/>
          <w:szCs w:val="28"/>
        </w:rPr>
        <w:t xml:space="preserve">Створення ландшафтного дизайну для </w:t>
      </w:r>
      <w:proofErr w:type="spellStart"/>
      <w:r w:rsidRPr="00345CC0">
        <w:rPr>
          <w:rFonts w:ascii="Times New Roman" w:eastAsia="Times New Roman" w:hAnsi="Times New Roman" w:cs="Times New Roman"/>
          <w:color w:val="000000"/>
          <w:sz w:val="28"/>
          <w:szCs w:val="28"/>
        </w:rPr>
        <w:t>Вишнівської</w:t>
      </w:r>
      <w:proofErr w:type="spellEnd"/>
      <w:r w:rsidRPr="00345CC0">
        <w:rPr>
          <w:rFonts w:ascii="Times New Roman" w:eastAsia="Times New Roman" w:hAnsi="Times New Roman" w:cs="Times New Roman"/>
          <w:color w:val="000000"/>
          <w:sz w:val="28"/>
          <w:szCs w:val="28"/>
        </w:rPr>
        <w:t xml:space="preserve"> сільської об’єднаної територіальної громади.</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Виготовлення в’їзних знаків в села громади. </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Облаштування вулиць табличками з назвами та нумерацією будинків</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Закупівля технічного обладнання (бензопили, </w:t>
      </w:r>
      <w:proofErr w:type="spellStart"/>
      <w:r w:rsidRPr="00345CC0">
        <w:rPr>
          <w:rFonts w:ascii="Times New Roman" w:eastAsia="Times New Roman" w:hAnsi="Times New Roman" w:cs="Times New Roman"/>
          <w:color w:val="000000"/>
          <w:sz w:val="28"/>
          <w:szCs w:val="28"/>
        </w:rPr>
        <w:t>бензокоси</w:t>
      </w:r>
      <w:proofErr w:type="spellEnd"/>
      <w:r w:rsidRPr="00345CC0">
        <w:rPr>
          <w:rFonts w:ascii="Times New Roman" w:eastAsia="Times New Roman" w:hAnsi="Times New Roman" w:cs="Times New Roman"/>
          <w:color w:val="000000"/>
          <w:sz w:val="28"/>
          <w:szCs w:val="28"/>
        </w:rPr>
        <w:t>).</w:t>
      </w:r>
    </w:p>
    <w:bookmarkEnd w:id="0"/>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Благоустрій кладовищ, пам’ятників. </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Поточні ремонти шкільних та дошкільних навчальних закладів.</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Надання послуг по вивезенню твердих побутових відходів.</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Придбання сміттєвих контейнерів.</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Придбання сміттєвозів, тракторів, вантажних автомобілів, екскаваторів.</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Придбання газонокосарок.</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lastRenderedPageBreak/>
        <w:t>Придбання паливно-мастильних матеріалів для газонокосарок.</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Обслуговування та оплата вуличного освітлення.</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Послуги дорожньої техніки (розчищення доріг від снігу, </w:t>
      </w:r>
      <w:proofErr w:type="spellStart"/>
      <w:r w:rsidRPr="00345CC0">
        <w:rPr>
          <w:rFonts w:ascii="Times New Roman" w:eastAsia="Times New Roman" w:hAnsi="Times New Roman" w:cs="Times New Roman"/>
          <w:color w:val="000000"/>
          <w:sz w:val="28"/>
          <w:szCs w:val="28"/>
        </w:rPr>
        <w:t>грейдерування</w:t>
      </w:r>
      <w:proofErr w:type="spellEnd"/>
      <w:r w:rsidRPr="00345CC0">
        <w:rPr>
          <w:rFonts w:ascii="Times New Roman" w:eastAsia="Times New Roman" w:hAnsi="Times New Roman" w:cs="Times New Roman"/>
          <w:color w:val="000000"/>
          <w:sz w:val="28"/>
          <w:szCs w:val="28"/>
        </w:rPr>
        <w:t xml:space="preserve"> доріг).</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Послуги з посипання </w:t>
      </w:r>
      <w:proofErr w:type="spellStart"/>
      <w:r w:rsidRPr="00345CC0">
        <w:rPr>
          <w:rFonts w:ascii="Times New Roman" w:eastAsia="Times New Roman" w:hAnsi="Times New Roman" w:cs="Times New Roman"/>
          <w:color w:val="000000"/>
          <w:sz w:val="28"/>
          <w:szCs w:val="28"/>
        </w:rPr>
        <w:t>протиожеледним</w:t>
      </w:r>
      <w:proofErr w:type="spellEnd"/>
      <w:r w:rsidRPr="00345CC0">
        <w:rPr>
          <w:rFonts w:ascii="Times New Roman" w:eastAsia="Times New Roman" w:hAnsi="Times New Roman" w:cs="Times New Roman"/>
          <w:color w:val="000000"/>
          <w:sz w:val="28"/>
          <w:szCs w:val="28"/>
        </w:rPr>
        <w:t xml:space="preserve"> матеріалом.</w:t>
      </w:r>
    </w:p>
    <w:p w:rsidR="00DC717C" w:rsidRPr="00345CC0" w:rsidRDefault="00DC717C" w:rsidP="00DC717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bookmarkStart w:id="1" w:name="_Hlk500005610"/>
      <w:r w:rsidRPr="00345CC0">
        <w:rPr>
          <w:rFonts w:ascii="Times New Roman" w:eastAsia="Times New Roman" w:hAnsi="Times New Roman" w:cs="Times New Roman"/>
          <w:color w:val="000000"/>
          <w:sz w:val="28"/>
          <w:szCs w:val="28"/>
        </w:rPr>
        <w:t>Влаштування та належна експлуатація штучних споруд на вулицях і дорогах громади.</w:t>
      </w:r>
    </w:p>
    <w:bookmarkEnd w:id="1"/>
    <w:p w:rsidR="00DC717C" w:rsidRPr="00345CC0" w:rsidRDefault="00DC717C" w:rsidP="00DC71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VІІI. Очікувані результати реалізації Програми.</w:t>
      </w:r>
    </w:p>
    <w:p w:rsidR="00DC717C" w:rsidRPr="00345CC0" w:rsidRDefault="00DC717C" w:rsidP="00DC71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Виконання Програми дасть можливість забезпечити:</w:t>
      </w:r>
    </w:p>
    <w:p w:rsidR="00DC717C" w:rsidRPr="00345CC0" w:rsidRDefault="00DC717C" w:rsidP="00DC717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збереження стану об’єктів загального користування, </w:t>
      </w:r>
      <w:proofErr w:type="spellStart"/>
      <w:r w:rsidRPr="00345CC0">
        <w:rPr>
          <w:rFonts w:ascii="Times New Roman" w:eastAsia="Times New Roman" w:hAnsi="Times New Roman" w:cs="Times New Roman"/>
          <w:color w:val="000000"/>
          <w:sz w:val="28"/>
          <w:szCs w:val="28"/>
        </w:rPr>
        <w:t>історико-</w:t>
      </w:r>
      <w:proofErr w:type="spellEnd"/>
    </w:p>
    <w:p w:rsidR="00DC717C" w:rsidRPr="00345CC0" w:rsidRDefault="00DC717C" w:rsidP="00DC717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культурного, природоохоронного та іншого призначення, а також природних ландшафтів, рекреаційних зон;</w:t>
      </w:r>
    </w:p>
    <w:p w:rsidR="00DC717C" w:rsidRPr="00345CC0" w:rsidRDefault="00DC717C" w:rsidP="00DC717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покращення екологічної ситуації у населених пунктах, підтримуватиметься санітарний стан населених пунктів на належному рівні;</w:t>
      </w:r>
    </w:p>
    <w:p w:rsidR="00DC717C" w:rsidRPr="00345CC0" w:rsidRDefault="00DC717C" w:rsidP="00DC717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запровадження на території громади мереж водопостачання та водовідведення;</w:t>
      </w:r>
    </w:p>
    <w:p w:rsidR="00DC717C" w:rsidRPr="00345CC0" w:rsidRDefault="00DC717C" w:rsidP="00DC717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збільшиться термін роботи автомобільної техніки;</w:t>
      </w:r>
    </w:p>
    <w:p w:rsidR="00DC717C" w:rsidRPr="00345CC0" w:rsidRDefault="00DC717C" w:rsidP="00DC717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своєчасне будівництво, реконструкцію та ремонт доріг (влаштування </w:t>
      </w:r>
      <w:proofErr w:type="spellStart"/>
      <w:r w:rsidRPr="00345CC0">
        <w:rPr>
          <w:rFonts w:ascii="Times New Roman" w:eastAsia="Times New Roman" w:hAnsi="Times New Roman" w:cs="Times New Roman"/>
          <w:color w:val="000000"/>
          <w:sz w:val="28"/>
          <w:szCs w:val="28"/>
        </w:rPr>
        <w:t>білощебеневого</w:t>
      </w:r>
      <w:proofErr w:type="spellEnd"/>
      <w:r w:rsidRPr="00345CC0">
        <w:rPr>
          <w:rFonts w:ascii="Times New Roman" w:eastAsia="Times New Roman" w:hAnsi="Times New Roman" w:cs="Times New Roman"/>
          <w:color w:val="000000"/>
          <w:sz w:val="28"/>
          <w:szCs w:val="28"/>
        </w:rPr>
        <w:t xml:space="preserve"> покриття ґрунтових доріг);</w:t>
      </w:r>
    </w:p>
    <w:p w:rsidR="00DC717C" w:rsidRPr="00345CC0" w:rsidRDefault="00DC717C" w:rsidP="00DC717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відновлення мережі вуличного освітлення;</w:t>
      </w:r>
    </w:p>
    <w:p w:rsidR="00DC717C" w:rsidRPr="00345CC0" w:rsidRDefault="00DC717C" w:rsidP="00DC717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поліпшення санітарного стану навколишнього природного середовища населених пунктів сільської ради та створення кращих умов для життєдіяльності її мешканців;</w:t>
      </w:r>
    </w:p>
    <w:p w:rsidR="00DC717C" w:rsidRPr="00345CC0" w:rsidRDefault="00DC717C" w:rsidP="00DC717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зменшення шкідливого впливу побутових відходів на навколишнє природне середовище та здоров’я людини;</w:t>
      </w:r>
    </w:p>
    <w:p w:rsidR="00DC717C" w:rsidRPr="00345CC0" w:rsidRDefault="00DC717C" w:rsidP="00DC717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підвищення рівня якості послуг, що надаються населенню з питань благоустрою та санітарного очищення;</w:t>
      </w:r>
    </w:p>
    <w:p w:rsidR="00DC717C" w:rsidRPr="00345CC0" w:rsidRDefault="00DC717C" w:rsidP="00DC717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впровадження сучасних технологій, спеціалізованого обладнання, придбання сміттєвих баків та сміттєвозів для вивозу ТПВ;</w:t>
      </w:r>
    </w:p>
    <w:p w:rsidR="00DC717C" w:rsidRPr="00345CC0" w:rsidRDefault="00DC717C" w:rsidP="00DC717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запровадження системи роздільного збирання сміття.</w:t>
      </w:r>
    </w:p>
    <w:p w:rsidR="00DC717C" w:rsidRPr="00345CC0" w:rsidRDefault="00DC717C" w:rsidP="00DC717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підвищення ефективності функціонування підприємств із питань благоустрою та санітарного очищення, залучення громадських організацій до участі в заходах, передбачених Програмою;</w:t>
      </w:r>
    </w:p>
    <w:p w:rsidR="00DC717C" w:rsidRPr="00345CC0" w:rsidRDefault="00DC717C" w:rsidP="00DC717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формування ефективних договірних відносин між усіма суб’єктами надання послуг.</w:t>
      </w:r>
    </w:p>
    <w:p w:rsidR="00DC717C" w:rsidRPr="00345CC0" w:rsidRDefault="00DC717C" w:rsidP="00DC717C">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8"/>
          <w:szCs w:val="28"/>
        </w:rPr>
      </w:pPr>
    </w:p>
    <w:p w:rsidR="00DC717C" w:rsidRDefault="00DC717C" w:rsidP="00DC717C">
      <w:pPr>
        <w:shd w:val="clear" w:color="auto" w:fill="FFFFFF"/>
        <w:spacing w:after="0" w:line="0" w:lineRule="atLeast"/>
        <w:jc w:val="center"/>
        <w:rPr>
          <w:rFonts w:ascii="Times New Roman" w:eastAsia="Times New Roman" w:hAnsi="Times New Roman" w:cs="Times New Roman"/>
          <w:b/>
          <w:bCs/>
          <w:i/>
          <w:iCs/>
          <w:color w:val="000000"/>
          <w:sz w:val="40"/>
          <w:szCs w:val="28"/>
        </w:rPr>
      </w:pPr>
    </w:p>
    <w:p w:rsidR="00F3394E" w:rsidRDefault="00F3394E" w:rsidP="00DC717C">
      <w:pPr>
        <w:shd w:val="clear" w:color="auto" w:fill="FFFFFF"/>
        <w:spacing w:after="0" w:line="0" w:lineRule="atLeast"/>
        <w:jc w:val="center"/>
        <w:rPr>
          <w:rFonts w:ascii="Times New Roman" w:eastAsia="Times New Roman" w:hAnsi="Times New Roman" w:cs="Times New Roman"/>
          <w:b/>
          <w:bCs/>
          <w:i/>
          <w:iCs/>
          <w:color w:val="000000"/>
          <w:sz w:val="40"/>
          <w:szCs w:val="28"/>
        </w:rPr>
      </w:pPr>
    </w:p>
    <w:p w:rsidR="00F3394E" w:rsidRPr="00345CC0" w:rsidRDefault="00F3394E" w:rsidP="00DC717C">
      <w:pPr>
        <w:shd w:val="clear" w:color="auto" w:fill="FFFFFF"/>
        <w:spacing w:after="0" w:line="0" w:lineRule="atLeast"/>
        <w:jc w:val="center"/>
        <w:rPr>
          <w:rFonts w:ascii="Times New Roman" w:eastAsia="Times New Roman" w:hAnsi="Times New Roman" w:cs="Times New Roman"/>
          <w:b/>
          <w:bCs/>
          <w:i/>
          <w:iCs/>
          <w:color w:val="000000"/>
          <w:sz w:val="40"/>
          <w:szCs w:val="28"/>
        </w:rPr>
      </w:pPr>
    </w:p>
    <w:p w:rsidR="00DC717C" w:rsidRPr="00345CC0" w:rsidRDefault="00DC717C" w:rsidP="00DC71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28"/>
        </w:rPr>
      </w:pPr>
      <w:r w:rsidRPr="00345CC0">
        <w:rPr>
          <w:rFonts w:ascii="Times New Roman" w:eastAsia="Times New Roman" w:hAnsi="Times New Roman" w:cs="Times New Roman"/>
          <w:b/>
          <w:bCs/>
          <w:i/>
          <w:iCs/>
          <w:color w:val="000000"/>
          <w:sz w:val="40"/>
          <w:szCs w:val="28"/>
        </w:rPr>
        <w:lastRenderedPageBreak/>
        <w:t>Паспорт програми</w:t>
      </w:r>
    </w:p>
    <w:p w:rsidR="00DC717C" w:rsidRPr="00345CC0" w:rsidRDefault="00DC717C" w:rsidP="00DC717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Назва - </w:t>
      </w:r>
      <w:r w:rsidRPr="00345CC0">
        <w:rPr>
          <w:rFonts w:ascii="Times New Roman" w:eastAsia="Times New Roman" w:hAnsi="Times New Roman" w:cs="Times New Roman"/>
          <w:color w:val="000000"/>
          <w:sz w:val="28"/>
          <w:szCs w:val="28"/>
        </w:rPr>
        <w:t xml:space="preserve">Програма «Благоустрій населених пунктів </w:t>
      </w:r>
      <w:proofErr w:type="spellStart"/>
      <w:r w:rsidRPr="00345CC0">
        <w:rPr>
          <w:rFonts w:ascii="Times New Roman" w:eastAsia="Times New Roman" w:hAnsi="Times New Roman" w:cs="Times New Roman"/>
          <w:color w:val="000000"/>
          <w:sz w:val="28"/>
          <w:szCs w:val="28"/>
        </w:rPr>
        <w:t>Вишнівської</w:t>
      </w:r>
      <w:proofErr w:type="spellEnd"/>
      <w:r w:rsidRPr="00345CC0">
        <w:rPr>
          <w:rFonts w:ascii="Times New Roman" w:eastAsia="Times New Roman" w:hAnsi="Times New Roman" w:cs="Times New Roman"/>
          <w:color w:val="000000"/>
          <w:sz w:val="28"/>
          <w:szCs w:val="28"/>
        </w:rPr>
        <w:t xml:space="preserve"> сільської ради на 2018-2022 роки»</w:t>
      </w:r>
    </w:p>
    <w:p w:rsidR="00DC717C" w:rsidRPr="00345CC0" w:rsidRDefault="00DC717C" w:rsidP="00DC717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Підстава для розробки – </w:t>
      </w:r>
      <w:r w:rsidRPr="00345CC0">
        <w:rPr>
          <w:rFonts w:ascii="Times New Roman" w:eastAsia="Times New Roman" w:hAnsi="Times New Roman" w:cs="Times New Roman"/>
          <w:color w:val="000000"/>
          <w:sz w:val="28"/>
          <w:szCs w:val="28"/>
        </w:rPr>
        <w:t>Закон України «Про місцеве самоврядування в Україні»; Закон України «Про благоустрій населених пунктів»; Закон України «Про відходи» від 05.03.1998 р.; Закон України «Про державні цільові програми» від 18.03.2004р.</w:t>
      </w:r>
    </w:p>
    <w:p w:rsidR="00DC717C" w:rsidRPr="00345CC0" w:rsidRDefault="00DC717C" w:rsidP="00DC717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b/>
          <w:color w:val="000000"/>
          <w:sz w:val="28"/>
          <w:szCs w:val="28"/>
        </w:rPr>
        <w:t>Розробник програми</w:t>
      </w:r>
      <w:r w:rsidRPr="00345CC0">
        <w:rPr>
          <w:rFonts w:ascii="Times New Roman" w:eastAsia="Times New Roman" w:hAnsi="Times New Roman" w:cs="Times New Roman"/>
          <w:color w:val="000000"/>
          <w:sz w:val="28"/>
          <w:szCs w:val="28"/>
        </w:rPr>
        <w:t xml:space="preserve"> – відділ юридичного забезпечення ради, діловодства та проектно-інвестиційної діяльності </w:t>
      </w:r>
      <w:proofErr w:type="spellStart"/>
      <w:r w:rsidRPr="00345CC0">
        <w:rPr>
          <w:rFonts w:ascii="Times New Roman" w:eastAsia="Times New Roman" w:hAnsi="Times New Roman" w:cs="Times New Roman"/>
          <w:color w:val="000000"/>
          <w:sz w:val="28"/>
          <w:szCs w:val="28"/>
        </w:rPr>
        <w:t>Вишнівської</w:t>
      </w:r>
      <w:proofErr w:type="spellEnd"/>
      <w:r w:rsidRPr="00345CC0">
        <w:rPr>
          <w:rFonts w:ascii="Times New Roman" w:eastAsia="Times New Roman" w:hAnsi="Times New Roman" w:cs="Times New Roman"/>
          <w:color w:val="000000"/>
          <w:sz w:val="28"/>
          <w:szCs w:val="28"/>
        </w:rPr>
        <w:t xml:space="preserve"> сільської ради.</w:t>
      </w:r>
    </w:p>
    <w:p w:rsidR="00DC717C" w:rsidRPr="00345CC0" w:rsidRDefault="00DC717C" w:rsidP="00DC717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Мета: </w:t>
      </w:r>
      <w:r w:rsidRPr="00345CC0">
        <w:rPr>
          <w:rFonts w:ascii="Times New Roman" w:eastAsia="Times New Roman" w:hAnsi="Times New Roman" w:cs="Times New Roman"/>
          <w:color w:val="000000"/>
          <w:sz w:val="28"/>
          <w:szCs w:val="28"/>
        </w:rPr>
        <w:t>Забезпечити своєчасне будівництво, реконструкцію та ремонт доріг; покращення транспортного обслуговування населення; освітлення вулиць; вирішення питань збирання, транспортування, утилізації побутових відходів та сміття і на цій основі покращення санітарного стану населених пунктів; впорядкування кладовищ; проведення озеленення населених пунктів.</w:t>
      </w:r>
    </w:p>
    <w:p w:rsidR="00DC717C" w:rsidRPr="00345CC0" w:rsidRDefault="00DC717C" w:rsidP="00DC717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Початок – </w:t>
      </w:r>
      <w:r w:rsidRPr="00345CC0">
        <w:rPr>
          <w:rFonts w:ascii="Times New Roman" w:eastAsia="Times New Roman" w:hAnsi="Times New Roman" w:cs="Times New Roman"/>
          <w:color w:val="000000"/>
          <w:sz w:val="28"/>
          <w:szCs w:val="28"/>
        </w:rPr>
        <w:t>січень 2018 рік, </w:t>
      </w:r>
      <w:r w:rsidRPr="00345CC0">
        <w:rPr>
          <w:rFonts w:ascii="Times New Roman" w:eastAsia="Times New Roman" w:hAnsi="Times New Roman" w:cs="Times New Roman"/>
          <w:b/>
          <w:bCs/>
          <w:color w:val="000000"/>
          <w:sz w:val="28"/>
          <w:szCs w:val="28"/>
        </w:rPr>
        <w:t>закінчення – </w:t>
      </w:r>
      <w:r w:rsidRPr="00345CC0">
        <w:rPr>
          <w:rFonts w:ascii="Times New Roman" w:eastAsia="Times New Roman" w:hAnsi="Times New Roman" w:cs="Times New Roman"/>
          <w:color w:val="000000"/>
          <w:sz w:val="28"/>
          <w:szCs w:val="28"/>
        </w:rPr>
        <w:t>грудень 2022 рік.</w:t>
      </w:r>
    </w:p>
    <w:p w:rsidR="00DC717C" w:rsidRPr="00345CC0" w:rsidRDefault="00DC717C" w:rsidP="00DC717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Термін виконання – </w:t>
      </w:r>
      <w:r w:rsidRPr="00345CC0">
        <w:rPr>
          <w:rFonts w:ascii="Times New Roman" w:eastAsia="Times New Roman" w:hAnsi="Times New Roman" w:cs="Times New Roman"/>
          <w:color w:val="000000"/>
          <w:sz w:val="28"/>
          <w:szCs w:val="28"/>
        </w:rPr>
        <w:t>5 років.</w:t>
      </w:r>
    </w:p>
    <w:p w:rsidR="00DC717C" w:rsidRPr="00345CC0" w:rsidRDefault="00DC717C" w:rsidP="00DC717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Загальні обсяги фінансування, в тому числі видатки сільського бюджету – </w:t>
      </w:r>
      <w:r w:rsidRPr="00345CC0">
        <w:rPr>
          <w:rFonts w:ascii="Times New Roman" w:eastAsia="Times New Roman" w:hAnsi="Times New Roman" w:cs="Times New Roman"/>
          <w:color w:val="000000"/>
          <w:sz w:val="28"/>
          <w:szCs w:val="28"/>
        </w:rPr>
        <w:t>13 млн. 840 тис. грн.</w:t>
      </w:r>
    </w:p>
    <w:tbl>
      <w:tblPr>
        <w:tblStyle w:val="a5"/>
        <w:tblW w:w="0" w:type="auto"/>
        <w:tblInd w:w="720" w:type="dxa"/>
        <w:tblLook w:val="04A0"/>
      </w:tblPr>
      <w:tblGrid>
        <w:gridCol w:w="1826"/>
        <w:gridCol w:w="1827"/>
        <w:gridCol w:w="1827"/>
        <w:gridCol w:w="1827"/>
        <w:gridCol w:w="1828"/>
      </w:tblGrid>
      <w:tr w:rsidR="00DC717C" w:rsidRPr="00345CC0" w:rsidTr="00AD72C7">
        <w:tc>
          <w:tcPr>
            <w:tcW w:w="1914" w:type="dxa"/>
          </w:tcPr>
          <w:p w:rsidR="00DC717C" w:rsidRPr="00345CC0" w:rsidRDefault="00DC717C" w:rsidP="00AD72C7">
            <w:pPr>
              <w:spacing w:before="100" w:beforeAutospacing="1" w:after="100" w:afterAutospacing="1"/>
              <w:jc w:val="both"/>
              <w:rPr>
                <w:rFonts w:ascii="Times New Roman" w:eastAsia="Times New Roman" w:hAnsi="Times New Roman" w:cs="Times New Roman"/>
                <w:b/>
                <w:color w:val="000000"/>
                <w:sz w:val="28"/>
                <w:szCs w:val="28"/>
              </w:rPr>
            </w:pPr>
            <w:r w:rsidRPr="00345CC0">
              <w:rPr>
                <w:rFonts w:ascii="Times New Roman" w:eastAsia="Times New Roman" w:hAnsi="Times New Roman" w:cs="Times New Roman"/>
                <w:b/>
                <w:color w:val="000000"/>
                <w:sz w:val="28"/>
                <w:szCs w:val="28"/>
              </w:rPr>
              <w:t>2018</w:t>
            </w:r>
          </w:p>
        </w:tc>
        <w:tc>
          <w:tcPr>
            <w:tcW w:w="1914" w:type="dxa"/>
          </w:tcPr>
          <w:p w:rsidR="00DC717C" w:rsidRPr="00345CC0" w:rsidRDefault="00DC717C" w:rsidP="00AD72C7">
            <w:pPr>
              <w:spacing w:before="100" w:beforeAutospacing="1" w:after="100" w:afterAutospacing="1"/>
              <w:jc w:val="both"/>
              <w:rPr>
                <w:rFonts w:ascii="Times New Roman" w:eastAsia="Times New Roman" w:hAnsi="Times New Roman" w:cs="Times New Roman"/>
                <w:b/>
                <w:color w:val="000000"/>
                <w:sz w:val="28"/>
                <w:szCs w:val="28"/>
              </w:rPr>
            </w:pPr>
            <w:r w:rsidRPr="00345CC0">
              <w:rPr>
                <w:rFonts w:ascii="Times New Roman" w:eastAsia="Times New Roman" w:hAnsi="Times New Roman" w:cs="Times New Roman"/>
                <w:b/>
                <w:color w:val="000000"/>
                <w:sz w:val="28"/>
                <w:szCs w:val="28"/>
              </w:rPr>
              <w:t>2019</w:t>
            </w:r>
          </w:p>
        </w:tc>
        <w:tc>
          <w:tcPr>
            <w:tcW w:w="1914" w:type="dxa"/>
          </w:tcPr>
          <w:p w:rsidR="00DC717C" w:rsidRPr="00345CC0" w:rsidRDefault="00DC717C" w:rsidP="00AD72C7">
            <w:pPr>
              <w:spacing w:before="100" w:beforeAutospacing="1" w:after="100" w:afterAutospacing="1"/>
              <w:jc w:val="both"/>
              <w:rPr>
                <w:rFonts w:ascii="Times New Roman" w:eastAsia="Times New Roman" w:hAnsi="Times New Roman" w:cs="Times New Roman"/>
                <w:b/>
                <w:color w:val="000000"/>
                <w:sz w:val="28"/>
                <w:szCs w:val="28"/>
              </w:rPr>
            </w:pPr>
            <w:r w:rsidRPr="00345CC0">
              <w:rPr>
                <w:rFonts w:ascii="Times New Roman" w:eastAsia="Times New Roman" w:hAnsi="Times New Roman" w:cs="Times New Roman"/>
                <w:b/>
                <w:color w:val="000000"/>
                <w:sz w:val="28"/>
                <w:szCs w:val="28"/>
              </w:rPr>
              <w:t>2020</w:t>
            </w:r>
          </w:p>
        </w:tc>
        <w:tc>
          <w:tcPr>
            <w:tcW w:w="1914" w:type="dxa"/>
          </w:tcPr>
          <w:p w:rsidR="00DC717C" w:rsidRPr="00345CC0" w:rsidRDefault="00DC717C" w:rsidP="00AD72C7">
            <w:pPr>
              <w:spacing w:before="100" w:beforeAutospacing="1" w:after="100" w:afterAutospacing="1"/>
              <w:jc w:val="both"/>
              <w:rPr>
                <w:rFonts w:ascii="Times New Roman" w:eastAsia="Times New Roman" w:hAnsi="Times New Roman" w:cs="Times New Roman"/>
                <w:b/>
                <w:color w:val="000000"/>
                <w:sz w:val="28"/>
                <w:szCs w:val="28"/>
              </w:rPr>
            </w:pPr>
            <w:r w:rsidRPr="00345CC0">
              <w:rPr>
                <w:rFonts w:ascii="Times New Roman" w:eastAsia="Times New Roman" w:hAnsi="Times New Roman" w:cs="Times New Roman"/>
                <w:b/>
                <w:color w:val="000000"/>
                <w:sz w:val="28"/>
                <w:szCs w:val="28"/>
              </w:rPr>
              <w:t>2021</w:t>
            </w:r>
          </w:p>
        </w:tc>
        <w:tc>
          <w:tcPr>
            <w:tcW w:w="1915" w:type="dxa"/>
          </w:tcPr>
          <w:p w:rsidR="00DC717C" w:rsidRPr="00345CC0" w:rsidRDefault="00DC717C" w:rsidP="00AD72C7">
            <w:pPr>
              <w:spacing w:before="100" w:beforeAutospacing="1" w:after="100" w:afterAutospacing="1"/>
              <w:jc w:val="both"/>
              <w:rPr>
                <w:rFonts w:ascii="Times New Roman" w:eastAsia="Times New Roman" w:hAnsi="Times New Roman" w:cs="Times New Roman"/>
                <w:b/>
                <w:color w:val="000000"/>
                <w:sz w:val="28"/>
                <w:szCs w:val="28"/>
              </w:rPr>
            </w:pPr>
            <w:r w:rsidRPr="00345CC0">
              <w:rPr>
                <w:rFonts w:ascii="Times New Roman" w:eastAsia="Times New Roman" w:hAnsi="Times New Roman" w:cs="Times New Roman"/>
                <w:b/>
                <w:color w:val="000000"/>
                <w:sz w:val="28"/>
                <w:szCs w:val="28"/>
              </w:rPr>
              <w:t>2022</w:t>
            </w:r>
          </w:p>
        </w:tc>
      </w:tr>
      <w:tr w:rsidR="00DC717C" w:rsidRPr="00345CC0" w:rsidTr="00AD72C7">
        <w:tc>
          <w:tcPr>
            <w:tcW w:w="1914" w:type="dxa"/>
          </w:tcPr>
          <w:p w:rsidR="00DC717C" w:rsidRPr="00345CC0" w:rsidRDefault="00DC717C" w:rsidP="00AD72C7">
            <w:pPr>
              <w:spacing w:before="100" w:beforeAutospacing="1" w:after="100" w:afterAutospacing="1"/>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2 млн. 100 тис. </w:t>
            </w:r>
            <w:proofErr w:type="spellStart"/>
            <w:r w:rsidRPr="00345CC0">
              <w:rPr>
                <w:rFonts w:ascii="Times New Roman" w:eastAsia="Times New Roman" w:hAnsi="Times New Roman" w:cs="Times New Roman"/>
                <w:color w:val="000000"/>
                <w:sz w:val="28"/>
                <w:szCs w:val="28"/>
              </w:rPr>
              <w:t>грн</w:t>
            </w:r>
            <w:proofErr w:type="spellEnd"/>
          </w:p>
        </w:tc>
        <w:tc>
          <w:tcPr>
            <w:tcW w:w="1914" w:type="dxa"/>
          </w:tcPr>
          <w:p w:rsidR="00DC717C" w:rsidRPr="00345CC0" w:rsidRDefault="00DC717C" w:rsidP="00AD72C7">
            <w:pPr>
              <w:spacing w:before="100" w:beforeAutospacing="1" w:after="100" w:afterAutospacing="1"/>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2 млн. 200 тис. </w:t>
            </w:r>
            <w:proofErr w:type="spellStart"/>
            <w:r w:rsidRPr="00345CC0">
              <w:rPr>
                <w:rFonts w:ascii="Times New Roman" w:eastAsia="Times New Roman" w:hAnsi="Times New Roman" w:cs="Times New Roman"/>
                <w:color w:val="000000"/>
                <w:sz w:val="28"/>
                <w:szCs w:val="28"/>
              </w:rPr>
              <w:t>грн</w:t>
            </w:r>
            <w:proofErr w:type="spellEnd"/>
          </w:p>
        </w:tc>
        <w:tc>
          <w:tcPr>
            <w:tcW w:w="1914" w:type="dxa"/>
          </w:tcPr>
          <w:p w:rsidR="00DC717C" w:rsidRPr="00345CC0" w:rsidRDefault="00DC717C" w:rsidP="00AD72C7">
            <w:pPr>
              <w:spacing w:before="100" w:beforeAutospacing="1" w:after="100" w:afterAutospacing="1"/>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2 млн. 240 тис. грн..</w:t>
            </w:r>
          </w:p>
        </w:tc>
        <w:tc>
          <w:tcPr>
            <w:tcW w:w="1914" w:type="dxa"/>
          </w:tcPr>
          <w:p w:rsidR="00DC717C" w:rsidRPr="00345CC0" w:rsidRDefault="00DC717C" w:rsidP="00AD72C7">
            <w:pPr>
              <w:spacing w:before="100" w:beforeAutospacing="1" w:after="100" w:afterAutospacing="1"/>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3 млн. 300 тис. грн..</w:t>
            </w:r>
          </w:p>
        </w:tc>
        <w:tc>
          <w:tcPr>
            <w:tcW w:w="1915" w:type="dxa"/>
          </w:tcPr>
          <w:p w:rsidR="00DC717C" w:rsidRPr="00345CC0" w:rsidRDefault="00DC717C" w:rsidP="00AD72C7">
            <w:pPr>
              <w:spacing w:before="100" w:beforeAutospacing="1" w:after="100" w:afterAutospacing="1"/>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4 млн. грн..</w:t>
            </w:r>
          </w:p>
        </w:tc>
      </w:tr>
    </w:tbl>
    <w:p w:rsidR="00DC717C" w:rsidRPr="00345CC0" w:rsidRDefault="00DC717C" w:rsidP="00DC717C">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rPr>
      </w:pPr>
    </w:p>
    <w:p w:rsidR="00DC717C" w:rsidRPr="00345CC0" w:rsidRDefault="00DC717C" w:rsidP="00DC717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Очікуванні результати виконання. </w:t>
      </w:r>
      <w:r w:rsidRPr="00345CC0">
        <w:rPr>
          <w:rFonts w:ascii="Times New Roman" w:eastAsia="Times New Roman" w:hAnsi="Times New Roman" w:cs="Times New Roman"/>
          <w:color w:val="000000"/>
          <w:sz w:val="28"/>
          <w:szCs w:val="28"/>
        </w:rPr>
        <w:t>При виконанні Програми у повному обсязі значно покращиться екологічна, демографічна ситуація, поліпшаться умови для культурного, оздоровчого, фізичного, освітнього та духовного розвитку населення підвідомчої території, підвищиться рівень громадського порядку.</w:t>
      </w:r>
    </w:p>
    <w:p w:rsidR="00DC717C" w:rsidRPr="00345CC0" w:rsidRDefault="00DC717C" w:rsidP="00DC717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Контроль за виконанням – </w:t>
      </w:r>
      <w:r w:rsidRPr="00345CC0">
        <w:rPr>
          <w:rFonts w:ascii="Times New Roman" w:eastAsia="Times New Roman" w:hAnsi="Times New Roman" w:cs="Times New Roman"/>
          <w:color w:val="000000"/>
          <w:sz w:val="28"/>
          <w:szCs w:val="28"/>
        </w:rPr>
        <w:t>постійна комісія з питань</w:t>
      </w:r>
      <w:r w:rsidRPr="00345CC0">
        <w:rPr>
          <w:rFonts w:ascii="Times New Roman" w:eastAsia="Times New Roman" w:hAnsi="Times New Roman" w:cs="Times New Roman"/>
          <w:i/>
          <w:iCs/>
          <w:color w:val="000000"/>
          <w:sz w:val="28"/>
          <w:szCs w:val="28"/>
        </w:rPr>
        <w:t> </w:t>
      </w:r>
      <w:r w:rsidRPr="00345CC0">
        <w:rPr>
          <w:rFonts w:ascii="Times New Roman" w:eastAsia="Times New Roman" w:hAnsi="Times New Roman" w:cs="Times New Roman"/>
          <w:color w:val="000000"/>
          <w:sz w:val="28"/>
          <w:szCs w:val="28"/>
        </w:rPr>
        <w:t>містобудування, будівництва, земельних відносин та охорони навколишнього середовища.</w:t>
      </w:r>
    </w:p>
    <w:p w:rsidR="00DC717C" w:rsidRPr="00345CC0" w:rsidRDefault="00DC717C" w:rsidP="00DC717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Термін звітності – </w:t>
      </w:r>
      <w:r w:rsidRPr="00345CC0">
        <w:rPr>
          <w:rFonts w:ascii="Times New Roman" w:eastAsia="Times New Roman" w:hAnsi="Times New Roman" w:cs="Times New Roman"/>
          <w:color w:val="000000"/>
          <w:sz w:val="28"/>
          <w:szCs w:val="28"/>
        </w:rPr>
        <w:t>2 рази на рік.</w:t>
      </w:r>
    </w:p>
    <w:p w:rsidR="00DC717C" w:rsidRPr="00345CC0" w:rsidRDefault="00DC717C" w:rsidP="00DC717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DC717C" w:rsidRPr="00345CC0" w:rsidRDefault="00DC717C" w:rsidP="00DC717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F3394E" w:rsidRDefault="00F3394E" w:rsidP="00DC717C">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rsidR="00DC717C" w:rsidRDefault="00DC717C" w:rsidP="00DC717C">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8950D8" w:rsidRDefault="008950D8" w:rsidP="00DC717C">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rPr>
      </w:pPr>
    </w:p>
    <w:p w:rsidR="00DC717C" w:rsidRPr="00DC717C" w:rsidRDefault="00DC717C" w:rsidP="00DC717C">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8"/>
          <w:szCs w:val="28"/>
        </w:rPr>
        <w:t xml:space="preserve">  </w:t>
      </w:r>
      <w:r w:rsidRPr="00DC717C">
        <w:rPr>
          <w:rFonts w:ascii="Times New Roman" w:eastAsia="Times New Roman" w:hAnsi="Times New Roman" w:cs="Times New Roman"/>
          <w:b/>
          <w:bCs/>
          <w:color w:val="000000"/>
          <w:sz w:val="20"/>
          <w:szCs w:val="20"/>
        </w:rPr>
        <w:t>Додаток 2</w:t>
      </w:r>
    </w:p>
    <w:p w:rsidR="00DC717C" w:rsidRPr="00345CC0" w:rsidRDefault="00DC717C" w:rsidP="00DC71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345CC0">
        <w:rPr>
          <w:rFonts w:ascii="Times New Roman" w:eastAsia="Times New Roman" w:hAnsi="Times New Roman" w:cs="Times New Roman"/>
          <w:b/>
          <w:bCs/>
          <w:color w:val="000000"/>
          <w:sz w:val="28"/>
          <w:szCs w:val="28"/>
        </w:rPr>
        <w:t xml:space="preserve">План заходів «Програма благоустрою населених пунктів </w:t>
      </w:r>
      <w:proofErr w:type="spellStart"/>
      <w:r w:rsidRPr="00345CC0">
        <w:rPr>
          <w:rFonts w:ascii="Times New Roman" w:eastAsia="Times New Roman" w:hAnsi="Times New Roman" w:cs="Times New Roman"/>
          <w:b/>
          <w:bCs/>
          <w:color w:val="000000"/>
          <w:sz w:val="28"/>
          <w:szCs w:val="28"/>
        </w:rPr>
        <w:t>Вишнівської</w:t>
      </w:r>
      <w:proofErr w:type="spellEnd"/>
      <w:r w:rsidRPr="00345CC0">
        <w:rPr>
          <w:rFonts w:ascii="Times New Roman" w:eastAsia="Times New Roman" w:hAnsi="Times New Roman" w:cs="Times New Roman"/>
          <w:b/>
          <w:bCs/>
          <w:color w:val="000000"/>
          <w:sz w:val="28"/>
          <w:szCs w:val="28"/>
        </w:rPr>
        <w:t xml:space="preserve"> сільської ради на 2018-2022 роки»</w:t>
      </w:r>
    </w:p>
    <w:tbl>
      <w:tblPr>
        <w:tblW w:w="928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551"/>
        <w:gridCol w:w="6832"/>
        <w:gridCol w:w="1905"/>
      </w:tblGrid>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jc w:val="center"/>
              <w:rPr>
                <w:rFonts w:ascii="Times New Roman" w:eastAsia="Times New Roman" w:hAnsi="Times New Roman" w:cs="Times New Roman"/>
                <w:b/>
                <w:color w:val="000000"/>
                <w:sz w:val="28"/>
                <w:szCs w:val="28"/>
              </w:rPr>
            </w:pPr>
            <w:r w:rsidRPr="00345CC0">
              <w:rPr>
                <w:rFonts w:ascii="Times New Roman" w:eastAsia="Times New Roman" w:hAnsi="Times New Roman" w:cs="Times New Roman"/>
                <w:b/>
                <w:color w:val="000000"/>
                <w:sz w:val="28"/>
                <w:szCs w:val="28"/>
              </w:rPr>
              <w:t>п/п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jc w:val="center"/>
              <w:rPr>
                <w:rFonts w:ascii="Times New Roman" w:eastAsia="Times New Roman" w:hAnsi="Times New Roman" w:cs="Times New Roman"/>
                <w:b/>
                <w:color w:val="000000"/>
                <w:sz w:val="28"/>
                <w:szCs w:val="28"/>
              </w:rPr>
            </w:pPr>
            <w:r w:rsidRPr="00345CC0">
              <w:rPr>
                <w:rFonts w:ascii="Times New Roman" w:eastAsia="Times New Roman" w:hAnsi="Times New Roman" w:cs="Times New Roman"/>
                <w:b/>
                <w:color w:val="000000"/>
                <w:sz w:val="28"/>
                <w:szCs w:val="28"/>
              </w:rPr>
              <w:t>Найменування заходу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jc w:val="center"/>
              <w:rPr>
                <w:rFonts w:ascii="Times New Roman" w:eastAsia="Times New Roman" w:hAnsi="Times New Roman" w:cs="Times New Roman"/>
                <w:b/>
                <w:color w:val="000000"/>
                <w:sz w:val="28"/>
                <w:szCs w:val="28"/>
              </w:rPr>
            </w:pPr>
            <w:r w:rsidRPr="00345CC0">
              <w:rPr>
                <w:rFonts w:ascii="Times New Roman" w:eastAsia="Times New Roman" w:hAnsi="Times New Roman" w:cs="Times New Roman"/>
                <w:b/>
                <w:color w:val="000000"/>
                <w:sz w:val="28"/>
                <w:szCs w:val="28"/>
              </w:rPr>
              <w:t>Сума коштів місцевого бюджету</w:t>
            </w:r>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Проводити місячники з благоустрою, санітарного очищення та оновлення екологічної обстановки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jc w:val="center"/>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w:t>
            </w:r>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Проводити загальні сільські суботники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jc w:val="center"/>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w:t>
            </w:r>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Будівництво заводу з сортування та переробки сміття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2 млн. грн.</w:t>
            </w:r>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Утримання та захоронення твердих побутових відходів, впровадження роздільного збирання сміття. Облаштування майданчиків для збору ТПВ. Придбання контейнерів для збору сміття, сміттєвозів, тракторів, екскаваторів. </w:t>
            </w:r>
          </w:p>
          <w:p w:rsidR="00DC717C" w:rsidRPr="00345CC0" w:rsidRDefault="00DC717C" w:rsidP="00AD72C7">
            <w:pPr>
              <w:spacing w:after="0" w:line="240" w:lineRule="auto"/>
              <w:jc w:val="both"/>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(Придбання дизельного палива, запчастин).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3 млн. </w:t>
            </w:r>
            <w:proofErr w:type="spellStart"/>
            <w:r w:rsidRPr="00345CC0">
              <w:rPr>
                <w:rFonts w:ascii="Times New Roman" w:eastAsia="Times New Roman" w:hAnsi="Times New Roman" w:cs="Times New Roman"/>
                <w:color w:val="000000"/>
                <w:sz w:val="28"/>
                <w:szCs w:val="28"/>
              </w:rPr>
              <w:t>грн</w:t>
            </w:r>
            <w:proofErr w:type="spellEnd"/>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Закупівля дерев, кущів, газонів (озеленення територій населених пунктів громади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50 тис. </w:t>
            </w:r>
            <w:proofErr w:type="spellStart"/>
            <w:r w:rsidRPr="00345CC0">
              <w:rPr>
                <w:rFonts w:ascii="Times New Roman" w:eastAsia="Times New Roman" w:hAnsi="Times New Roman" w:cs="Times New Roman"/>
                <w:color w:val="000000"/>
                <w:sz w:val="28"/>
                <w:szCs w:val="28"/>
              </w:rPr>
              <w:t>грн</w:t>
            </w:r>
            <w:proofErr w:type="spellEnd"/>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Прибирання та обкоси придорожньої зони, скверів, парків, кладовищ, прибудинкових територій. (Придбання бензину, мастильних матеріалів, тримеру та запчастин на </w:t>
            </w:r>
            <w:proofErr w:type="spellStart"/>
            <w:r w:rsidRPr="00345CC0">
              <w:rPr>
                <w:rFonts w:ascii="Times New Roman" w:eastAsia="Times New Roman" w:hAnsi="Times New Roman" w:cs="Times New Roman"/>
                <w:color w:val="000000"/>
                <w:sz w:val="28"/>
                <w:szCs w:val="28"/>
              </w:rPr>
              <w:t>газонокосилок</w:t>
            </w:r>
            <w:proofErr w:type="spellEnd"/>
            <w:r w:rsidRPr="00345CC0">
              <w:rPr>
                <w:rFonts w:ascii="Times New Roman" w:eastAsia="Times New Roman" w:hAnsi="Times New Roman" w:cs="Times New Roman"/>
                <w:color w:val="000000"/>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50 тис. </w:t>
            </w:r>
            <w:proofErr w:type="spellStart"/>
            <w:r w:rsidRPr="00345CC0">
              <w:rPr>
                <w:rFonts w:ascii="Times New Roman" w:eastAsia="Times New Roman" w:hAnsi="Times New Roman" w:cs="Times New Roman"/>
                <w:color w:val="000000"/>
                <w:sz w:val="28"/>
                <w:szCs w:val="28"/>
              </w:rPr>
              <w:t>грн</w:t>
            </w:r>
            <w:proofErr w:type="spellEnd"/>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Будівництво пожежної частини. Придбання пожежних автомобілів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2 млн. </w:t>
            </w:r>
            <w:proofErr w:type="spellStart"/>
            <w:r w:rsidRPr="00345CC0">
              <w:rPr>
                <w:rFonts w:ascii="Times New Roman" w:eastAsia="Times New Roman" w:hAnsi="Times New Roman" w:cs="Times New Roman"/>
                <w:color w:val="000000"/>
                <w:sz w:val="28"/>
                <w:szCs w:val="28"/>
              </w:rPr>
              <w:t>грн</w:t>
            </w:r>
            <w:proofErr w:type="spellEnd"/>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Ремонт пам’ятників та благоустрій прилеглої території навколо них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50 тис. </w:t>
            </w:r>
            <w:proofErr w:type="spellStart"/>
            <w:r w:rsidRPr="00345CC0">
              <w:rPr>
                <w:rFonts w:ascii="Times New Roman" w:eastAsia="Times New Roman" w:hAnsi="Times New Roman" w:cs="Times New Roman"/>
                <w:color w:val="000000"/>
                <w:sz w:val="28"/>
                <w:szCs w:val="28"/>
              </w:rPr>
              <w:t>грн</w:t>
            </w:r>
            <w:proofErr w:type="spellEnd"/>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Придбання лавочок, павільйонів та бесідок для парків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100 тис. </w:t>
            </w:r>
            <w:proofErr w:type="spellStart"/>
            <w:r w:rsidRPr="00345CC0">
              <w:rPr>
                <w:rFonts w:ascii="Times New Roman" w:eastAsia="Times New Roman" w:hAnsi="Times New Roman" w:cs="Times New Roman"/>
                <w:color w:val="000000"/>
                <w:sz w:val="28"/>
                <w:szCs w:val="28"/>
              </w:rPr>
              <w:t>грн</w:t>
            </w:r>
            <w:proofErr w:type="spellEnd"/>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Благоустрій кладовища, ремонт під’їзних шляхів та огорожі до кладовищ</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200 тис. </w:t>
            </w:r>
            <w:proofErr w:type="spellStart"/>
            <w:r w:rsidRPr="00345CC0">
              <w:rPr>
                <w:rFonts w:ascii="Times New Roman" w:eastAsia="Times New Roman" w:hAnsi="Times New Roman" w:cs="Times New Roman"/>
                <w:color w:val="000000"/>
                <w:sz w:val="28"/>
                <w:szCs w:val="28"/>
              </w:rPr>
              <w:t>грн</w:t>
            </w:r>
            <w:proofErr w:type="spellEnd"/>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Оплата послуг із благоустрою населених пунктів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400 тис. </w:t>
            </w:r>
            <w:proofErr w:type="spellStart"/>
            <w:r w:rsidRPr="00345CC0">
              <w:rPr>
                <w:rFonts w:ascii="Times New Roman" w:eastAsia="Times New Roman" w:hAnsi="Times New Roman" w:cs="Times New Roman"/>
                <w:color w:val="000000"/>
                <w:sz w:val="28"/>
                <w:szCs w:val="28"/>
              </w:rPr>
              <w:t>грн</w:t>
            </w:r>
            <w:proofErr w:type="spellEnd"/>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Поточний ремонт автобусних зупинок, облаштування нових.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100 тис. </w:t>
            </w:r>
            <w:proofErr w:type="spellStart"/>
            <w:r w:rsidRPr="00345CC0">
              <w:rPr>
                <w:rFonts w:ascii="Times New Roman" w:eastAsia="Times New Roman" w:hAnsi="Times New Roman" w:cs="Times New Roman"/>
                <w:color w:val="000000"/>
                <w:sz w:val="28"/>
                <w:szCs w:val="28"/>
              </w:rPr>
              <w:t>грн</w:t>
            </w:r>
            <w:proofErr w:type="spellEnd"/>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Послуги з поточного ремонту спортивних та дитячих майданчиків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150 тис. </w:t>
            </w:r>
            <w:proofErr w:type="spellStart"/>
            <w:r w:rsidRPr="00345CC0">
              <w:rPr>
                <w:rFonts w:ascii="Times New Roman" w:eastAsia="Times New Roman" w:hAnsi="Times New Roman" w:cs="Times New Roman"/>
                <w:color w:val="000000"/>
                <w:sz w:val="28"/>
                <w:szCs w:val="28"/>
              </w:rPr>
              <w:t>грн</w:t>
            </w:r>
            <w:proofErr w:type="spellEnd"/>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Послуги з замітання вулиць, прибирання снігу; </w:t>
            </w:r>
            <w:r w:rsidRPr="00345CC0">
              <w:rPr>
                <w:rFonts w:ascii="Times New Roman" w:eastAsia="Times New Roman" w:hAnsi="Times New Roman" w:cs="Times New Roman"/>
                <w:color w:val="000000"/>
                <w:sz w:val="28"/>
                <w:szCs w:val="28"/>
              </w:rPr>
              <w:lastRenderedPageBreak/>
              <w:t>посипання сіллю, піском доріг і тротуарів; чищення доріг і громадських місць та інші послуги.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lastRenderedPageBreak/>
              <w:t xml:space="preserve">500 тис. </w:t>
            </w:r>
            <w:proofErr w:type="spellStart"/>
            <w:r w:rsidRPr="00345CC0">
              <w:rPr>
                <w:rFonts w:ascii="Times New Roman" w:eastAsia="Times New Roman" w:hAnsi="Times New Roman" w:cs="Times New Roman"/>
                <w:color w:val="000000"/>
                <w:sz w:val="28"/>
                <w:szCs w:val="28"/>
              </w:rPr>
              <w:t>грн</w:t>
            </w:r>
            <w:proofErr w:type="spellEnd"/>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lastRenderedPageBreak/>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Утримання зелених насаджень: відновлення клумб, газонів, квітників; ландшафтний дизайн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500 тис. </w:t>
            </w:r>
            <w:proofErr w:type="spellStart"/>
            <w:r w:rsidRPr="00345CC0">
              <w:rPr>
                <w:rFonts w:ascii="Times New Roman" w:eastAsia="Times New Roman" w:hAnsi="Times New Roman" w:cs="Times New Roman"/>
                <w:color w:val="000000"/>
                <w:sz w:val="28"/>
                <w:szCs w:val="28"/>
              </w:rPr>
              <w:t>грн</w:t>
            </w:r>
            <w:proofErr w:type="spellEnd"/>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Придбання вапна та щіток для побілки об’єктів благоустрою</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70 тис. </w:t>
            </w:r>
            <w:proofErr w:type="spellStart"/>
            <w:r w:rsidRPr="00345CC0">
              <w:rPr>
                <w:rFonts w:ascii="Times New Roman" w:eastAsia="Times New Roman" w:hAnsi="Times New Roman" w:cs="Times New Roman"/>
                <w:color w:val="000000"/>
                <w:sz w:val="28"/>
                <w:szCs w:val="28"/>
              </w:rPr>
              <w:t>грн</w:t>
            </w:r>
            <w:proofErr w:type="spellEnd"/>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Вивіз ТПВ (прибирання вулиць)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 900 тис. </w:t>
            </w:r>
            <w:proofErr w:type="spellStart"/>
            <w:r w:rsidRPr="00345CC0">
              <w:rPr>
                <w:rFonts w:ascii="Times New Roman" w:eastAsia="Times New Roman" w:hAnsi="Times New Roman" w:cs="Times New Roman"/>
                <w:color w:val="000000"/>
                <w:sz w:val="28"/>
                <w:szCs w:val="28"/>
              </w:rPr>
              <w:t>грн</w:t>
            </w:r>
            <w:proofErr w:type="spellEnd"/>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Придбання інвентарю для проведення робіт з благоустрою</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120 тис. грн.</w:t>
            </w:r>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Придбання фарби для фарбування об’єктів благоустрою</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100 тис. </w:t>
            </w:r>
            <w:proofErr w:type="spellStart"/>
            <w:r w:rsidRPr="00345CC0">
              <w:rPr>
                <w:rFonts w:ascii="Times New Roman" w:eastAsia="Times New Roman" w:hAnsi="Times New Roman" w:cs="Times New Roman"/>
                <w:color w:val="000000"/>
                <w:sz w:val="28"/>
                <w:szCs w:val="28"/>
              </w:rPr>
              <w:t>грн</w:t>
            </w:r>
            <w:proofErr w:type="spellEnd"/>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Придбання пакетів та мішків для сміття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50 тис. грн.</w:t>
            </w:r>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Поточний ремонт ліній зовнішнього освітлення, послуги з техобслуговування та утримання в належному стані систем вуличного освітлення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1 млн. грн.</w:t>
            </w:r>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Забезпечення безпеки руху в зимовий період (очищення доріг від снігу)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1 млн. </w:t>
            </w:r>
            <w:proofErr w:type="spellStart"/>
            <w:r w:rsidRPr="00345CC0">
              <w:rPr>
                <w:rFonts w:ascii="Times New Roman" w:eastAsia="Times New Roman" w:hAnsi="Times New Roman" w:cs="Times New Roman"/>
                <w:color w:val="000000"/>
                <w:sz w:val="28"/>
                <w:szCs w:val="28"/>
              </w:rPr>
              <w:t>грн</w:t>
            </w:r>
            <w:proofErr w:type="spellEnd"/>
          </w:p>
        </w:tc>
      </w:tr>
      <w:tr w:rsidR="00DC717C" w:rsidRPr="00345CC0" w:rsidTr="00AD72C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Транспортні послуги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C717C" w:rsidRPr="00345CC0" w:rsidRDefault="00DC717C" w:rsidP="00AD72C7">
            <w:pPr>
              <w:spacing w:after="0" w:line="240" w:lineRule="auto"/>
              <w:rPr>
                <w:rFonts w:ascii="Times New Roman" w:eastAsia="Times New Roman" w:hAnsi="Times New Roman" w:cs="Times New Roman"/>
                <w:color w:val="000000"/>
                <w:sz w:val="28"/>
                <w:szCs w:val="28"/>
              </w:rPr>
            </w:pPr>
            <w:r w:rsidRPr="00345CC0">
              <w:rPr>
                <w:rFonts w:ascii="Times New Roman" w:eastAsia="Times New Roman" w:hAnsi="Times New Roman" w:cs="Times New Roman"/>
                <w:color w:val="000000"/>
                <w:sz w:val="28"/>
                <w:szCs w:val="28"/>
              </w:rPr>
              <w:t xml:space="preserve">1 млн. 500 тис. </w:t>
            </w:r>
            <w:proofErr w:type="spellStart"/>
            <w:r w:rsidRPr="00345CC0">
              <w:rPr>
                <w:rFonts w:ascii="Times New Roman" w:eastAsia="Times New Roman" w:hAnsi="Times New Roman" w:cs="Times New Roman"/>
                <w:color w:val="000000"/>
                <w:sz w:val="28"/>
                <w:szCs w:val="28"/>
              </w:rPr>
              <w:t>грн</w:t>
            </w:r>
            <w:proofErr w:type="spellEnd"/>
          </w:p>
        </w:tc>
      </w:tr>
    </w:tbl>
    <w:p w:rsidR="00DC717C" w:rsidRPr="00345CC0" w:rsidRDefault="00DC717C" w:rsidP="00DC717C">
      <w:pPr>
        <w:shd w:val="clear" w:color="auto" w:fill="FFFFFF"/>
        <w:spacing w:before="180" w:after="180" w:line="240" w:lineRule="auto"/>
        <w:ind w:right="300"/>
        <w:rPr>
          <w:rFonts w:ascii="Times New Roman" w:eastAsia="Calibri" w:hAnsi="Times New Roman" w:cs="Times New Roman"/>
          <w:b/>
          <w:color w:val="000000"/>
          <w:sz w:val="28"/>
          <w:szCs w:val="28"/>
        </w:rPr>
      </w:pPr>
      <w:r w:rsidRPr="00345CC0">
        <w:rPr>
          <w:rFonts w:ascii="Times New Roman" w:eastAsia="Calibri" w:hAnsi="Times New Roman" w:cs="Times New Roman"/>
          <w:b/>
          <w:color w:val="000000"/>
          <w:sz w:val="28"/>
          <w:szCs w:val="28"/>
        </w:rPr>
        <w:t xml:space="preserve">                                                                               Всього: 13 </w:t>
      </w:r>
      <w:proofErr w:type="spellStart"/>
      <w:r w:rsidRPr="00345CC0">
        <w:rPr>
          <w:rFonts w:ascii="Times New Roman" w:eastAsia="Calibri" w:hAnsi="Times New Roman" w:cs="Times New Roman"/>
          <w:b/>
          <w:color w:val="000000"/>
          <w:sz w:val="28"/>
          <w:szCs w:val="28"/>
        </w:rPr>
        <w:t>млн</w:t>
      </w:r>
      <w:proofErr w:type="spellEnd"/>
      <w:r w:rsidRPr="00345CC0">
        <w:rPr>
          <w:rFonts w:ascii="Times New Roman" w:eastAsia="Calibri" w:hAnsi="Times New Roman" w:cs="Times New Roman"/>
          <w:b/>
          <w:color w:val="000000"/>
          <w:sz w:val="28"/>
          <w:szCs w:val="28"/>
        </w:rPr>
        <w:t xml:space="preserve"> 840 тис. </w:t>
      </w:r>
      <w:proofErr w:type="spellStart"/>
      <w:r w:rsidRPr="00345CC0">
        <w:rPr>
          <w:rFonts w:ascii="Times New Roman" w:eastAsia="Calibri" w:hAnsi="Times New Roman" w:cs="Times New Roman"/>
          <w:b/>
          <w:color w:val="000000"/>
          <w:sz w:val="28"/>
          <w:szCs w:val="28"/>
        </w:rPr>
        <w:t>грн</w:t>
      </w:r>
      <w:proofErr w:type="spellEnd"/>
    </w:p>
    <w:p w:rsidR="00DC717C" w:rsidRPr="004C5047" w:rsidRDefault="00DC717C" w:rsidP="00DC717C">
      <w:pPr>
        <w:rPr>
          <w:rFonts w:ascii="Times New Roman" w:hAnsi="Times New Roman" w:cs="Times New Roman"/>
          <w:sz w:val="28"/>
          <w:szCs w:val="28"/>
        </w:rPr>
      </w:pPr>
    </w:p>
    <w:p w:rsidR="00DC717C" w:rsidRPr="001B106B" w:rsidRDefault="00DC717C" w:rsidP="001B106B">
      <w:pPr>
        <w:spacing w:after="0" w:line="240" w:lineRule="auto"/>
        <w:rPr>
          <w:rFonts w:ascii="Times New Roman" w:hAnsi="Times New Roman" w:cs="Times New Roman"/>
          <w:b/>
          <w:sz w:val="28"/>
          <w:szCs w:val="28"/>
        </w:rPr>
      </w:pPr>
    </w:p>
    <w:sectPr w:rsidR="00DC717C" w:rsidRPr="001B106B" w:rsidSect="002D570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CD2"/>
    <w:multiLevelType w:val="multilevel"/>
    <w:tmpl w:val="07A8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209BB"/>
    <w:multiLevelType w:val="multilevel"/>
    <w:tmpl w:val="D4AA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C4F31"/>
    <w:multiLevelType w:val="multilevel"/>
    <w:tmpl w:val="ACC8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21A50"/>
    <w:multiLevelType w:val="multilevel"/>
    <w:tmpl w:val="40E27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7252DD"/>
    <w:multiLevelType w:val="multilevel"/>
    <w:tmpl w:val="8484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F61ACE"/>
    <w:multiLevelType w:val="multilevel"/>
    <w:tmpl w:val="FA4E4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FB44CC"/>
    <w:multiLevelType w:val="multilevel"/>
    <w:tmpl w:val="F2CC2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5C5DA3"/>
    <w:multiLevelType w:val="multilevel"/>
    <w:tmpl w:val="14C2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C53CB"/>
    <w:rsid w:val="000E57DA"/>
    <w:rsid w:val="001B106B"/>
    <w:rsid w:val="002D5704"/>
    <w:rsid w:val="0035741F"/>
    <w:rsid w:val="003C53CB"/>
    <w:rsid w:val="00547F31"/>
    <w:rsid w:val="00584A86"/>
    <w:rsid w:val="00590A81"/>
    <w:rsid w:val="008950D8"/>
    <w:rsid w:val="00C75DD6"/>
    <w:rsid w:val="00DC717C"/>
    <w:rsid w:val="00EC674C"/>
    <w:rsid w:val="00F3394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7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3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53CB"/>
    <w:rPr>
      <w:rFonts w:ascii="Tahoma" w:hAnsi="Tahoma" w:cs="Tahoma"/>
      <w:sz w:val="16"/>
      <w:szCs w:val="16"/>
    </w:rPr>
  </w:style>
  <w:style w:type="table" w:styleId="a5">
    <w:name w:val="Table Grid"/>
    <w:basedOn w:val="a1"/>
    <w:uiPriority w:val="39"/>
    <w:rsid w:val="00DC717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10036</Words>
  <Characters>5722</Characters>
  <Application>Microsoft Office Word</Application>
  <DocSecurity>0</DocSecurity>
  <Lines>47</Lines>
  <Paragraphs>31</Paragraphs>
  <ScaleCrop>false</ScaleCrop>
  <Company>Reanimator Extreme Edition</Company>
  <LinksUpToDate>false</LinksUpToDate>
  <CharactersWithSpaces>15727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vegera</cp:lastModifiedBy>
  <cp:revision>12</cp:revision>
  <cp:lastPrinted>2022-06-23T05:53:00Z</cp:lastPrinted>
  <dcterms:created xsi:type="dcterms:W3CDTF">2022-06-15T12:03:00Z</dcterms:created>
  <dcterms:modified xsi:type="dcterms:W3CDTF">2022-06-23T05:53:00Z</dcterms:modified>
</cp:coreProperties>
</file>