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6B0" w:rsidRDefault="000F66B0" w:rsidP="000F66B0">
      <w:pPr>
        <w:spacing w:after="0" w:line="240" w:lineRule="auto"/>
        <w:jc w:val="center"/>
        <w:rPr>
          <w:rFonts w:ascii="Times New Roman" w:hAnsi="Times New Roman"/>
          <w:color w:val="003366"/>
          <w:sz w:val="32"/>
          <w:szCs w:val="32"/>
          <w:lang w:eastAsia="ru-RU"/>
        </w:rPr>
      </w:pPr>
      <w:r>
        <w:rPr>
          <w:rFonts w:ascii="Times New Roman" w:hAnsi="Times New Roman"/>
          <w:noProof/>
          <w:color w:val="003366"/>
          <w:sz w:val="32"/>
          <w:szCs w:val="32"/>
          <w:lang w:eastAsia="uk-UA"/>
        </w:rPr>
        <w:drawing>
          <wp:inline distT="0" distB="0" distL="0" distR="0">
            <wp:extent cx="4762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6B0" w:rsidRDefault="000F66B0" w:rsidP="000F66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ВИШНІВСЬКА СІЛЬСЬКА РАДА</w:t>
      </w:r>
    </w:p>
    <w:p w:rsidR="000F66B0" w:rsidRDefault="000F66B0" w:rsidP="000F66B0">
      <w:pPr>
        <w:tabs>
          <w:tab w:val="left" w:pos="270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КОВЕЛЬСЬКОГО РАЙОНУ ВОЛИНСЬКОЇ ОБЛАСТІ</w:t>
      </w:r>
    </w:p>
    <w:p w:rsidR="000F66B0" w:rsidRDefault="000F66B0" w:rsidP="000F66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val="ru-RU" w:eastAsia="zh-CN"/>
        </w:rPr>
        <w:t>23</w:t>
      </w:r>
      <w:r>
        <w:rPr>
          <w:rFonts w:ascii="Times New Roman" w:hAnsi="Times New Roman"/>
          <w:b/>
          <w:sz w:val="32"/>
          <w:szCs w:val="32"/>
          <w:lang w:eastAsia="zh-CN"/>
        </w:rPr>
        <w:t xml:space="preserve"> СЕСІЯ </w:t>
      </w:r>
      <w:r>
        <w:rPr>
          <w:rFonts w:ascii="Times New Roman" w:hAnsi="Times New Roman"/>
          <w:b/>
          <w:sz w:val="32"/>
          <w:szCs w:val="32"/>
          <w:lang w:val="en-US" w:eastAsia="zh-CN"/>
        </w:rPr>
        <w:t>V</w:t>
      </w:r>
      <w:r>
        <w:rPr>
          <w:rFonts w:ascii="Times New Roman" w:hAnsi="Times New Roman"/>
          <w:b/>
          <w:sz w:val="32"/>
          <w:szCs w:val="32"/>
          <w:lang w:eastAsia="zh-CN"/>
        </w:rPr>
        <w:t>ІІІ СКЛИКАННЯ</w:t>
      </w:r>
    </w:p>
    <w:p w:rsidR="000F66B0" w:rsidRDefault="000F66B0" w:rsidP="000F66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0F66B0" w:rsidRDefault="000F66B0" w:rsidP="000F66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  <w:lang w:eastAsia="zh-CN"/>
        </w:rPr>
        <w:t xml:space="preserve"> Я</w:t>
      </w:r>
    </w:p>
    <w:p w:rsidR="000F66B0" w:rsidRPr="008D4AA1" w:rsidRDefault="000F66B0" w:rsidP="000F66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0A0"/>
      </w:tblPr>
      <w:tblGrid>
        <w:gridCol w:w="3284"/>
        <w:gridCol w:w="3285"/>
        <w:gridCol w:w="3285"/>
      </w:tblGrid>
      <w:tr w:rsidR="000F66B0" w:rsidRPr="008D4AA1" w:rsidTr="008F6544">
        <w:tc>
          <w:tcPr>
            <w:tcW w:w="3284" w:type="dxa"/>
          </w:tcPr>
          <w:p w:rsidR="000F66B0" w:rsidRPr="008D4AA1" w:rsidRDefault="00BB6D34" w:rsidP="00BB6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02</w:t>
            </w:r>
            <w:r w:rsidR="000F66B0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верес</w:t>
            </w:r>
            <w:r w:rsidR="000F66B0">
              <w:rPr>
                <w:rFonts w:ascii="Times New Roman" w:hAnsi="Times New Roman"/>
                <w:sz w:val="28"/>
                <w:szCs w:val="28"/>
                <w:lang w:eastAsia="zh-CN"/>
              </w:rPr>
              <w:t>ня 2022</w:t>
            </w:r>
            <w:r w:rsidR="000F66B0" w:rsidRPr="008D4AA1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</w:tcPr>
          <w:p w:rsidR="000F66B0" w:rsidRPr="008D4AA1" w:rsidRDefault="000F66B0" w:rsidP="008F65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8D4AA1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8D4AA1">
              <w:rPr>
                <w:rFonts w:ascii="Times New Roman" w:hAnsi="Times New Roman"/>
                <w:sz w:val="28"/>
                <w:szCs w:val="28"/>
                <w:lang w:eastAsia="zh-CN"/>
              </w:rPr>
              <w:t>Вишнів</w:t>
            </w:r>
            <w:proofErr w:type="spellEnd"/>
          </w:p>
        </w:tc>
        <w:tc>
          <w:tcPr>
            <w:tcW w:w="3285" w:type="dxa"/>
          </w:tcPr>
          <w:p w:rsidR="000F66B0" w:rsidRPr="00285BA6" w:rsidRDefault="000F66B0" w:rsidP="00BB6D3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№2</w:t>
            </w:r>
            <w:r w:rsidR="00BB6D34">
              <w:rPr>
                <w:rFonts w:ascii="Times New Roman" w:hAnsi="Times New Roman"/>
                <w:sz w:val="28"/>
                <w:szCs w:val="28"/>
                <w:lang w:eastAsia="zh-CN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/3</w:t>
            </w:r>
            <w:r w:rsidR="00BB6D34">
              <w:rPr>
                <w:rFonts w:ascii="Times New Roman" w:hAnsi="Times New Roman"/>
                <w:sz w:val="28"/>
                <w:szCs w:val="28"/>
                <w:lang w:eastAsia="zh-CN"/>
              </w:rPr>
              <w:t>4</w:t>
            </w:r>
          </w:p>
        </w:tc>
      </w:tr>
    </w:tbl>
    <w:p w:rsidR="000F66B0" w:rsidRPr="00563D9E" w:rsidRDefault="000F66B0" w:rsidP="000F66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</w:p>
    <w:p w:rsidR="000F66B0" w:rsidRPr="008457C9" w:rsidRDefault="000F66B0" w:rsidP="000F66B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457C9">
        <w:rPr>
          <w:rFonts w:ascii="Times New Roman" w:hAnsi="Times New Roman"/>
          <w:b/>
          <w:sz w:val="28"/>
          <w:szCs w:val="28"/>
        </w:rPr>
        <w:t xml:space="preserve">Про </w:t>
      </w:r>
      <w:r w:rsidRPr="008457C9">
        <w:rPr>
          <w:rFonts w:ascii="Times New Roman" w:eastAsia="Times New Roman" w:hAnsi="Times New Roman"/>
          <w:b/>
          <w:sz w:val="28"/>
          <w:szCs w:val="28"/>
        </w:rPr>
        <w:t xml:space="preserve">надання дозволу на розробку </w:t>
      </w:r>
    </w:p>
    <w:p w:rsidR="000F66B0" w:rsidRPr="008457C9" w:rsidRDefault="000F66B0" w:rsidP="000F66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</w:t>
      </w:r>
      <w:r w:rsidRPr="008457C9">
        <w:rPr>
          <w:rFonts w:ascii="Times New Roman" w:hAnsi="Times New Roman"/>
          <w:b/>
          <w:sz w:val="28"/>
          <w:szCs w:val="28"/>
        </w:rPr>
        <w:t>ехнічн</w:t>
      </w:r>
      <w:r>
        <w:rPr>
          <w:rFonts w:ascii="Times New Roman" w:hAnsi="Times New Roman"/>
          <w:b/>
          <w:sz w:val="28"/>
          <w:szCs w:val="28"/>
        </w:rPr>
        <w:t>ої</w:t>
      </w:r>
      <w:r w:rsidRPr="008457C9">
        <w:rPr>
          <w:rFonts w:ascii="Times New Roman" w:hAnsi="Times New Roman"/>
          <w:b/>
          <w:sz w:val="28"/>
          <w:szCs w:val="28"/>
        </w:rPr>
        <w:t xml:space="preserve"> документаці</w:t>
      </w:r>
      <w:r>
        <w:rPr>
          <w:rFonts w:ascii="Times New Roman" w:hAnsi="Times New Roman"/>
          <w:b/>
          <w:sz w:val="28"/>
          <w:szCs w:val="28"/>
        </w:rPr>
        <w:t>ї</w:t>
      </w:r>
      <w:r w:rsidRPr="008457C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8457C9">
        <w:rPr>
          <w:rFonts w:ascii="Times New Roman" w:hAnsi="Times New Roman"/>
          <w:b/>
          <w:sz w:val="28"/>
          <w:szCs w:val="28"/>
        </w:rPr>
        <w:t>із землеустрою</w:t>
      </w:r>
    </w:p>
    <w:p w:rsidR="000F66B0" w:rsidRDefault="000F66B0" w:rsidP="000F66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457C9">
        <w:rPr>
          <w:rFonts w:ascii="Times New Roman" w:hAnsi="Times New Roman"/>
          <w:b/>
          <w:sz w:val="28"/>
          <w:szCs w:val="28"/>
        </w:rPr>
        <w:t xml:space="preserve">щодо </w:t>
      </w:r>
      <w:r w:rsidRPr="00C245D0">
        <w:rPr>
          <w:rFonts w:ascii="Times New Roman" w:hAnsi="Times New Roman"/>
          <w:b/>
          <w:sz w:val="28"/>
          <w:szCs w:val="28"/>
        </w:rPr>
        <w:t xml:space="preserve">інвентаризації земельних </w:t>
      </w:r>
    </w:p>
    <w:p w:rsidR="000F66B0" w:rsidRDefault="000F66B0" w:rsidP="000F66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245D0">
        <w:rPr>
          <w:rFonts w:ascii="Times New Roman" w:hAnsi="Times New Roman"/>
          <w:b/>
          <w:sz w:val="28"/>
          <w:szCs w:val="28"/>
        </w:rPr>
        <w:t xml:space="preserve">ділянок сільськогосподарського </w:t>
      </w:r>
    </w:p>
    <w:p w:rsidR="000F66B0" w:rsidRDefault="000F66B0" w:rsidP="000F66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245D0">
        <w:rPr>
          <w:rFonts w:ascii="Times New Roman" w:hAnsi="Times New Roman"/>
          <w:b/>
          <w:sz w:val="28"/>
          <w:szCs w:val="28"/>
        </w:rPr>
        <w:t>призначення комунальної власності</w:t>
      </w:r>
    </w:p>
    <w:p w:rsidR="000F66B0" w:rsidRPr="00EF5806" w:rsidRDefault="000F66B0" w:rsidP="000F66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</w:p>
    <w:p w:rsidR="000F66B0" w:rsidRPr="00563D9E" w:rsidRDefault="000F66B0" w:rsidP="000F66B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 w:rsidRPr="00EF5806">
        <w:rPr>
          <w:rFonts w:ascii="Times New Roman" w:hAnsi="Times New Roman"/>
          <w:sz w:val="28"/>
          <w:szCs w:val="28"/>
          <w:lang w:eastAsia="zh-CN"/>
        </w:rPr>
        <w:t xml:space="preserve">Відповідно </w:t>
      </w:r>
      <w:r w:rsidRPr="00563D9E">
        <w:rPr>
          <w:rFonts w:ascii="Times New Roman" w:hAnsi="Times New Roman"/>
          <w:sz w:val="28"/>
          <w:szCs w:val="28"/>
          <w:lang w:eastAsia="zh-CN"/>
        </w:rPr>
        <w:t>до ст. 26 Закону України «Про місцеве самоврядування в Україні», ст. 12,</w:t>
      </w:r>
      <w:r>
        <w:rPr>
          <w:rFonts w:ascii="Times New Roman" w:hAnsi="Times New Roman"/>
          <w:sz w:val="28"/>
          <w:szCs w:val="28"/>
          <w:lang w:eastAsia="zh-CN"/>
        </w:rPr>
        <w:t xml:space="preserve"> Перехідні положення</w:t>
      </w:r>
      <w:r w:rsidRPr="00563D9E">
        <w:rPr>
          <w:rFonts w:ascii="Times New Roman" w:hAnsi="Times New Roman"/>
          <w:sz w:val="28"/>
          <w:szCs w:val="28"/>
          <w:lang w:eastAsia="zh-CN"/>
        </w:rPr>
        <w:t xml:space="preserve"> Земельного кодексу України,</w:t>
      </w:r>
      <w:r w:rsidRPr="00563D9E">
        <w:rPr>
          <w:rFonts w:ascii="Times New Roman" w:hAnsi="Times New Roman"/>
          <w:sz w:val="28"/>
          <w:szCs w:val="28"/>
        </w:rPr>
        <w:t xml:space="preserve"> Закону України «Про землеустрій»</w:t>
      </w:r>
      <w:r>
        <w:rPr>
          <w:rFonts w:ascii="Times New Roman" w:hAnsi="Times New Roman"/>
          <w:sz w:val="28"/>
          <w:szCs w:val="28"/>
        </w:rPr>
        <w:t>, Закону України «Про внесення змін до деяких законодавчих актів України щодо створення умов для забезпечення продовольчої безпеки в умовах воєнного стану», розглянувши клопотання</w:t>
      </w:r>
      <w:r w:rsidR="00BB6D34">
        <w:rPr>
          <w:rFonts w:ascii="Times New Roman" w:hAnsi="Times New Roman"/>
          <w:sz w:val="28"/>
          <w:szCs w:val="28"/>
        </w:rPr>
        <w:t xml:space="preserve"> ТОВ</w:t>
      </w: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BB6D34">
        <w:rPr>
          <w:rFonts w:ascii="Times New Roman" w:hAnsi="Times New Roman"/>
          <w:sz w:val="28"/>
          <w:szCs w:val="28"/>
        </w:rPr>
        <w:t>П’</w:t>
      </w:r>
      <w:r w:rsidR="00BB6D34" w:rsidRPr="00BB6D34">
        <w:rPr>
          <w:rFonts w:ascii="Times New Roman" w:hAnsi="Times New Roman"/>
          <w:sz w:val="28"/>
          <w:szCs w:val="28"/>
        </w:rPr>
        <w:t>ятидні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="00BB6D34">
        <w:rPr>
          <w:rFonts w:ascii="Times New Roman" w:hAnsi="Times New Roman"/>
          <w:sz w:val="28"/>
          <w:szCs w:val="28"/>
        </w:rPr>
        <w:t xml:space="preserve">вх.. №2434 </w:t>
      </w:r>
      <w:r>
        <w:rPr>
          <w:rFonts w:ascii="Times New Roman" w:hAnsi="Times New Roman"/>
          <w:sz w:val="28"/>
          <w:szCs w:val="28"/>
        </w:rPr>
        <w:t>від 1</w:t>
      </w:r>
      <w:r w:rsidR="00BB6D3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.0</w:t>
      </w:r>
      <w:r w:rsidR="00BB6D3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.2022 р. </w:t>
      </w:r>
      <w:r w:rsidRPr="00B11D88">
        <w:rPr>
          <w:rFonts w:ascii="Times New Roman" w:hAnsi="Times New Roman"/>
          <w:sz w:val="28"/>
          <w:szCs w:val="28"/>
        </w:rPr>
        <w:t xml:space="preserve">враховуючи </w:t>
      </w:r>
      <w:r>
        <w:rPr>
          <w:rFonts w:ascii="Times New Roman" w:hAnsi="Times New Roman"/>
          <w:sz w:val="28"/>
          <w:szCs w:val="28"/>
        </w:rPr>
        <w:t>пропозиції</w:t>
      </w:r>
      <w:r w:rsidRPr="00B11D88">
        <w:rPr>
          <w:rFonts w:ascii="Times New Roman" w:hAnsi="Times New Roman"/>
          <w:sz w:val="28"/>
          <w:szCs w:val="28"/>
        </w:rPr>
        <w:t xml:space="preserve"> комісії з питань будівництва, земельних відносин, екології та охорони навколишнього середовища</w:t>
      </w:r>
      <w:r>
        <w:rPr>
          <w:rFonts w:ascii="Times New Roman" w:hAnsi="Times New Roman"/>
          <w:sz w:val="28"/>
          <w:szCs w:val="28"/>
        </w:rPr>
        <w:t>,</w:t>
      </w:r>
      <w:r w:rsidRPr="00563D9E">
        <w:rPr>
          <w:rFonts w:ascii="Times New Roman" w:hAnsi="Times New Roman"/>
          <w:sz w:val="28"/>
          <w:szCs w:val="28"/>
          <w:lang w:eastAsia="zh-CN"/>
        </w:rPr>
        <w:t xml:space="preserve"> </w:t>
      </w:r>
      <w:proofErr w:type="spellStart"/>
      <w:r w:rsidRPr="00563D9E">
        <w:rPr>
          <w:rFonts w:ascii="Times New Roman" w:hAnsi="Times New Roman"/>
          <w:sz w:val="28"/>
          <w:szCs w:val="28"/>
          <w:lang w:eastAsia="zh-CN"/>
        </w:rPr>
        <w:t>Вишнівська</w:t>
      </w:r>
      <w:proofErr w:type="spellEnd"/>
      <w:r w:rsidRPr="00563D9E">
        <w:rPr>
          <w:rFonts w:ascii="Times New Roman" w:hAnsi="Times New Roman"/>
          <w:sz w:val="28"/>
          <w:szCs w:val="28"/>
          <w:lang w:eastAsia="zh-CN"/>
        </w:rPr>
        <w:t xml:space="preserve"> сільська рада</w:t>
      </w:r>
    </w:p>
    <w:p w:rsidR="000F66B0" w:rsidRPr="00563D9E" w:rsidRDefault="000F66B0" w:rsidP="000F66B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F66B0" w:rsidRPr="00EE4739" w:rsidRDefault="000F66B0" w:rsidP="000F66B0">
      <w:pPr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  <w:bookmarkStart w:id="0" w:name="_GoBack"/>
      <w:bookmarkEnd w:id="0"/>
      <w:r w:rsidRPr="00EE4739">
        <w:rPr>
          <w:rFonts w:ascii="Times New Roman" w:hAnsi="Times New Roman"/>
          <w:b/>
          <w:sz w:val="28"/>
          <w:szCs w:val="28"/>
          <w:lang w:eastAsia="zh-CN"/>
        </w:rPr>
        <w:t>ВИРІШИЛА:</w:t>
      </w:r>
    </w:p>
    <w:p w:rsidR="000F66B0" w:rsidRDefault="000F66B0" w:rsidP="000F66B0">
      <w:pPr>
        <w:numPr>
          <w:ilvl w:val="0"/>
          <w:numId w:val="1"/>
        </w:numPr>
        <w:tabs>
          <w:tab w:val="left" w:pos="851"/>
        </w:tabs>
        <w:spacing w:before="240"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 w:rsidRPr="00FB1463">
        <w:rPr>
          <w:rFonts w:ascii="Times New Roman" w:eastAsia="Times New Roman" w:hAnsi="Times New Roman"/>
          <w:sz w:val="28"/>
          <w:szCs w:val="28"/>
        </w:rPr>
        <w:t xml:space="preserve">Дати дозвіл </w:t>
      </w:r>
      <w:r w:rsidR="00BB6D34">
        <w:rPr>
          <w:rFonts w:ascii="Times New Roman" w:eastAsia="Times New Roman" w:hAnsi="Times New Roman"/>
          <w:sz w:val="28"/>
          <w:szCs w:val="28"/>
        </w:rPr>
        <w:t>ТОВ</w:t>
      </w: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BB6D34">
        <w:rPr>
          <w:rFonts w:ascii="Times New Roman" w:hAnsi="Times New Roman"/>
          <w:sz w:val="28"/>
          <w:szCs w:val="28"/>
        </w:rPr>
        <w:t>П</w:t>
      </w:r>
      <w:r w:rsidR="00BB6D34" w:rsidRPr="00BB6D34">
        <w:rPr>
          <w:rFonts w:ascii="Times New Roman" w:hAnsi="Times New Roman"/>
          <w:sz w:val="28"/>
          <w:szCs w:val="28"/>
        </w:rPr>
        <w:t>’ятидні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F13CE0">
        <w:rPr>
          <w:rFonts w:ascii="Times New Roman" w:eastAsia="Times New Roman" w:hAnsi="Times New Roman"/>
          <w:sz w:val="28"/>
          <w:szCs w:val="28"/>
        </w:rPr>
        <w:t xml:space="preserve"> </w:t>
      </w:r>
      <w:r w:rsidRPr="008457C9">
        <w:rPr>
          <w:rFonts w:ascii="Times New Roman" w:eastAsia="Times New Roman" w:hAnsi="Times New Roman"/>
          <w:sz w:val="28"/>
          <w:szCs w:val="28"/>
        </w:rPr>
        <w:t>на розробку технічн</w:t>
      </w:r>
      <w:r>
        <w:rPr>
          <w:rFonts w:ascii="Times New Roman" w:eastAsia="Times New Roman" w:hAnsi="Times New Roman"/>
          <w:sz w:val="28"/>
          <w:szCs w:val="28"/>
        </w:rPr>
        <w:t>ої</w:t>
      </w:r>
      <w:r w:rsidRPr="008457C9">
        <w:rPr>
          <w:rFonts w:ascii="Times New Roman" w:eastAsia="Times New Roman" w:hAnsi="Times New Roman"/>
          <w:sz w:val="28"/>
          <w:szCs w:val="28"/>
        </w:rPr>
        <w:t xml:space="preserve"> документаці</w:t>
      </w:r>
      <w:r>
        <w:rPr>
          <w:rFonts w:ascii="Times New Roman" w:eastAsia="Times New Roman" w:hAnsi="Times New Roman"/>
          <w:sz w:val="28"/>
          <w:szCs w:val="28"/>
        </w:rPr>
        <w:t>ї</w:t>
      </w:r>
      <w:r w:rsidRPr="008457C9">
        <w:rPr>
          <w:rFonts w:ascii="Times New Roman" w:eastAsia="Times New Roman" w:hAnsi="Times New Roman"/>
          <w:sz w:val="28"/>
          <w:szCs w:val="28"/>
        </w:rPr>
        <w:t xml:space="preserve"> із землеустрою щодо </w:t>
      </w:r>
      <w:r>
        <w:rPr>
          <w:rFonts w:ascii="Times New Roman" w:eastAsia="Times New Roman" w:hAnsi="Times New Roman"/>
          <w:sz w:val="28"/>
          <w:szCs w:val="28"/>
        </w:rPr>
        <w:t>інвентаризації земельних ділянок</w:t>
      </w:r>
      <w:r w:rsidRPr="00FB1463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сільськогосподарського призначення комунальної власності орієнтовною </w:t>
      </w:r>
      <w:r w:rsidRPr="00C11F41">
        <w:rPr>
          <w:rFonts w:ascii="Times New Roman" w:eastAsia="Times New Roman" w:hAnsi="Times New Roman"/>
          <w:sz w:val="28"/>
          <w:szCs w:val="28"/>
        </w:rPr>
        <w:t xml:space="preserve">площею </w:t>
      </w:r>
      <w:r w:rsidR="00BB6D34">
        <w:rPr>
          <w:rFonts w:ascii="Times New Roman" w:eastAsia="Times New Roman" w:hAnsi="Times New Roman"/>
          <w:sz w:val="28"/>
          <w:szCs w:val="28"/>
        </w:rPr>
        <w:t>32,2</w:t>
      </w:r>
      <w:r w:rsidRPr="00C11F41">
        <w:rPr>
          <w:rFonts w:ascii="Times New Roman" w:eastAsia="Times New Roman" w:hAnsi="Times New Roman"/>
          <w:sz w:val="28"/>
          <w:szCs w:val="28"/>
        </w:rPr>
        <w:t xml:space="preserve"> га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C11F41">
        <w:rPr>
          <w:rFonts w:ascii="Times New Roman" w:eastAsia="Times New Roman" w:hAnsi="Times New Roman"/>
          <w:sz w:val="28"/>
          <w:szCs w:val="28"/>
        </w:rPr>
        <w:t>для ведення товарного сільськогосподарського виробництва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C11F41">
        <w:rPr>
          <w:rFonts w:ascii="Times New Roman" w:eastAsia="Times New Roman" w:hAnsi="Times New Roman"/>
          <w:sz w:val="28"/>
          <w:szCs w:val="28"/>
        </w:rPr>
        <w:t xml:space="preserve"> які розташовані </w:t>
      </w:r>
      <w:r>
        <w:rPr>
          <w:rFonts w:ascii="Times New Roman" w:hAnsi="Times New Roman"/>
          <w:sz w:val="28"/>
          <w:szCs w:val="28"/>
        </w:rPr>
        <w:t xml:space="preserve">на території </w:t>
      </w:r>
      <w:proofErr w:type="spellStart"/>
      <w:r>
        <w:rPr>
          <w:rFonts w:ascii="Times New Roman" w:hAnsi="Times New Roman"/>
          <w:sz w:val="28"/>
          <w:szCs w:val="28"/>
        </w:rPr>
        <w:t>Ладинського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округу </w:t>
      </w:r>
      <w:proofErr w:type="spellStart"/>
      <w:r>
        <w:rPr>
          <w:rFonts w:ascii="Times New Roman" w:hAnsi="Times New Roman"/>
          <w:sz w:val="28"/>
          <w:szCs w:val="28"/>
        </w:rPr>
        <w:t>Вишнівської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</w:t>
      </w:r>
      <w:r w:rsidRPr="00C11F41">
        <w:rPr>
          <w:rFonts w:ascii="Times New Roman" w:eastAsia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Ковельсь</w:t>
      </w:r>
      <w:r w:rsidRPr="00C11F41">
        <w:rPr>
          <w:rFonts w:ascii="Times New Roman" w:eastAsia="Times New Roman" w:hAnsi="Times New Roman"/>
          <w:sz w:val="28"/>
          <w:szCs w:val="28"/>
        </w:rPr>
        <w:t>кого району Волинської області</w:t>
      </w:r>
      <w:r w:rsidRPr="00C11F41">
        <w:rPr>
          <w:rFonts w:ascii="Times New Roman" w:hAnsi="Times New Roman"/>
          <w:sz w:val="28"/>
          <w:szCs w:val="28"/>
          <w:lang w:eastAsia="zh-CN"/>
        </w:rPr>
        <w:t>.</w:t>
      </w:r>
    </w:p>
    <w:p w:rsidR="000F66B0" w:rsidRPr="00906F4C" w:rsidRDefault="000F66B0" w:rsidP="000F66B0">
      <w:pPr>
        <w:numPr>
          <w:ilvl w:val="0"/>
          <w:numId w:val="1"/>
        </w:numPr>
        <w:tabs>
          <w:tab w:val="num" w:pos="720"/>
          <w:tab w:val="left" w:pos="90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Фінансування робіт із землеустрою провести за рахунок коштів </w:t>
      </w:r>
      <w:r w:rsidR="00BB6D34">
        <w:rPr>
          <w:rFonts w:ascii="Times New Roman" w:hAnsi="Times New Roman"/>
          <w:sz w:val="28"/>
          <w:szCs w:val="28"/>
        </w:rPr>
        <w:t>ТОВ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BB6D34">
        <w:rPr>
          <w:rFonts w:ascii="Times New Roman" w:hAnsi="Times New Roman"/>
          <w:sz w:val="28"/>
          <w:szCs w:val="28"/>
        </w:rPr>
        <w:t>«П’</w:t>
      </w:r>
      <w:r w:rsidR="00BB6D34" w:rsidRPr="00BB6D34">
        <w:rPr>
          <w:rFonts w:ascii="Times New Roman" w:hAnsi="Times New Roman"/>
          <w:sz w:val="28"/>
          <w:szCs w:val="28"/>
          <w:lang w:val="ru-RU"/>
        </w:rPr>
        <w:t>ятидні</w:t>
      </w:r>
      <w:r w:rsidR="00BB6D34">
        <w:rPr>
          <w:rFonts w:ascii="Times New Roman" w:hAnsi="Times New Roman"/>
          <w:sz w:val="28"/>
          <w:szCs w:val="28"/>
        </w:rPr>
        <w:t>».</w:t>
      </w:r>
    </w:p>
    <w:p w:rsidR="000F66B0" w:rsidRPr="008103DF" w:rsidRDefault="000F66B0" w:rsidP="000F66B0">
      <w:pPr>
        <w:numPr>
          <w:ilvl w:val="0"/>
          <w:numId w:val="1"/>
        </w:numPr>
        <w:tabs>
          <w:tab w:val="num" w:pos="720"/>
          <w:tab w:val="left" w:pos="90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Додатком до даного рішення є викопіювання з планово-картографічних матеріалів погоджені </w:t>
      </w:r>
      <w:proofErr w:type="spellStart"/>
      <w:r>
        <w:rPr>
          <w:rFonts w:ascii="Times New Roman" w:hAnsi="Times New Roman"/>
          <w:sz w:val="28"/>
          <w:szCs w:val="28"/>
        </w:rPr>
        <w:t>Вишнівською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радою. </w:t>
      </w:r>
    </w:p>
    <w:p w:rsidR="000F66B0" w:rsidRPr="00563D9E" w:rsidRDefault="000F66B0" w:rsidP="000F66B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4</w:t>
      </w:r>
      <w:r w:rsidRPr="00563D9E">
        <w:rPr>
          <w:rFonts w:ascii="Times New Roman" w:hAnsi="Times New Roman"/>
          <w:sz w:val="28"/>
          <w:szCs w:val="28"/>
          <w:lang w:eastAsia="zh-CN"/>
        </w:rPr>
        <w:t>. Контроль за виконанням даного рішення покласти на постійну комісію з  питань будівництва,  земельних відносин, екології та охорони навколишнього середовища.</w:t>
      </w:r>
    </w:p>
    <w:p w:rsidR="000F66B0" w:rsidRDefault="000F66B0" w:rsidP="000F66B0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F66B0" w:rsidRDefault="000F66B0" w:rsidP="000F66B0">
      <w:r w:rsidRPr="00FD159D">
        <w:rPr>
          <w:rFonts w:ascii="Times New Roman" w:hAnsi="Times New Roman"/>
          <w:b/>
          <w:bCs/>
          <w:color w:val="000000"/>
          <w:sz w:val="28"/>
          <w:szCs w:val="28"/>
        </w:rPr>
        <w:t>Сільський голова                                                                         В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іктор</w:t>
      </w:r>
      <w:r w:rsidRPr="00FD159D">
        <w:rPr>
          <w:rFonts w:ascii="Times New Roman" w:hAnsi="Times New Roman"/>
          <w:b/>
          <w:bCs/>
          <w:color w:val="000000"/>
          <w:sz w:val="28"/>
          <w:szCs w:val="28"/>
        </w:rPr>
        <w:t xml:space="preserve"> СУЩИК</w:t>
      </w:r>
    </w:p>
    <w:p w:rsidR="006E4915" w:rsidRDefault="006E4915"/>
    <w:sectPr w:rsidR="006E4915" w:rsidSect="00563D9E">
      <w:pgSz w:w="11906" w:h="16838"/>
      <w:pgMar w:top="39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50676F"/>
    <w:multiLevelType w:val="hybridMultilevel"/>
    <w:tmpl w:val="D72C616A"/>
    <w:lvl w:ilvl="0" w:tplc="6394B9A8">
      <w:start w:val="1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66B0"/>
    <w:rsid w:val="000F66B0"/>
    <w:rsid w:val="006E4915"/>
    <w:rsid w:val="00BB6D34"/>
    <w:rsid w:val="00D31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6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66B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1085</Words>
  <Characters>620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ostapchuk</dc:creator>
  <cp:lastModifiedBy>ostapchuk</cp:lastModifiedBy>
  <cp:revision>2</cp:revision>
  <dcterms:created xsi:type="dcterms:W3CDTF">2022-09-06T12:03:00Z</dcterms:created>
  <dcterms:modified xsi:type="dcterms:W3CDTF">2022-09-06T12:23:00Z</dcterms:modified>
</cp:coreProperties>
</file>