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DA00" w14:textId="77777777" w:rsidR="0046476E" w:rsidRPr="0046476E" w:rsidRDefault="0046476E" w:rsidP="0046476E">
      <w:pPr>
        <w:spacing w:after="0" w:line="240" w:lineRule="auto"/>
        <w:jc w:val="center"/>
        <w:rPr>
          <w:rFonts w:ascii="Times New Roman" w:eastAsia="Calibri" w:hAnsi="Times New Roman" w:cs="Times New Roman"/>
          <w:color w:val="003366"/>
          <w:sz w:val="32"/>
          <w:szCs w:val="32"/>
          <w:lang w:eastAsia="ru-RU"/>
        </w:rPr>
      </w:pPr>
      <w:r w:rsidRPr="0046476E">
        <w:rPr>
          <w:rFonts w:ascii="Times New Roman" w:eastAsia="Calibri" w:hAnsi="Times New Roman" w:cs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3843B21D" wp14:editId="1814E0DF">
            <wp:extent cx="476250" cy="609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D66B" w14:textId="77777777" w:rsidR="0046476E" w:rsidRPr="0046476E" w:rsidRDefault="0046476E" w:rsidP="00464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47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093E84FE" w14:textId="122CD9F0" w:rsidR="0046476E" w:rsidRPr="0046476E" w:rsidRDefault="0046476E" w:rsidP="00464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47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="00877A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Pr="004647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СЕСІЯ </w:t>
      </w:r>
      <w:r w:rsidRPr="0046476E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Pr="004647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 СКЛИКАННЯ</w:t>
      </w:r>
    </w:p>
    <w:p w14:paraId="3E80A7A4" w14:textId="77777777" w:rsidR="0046476E" w:rsidRPr="0046476E" w:rsidRDefault="0046476E" w:rsidP="00464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8AC0E3A" w14:textId="77777777" w:rsidR="0046476E" w:rsidRPr="0046476E" w:rsidRDefault="0046476E" w:rsidP="00464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47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РІШЕННЯ</w:t>
      </w:r>
    </w:p>
    <w:p w14:paraId="4C6776C1" w14:textId="6F767AAC" w:rsidR="0046476E" w:rsidRPr="0046476E" w:rsidRDefault="00877A30" w:rsidP="00DC1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46476E" w:rsidRPr="004647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трав</w:t>
      </w:r>
      <w:r w:rsidR="0046476E" w:rsidRPr="004647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ня 2026 року                                                                   </w:t>
      </w:r>
      <w:r w:rsidR="0046476E" w:rsidRPr="0046476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   </w:t>
      </w:r>
      <w:r w:rsidR="0046476E" w:rsidRPr="004647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№7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46476E" w:rsidRPr="0046476E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</w:p>
    <w:p w14:paraId="48EFF58B" w14:textId="77777777" w:rsidR="00DC133D" w:rsidRDefault="00DC133D" w:rsidP="00DC13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BEE0D9" w14:textId="108B3EAC" w:rsidR="0046476E" w:rsidRDefault="005C7507" w:rsidP="00DC13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412B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відмову у наданні матеріальної </w:t>
      </w:r>
    </w:p>
    <w:p w14:paraId="3EFD7281" w14:textId="1C7D58B8" w:rsidR="00412B77" w:rsidRPr="00877A30" w:rsidRDefault="000F6F4F" w:rsidP="00DC13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</w:t>
      </w:r>
      <w:r w:rsidR="005C7507" w:rsidRPr="00412B77">
        <w:rPr>
          <w:rFonts w:ascii="Times New Roman" w:eastAsia="Calibri" w:hAnsi="Times New Roman" w:cs="Times New Roman"/>
          <w:b/>
          <w:bCs/>
          <w:sz w:val="28"/>
          <w:szCs w:val="28"/>
        </w:rPr>
        <w:t>опомоги</w:t>
      </w:r>
      <w:r w:rsidR="0046476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BC4AF8">
        <w:rPr>
          <w:rFonts w:ascii="Times New Roman" w:eastAsia="Calibri" w:hAnsi="Times New Roman" w:cs="Times New Roman"/>
          <w:b/>
          <w:bCs/>
          <w:sz w:val="28"/>
          <w:szCs w:val="28"/>
        </w:rPr>
        <w:t>*********</w:t>
      </w:r>
      <w:r w:rsidR="00877A3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C4AF8">
        <w:rPr>
          <w:rFonts w:ascii="Times New Roman" w:eastAsia="Calibri" w:hAnsi="Times New Roman" w:cs="Times New Roman"/>
          <w:b/>
          <w:bCs/>
          <w:sz w:val="28"/>
          <w:szCs w:val="28"/>
        </w:rPr>
        <w:t>*</w:t>
      </w:r>
      <w:r w:rsidR="00877A3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BC4AF8">
        <w:rPr>
          <w:rFonts w:ascii="Times New Roman" w:eastAsia="Calibri" w:hAnsi="Times New Roman" w:cs="Times New Roman"/>
          <w:b/>
          <w:bCs/>
          <w:sz w:val="28"/>
          <w:szCs w:val="28"/>
        </w:rPr>
        <w:t>*</w:t>
      </w:r>
      <w:r w:rsidR="00877A3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5E7E6FEC" w14:textId="77777777" w:rsidR="00412B77" w:rsidRDefault="00412B77" w:rsidP="00DC133D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DD954D" w14:textId="52E69E91" w:rsidR="0003285E" w:rsidRPr="0003285E" w:rsidRDefault="00EC5FEB" w:rsidP="00D10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Вишнівська сільська рада розглянула заяву </w:t>
      </w:r>
      <w:r w:rsidR="00B53BFA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жительки с. 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Маш</w:t>
      </w:r>
      <w:r w:rsidR="00B53BFA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ів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*********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**********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від </w:t>
      </w:r>
      <w:r w:rsidR="00AF4622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0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4</w:t>
      </w:r>
      <w:r w:rsidR="00AF4622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.0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="00AF4622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.2026 року </w:t>
      </w:r>
      <w:r w:rsidR="00B50028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№</w:t>
      </w:r>
      <w:r w:rsidR="001D37DA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П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2610</w:t>
      </w:r>
      <w:r w:rsidR="003F7A9D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щодо виділення матеріальної допомоги </w:t>
      </w:r>
      <w:r w:rsidR="00C9786C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на лікування</w:t>
      </w:r>
      <w:r w:rsidR="0003285E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чоловіка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</w:t>
      </w:r>
      <w:r w:rsidR="0003285E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</w:t>
      </w:r>
      <w:r w:rsidR="0003285E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***********</w:t>
      </w:r>
      <w:r w:rsidR="001D7173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Під час розгляду заяви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*********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</w:t>
      </w:r>
      <w:r w:rsidR="00877A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="00FA0530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та доданих до неї документів, аналізу фактичних обставин справи, їх детальної</w:t>
      </w:r>
      <w:r w:rsidR="001C4908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правової оцінки з урахуванням</w:t>
      </w:r>
      <w:r w:rsidR="00046E66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поданих документів </w:t>
      </w:r>
      <w:r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>встановлено,</w:t>
      </w:r>
      <w:r w:rsidR="00D861E2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03285E" w:rsidRPr="0003285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що заява не відповідає</w:t>
      </w:r>
      <w:r w:rsidR="0003285E" w:rsidRPr="0003285E">
        <w:rPr>
          <w:rFonts w:ascii="Times New Roman" w:eastAsia="Calibri" w:hAnsi="Times New Roman" w:cs="Times New Roman"/>
          <w:sz w:val="28"/>
          <w:szCs w:val="28"/>
        </w:rPr>
        <w:t xml:space="preserve"> умовам п.п. 1.</w:t>
      </w:r>
      <w:r w:rsidR="00207494">
        <w:rPr>
          <w:rFonts w:ascii="Times New Roman" w:eastAsia="Calibri" w:hAnsi="Times New Roman" w:cs="Times New Roman"/>
          <w:sz w:val="28"/>
          <w:szCs w:val="28"/>
        </w:rPr>
        <w:t>2</w:t>
      </w:r>
      <w:r w:rsidR="0003285E" w:rsidRPr="0003285E">
        <w:rPr>
          <w:rFonts w:ascii="Times New Roman" w:eastAsia="Calibri" w:hAnsi="Times New Roman" w:cs="Times New Roman"/>
          <w:sz w:val="28"/>
          <w:szCs w:val="28"/>
        </w:rPr>
        <w:t>. п.2 Порядку надання матеріальної допомоги вразливим категоріям  населення Вишнівської територіальної громади які потребують особливої уваги Програми соціального захисту населення Вишнівської сільської ради на 2023-2027 роки затвердженої рішенням сесії від 06.12.2023 року №43/4 (зі змінами), оскільки немає підтверджень</w:t>
      </w:r>
      <w:r w:rsidR="002074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665F">
        <w:rPr>
          <w:rFonts w:ascii="Times New Roman" w:eastAsia="Calibri" w:hAnsi="Times New Roman" w:cs="Times New Roman"/>
          <w:sz w:val="28"/>
          <w:szCs w:val="28"/>
        </w:rPr>
        <w:t xml:space="preserve">фактичних </w:t>
      </w:r>
      <w:r w:rsidR="00207494">
        <w:rPr>
          <w:rFonts w:ascii="Times New Roman" w:eastAsia="Calibri" w:hAnsi="Times New Roman" w:cs="Times New Roman"/>
          <w:sz w:val="28"/>
          <w:szCs w:val="28"/>
        </w:rPr>
        <w:t>витрат</w:t>
      </w:r>
      <w:r w:rsidR="0003285E"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03285E" w:rsidRPr="0003285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Керуючись підпунктом 1 пункту «а» частини першої статті 34 Закону України «Про місцеве самоврядування в Україні», </w:t>
      </w:r>
      <w:r w:rsidR="0003285E" w:rsidRPr="0003285E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Законом України «Про адміністративну процедуру», враховуючи  рекомендації постійної комісії з питань планування фінансів, бюджету та соціально-економічного розвитку,  сільська рада  </w:t>
      </w:r>
    </w:p>
    <w:p w14:paraId="4BB58795" w14:textId="77777777" w:rsidR="0003285E" w:rsidRPr="0003285E" w:rsidRDefault="0003285E" w:rsidP="00D108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0E1F4C74" w14:textId="77777777" w:rsidR="0003285E" w:rsidRDefault="0003285E" w:rsidP="00D108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285E">
        <w:rPr>
          <w:rFonts w:ascii="Times New Roman" w:eastAsia="Calibri" w:hAnsi="Times New Roman" w:cs="Times New Roman"/>
          <w:sz w:val="28"/>
          <w:szCs w:val="28"/>
        </w:rPr>
        <w:t xml:space="preserve">ВИРІШИЛА:   </w:t>
      </w:r>
    </w:p>
    <w:p w14:paraId="492D423B" w14:textId="77777777" w:rsidR="00BC6DFA" w:rsidRPr="0003285E" w:rsidRDefault="00BC6DFA" w:rsidP="00D108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C4B224" w14:textId="48FD24CA" w:rsidR="0003285E" w:rsidRPr="0003285E" w:rsidRDefault="0003285E" w:rsidP="00D10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285E">
        <w:rPr>
          <w:rFonts w:ascii="Times New Roman" w:eastAsia="Calibri" w:hAnsi="Times New Roman" w:cs="Times New Roman"/>
          <w:sz w:val="28"/>
          <w:szCs w:val="28"/>
          <w:lang w:eastAsia="uk-UA"/>
        </w:rPr>
        <w:t>1.В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ідмовити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ru-RU"/>
        </w:rPr>
        <w:t>*******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ru-RU"/>
        </w:rPr>
        <w:t>**********</w:t>
      </w:r>
      <w:r w:rsidRPr="0003285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жител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ьці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Машів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03285E">
        <w:rPr>
          <w:rFonts w:ascii="Times New Roman" w:eastAsia="Calibri" w:hAnsi="Times New Roman" w:cs="Times New Roman"/>
          <w:sz w:val="28"/>
          <w:szCs w:val="28"/>
        </w:rPr>
        <w:t xml:space="preserve">вул. </w:t>
      </w:r>
      <w:r w:rsidR="00BC4AF8">
        <w:rPr>
          <w:rFonts w:ascii="Times New Roman" w:eastAsia="Calibri" w:hAnsi="Times New Roman" w:cs="Times New Roman"/>
          <w:sz w:val="28"/>
          <w:szCs w:val="28"/>
          <w:lang w:val="en-US"/>
        </w:rPr>
        <w:t>**********</w:t>
      </w:r>
      <w:r w:rsidRPr="0003285E">
        <w:rPr>
          <w:rFonts w:ascii="Times New Roman" w:eastAsia="Calibri" w:hAnsi="Times New Roman" w:cs="Times New Roman"/>
          <w:sz w:val="28"/>
          <w:szCs w:val="28"/>
        </w:rPr>
        <w:t xml:space="preserve">, буд. </w:t>
      </w:r>
      <w:r w:rsidR="00BC4AF8">
        <w:rPr>
          <w:rFonts w:ascii="Times New Roman" w:eastAsia="Calibri" w:hAnsi="Times New Roman" w:cs="Times New Roman"/>
          <w:sz w:val="28"/>
          <w:szCs w:val="28"/>
          <w:lang w:val="en-US"/>
        </w:rPr>
        <w:t>**</w:t>
      </w:r>
      <w:r w:rsidRPr="0003285E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в наданні одноразової матеріальної допомоги на лікування</w:t>
      </w:r>
      <w:r w:rsidR="002074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чоловіка</w:t>
      </w:r>
      <w:r w:rsidR="002074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</w:t>
      </w:r>
      <w:r w:rsidR="00207494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</w:t>
      </w:r>
      <w:r w:rsidR="00207494" w:rsidRPr="00687FE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BC4AF8">
        <w:rPr>
          <w:rFonts w:ascii="Times New Roman" w:eastAsia="Calibri" w:hAnsi="Times New Roman" w:cs="Times New Roman"/>
          <w:sz w:val="28"/>
          <w:szCs w:val="28"/>
          <w:lang w:eastAsia="uk-UA"/>
        </w:rPr>
        <w:t>***********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зв’язку з відсутністю підстав у поданих документах, підтвердження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витрат на лікування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1F2EB2A" w14:textId="77777777" w:rsidR="0003285E" w:rsidRPr="0003285E" w:rsidRDefault="0003285E" w:rsidP="00D10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03285E">
        <w:rPr>
          <w:rFonts w:ascii="Times New Roman" w:eastAsia="Aptos" w:hAnsi="Times New Roman" w:cs="Times New Roman"/>
          <w:kern w:val="2"/>
          <w:sz w:val="28"/>
          <w:szCs w:val="28"/>
        </w:rPr>
        <w:t xml:space="preserve">Це рішення набирає чинності з дня доведення його до відома заявника, що здійснюється у спосіб зазначений заявником у заяві, зокрема </w:t>
      </w: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шляхом повідомлення телефонним засобом зв’язку.</w:t>
      </w:r>
    </w:p>
    <w:p w14:paraId="6F348D29" w14:textId="77777777" w:rsidR="0003285E" w:rsidRPr="0003285E" w:rsidRDefault="0003285E" w:rsidP="00D10816">
      <w:pPr>
        <w:spacing w:after="0" w:line="240" w:lineRule="auto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</w:rPr>
      </w:pPr>
      <w:r w:rsidRPr="0003285E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</w:rPr>
        <w:t>3.Відділу «Центр надання адміністративних послуг» забезпечити виконання пункту 2 цього рішення в порядку, визначеному Законом України «Про адміністративну процедуру», та забезпечити фіксацію інформації про час та спосіб доведення даного рішення до відома заявника в матеріалах справи.</w:t>
      </w:r>
    </w:p>
    <w:p w14:paraId="4E18551B" w14:textId="77777777" w:rsidR="0003285E" w:rsidRPr="0003285E" w:rsidRDefault="0003285E" w:rsidP="00D10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>4. Рішення може бути оскарженим до Волинського окружного адміністративного суду  протягом шести місяців  з дня доведення його до заявника.</w:t>
      </w:r>
    </w:p>
    <w:p w14:paraId="1685C65A" w14:textId="77777777" w:rsidR="0003285E" w:rsidRPr="0003285E" w:rsidRDefault="0003285E" w:rsidP="00D10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5.Контроль за виконанням цього рішення покласти постійну комісію з питань </w:t>
      </w:r>
      <w:r w:rsidRPr="0003285E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планування фінансів, бюджету  та соціально-економічного розвитку.</w:t>
      </w:r>
    </w:p>
    <w:p w14:paraId="2517207F" w14:textId="77777777" w:rsidR="0003285E" w:rsidRPr="0003285E" w:rsidRDefault="0003285E" w:rsidP="00D10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C795F4" w14:textId="71AC70B5" w:rsidR="004F7931" w:rsidRDefault="0003285E" w:rsidP="002D2287">
      <w:pPr>
        <w:spacing w:after="0" w:line="252" w:lineRule="auto"/>
        <w:jc w:val="both"/>
      </w:pPr>
      <w:r w:rsidRPr="00032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Сільський голова                                                                             </w:t>
      </w:r>
      <w:r w:rsidRPr="0003285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Віктор СУЩИК</w:t>
      </w:r>
      <w:r w:rsidRPr="0003285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Ірина Богуш 32342</w:t>
      </w:r>
    </w:p>
    <w:sectPr w:rsidR="004F7931" w:rsidSect="00D10816">
      <w:pgSz w:w="11906" w:h="16838"/>
      <w:pgMar w:top="851" w:right="851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34"/>
    <w:rsid w:val="000102B8"/>
    <w:rsid w:val="0003285E"/>
    <w:rsid w:val="00046E66"/>
    <w:rsid w:val="00052C93"/>
    <w:rsid w:val="000827A9"/>
    <w:rsid w:val="00084A83"/>
    <w:rsid w:val="00092671"/>
    <w:rsid w:val="000B0EBB"/>
    <w:rsid w:val="000D3DCA"/>
    <w:rsid w:val="000F6F4F"/>
    <w:rsid w:val="00105DE2"/>
    <w:rsid w:val="00167E76"/>
    <w:rsid w:val="001C055D"/>
    <w:rsid w:val="001C4908"/>
    <w:rsid w:val="001D0881"/>
    <w:rsid w:val="001D37DA"/>
    <w:rsid w:val="001D7173"/>
    <w:rsid w:val="00207494"/>
    <w:rsid w:val="00212C95"/>
    <w:rsid w:val="002211E3"/>
    <w:rsid w:val="002A0B5B"/>
    <w:rsid w:val="002C3F56"/>
    <w:rsid w:val="002D2287"/>
    <w:rsid w:val="002E2BAE"/>
    <w:rsid w:val="003118AA"/>
    <w:rsid w:val="003A4A4B"/>
    <w:rsid w:val="003F7A9D"/>
    <w:rsid w:val="00412B77"/>
    <w:rsid w:val="0043467E"/>
    <w:rsid w:val="0046476E"/>
    <w:rsid w:val="00484A68"/>
    <w:rsid w:val="004A312B"/>
    <w:rsid w:val="004F6600"/>
    <w:rsid w:val="004F7931"/>
    <w:rsid w:val="00516FCD"/>
    <w:rsid w:val="005556FE"/>
    <w:rsid w:val="005637DC"/>
    <w:rsid w:val="00567E88"/>
    <w:rsid w:val="005C4C7A"/>
    <w:rsid w:val="005C7507"/>
    <w:rsid w:val="005D69EA"/>
    <w:rsid w:val="0061573D"/>
    <w:rsid w:val="0065707C"/>
    <w:rsid w:val="00687FEE"/>
    <w:rsid w:val="006948AC"/>
    <w:rsid w:val="006A155B"/>
    <w:rsid w:val="006D4A54"/>
    <w:rsid w:val="00737D11"/>
    <w:rsid w:val="0081779F"/>
    <w:rsid w:val="00844615"/>
    <w:rsid w:val="00873D0E"/>
    <w:rsid w:val="00877A30"/>
    <w:rsid w:val="00877D87"/>
    <w:rsid w:val="0088270C"/>
    <w:rsid w:val="008B0C40"/>
    <w:rsid w:val="008E7AB1"/>
    <w:rsid w:val="00937884"/>
    <w:rsid w:val="00957EC6"/>
    <w:rsid w:val="00981DCE"/>
    <w:rsid w:val="00A230F5"/>
    <w:rsid w:val="00A330FD"/>
    <w:rsid w:val="00A70D58"/>
    <w:rsid w:val="00AF4622"/>
    <w:rsid w:val="00B3406A"/>
    <w:rsid w:val="00B367AD"/>
    <w:rsid w:val="00B50028"/>
    <w:rsid w:val="00B53BFA"/>
    <w:rsid w:val="00BA44AA"/>
    <w:rsid w:val="00BC4AF8"/>
    <w:rsid w:val="00BC6DFA"/>
    <w:rsid w:val="00BF5811"/>
    <w:rsid w:val="00C2281C"/>
    <w:rsid w:val="00C55FCE"/>
    <w:rsid w:val="00C9786C"/>
    <w:rsid w:val="00D04334"/>
    <w:rsid w:val="00D05B2D"/>
    <w:rsid w:val="00D10816"/>
    <w:rsid w:val="00D127BA"/>
    <w:rsid w:val="00D15CEA"/>
    <w:rsid w:val="00D861E2"/>
    <w:rsid w:val="00D94C50"/>
    <w:rsid w:val="00DC133D"/>
    <w:rsid w:val="00E073B6"/>
    <w:rsid w:val="00EA6721"/>
    <w:rsid w:val="00EC5FEB"/>
    <w:rsid w:val="00F00EE1"/>
    <w:rsid w:val="00F1665F"/>
    <w:rsid w:val="00FA0530"/>
    <w:rsid w:val="00FA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37FC"/>
  <w15:chartTrackingRefBased/>
  <w15:docId w15:val="{45C3D109-D4B8-4A40-BC18-3E90878D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D04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33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33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43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3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433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334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334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3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3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3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334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D04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D04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D043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D04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D043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D04334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D04334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D043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D04334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D043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312</Words>
  <Characters>2139</Characters>
  <Application>Microsoft Office Word</Application>
  <DocSecurity>0</DocSecurity>
  <Lines>49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24</cp:revision>
  <dcterms:created xsi:type="dcterms:W3CDTF">2026-03-31T09:22:00Z</dcterms:created>
  <dcterms:modified xsi:type="dcterms:W3CDTF">2026-08-17T07:20:00Z</dcterms:modified>
</cp:coreProperties>
</file>