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EBE4" w14:textId="77777777" w:rsidR="00056609" w:rsidRPr="00056609" w:rsidRDefault="00F551F8" w:rsidP="00056609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40"/>
          <w:szCs w:val="28"/>
        </w:rPr>
        <w:tab/>
      </w:r>
      <w:r w:rsidRPr="00F551F8">
        <w:rPr>
          <w:rFonts w:ascii="Times New Roman" w:hAnsi="Times New Roman" w:cs="Times New Roman"/>
          <w:b/>
          <w:sz w:val="40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="00056609" w:rsidRPr="00056609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1C4D27F8" wp14:editId="57031934">
            <wp:extent cx="476250" cy="609600"/>
            <wp:effectExtent l="19050" t="0" r="0" b="0"/>
            <wp:docPr id="2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86E9B" w14:textId="77777777" w:rsidR="00056609" w:rsidRPr="00056609" w:rsidRDefault="00056609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536815E9" w14:textId="05FDF79B" w:rsidR="00056609" w:rsidRPr="00056609" w:rsidRDefault="009C16A1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0531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7FE1BED0" w14:textId="77777777" w:rsidR="00FA60E8" w:rsidRDefault="00FA60E8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B1D712C" w14:textId="649D415F" w:rsidR="00056609" w:rsidRPr="00056609" w:rsidRDefault="00056609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 І Ш Е Н Н Я</w:t>
      </w:r>
    </w:p>
    <w:p w14:paraId="7AB5B1A9" w14:textId="14DA8582" w:rsidR="00953468" w:rsidRPr="0070413C" w:rsidRDefault="00953468" w:rsidP="00FD361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56"/>
          <w:szCs w:val="52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376"/>
        <w:gridCol w:w="239"/>
        <w:gridCol w:w="3325"/>
        <w:gridCol w:w="2591"/>
      </w:tblGrid>
      <w:tr w:rsidR="00056609" w:rsidRPr="00056609" w14:paraId="3D3DE453" w14:textId="77777777">
        <w:tc>
          <w:tcPr>
            <w:tcW w:w="3376" w:type="dxa"/>
            <w:hideMark/>
          </w:tcPr>
          <w:p w14:paraId="0CBDF6A8" w14:textId="78AC6BB2" w:rsidR="00056609" w:rsidRPr="00056609" w:rsidRDefault="00A810AE" w:rsidP="00AA7FC7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B4160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C85A91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15</w:t>
            </w:r>
            <w:r w:rsidR="00B4160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0531C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чер</w:t>
            </w:r>
            <w:r w:rsidR="00B11EED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</w:t>
            </w:r>
            <w:r w:rsidR="007E4FE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ня</w:t>
            </w:r>
            <w:r w:rsidR="00056609"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202</w:t>
            </w:r>
            <w:r w:rsidR="00DC484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6</w:t>
            </w:r>
            <w:r w:rsidR="00056609"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року     </w:t>
            </w:r>
          </w:p>
        </w:tc>
        <w:tc>
          <w:tcPr>
            <w:tcW w:w="239" w:type="dxa"/>
          </w:tcPr>
          <w:p w14:paraId="6EAC4A7E" w14:textId="77777777" w:rsidR="00056609" w:rsidRPr="00056609" w:rsidRDefault="00056609" w:rsidP="00056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325" w:type="dxa"/>
            <w:hideMark/>
          </w:tcPr>
          <w:p w14:paraId="62B2BE34" w14:textId="77777777" w:rsidR="00056609" w:rsidRPr="00056609" w:rsidRDefault="00056609" w:rsidP="000566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         </w:t>
            </w:r>
          </w:p>
        </w:tc>
        <w:tc>
          <w:tcPr>
            <w:tcW w:w="2591" w:type="dxa"/>
            <w:hideMark/>
          </w:tcPr>
          <w:p w14:paraId="7E37C999" w14:textId="0018AB28" w:rsidR="00056609" w:rsidRPr="000A70DF" w:rsidRDefault="00B4160E" w:rsidP="00B4160E">
            <w:pPr>
              <w:tabs>
                <w:tab w:val="left" w:pos="270"/>
                <w:tab w:val="right" w:pos="23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</w:t>
            </w:r>
            <w:r w:rsidR="00FB3955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             </w:t>
            </w:r>
            <w:r w:rsidR="009B6A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№</w:t>
            </w:r>
            <w:r w:rsidR="00CD148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9C16A1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7</w:t>
            </w:r>
            <w:r w:rsidR="000531CB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5</w:t>
            </w:r>
            <w:r w:rsidR="007E4FE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/</w:t>
            </w:r>
            <w:r w:rsidR="00C85A91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3</w:t>
            </w:r>
          </w:p>
        </w:tc>
      </w:tr>
    </w:tbl>
    <w:p w14:paraId="102C81C5" w14:textId="77777777" w:rsidR="00207009" w:rsidRDefault="00207009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BF5E2C" w14:textId="277374C0" w:rsidR="00F551F8" w:rsidRPr="00F551F8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>Про внесення змін до рішення</w:t>
      </w:r>
      <w:r w:rsidR="00465D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ради від 2</w:t>
      </w:r>
      <w:r w:rsidR="00CC7A6C">
        <w:rPr>
          <w:rFonts w:ascii="Times New Roman" w:hAnsi="Times New Roman" w:cs="Times New Roman"/>
          <w:b/>
          <w:sz w:val="28"/>
          <w:szCs w:val="28"/>
        </w:rPr>
        <w:t>3</w:t>
      </w:r>
      <w:r w:rsidRPr="00F551F8">
        <w:rPr>
          <w:rFonts w:ascii="Times New Roman" w:hAnsi="Times New Roman" w:cs="Times New Roman"/>
          <w:b/>
          <w:sz w:val="28"/>
          <w:szCs w:val="28"/>
        </w:rPr>
        <w:t>.12.202</w:t>
      </w:r>
      <w:r w:rsidR="009C16A1">
        <w:rPr>
          <w:rFonts w:ascii="Times New Roman" w:hAnsi="Times New Roman" w:cs="Times New Roman"/>
          <w:b/>
          <w:sz w:val="28"/>
          <w:szCs w:val="28"/>
        </w:rPr>
        <w:t>5</w:t>
      </w:r>
      <w:r w:rsidR="00A81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року №</w:t>
      </w:r>
      <w:r w:rsidR="00CC7A6C">
        <w:rPr>
          <w:rFonts w:ascii="Times New Roman" w:hAnsi="Times New Roman" w:cs="Times New Roman"/>
          <w:b/>
          <w:sz w:val="28"/>
          <w:szCs w:val="28"/>
        </w:rPr>
        <w:t>7</w:t>
      </w:r>
      <w:r w:rsidR="009C16A1">
        <w:rPr>
          <w:rFonts w:ascii="Times New Roman" w:hAnsi="Times New Roman" w:cs="Times New Roman"/>
          <w:b/>
          <w:sz w:val="28"/>
          <w:szCs w:val="28"/>
        </w:rPr>
        <w:t>0</w:t>
      </w:r>
      <w:r w:rsidRPr="00F551F8">
        <w:rPr>
          <w:rFonts w:ascii="Times New Roman" w:hAnsi="Times New Roman" w:cs="Times New Roman"/>
          <w:b/>
          <w:sz w:val="28"/>
          <w:szCs w:val="28"/>
        </w:rPr>
        <w:t>/</w:t>
      </w:r>
      <w:r w:rsidR="009C16A1">
        <w:rPr>
          <w:rFonts w:ascii="Times New Roman" w:hAnsi="Times New Roman" w:cs="Times New Roman"/>
          <w:b/>
          <w:sz w:val="28"/>
          <w:szCs w:val="28"/>
        </w:rPr>
        <w:t>15</w:t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</w:p>
    <w:p w14:paraId="13C892E2" w14:textId="68BECE2E" w:rsidR="00F551F8" w:rsidRPr="00465DF2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 xml:space="preserve">«Про бюджет Вишнівської сільської </w:t>
      </w:r>
      <w:r w:rsidR="00465D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територіальної громади на 202</w:t>
      </w:r>
      <w:r w:rsidR="00C56525">
        <w:rPr>
          <w:rFonts w:ascii="Times New Roman" w:hAnsi="Times New Roman" w:cs="Times New Roman"/>
          <w:b/>
          <w:sz w:val="28"/>
          <w:szCs w:val="28"/>
        </w:rPr>
        <w:t>6</w:t>
      </w:r>
      <w:r w:rsidRPr="00F551F8">
        <w:rPr>
          <w:rFonts w:ascii="Times New Roman" w:hAnsi="Times New Roman" w:cs="Times New Roman"/>
          <w:b/>
          <w:sz w:val="28"/>
          <w:szCs w:val="28"/>
        </w:rPr>
        <w:t xml:space="preserve"> рік»</w:t>
      </w:r>
    </w:p>
    <w:p w14:paraId="2DD127B3" w14:textId="77777777" w:rsidR="00F551F8" w:rsidRPr="00F551F8" w:rsidRDefault="00F551F8" w:rsidP="00F551F8">
      <w:pPr>
        <w:spacing w:after="0" w:line="240" w:lineRule="auto"/>
        <w:rPr>
          <w:rFonts w:ascii="Times New Roman" w:hAnsi="Times New Roman" w:cs="Times New Roman"/>
        </w:rPr>
      </w:pPr>
    </w:p>
    <w:p w14:paraId="01EB12F8" w14:textId="5B075E4C" w:rsidR="002D1094" w:rsidRPr="00F551F8" w:rsidRDefault="002D1094" w:rsidP="002D1094">
      <w:pPr>
        <w:pStyle w:val="a3"/>
        <w:spacing w:before="0" w:beforeAutospacing="0" w:after="0" w:afterAutospacing="0"/>
        <w:jc w:val="both"/>
        <w:textAlignment w:val="baseline"/>
        <w:rPr>
          <w:rStyle w:val="apple-converted-space"/>
          <w:color w:val="000000"/>
          <w:sz w:val="28"/>
          <w:szCs w:val="28"/>
        </w:rPr>
      </w:pPr>
      <w:r w:rsidRPr="00F551F8">
        <w:rPr>
          <w:color w:val="000000"/>
          <w:sz w:val="28"/>
          <w:szCs w:val="28"/>
          <w:lang w:val="uk-UA"/>
        </w:rPr>
        <w:t xml:space="preserve">Відповідно до пункту 17 частини 1 статті 43 Закону України </w:t>
      </w:r>
      <w:r>
        <w:rPr>
          <w:color w:val="000000"/>
          <w:sz w:val="28"/>
          <w:szCs w:val="28"/>
          <w:lang w:val="uk-UA"/>
        </w:rPr>
        <w:t>«</w:t>
      </w:r>
      <w:r w:rsidRPr="00F551F8">
        <w:rPr>
          <w:color w:val="000000"/>
          <w:sz w:val="28"/>
          <w:szCs w:val="28"/>
          <w:lang w:val="uk-UA"/>
        </w:rPr>
        <w:t>Про місцеве самоврядування в Україні</w:t>
      </w:r>
      <w:r>
        <w:rPr>
          <w:color w:val="000000"/>
          <w:sz w:val="28"/>
          <w:szCs w:val="28"/>
          <w:lang w:val="uk-UA"/>
        </w:rPr>
        <w:t>»</w:t>
      </w:r>
      <w:r w:rsidRPr="00F551F8">
        <w:rPr>
          <w:color w:val="000000"/>
          <w:sz w:val="28"/>
          <w:szCs w:val="28"/>
          <w:lang w:val="uk-UA"/>
        </w:rPr>
        <w:t xml:space="preserve"> та статті 77 Бюджетного кодексу України</w:t>
      </w:r>
      <w:r>
        <w:rPr>
          <w:color w:val="000000"/>
          <w:sz w:val="28"/>
          <w:szCs w:val="28"/>
          <w:lang w:val="uk-UA"/>
        </w:rPr>
        <w:t xml:space="preserve"> та враховуючи </w:t>
      </w:r>
      <w:r w:rsidR="00FA60E8">
        <w:rPr>
          <w:color w:val="000000"/>
          <w:sz w:val="28"/>
          <w:szCs w:val="28"/>
          <w:lang w:val="uk-UA"/>
        </w:rPr>
        <w:t xml:space="preserve"> рекомендації </w:t>
      </w:r>
      <w:r w:rsidRPr="00215DD6">
        <w:rPr>
          <w:bCs/>
          <w:sz w:val="28"/>
          <w:szCs w:val="28"/>
        </w:rPr>
        <w:t>постійної комісії з питань планування</w:t>
      </w:r>
      <w:r>
        <w:rPr>
          <w:bCs/>
          <w:sz w:val="28"/>
          <w:szCs w:val="28"/>
          <w:lang w:val="uk-UA"/>
        </w:rPr>
        <w:t xml:space="preserve"> фінансів</w:t>
      </w:r>
      <w:r w:rsidRPr="00215DD6">
        <w:rPr>
          <w:bCs/>
          <w:sz w:val="28"/>
          <w:szCs w:val="28"/>
        </w:rPr>
        <w:t>, бюджету</w:t>
      </w:r>
      <w:r>
        <w:rPr>
          <w:bCs/>
          <w:sz w:val="28"/>
          <w:szCs w:val="28"/>
          <w:lang w:val="uk-UA"/>
        </w:rPr>
        <w:t xml:space="preserve"> та соціально-економічного розвитку,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 </w:t>
      </w:r>
      <w:r w:rsidRPr="00F551F8">
        <w:rPr>
          <w:rStyle w:val="apple-converted-space"/>
          <w:color w:val="000000"/>
          <w:sz w:val="28"/>
          <w:szCs w:val="28"/>
          <w:lang w:val="uk-UA"/>
        </w:rPr>
        <w:t xml:space="preserve">сільська рада </w:t>
      </w:r>
    </w:p>
    <w:p w14:paraId="58DA290B" w14:textId="77777777" w:rsidR="00F551F8" w:rsidRDefault="00F551F8" w:rsidP="00FA795C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14:paraId="4465692E" w14:textId="77777777" w:rsidR="00F551F8" w:rsidRPr="00FA60E8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FA60E8">
        <w:rPr>
          <w:bCs/>
          <w:color w:val="000000"/>
          <w:sz w:val="28"/>
          <w:szCs w:val="28"/>
          <w:lang w:val="uk-UA"/>
        </w:rPr>
        <w:t>ВИРІШИЛА:</w:t>
      </w:r>
    </w:p>
    <w:p w14:paraId="0180EFEB" w14:textId="77777777" w:rsidR="00F551F8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14:paraId="4A80B48E" w14:textId="77777777" w:rsidR="00F551F8" w:rsidRPr="00FA60E8" w:rsidRDefault="00F551F8" w:rsidP="00FA60E8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A60E8">
        <w:rPr>
          <w:color w:val="000000"/>
          <w:sz w:val="28"/>
          <w:szCs w:val="28"/>
          <w:lang w:val="uk-UA"/>
        </w:rPr>
        <w:t>Внести до вищезазначеного рішення такі зміни:</w:t>
      </w:r>
    </w:p>
    <w:p w14:paraId="469B8F8B" w14:textId="46375637" w:rsidR="00F551F8" w:rsidRPr="00FA60E8" w:rsidRDefault="00FA60E8" w:rsidP="00FA60E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0" w:name="_Hlk176274383"/>
      <w:r w:rsidRPr="00FA60E8">
        <w:rPr>
          <w:color w:val="000000"/>
          <w:sz w:val="28"/>
          <w:szCs w:val="28"/>
          <w:lang w:val="uk-UA"/>
        </w:rPr>
        <w:t>1.1.</w:t>
      </w:r>
      <w:r w:rsidR="00F551F8" w:rsidRPr="00FA60E8">
        <w:rPr>
          <w:color w:val="000000"/>
          <w:sz w:val="28"/>
          <w:szCs w:val="28"/>
          <w:lang w:val="uk-UA"/>
        </w:rPr>
        <w:t>У пункті 1:</w:t>
      </w:r>
    </w:p>
    <w:bookmarkEnd w:id="0"/>
    <w:p w14:paraId="430A5115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в абзаці першому цифри «212 327 377», «187 027 377» та «25 300 000» замінити цифрами «217 854 287», «191 554 287» та «26 300 000»; </w:t>
      </w:r>
    </w:p>
    <w:p w14:paraId="7DD558AF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в абзаці другому цифри «261 691 077», «213 414 627» замінити цифрами «261 703 577», «213 427 157» ;</w:t>
      </w:r>
    </w:p>
    <w:p w14:paraId="7CB82B67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Абзаци п’ятий – шостий викласти в наступній редакції: </w:t>
      </w:r>
    </w:p>
    <w:p w14:paraId="40661C1C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«профіцит загального фонду бюджету територіальної громади у сумі </w:t>
      </w:r>
      <w:bookmarkStart w:id="1" w:name="_Hlk153803768"/>
      <w:r>
        <w:rPr>
          <w:color w:val="000000"/>
          <w:sz w:val="28"/>
          <w:szCs w:val="28"/>
          <w:lang w:val="uk-UA"/>
        </w:rPr>
        <w:t xml:space="preserve">27 732 250  </w:t>
      </w:r>
      <w:bookmarkEnd w:id="1"/>
      <w:r>
        <w:rPr>
          <w:color w:val="000000"/>
          <w:sz w:val="28"/>
          <w:szCs w:val="28"/>
          <w:lang w:val="uk-UA"/>
        </w:rPr>
        <w:t>гривень згідно із додатком № 2 цього рішення»;</w:t>
      </w:r>
    </w:p>
    <w:p w14:paraId="2851243B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дефіцит спеціального фонду бюджету територіальної громади  у сумі </w:t>
      </w:r>
      <w:bookmarkStart w:id="2" w:name="_Hlk153803783"/>
      <w:r>
        <w:rPr>
          <w:color w:val="000000"/>
          <w:sz w:val="28"/>
          <w:szCs w:val="28"/>
          <w:lang w:val="uk-UA"/>
        </w:rPr>
        <w:t xml:space="preserve">21 976 450 </w:t>
      </w:r>
      <w:bookmarkEnd w:id="2"/>
      <w:r>
        <w:rPr>
          <w:color w:val="000000"/>
          <w:sz w:val="28"/>
          <w:szCs w:val="28"/>
          <w:lang w:val="uk-UA"/>
        </w:rPr>
        <w:t>гривень згідно із додатком № 2 цього рішення».</w:t>
      </w:r>
    </w:p>
    <w:p w14:paraId="4BE7BEE7" w14:textId="77777777" w:rsidR="00F011DE" w:rsidRDefault="00F011DE" w:rsidP="00F011DE">
      <w:pPr>
        <w:pStyle w:val="a5"/>
        <w:numPr>
          <w:ilvl w:val="1"/>
          <w:numId w:val="3"/>
        </w:numPr>
        <w:ind w:left="851" w:hanging="851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 </w:t>
      </w:r>
      <w:r>
        <w:rPr>
          <w:sz w:val="28"/>
          <w:szCs w:val="28"/>
        </w:rPr>
        <w:t>пункті 5 цифри „104 241 276” замінити цифрами „ 104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281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276".</w:t>
      </w:r>
    </w:p>
    <w:p w14:paraId="14938B19" w14:textId="77777777" w:rsidR="00F011DE" w:rsidRDefault="00F011DE" w:rsidP="00F011DE">
      <w:pPr>
        <w:pStyle w:val="a5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2.Внести зміни до додатків 1,2,3,5,7  до  рішення сільської ради «Про бюджет Вишнівської сільської територіальної громади на 2026 рік» відповідно до  додатків 1,2,3,4,5  цього рішення у новій редакції.</w:t>
      </w:r>
    </w:p>
    <w:p w14:paraId="7B4BF620" w14:textId="77777777" w:rsidR="00F011DE" w:rsidRDefault="00F011DE" w:rsidP="00F011DE">
      <w:pPr>
        <w:pStyle w:val="a3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3.Фінансовому відділу Вишнівської сільської ради внести відповідні зміни до розпису бюджету громади та у бюджетні призначення головних розпорядників коштів бюджету територіальної громади.</w:t>
      </w:r>
    </w:p>
    <w:p w14:paraId="01440490" w14:textId="77777777" w:rsidR="00F011DE" w:rsidRDefault="00F011DE" w:rsidP="00F011DE">
      <w:pPr>
        <w:pStyle w:val="a3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</w:t>
      </w:r>
      <w:r>
        <w:rPr>
          <w:sz w:val="28"/>
          <w:szCs w:val="28"/>
        </w:rPr>
        <w:t xml:space="preserve"> Контроль за виконанням цього рішення покласти на постійну комісію сільської ради з питань планування фінансів, бюджету та соціально-економічного розвитку (Володимир ГВІЗДА).</w:t>
      </w:r>
    </w:p>
    <w:p w14:paraId="296FA7A2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  <w:lang w:val="uk-UA"/>
        </w:rPr>
      </w:pPr>
    </w:p>
    <w:p w14:paraId="09EBD4FF" w14:textId="25F89AEE" w:rsidR="00F551F8" w:rsidRPr="00FA795C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С</w:t>
      </w:r>
      <w:r w:rsidR="009B6A79"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ільський голова</w:t>
      </w:r>
      <w:r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                                                              </w:t>
      </w:r>
      <w:r w:rsid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            </w:t>
      </w:r>
      <w:r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9B6A79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Віктор СУЩИК</w:t>
      </w:r>
    </w:p>
    <w:p w14:paraId="630F93AC" w14:textId="77777777" w:rsidR="00FA60E8" w:rsidRDefault="00FA60E8" w:rsidP="00F551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Cs w:val="28"/>
          <w:lang w:val="uk-UA"/>
        </w:rPr>
      </w:pPr>
    </w:p>
    <w:p w14:paraId="3756E99E" w14:textId="05B08B41" w:rsidR="00584457" w:rsidRPr="008C2C8E" w:rsidRDefault="00FA60E8" w:rsidP="00F551F8">
      <w:pPr>
        <w:pStyle w:val="a3"/>
        <w:spacing w:before="0" w:beforeAutospacing="0" w:after="0" w:afterAutospacing="0"/>
        <w:jc w:val="both"/>
        <w:textAlignment w:val="baseline"/>
        <w:rPr>
          <w:lang w:val="en-US"/>
        </w:rPr>
      </w:pPr>
      <w:r>
        <w:rPr>
          <w:color w:val="000000"/>
          <w:szCs w:val="28"/>
          <w:lang w:val="uk-UA"/>
        </w:rPr>
        <w:t xml:space="preserve">Любов </w:t>
      </w:r>
      <w:r w:rsidR="00F551F8" w:rsidRPr="00F551F8">
        <w:rPr>
          <w:color w:val="000000"/>
          <w:szCs w:val="28"/>
          <w:lang w:val="uk-UA"/>
        </w:rPr>
        <w:t>Ющук</w:t>
      </w:r>
      <w:r w:rsidR="00C401C7">
        <w:rPr>
          <w:color w:val="000000"/>
          <w:szCs w:val="28"/>
          <w:lang w:val="uk-UA"/>
        </w:rPr>
        <w:t>,32342</w:t>
      </w:r>
    </w:p>
    <w:sectPr w:rsidR="00584457" w:rsidRPr="008C2C8E" w:rsidSect="00311E5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D694C"/>
    <w:multiLevelType w:val="multilevel"/>
    <w:tmpl w:val="FD9E4F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1" w15:restartNumberingAfterBreak="0">
    <w:nsid w:val="30254907"/>
    <w:multiLevelType w:val="multilevel"/>
    <w:tmpl w:val="35624822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2032340367">
    <w:abstractNumId w:val="0"/>
  </w:num>
  <w:num w:numId="2" w16cid:durableId="1352560888">
    <w:abstractNumId w:val="1"/>
  </w:num>
  <w:num w:numId="3" w16cid:durableId="403257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1F8"/>
    <w:rsid w:val="0001017C"/>
    <w:rsid w:val="0001723E"/>
    <w:rsid w:val="00031437"/>
    <w:rsid w:val="0003543D"/>
    <w:rsid w:val="000428DC"/>
    <w:rsid w:val="000531CB"/>
    <w:rsid w:val="00056609"/>
    <w:rsid w:val="000729B3"/>
    <w:rsid w:val="00095272"/>
    <w:rsid w:val="000A1089"/>
    <w:rsid w:val="000A1BFA"/>
    <w:rsid w:val="000A70DF"/>
    <w:rsid w:val="000B6E8E"/>
    <w:rsid w:val="00124EE1"/>
    <w:rsid w:val="00126601"/>
    <w:rsid w:val="00146851"/>
    <w:rsid w:val="00150E13"/>
    <w:rsid w:val="00151661"/>
    <w:rsid w:val="00163FAF"/>
    <w:rsid w:val="00172832"/>
    <w:rsid w:val="00181BA1"/>
    <w:rsid w:val="001918FD"/>
    <w:rsid w:val="00196644"/>
    <w:rsid w:val="001A199B"/>
    <w:rsid w:val="001A1AC7"/>
    <w:rsid w:val="001A3C01"/>
    <w:rsid w:val="001A5C1D"/>
    <w:rsid w:val="001A6B94"/>
    <w:rsid w:val="001D0105"/>
    <w:rsid w:val="001D0275"/>
    <w:rsid w:val="001D0C10"/>
    <w:rsid w:val="001D13F7"/>
    <w:rsid w:val="001D27ED"/>
    <w:rsid w:val="001F2243"/>
    <w:rsid w:val="00207009"/>
    <w:rsid w:val="0023283A"/>
    <w:rsid w:val="00252621"/>
    <w:rsid w:val="00265D32"/>
    <w:rsid w:val="002803C0"/>
    <w:rsid w:val="002A4BAE"/>
    <w:rsid w:val="002C2F76"/>
    <w:rsid w:val="002D1094"/>
    <w:rsid w:val="002F464A"/>
    <w:rsid w:val="00311E59"/>
    <w:rsid w:val="00321BF8"/>
    <w:rsid w:val="00332853"/>
    <w:rsid w:val="00361EB7"/>
    <w:rsid w:val="00382FAD"/>
    <w:rsid w:val="0039234C"/>
    <w:rsid w:val="00395A3B"/>
    <w:rsid w:val="003A4276"/>
    <w:rsid w:val="003C31C8"/>
    <w:rsid w:val="003F0B89"/>
    <w:rsid w:val="00402232"/>
    <w:rsid w:val="004172FF"/>
    <w:rsid w:val="004231AC"/>
    <w:rsid w:val="00450FDF"/>
    <w:rsid w:val="004511BF"/>
    <w:rsid w:val="00452AB4"/>
    <w:rsid w:val="00465DF2"/>
    <w:rsid w:val="004B5CD5"/>
    <w:rsid w:val="004C0B7C"/>
    <w:rsid w:val="004E268D"/>
    <w:rsid w:val="004F6150"/>
    <w:rsid w:val="0051535C"/>
    <w:rsid w:val="00544375"/>
    <w:rsid w:val="00557170"/>
    <w:rsid w:val="00580FDD"/>
    <w:rsid w:val="00584457"/>
    <w:rsid w:val="00594F85"/>
    <w:rsid w:val="005A22AF"/>
    <w:rsid w:val="005B5187"/>
    <w:rsid w:val="005C0021"/>
    <w:rsid w:val="005D3EC6"/>
    <w:rsid w:val="005E2C50"/>
    <w:rsid w:val="005E6883"/>
    <w:rsid w:val="00617E25"/>
    <w:rsid w:val="0063781E"/>
    <w:rsid w:val="00652C11"/>
    <w:rsid w:val="00664D9B"/>
    <w:rsid w:val="00673A85"/>
    <w:rsid w:val="00673F37"/>
    <w:rsid w:val="00691F80"/>
    <w:rsid w:val="006A613E"/>
    <w:rsid w:val="006B40D8"/>
    <w:rsid w:val="006E2239"/>
    <w:rsid w:val="006E787C"/>
    <w:rsid w:val="006F5927"/>
    <w:rsid w:val="00700EFC"/>
    <w:rsid w:val="00703CFA"/>
    <w:rsid w:val="0070413C"/>
    <w:rsid w:val="007104C0"/>
    <w:rsid w:val="00765FC3"/>
    <w:rsid w:val="007670E8"/>
    <w:rsid w:val="0077410E"/>
    <w:rsid w:val="00783CB0"/>
    <w:rsid w:val="0078799B"/>
    <w:rsid w:val="007C14ED"/>
    <w:rsid w:val="007C42BB"/>
    <w:rsid w:val="007D33D6"/>
    <w:rsid w:val="007E2D19"/>
    <w:rsid w:val="007E4FE4"/>
    <w:rsid w:val="00817EDC"/>
    <w:rsid w:val="00873556"/>
    <w:rsid w:val="0087788A"/>
    <w:rsid w:val="008871D3"/>
    <w:rsid w:val="008C2C8E"/>
    <w:rsid w:val="008D10B8"/>
    <w:rsid w:val="008D5ACE"/>
    <w:rsid w:val="008E2283"/>
    <w:rsid w:val="00906094"/>
    <w:rsid w:val="00911B94"/>
    <w:rsid w:val="00911DFE"/>
    <w:rsid w:val="0094433E"/>
    <w:rsid w:val="00953468"/>
    <w:rsid w:val="009655E6"/>
    <w:rsid w:val="009722F5"/>
    <w:rsid w:val="009826BB"/>
    <w:rsid w:val="00982F1C"/>
    <w:rsid w:val="009A0C2A"/>
    <w:rsid w:val="009A22F1"/>
    <w:rsid w:val="009B6A79"/>
    <w:rsid w:val="009C16A1"/>
    <w:rsid w:val="009E0B36"/>
    <w:rsid w:val="009E32FC"/>
    <w:rsid w:val="009E4CBA"/>
    <w:rsid w:val="009E5AFE"/>
    <w:rsid w:val="00A15B15"/>
    <w:rsid w:val="00A303C2"/>
    <w:rsid w:val="00A810AE"/>
    <w:rsid w:val="00AA3CF0"/>
    <w:rsid w:val="00AA7FC7"/>
    <w:rsid w:val="00AE54DE"/>
    <w:rsid w:val="00AF33C6"/>
    <w:rsid w:val="00B11EED"/>
    <w:rsid w:val="00B34BCD"/>
    <w:rsid w:val="00B4160E"/>
    <w:rsid w:val="00B9007F"/>
    <w:rsid w:val="00BA42FB"/>
    <w:rsid w:val="00BB256B"/>
    <w:rsid w:val="00BD3849"/>
    <w:rsid w:val="00BE002C"/>
    <w:rsid w:val="00C16A99"/>
    <w:rsid w:val="00C20B6A"/>
    <w:rsid w:val="00C33145"/>
    <w:rsid w:val="00C35292"/>
    <w:rsid w:val="00C401C7"/>
    <w:rsid w:val="00C50339"/>
    <w:rsid w:val="00C56525"/>
    <w:rsid w:val="00C85A91"/>
    <w:rsid w:val="00CB3022"/>
    <w:rsid w:val="00CC3899"/>
    <w:rsid w:val="00CC7A6C"/>
    <w:rsid w:val="00CD1482"/>
    <w:rsid w:val="00CD1B1C"/>
    <w:rsid w:val="00CE5226"/>
    <w:rsid w:val="00CF43D9"/>
    <w:rsid w:val="00D511A1"/>
    <w:rsid w:val="00D54B9A"/>
    <w:rsid w:val="00D9676A"/>
    <w:rsid w:val="00DA6ED8"/>
    <w:rsid w:val="00DC484F"/>
    <w:rsid w:val="00DC66DC"/>
    <w:rsid w:val="00DF754F"/>
    <w:rsid w:val="00E05777"/>
    <w:rsid w:val="00E327ED"/>
    <w:rsid w:val="00E33BFE"/>
    <w:rsid w:val="00E34542"/>
    <w:rsid w:val="00E41461"/>
    <w:rsid w:val="00E7536D"/>
    <w:rsid w:val="00E935F2"/>
    <w:rsid w:val="00EA7DEE"/>
    <w:rsid w:val="00EB6215"/>
    <w:rsid w:val="00EB7563"/>
    <w:rsid w:val="00EC067F"/>
    <w:rsid w:val="00EC0F2F"/>
    <w:rsid w:val="00F011DE"/>
    <w:rsid w:val="00F07F97"/>
    <w:rsid w:val="00F14405"/>
    <w:rsid w:val="00F15D65"/>
    <w:rsid w:val="00F30D2D"/>
    <w:rsid w:val="00F41DC4"/>
    <w:rsid w:val="00F51D2D"/>
    <w:rsid w:val="00F551F8"/>
    <w:rsid w:val="00F87420"/>
    <w:rsid w:val="00FA2C4C"/>
    <w:rsid w:val="00FA60E8"/>
    <w:rsid w:val="00FA795C"/>
    <w:rsid w:val="00FB3955"/>
    <w:rsid w:val="00FC41A3"/>
    <w:rsid w:val="00FD3617"/>
    <w:rsid w:val="00FD69EF"/>
    <w:rsid w:val="00FE7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0378"/>
  <w15:docId w15:val="{A0E9BD6B-0A2C-43FE-AF41-0A8673A7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5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qFormat/>
    <w:rsid w:val="00F551F8"/>
    <w:rPr>
      <w:b/>
      <w:bCs/>
    </w:rPr>
  </w:style>
  <w:style w:type="character" w:customStyle="1" w:styleId="apple-converted-space">
    <w:name w:val="apple-converted-space"/>
    <w:basedOn w:val="a0"/>
    <w:rsid w:val="00F551F8"/>
  </w:style>
  <w:style w:type="paragraph" w:styleId="a5">
    <w:name w:val="List Paragraph"/>
    <w:basedOn w:val="a"/>
    <w:uiPriority w:val="34"/>
    <w:qFormat/>
    <w:rsid w:val="00F551F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A7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54111-29E6-4D89-BB86-C4B9C15A7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2993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Тетяна Вегера</cp:lastModifiedBy>
  <cp:revision>52</cp:revision>
  <cp:lastPrinted>2026-06-24T13:50:00Z</cp:lastPrinted>
  <dcterms:created xsi:type="dcterms:W3CDTF">2023-11-06T13:25:00Z</dcterms:created>
  <dcterms:modified xsi:type="dcterms:W3CDTF">2026-06-24T13:51:00Z</dcterms:modified>
</cp:coreProperties>
</file>