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ED23" w14:textId="77777777" w:rsidR="00F909A6" w:rsidRPr="001450D2" w:rsidRDefault="00F909A6" w:rsidP="00F909A6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15269B54" wp14:editId="05219D7E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014DB" w14:textId="77777777" w:rsidR="00F909A6" w:rsidRPr="001450D2" w:rsidRDefault="00F909A6" w:rsidP="00F909A6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2E9CF7CA" w14:textId="518FBFD0" w:rsidR="00F909A6" w:rsidRPr="001450D2" w:rsidRDefault="00F909A6" w:rsidP="00F909A6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E976D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6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56DADF51" w14:textId="77777777" w:rsidR="00F909A6" w:rsidRPr="001450D2" w:rsidRDefault="00F909A6" w:rsidP="00F909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5B60596" w14:textId="77777777" w:rsidR="00F909A6" w:rsidRDefault="00F909A6" w:rsidP="00F909A6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53011931" w14:textId="77777777" w:rsidR="00F909A6" w:rsidRPr="00B16941" w:rsidRDefault="00F909A6" w:rsidP="00F909A6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6C305480" w14:textId="162F7929" w:rsidR="00F909A6" w:rsidRPr="009359E0" w:rsidRDefault="004E0691" w:rsidP="00F909A6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</w:t>
      </w:r>
      <w:r w:rsidR="00E976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3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E976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липня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1B34F7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              № 7</w:t>
      </w:r>
      <w:r w:rsidR="00E976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AC249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29</w:t>
      </w:r>
    </w:p>
    <w:p w14:paraId="61F2A646" w14:textId="77777777" w:rsidR="00B23A88" w:rsidRPr="00456E71" w:rsidRDefault="00B23A88" w:rsidP="00B23A8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3E75BF64" w14:textId="20E01EA4" w:rsidR="00F909A6" w:rsidRDefault="00F909A6" w:rsidP="00F909A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 w:rsidRPr="0015717B">
        <w:rPr>
          <w:rFonts w:ascii="Times New Roman" w:hAnsi="Times New Roman"/>
          <w:b/>
          <w:sz w:val="28"/>
          <w:szCs w:val="28"/>
        </w:rPr>
        <w:t>Про затвердження технічної документації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5717B">
        <w:rPr>
          <w:rFonts w:ascii="Times New Roman" w:hAnsi="Times New Roman"/>
          <w:b/>
          <w:sz w:val="28"/>
          <w:szCs w:val="28"/>
        </w:rPr>
        <w:t xml:space="preserve">із </w:t>
      </w:r>
      <w:r>
        <w:rPr>
          <w:rFonts w:ascii="Times New Roman" w:hAnsi="Times New Roman"/>
          <w:b/>
          <w:sz w:val="28"/>
          <w:szCs w:val="28"/>
        </w:rPr>
        <w:br/>
      </w:r>
      <w:r w:rsidRPr="0015717B">
        <w:rPr>
          <w:rFonts w:ascii="Times New Roman" w:hAnsi="Times New Roman"/>
          <w:b/>
          <w:sz w:val="28"/>
          <w:szCs w:val="28"/>
        </w:rPr>
        <w:t>землеустрою щодо встановлення (відновлення)</w:t>
      </w:r>
      <w:r w:rsidR="00B52DEF">
        <w:rPr>
          <w:rFonts w:ascii="Times New Roman" w:hAnsi="Times New Roman"/>
          <w:b/>
          <w:sz w:val="28"/>
          <w:szCs w:val="28"/>
        </w:rPr>
        <w:br/>
      </w:r>
      <w:r w:rsidRPr="0015717B">
        <w:rPr>
          <w:rFonts w:ascii="Times New Roman" w:hAnsi="Times New Roman"/>
          <w:b/>
          <w:sz w:val="28"/>
          <w:szCs w:val="28"/>
        </w:rPr>
        <w:t>меж земельної ділянки в натурі (на місцевості)</w:t>
      </w:r>
    </w:p>
    <w:p w14:paraId="698604A8" w14:textId="77777777" w:rsidR="005B157F" w:rsidRPr="00D85C6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400CA649" w:rsidR="005B157F" w:rsidRPr="00783EB4" w:rsidRDefault="003229B8" w:rsidP="0068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193179483"/>
      <w:bookmarkStart w:id="1" w:name="_Hlk193179532"/>
      <w:bookmarkStart w:id="2" w:name="_Hlk193178849"/>
      <w:bookmarkStart w:id="3" w:name="_Hlk193178877"/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697BDE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34 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>,</w:t>
      </w:r>
      <w:bookmarkEnd w:id="0"/>
      <w:r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1"/>
      <w:r w:rsidR="00697BDE" w:rsidRPr="00697BDE">
        <w:rPr>
          <w:rFonts w:ascii="Times New Roman" w:eastAsia="Times New Roman" w:hAnsi="Times New Roman"/>
          <w:sz w:val="28"/>
          <w:szCs w:val="28"/>
        </w:rPr>
        <w:t>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12, 120, 121, 202, Перехідних положень Земельного кодексу України,</w:t>
      </w:r>
      <w:bookmarkEnd w:id="2"/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3"/>
      <w:r w:rsidR="00697BDE" w:rsidRPr="00697BDE">
        <w:rPr>
          <w:rFonts w:ascii="Times New Roman" w:eastAsia="Times New Roman" w:hAnsi="Times New Roman"/>
          <w:sz w:val="28"/>
          <w:szCs w:val="28"/>
        </w:rPr>
        <w:t>розглянувши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 заяву жител</w:t>
      </w:r>
      <w:r w:rsidR="00596DFD">
        <w:rPr>
          <w:rFonts w:ascii="Times New Roman" w:eastAsia="Times New Roman" w:hAnsi="Times New Roman"/>
          <w:sz w:val="28"/>
          <w:szCs w:val="28"/>
        </w:rPr>
        <w:t>ьки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 </w:t>
      </w:r>
      <w:r w:rsidR="008D3575">
        <w:rPr>
          <w:rFonts w:ascii="Times New Roman" w:eastAsia="Times New Roman" w:hAnsi="Times New Roman"/>
          <w:sz w:val="28"/>
          <w:szCs w:val="28"/>
        </w:rPr>
        <w:t>с</w:t>
      </w:r>
      <w:r w:rsidR="00697BDE">
        <w:rPr>
          <w:rFonts w:ascii="Times New Roman" w:eastAsia="Times New Roman" w:hAnsi="Times New Roman"/>
          <w:sz w:val="28"/>
          <w:szCs w:val="28"/>
        </w:rPr>
        <w:t>.</w:t>
      </w:r>
      <w:r w:rsidR="00596DF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8D3575">
        <w:rPr>
          <w:rFonts w:ascii="Times New Roman" w:eastAsia="Times New Roman" w:hAnsi="Times New Roman"/>
          <w:sz w:val="28"/>
          <w:szCs w:val="28"/>
        </w:rPr>
        <w:t>Вишнів</w:t>
      </w:r>
      <w:proofErr w:type="spellEnd"/>
      <w:r w:rsidR="00697BDE">
        <w:rPr>
          <w:rFonts w:ascii="Times New Roman" w:eastAsia="Times New Roman" w:hAnsi="Times New Roman"/>
          <w:sz w:val="28"/>
          <w:szCs w:val="28"/>
        </w:rPr>
        <w:t>, вул</w:t>
      </w:r>
      <w:r w:rsidR="00DE31CF">
        <w:rPr>
          <w:rFonts w:ascii="Times New Roman" w:eastAsia="Times New Roman" w:hAnsi="Times New Roman"/>
          <w:sz w:val="28"/>
          <w:szCs w:val="28"/>
        </w:rPr>
        <w:t>.</w:t>
      </w:r>
      <w:r w:rsidR="00596DFD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************</w:t>
      </w:r>
      <w:r w:rsidR="003C1C72">
        <w:rPr>
          <w:rFonts w:ascii="Times New Roman" w:eastAsia="Times New Roman" w:hAnsi="Times New Roman"/>
          <w:sz w:val="28"/>
          <w:szCs w:val="28"/>
        </w:rPr>
        <w:t>,</w:t>
      </w:r>
      <w:r w:rsidR="00DE31CF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</w:t>
      </w:r>
      <w:r w:rsidR="00697BDE" w:rsidRPr="003E3B04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</w:t>
      </w:r>
      <w:r w:rsid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</w:t>
      </w:r>
      <w:r w:rsid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**********</w:t>
      </w:r>
      <w:r w:rsidR="004E0691">
        <w:rPr>
          <w:rFonts w:ascii="Times New Roman" w:eastAsia="Times New Roman" w:hAnsi="Times New Roman"/>
          <w:sz w:val="28"/>
          <w:szCs w:val="28"/>
        </w:rPr>
        <w:t xml:space="preserve"> 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від </w:t>
      </w:r>
      <w:r w:rsidR="006752D2">
        <w:rPr>
          <w:rFonts w:ascii="Times New Roman" w:eastAsia="Times New Roman" w:hAnsi="Times New Roman"/>
          <w:sz w:val="28"/>
          <w:szCs w:val="28"/>
        </w:rPr>
        <w:t>09</w:t>
      </w:r>
      <w:r w:rsidR="00697BDE">
        <w:rPr>
          <w:rFonts w:ascii="Times New Roman" w:eastAsia="Times New Roman" w:hAnsi="Times New Roman"/>
          <w:sz w:val="28"/>
          <w:szCs w:val="28"/>
        </w:rPr>
        <w:t>.</w:t>
      </w:r>
      <w:r w:rsidR="00F03E01">
        <w:rPr>
          <w:rFonts w:ascii="Times New Roman" w:eastAsia="Times New Roman" w:hAnsi="Times New Roman"/>
          <w:sz w:val="28"/>
          <w:szCs w:val="28"/>
          <w:lang w:val="en-US"/>
        </w:rPr>
        <w:t>0</w:t>
      </w:r>
      <w:r w:rsidR="006752D2">
        <w:rPr>
          <w:rFonts w:ascii="Times New Roman" w:eastAsia="Times New Roman" w:hAnsi="Times New Roman"/>
          <w:sz w:val="28"/>
          <w:szCs w:val="28"/>
        </w:rPr>
        <w:t>7</w:t>
      </w:r>
      <w:r w:rsidR="00697BDE">
        <w:rPr>
          <w:rFonts w:ascii="Times New Roman" w:eastAsia="Times New Roman" w:hAnsi="Times New Roman"/>
          <w:sz w:val="28"/>
          <w:szCs w:val="28"/>
        </w:rPr>
        <w:t>.202</w:t>
      </w:r>
      <w:r w:rsidR="00F03E01">
        <w:rPr>
          <w:rFonts w:ascii="Times New Roman" w:eastAsia="Times New Roman" w:hAnsi="Times New Roman"/>
          <w:sz w:val="28"/>
          <w:szCs w:val="28"/>
          <w:lang w:val="en-US"/>
        </w:rPr>
        <w:t>6</w:t>
      </w:r>
      <w:r w:rsidR="00121F77">
        <w:rPr>
          <w:rFonts w:ascii="Times New Roman" w:eastAsia="Times New Roman" w:hAnsi="Times New Roman"/>
          <w:sz w:val="28"/>
          <w:szCs w:val="28"/>
        </w:rPr>
        <w:t xml:space="preserve"> 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року №П </w:t>
      </w:r>
      <w:r w:rsidR="006752D2">
        <w:rPr>
          <w:rFonts w:ascii="Times New Roman" w:eastAsia="Times New Roman" w:hAnsi="Times New Roman"/>
          <w:sz w:val="28"/>
          <w:szCs w:val="28"/>
        </w:rPr>
        <w:t>3430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 про затвердження 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>технічн</w:t>
      </w:r>
      <w:r w:rsidR="00697BDE">
        <w:rPr>
          <w:rFonts w:ascii="Times New Roman" w:eastAsia="Times New Roman" w:hAnsi="Times New Roman"/>
          <w:sz w:val="28"/>
          <w:szCs w:val="28"/>
        </w:rPr>
        <w:t>ої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документаці</w:t>
      </w:r>
      <w:r w:rsidR="00697BDE">
        <w:rPr>
          <w:rFonts w:ascii="Times New Roman" w:eastAsia="Times New Roman" w:hAnsi="Times New Roman"/>
          <w:sz w:val="28"/>
          <w:szCs w:val="28"/>
        </w:rPr>
        <w:t>ї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із землеустрою щодо встановлення (відновлення) меж земельної ділянки в натурі (на місцевості) для будівництва та обслуговування житлового будинку, господарських будівель та споруд (присадибна ділянка) в с. </w:t>
      </w:r>
      <w:proofErr w:type="spellStart"/>
      <w:r w:rsidR="006752D2">
        <w:rPr>
          <w:rFonts w:ascii="Times New Roman" w:eastAsia="Times New Roman" w:hAnsi="Times New Roman"/>
          <w:sz w:val="28"/>
          <w:szCs w:val="28"/>
        </w:rPr>
        <w:t>Вишнів</w:t>
      </w:r>
      <w:proofErr w:type="spellEnd"/>
      <w:r w:rsidR="00596DFD">
        <w:rPr>
          <w:rFonts w:ascii="Times New Roman" w:eastAsia="Times New Roman" w:hAnsi="Times New Roman"/>
          <w:sz w:val="28"/>
          <w:szCs w:val="28"/>
        </w:rPr>
        <w:t>,</w:t>
      </w:r>
      <w:r w:rsidR="00E976D8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, </w:t>
      </w:r>
      <w:r w:rsidR="00A32F48">
        <w:rPr>
          <w:rFonts w:ascii="Times New Roman" w:eastAsia="Times New Roman" w:hAnsi="Times New Roman"/>
          <w:sz w:val="28"/>
          <w:szCs w:val="28"/>
        </w:rPr>
        <w:t>**</w:t>
      </w:r>
      <w:r w:rsidR="00596DFD">
        <w:rPr>
          <w:rFonts w:ascii="Times New Roman" w:eastAsia="Times New Roman" w:hAnsi="Times New Roman"/>
          <w:sz w:val="28"/>
          <w:szCs w:val="28"/>
        </w:rPr>
        <w:t>,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Ковельського району Волинської області, </w:t>
      </w:r>
      <w:r w:rsidR="00697BDE" w:rsidRPr="00B11D88">
        <w:rPr>
          <w:rFonts w:ascii="Times New Roman" w:hAnsi="Times New Roman"/>
          <w:sz w:val="28"/>
          <w:szCs w:val="28"/>
        </w:rPr>
        <w:t xml:space="preserve">враховуючи </w:t>
      </w:r>
      <w:bookmarkStart w:id="4" w:name="_Hlk193178858"/>
      <w:r w:rsidRPr="003229B8">
        <w:rPr>
          <w:rFonts w:ascii="Times New Roman" w:hAnsi="Times New Roman"/>
          <w:sz w:val="28"/>
          <w:szCs w:val="28"/>
        </w:rPr>
        <w:t xml:space="preserve">рекомендації </w:t>
      </w:r>
      <w:bookmarkStart w:id="5" w:name="_Hlk193179502"/>
      <w:r w:rsidRPr="003229B8">
        <w:rPr>
          <w:rFonts w:ascii="Times New Roman" w:hAnsi="Times New Roman"/>
          <w:sz w:val="28"/>
          <w:szCs w:val="28"/>
        </w:rPr>
        <w:t>постійної</w:t>
      </w:r>
      <w:r w:rsidR="00121F77">
        <w:rPr>
          <w:rFonts w:ascii="Times New Roman" w:hAnsi="Times New Roman"/>
          <w:sz w:val="28"/>
          <w:szCs w:val="28"/>
        </w:rPr>
        <w:t xml:space="preserve"> </w:t>
      </w:r>
      <w:bookmarkEnd w:id="4"/>
      <w:r w:rsidR="00121F77" w:rsidRPr="00627D53">
        <w:rPr>
          <w:rFonts w:ascii="Times New Roman" w:hAnsi="Times New Roman"/>
          <w:sz w:val="28"/>
          <w:szCs w:val="28"/>
        </w:rPr>
        <w:t xml:space="preserve">комісії </w:t>
      </w:r>
      <w:bookmarkEnd w:id="5"/>
      <w:r w:rsidR="00121F77" w:rsidRPr="00627D53">
        <w:rPr>
          <w:rFonts w:ascii="Times New Roman" w:hAnsi="Times New Roman"/>
          <w:sz w:val="28"/>
          <w:szCs w:val="28"/>
        </w:rPr>
        <w:t>з питань 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рада</w:t>
      </w:r>
    </w:p>
    <w:p w14:paraId="68201FDE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7AE5A625" w14:textId="2A5F3418" w:rsidR="00697BDE" w:rsidRPr="00697BDE" w:rsidRDefault="00697BDE" w:rsidP="00697BDE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гр. </w:t>
      </w:r>
      <w:r w:rsidR="00A32F48">
        <w:rPr>
          <w:rFonts w:ascii="Times New Roman" w:eastAsia="Times New Roman" w:hAnsi="Times New Roman"/>
          <w:sz w:val="28"/>
          <w:szCs w:val="28"/>
        </w:rPr>
        <w:t>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>для будівництва та обслуговування житлового будинку, господарських будівель та споруд (присадибна ділянка) код цільового призначення – 02.01. кадастровий номер земельної ділянки 072338</w:t>
      </w:r>
      <w:r w:rsidR="006752D2">
        <w:rPr>
          <w:rFonts w:ascii="Times New Roman" w:eastAsia="Times New Roman" w:hAnsi="Times New Roman"/>
          <w:sz w:val="28"/>
          <w:szCs w:val="28"/>
        </w:rPr>
        <w:t>04</w:t>
      </w:r>
      <w:r w:rsidRPr="00697BDE">
        <w:rPr>
          <w:rFonts w:ascii="Times New Roman" w:eastAsia="Times New Roman" w:hAnsi="Times New Roman"/>
          <w:sz w:val="28"/>
          <w:szCs w:val="28"/>
        </w:rPr>
        <w:t>00:0</w:t>
      </w:r>
      <w:r w:rsidR="006752D2">
        <w:rPr>
          <w:rFonts w:ascii="Times New Roman" w:eastAsia="Times New Roman" w:hAnsi="Times New Roman"/>
          <w:sz w:val="28"/>
          <w:szCs w:val="28"/>
        </w:rPr>
        <w:t>1</w:t>
      </w:r>
      <w:r w:rsidRPr="00697BDE">
        <w:rPr>
          <w:rFonts w:ascii="Times New Roman" w:eastAsia="Times New Roman" w:hAnsi="Times New Roman"/>
          <w:sz w:val="28"/>
          <w:szCs w:val="28"/>
        </w:rPr>
        <w:t>:0</w:t>
      </w:r>
      <w:r w:rsidR="00FC725F">
        <w:rPr>
          <w:rFonts w:ascii="Times New Roman" w:eastAsia="Times New Roman" w:hAnsi="Times New Roman"/>
          <w:sz w:val="28"/>
          <w:szCs w:val="28"/>
        </w:rPr>
        <w:t>0</w:t>
      </w:r>
      <w:r w:rsidR="006752D2">
        <w:rPr>
          <w:rFonts w:ascii="Times New Roman" w:eastAsia="Times New Roman" w:hAnsi="Times New Roman"/>
          <w:sz w:val="28"/>
          <w:szCs w:val="28"/>
        </w:rPr>
        <w:t>4</w:t>
      </w:r>
      <w:r w:rsidRPr="00697BDE">
        <w:rPr>
          <w:rFonts w:ascii="Times New Roman" w:eastAsia="Times New Roman" w:hAnsi="Times New Roman"/>
          <w:sz w:val="28"/>
          <w:szCs w:val="28"/>
        </w:rPr>
        <w:t>:</w:t>
      </w:r>
      <w:r w:rsidR="00D4458F">
        <w:rPr>
          <w:rFonts w:ascii="Times New Roman" w:eastAsia="Times New Roman" w:hAnsi="Times New Roman"/>
          <w:sz w:val="28"/>
          <w:szCs w:val="28"/>
        </w:rPr>
        <w:t>0</w:t>
      </w:r>
      <w:r w:rsidR="006752D2">
        <w:rPr>
          <w:rFonts w:ascii="Times New Roman" w:eastAsia="Times New Roman" w:hAnsi="Times New Roman"/>
          <w:sz w:val="28"/>
          <w:szCs w:val="28"/>
        </w:rPr>
        <w:t>20</w:t>
      </w:r>
      <w:r w:rsidR="004E0691">
        <w:rPr>
          <w:rFonts w:ascii="Times New Roman" w:eastAsia="Times New Roman" w:hAnsi="Times New Roman"/>
          <w:sz w:val="28"/>
          <w:szCs w:val="28"/>
        </w:rPr>
        <w:t>6</w:t>
      </w:r>
      <w:r w:rsidR="00E946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>площею 0,</w:t>
      </w:r>
      <w:r w:rsidR="004E0691">
        <w:rPr>
          <w:rFonts w:ascii="Times New Roman" w:eastAsia="Times New Roman" w:hAnsi="Times New Roman"/>
          <w:sz w:val="28"/>
          <w:szCs w:val="28"/>
        </w:rPr>
        <w:t>2500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га, яка знаходиться в с. </w:t>
      </w:r>
      <w:proofErr w:type="spellStart"/>
      <w:r w:rsidR="006752D2">
        <w:rPr>
          <w:rFonts w:ascii="Times New Roman" w:eastAsia="Times New Roman" w:hAnsi="Times New Roman"/>
          <w:sz w:val="28"/>
          <w:szCs w:val="28"/>
        </w:rPr>
        <w:t>Вишнів</w:t>
      </w:r>
      <w:proofErr w:type="spellEnd"/>
      <w:r w:rsidR="006752D2">
        <w:rPr>
          <w:rFonts w:ascii="Times New Roman" w:eastAsia="Times New Roman" w:hAnsi="Times New Roman"/>
          <w:sz w:val="28"/>
          <w:szCs w:val="28"/>
        </w:rPr>
        <w:t xml:space="preserve">, </w:t>
      </w:r>
      <w:r w:rsidR="00A32F48">
        <w:rPr>
          <w:rFonts w:ascii="Times New Roman" w:eastAsia="Times New Roman" w:hAnsi="Times New Roman"/>
          <w:sz w:val="28"/>
          <w:szCs w:val="28"/>
        </w:rPr>
        <w:t>************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, </w:t>
      </w:r>
      <w:r w:rsidR="00A32F48">
        <w:rPr>
          <w:rFonts w:ascii="Times New Roman" w:eastAsia="Times New Roman" w:hAnsi="Times New Roman"/>
          <w:sz w:val="28"/>
          <w:szCs w:val="28"/>
        </w:rPr>
        <w:t>**</w:t>
      </w:r>
      <w:r w:rsidRPr="00697BDE">
        <w:rPr>
          <w:rFonts w:ascii="Times New Roman" w:eastAsia="Times New Roman" w:hAnsi="Times New Roman"/>
          <w:sz w:val="28"/>
          <w:szCs w:val="28"/>
        </w:rPr>
        <w:t>, Ковельського району</w:t>
      </w:r>
      <w:r w:rsidR="002C17D7">
        <w:rPr>
          <w:rFonts w:ascii="Times New Roman" w:eastAsia="Times New Roman" w:hAnsi="Times New Roman"/>
          <w:sz w:val="28"/>
          <w:szCs w:val="28"/>
        </w:rPr>
        <w:t>,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Волинської області – затвердити.</w:t>
      </w:r>
    </w:p>
    <w:p w14:paraId="7A0CF2C7" w14:textId="4A1AD88E" w:rsidR="00F03E01" w:rsidRPr="00697BDE" w:rsidRDefault="00F03E01" w:rsidP="00F03E01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>Передати у власність гр</w:t>
      </w:r>
      <w:r w:rsidR="00174875">
        <w:rPr>
          <w:rFonts w:ascii="Times New Roman" w:eastAsia="Times New Roman" w:hAnsi="Times New Roman"/>
          <w:sz w:val="28"/>
          <w:szCs w:val="28"/>
        </w:rPr>
        <w:t>.</w:t>
      </w:r>
      <w:r w:rsidR="00174875" w:rsidRPr="00174875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</w:t>
      </w:r>
      <w:r w:rsidR="001F3DB1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земельну ділянку для будівництва, обслуговування житлового будинку, господарських будівель та споруд (присадибна ділянка) код цільового призначення – 02.01. кадастровий 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 xml:space="preserve">номер </w:t>
      </w:r>
      <w:r w:rsidR="006752D2" w:rsidRPr="00697BDE">
        <w:rPr>
          <w:rFonts w:ascii="Times New Roman" w:eastAsia="Times New Roman" w:hAnsi="Times New Roman"/>
          <w:sz w:val="28"/>
          <w:szCs w:val="28"/>
        </w:rPr>
        <w:t>072338</w:t>
      </w:r>
      <w:r w:rsidR="006752D2">
        <w:rPr>
          <w:rFonts w:ascii="Times New Roman" w:eastAsia="Times New Roman" w:hAnsi="Times New Roman"/>
          <w:sz w:val="28"/>
          <w:szCs w:val="28"/>
        </w:rPr>
        <w:t>04</w:t>
      </w:r>
      <w:r w:rsidR="006752D2" w:rsidRPr="00697BDE">
        <w:rPr>
          <w:rFonts w:ascii="Times New Roman" w:eastAsia="Times New Roman" w:hAnsi="Times New Roman"/>
          <w:sz w:val="28"/>
          <w:szCs w:val="28"/>
        </w:rPr>
        <w:t>00:0</w:t>
      </w:r>
      <w:r w:rsidR="006752D2">
        <w:rPr>
          <w:rFonts w:ascii="Times New Roman" w:eastAsia="Times New Roman" w:hAnsi="Times New Roman"/>
          <w:sz w:val="28"/>
          <w:szCs w:val="28"/>
        </w:rPr>
        <w:t>1</w:t>
      </w:r>
      <w:r w:rsidR="006752D2" w:rsidRPr="00697BDE">
        <w:rPr>
          <w:rFonts w:ascii="Times New Roman" w:eastAsia="Times New Roman" w:hAnsi="Times New Roman"/>
          <w:sz w:val="28"/>
          <w:szCs w:val="28"/>
        </w:rPr>
        <w:t>:0</w:t>
      </w:r>
      <w:r w:rsidR="006752D2">
        <w:rPr>
          <w:rFonts w:ascii="Times New Roman" w:eastAsia="Times New Roman" w:hAnsi="Times New Roman"/>
          <w:sz w:val="28"/>
          <w:szCs w:val="28"/>
        </w:rPr>
        <w:t>04</w:t>
      </w:r>
      <w:r w:rsidR="006752D2" w:rsidRPr="00697BDE">
        <w:rPr>
          <w:rFonts w:ascii="Times New Roman" w:eastAsia="Times New Roman" w:hAnsi="Times New Roman"/>
          <w:sz w:val="28"/>
          <w:szCs w:val="28"/>
        </w:rPr>
        <w:t>:</w:t>
      </w:r>
      <w:r w:rsidR="006752D2">
        <w:rPr>
          <w:rFonts w:ascii="Times New Roman" w:eastAsia="Times New Roman" w:hAnsi="Times New Roman"/>
          <w:sz w:val="28"/>
          <w:szCs w:val="28"/>
        </w:rPr>
        <w:t xml:space="preserve">0206 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>площею 0,2500</w:t>
      </w:r>
      <w:r w:rsidR="004C4B54">
        <w:rPr>
          <w:rFonts w:ascii="Times New Roman" w:eastAsia="Times New Roman" w:hAnsi="Times New Roman"/>
          <w:sz w:val="28"/>
          <w:szCs w:val="28"/>
        </w:rPr>
        <w:t xml:space="preserve"> га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 xml:space="preserve">, яка знаходиться в </w:t>
      </w:r>
      <w:r w:rsidR="009E0854" w:rsidRPr="00697BDE">
        <w:rPr>
          <w:rFonts w:ascii="Times New Roman" w:eastAsia="Times New Roman" w:hAnsi="Times New Roman"/>
          <w:sz w:val="28"/>
          <w:szCs w:val="28"/>
        </w:rPr>
        <w:t xml:space="preserve">с. </w:t>
      </w:r>
      <w:proofErr w:type="spellStart"/>
      <w:r w:rsidR="006752D2">
        <w:rPr>
          <w:rFonts w:ascii="Times New Roman" w:eastAsia="Times New Roman" w:hAnsi="Times New Roman"/>
          <w:sz w:val="28"/>
          <w:szCs w:val="28"/>
        </w:rPr>
        <w:t>Вишнів</w:t>
      </w:r>
      <w:proofErr w:type="spellEnd"/>
      <w:r w:rsidR="006752D2">
        <w:rPr>
          <w:rFonts w:ascii="Times New Roman" w:eastAsia="Times New Roman" w:hAnsi="Times New Roman"/>
          <w:sz w:val="28"/>
          <w:szCs w:val="28"/>
        </w:rPr>
        <w:t xml:space="preserve">, </w:t>
      </w:r>
      <w:r w:rsidR="00A32F48">
        <w:rPr>
          <w:rFonts w:ascii="Times New Roman" w:eastAsia="Times New Roman" w:hAnsi="Times New Roman"/>
          <w:sz w:val="28"/>
          <w:szCs w:val="28"/>
        </w:rPr>
        <w:t>************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, </w:t>
      </w:r>
      <w:r w:rsidR="00A32F48">
        <w:rPr>
          <w:rFonts w:ascii="Times New Roman" w:eastAsia="Times New Roman" w:hAnsi="Times New Roman"/>
          <w:sz w:val="28"/>
          <w:szCs w:val="28"/>
        </w:rPr>
        <w:t>**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>, Ковельського району, Волинської області</w:t>
      </w:r>
      <w:r w:rsidRPr="00697BDE">
        <w:rPr>
          <w:rFonts w:ascii="Times New Roman" w:eastAsia="Times New Roman" w:hAnsi="Times New Roman"/>
          <w:sz w:val="28"/>
          <w:szCs w:val="28"/>
        </w:rPr>
        <w:t>.</w:t>
      </w:r>
    </w:p>
    <w:p w14:paraId="5DCAC064" w14:textId="7ADD051F" w:rsidR="00F03E01" w:rsidRPr="00697BDE" w:rsidRDefault="00F03E01" w:rsidP="00F03E01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 xml:space="preserve">Зобов’язати гр. </w:t>
      </w:r>
      <w:r w:rsidR="00A32F48">
        <w:rPr>
          <w:rFonts w:ascii="Times New Roman" w:eastAsia="Times New Roman" w:hAnsi="Times New Roman"/>
          <w:sz w:val="28"/>
          <w:szCs w:val="28"/>
        </w:rPr>
        <w:t>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="00A32F48">
        <w:rPr>
          <w:rFonts w:ascii="Times New Roman" w:eastAsia="Times New Roman" w:hAnsi="Times New Roman"/>
          <w:sz w:val="28"/>
          <w:szCs w:val="28"/>
        </w:rPr>
        <w:t>**********</w:t>
      </w:r>
      <w:r w:rsidR="006752D2" w:rsidRPr="006752D2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>провести державну реєстрацію права власності на земельну ділянку в реєстрі речових прав.</w:t>
      </w:r>
    </w:p>
    <w:p w14:paraId="46439F29" w14:textId="3778367F" w:rsidR="00F03E01" w:rsidRPr="00697BDE" w:rsidRDefault="00F03E01" w:rsidP="00F03E01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 xml:space="preserve">Начальнику </w:t>
      </w:r>
      <w:r w:rsidR="005B37A5" w:rsidRPr="005B37A5">
        <w:rPr>
          <w:rFonts w:ascii="Times New Roman" w:eastAsia="Times New Roman" w:hAnsi="Times New Roman"/>
          <w:sz w:val="28"/>
          <w:szCs w:val="28"/>
        </w:rPr>
        <w:t>відділ</w:t>
      </w:r>
      <w:r w:rsidR="005B37A5">
        <w:rPr>
          <w:rFonts w:ascii="Times New Roman" w:eastAsia="Times New Roman" w:hAnsi="Times New Roman"/>
          <w:sz w:val="28"/>
          <w:szCs w:val="28"/>
        </w:rPr>
        <w:t>у</w:t>
      </w:r>
      <w:r w:rsidR="005B37A5" w:rsidRPr="005B37A5">
        <w:rPr>
          <w:rFonts w:ascii="Times New Roman" w:eastAsia="Times New Roman" w:hAnsi="Times New Roman"/>
          <w:sz w:val="28"/>
          <w:szCs w:val="28"/>
        </w:rPr>
        <w:t xml:space="preserve"> земельних ресурсів, екологічної безпеки та цивільного захисту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Вишнівської сільської ради Дитині А. І. забезпечити внесення відповідних змін в земельно-облікові документи.</w:t>
      </w:r>
    </w:p>
    <w:p w14:paraId="167B9364" w14:textId="0326DCBD" w:rsidR="00681C1C" w:rsidRPr="00FB1463" w:rsidRDefault="00697BDE" w:rsidP="00697BDE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7BDE"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Контроль за виконанням даного рішення покласти на постійну комісію </w:t>
      </w:r>
      <w:r w:rsidR="00305FB7" w:rsidRPr="00627D53">
        <w:rPr>
          <w:rFonts w:ascii="Times New Roman" w:hAnsi="Times New Roman"/>
          <w:sz w:val="28"/>
          <w:szCs w:val="28"/>
        </w:rPr>
        <w:t>з питань будівництва, земельних відносин, охорони навколишнього середовища, інфраструктури та комунальної власності</w:t>
      </w:r>
      <w:r w:rsidR="00681C1C" w:rsidRPr="007C3A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05435B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1E89B7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567DC98" w14:textId="64B90959" w:rsidR="005B157F" w:rsidRPr="001450D2" w:rsidRDefault="006D7A81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p w14:paraId="7659DC0E" w14:textId="77777777" w:rsidR="00385221" w:rsidRDefault="00385221"/>
    <w:sectPr w:rsidR="00385221" w:rsidSect="0043497D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1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563D1"/>
    <w:rsid w:val="00074A03"/>
    <w:rsid w:val="0008621B"/>
    <w:rsid w:val="00095843"/>
    <w:rsid w:val="000A2164"/>
    <w:rsid w:val="000B5275"/>
    <w:rsid w:val="000C26ED"/>
    <w:rsid w:val="000C42F0"/>
    <w:rsid w:val="000E3225"/>
    <w:rsid w:val="00121F77"/>
    <w:rsid w:val="00150ABE"/>
    <w:rsid w:val="001521C5"/>
    <w:rsid w:val="001630E3"/>
    <w:rsid w:val="00174875"/>
    <w:rsid w:val="00177539"/>
    <w:rsid w:val="001914A2"/>
    <w:rsid w:val="00191DFD"/>
    <w:rsid w:val="001B34F7"/>
    <w:rsid w:val="001C4C53"/>
    <w:rsid w:val="001F3DB1"/>
    <w:rsid w:val="002021AF"/>
    <w:rsid w:val="00222FA5"/>
    <w:rsid w:val="00274F34"/>
    <w:rsid w:val="00282A51"/>
    <w:rsid w:val="002A0426"/>
    <w:rsid w:val="002A2C06"/>
    <w:rsid w:val="002A3612"/>
    <w:rsid w:val="002B2A16"/>
    <w:rsid w:val="002C17D7"/>
    <w:rsid w:val="00305FB7"/>
    <w:rsid w:val="00312253"/>
    <w:rsid w:val="00316609"/>
    <w:rsid w:val="003229B8"/>
    <w:rsid w:val="00346882"/>
    <w:rsid w:val="00374CA6"/>
    <w:rsid w:val="00385221"/>
    <w:rsid w:val="00385D31"/>
    <w:rsid w:val="003A67D0"/>
    <w:rsid w:val="003C1C72"/>
    <w:rsid w:val="004144C3"/>
    <w:rsid w:val="0042137A"/>
    <w:rsid w:val="004311A4"/>
    <w:rsid w:val="0043263B"/>
    <w:rsid w:val="0043497D"/>
    <w:rsid w:val="00456E71"/>
    <w:rsid w:val="00474ACA"/>
    <w:rsid w:val="00493DFE"/>
    <w:rsid w:val="004C4B54"/>
    <w:rsid w:val="004E0691"/>
    <w:rsid w:val="004E0730"/>
    <w:rsid w:val="005739F5"/>
    <w:rsid w:val="005864B2"/>
    <w:rsid w:val="00596DFD"/>
    <w:rsid w:val="005A0CC2"/>
    <w:rsid w:val="005B157F"/>
    <w:rsid w:val="005B37A5"/>
    <w:rsid w:val="005C38B8"/>
    <w:rsid w:val="005C6E31"/>
    <w:rsid w:val="005D652E"/>
    <w:rsid w:val="005E6461"/>
    <w:rsid w:val="005F4AA3"/>
    <w:rsid w:val="00612D7A"/>
    <w:rsid w:val="0061791A"/>
    <w:rsid w:val="00626761"/>
    <w:rsid w:val="006601E1"/>
    <w:rsid w:val="006752D2"/>
    <w:rsid w:val="00675B3F"/>
    <w:rsid w:val="00681C1C"/>
    <w:rsid w:val="00697BDE"/>
    <w:rsid w:val="006A06E9"/>
    <w:rsid w:val="006C708A"/>
    <w:rsid w:val="006D7A81"/>
    <w:rsid w:val="006E138E"/>
    <w:rsid w:val="00702DCF"/>
    <w:rsid w:val="0071057A"/>
    <w:rsid w:val="007111EB"/>
    <w:rsid w:val="00764F28"/>
    <w:rsid w:val="00773FDF"/>
    <w:rsid w:val="00783EB4"/>
    <w:rsid w:val="0078523B"/>
    <w:rsid w:val="007A2FC4"/>
    <w:rsid w:val="007A6609"/>
    <w:rsid w:val="007B328C"/>
    <w:rsid w:val="007C2919"/>
    <w:rsid w:val="007D1B86"/>
    <w:rsid w:val="007D39E4"/>
    <w:rsid w:val="0082638E"/>
    <w:rsid w:val="00853057"/>
    <w:rsid w:val="00863BAA"/>
    <w:rsid w:val="008659FC"/>
    <w:rsid w:val="008866F2"/>
    <w:rsid w:val="008A2AA1"/>
    <w:rsid w:val="008D3575"/>
    <w:rsid w:val="00907A36"/>
    <w:rsid w:val="00925650"/>
    <w:rsid w:val="00931D55"/>
    <w:rsid w:val="009359E0"/>
    <w:rsid w:val="00941ADC"/>
    <w:rsid w:val="009441F0"/>
    <w:rsid w:val="0097412E"/>
    <w:rsid w:val="00976F03"/>
    <w:rsid w:val="0098565E"/>
    <w:rsid w:val="009909E4"/>
    <w:rsid w:val="009979F1"/>
    <w:rsid w:val="009E0854"/>
    <w:rsid w:val="00A32F48"/>
    <w:rsid w:val="00A367D4"/>
    <w:rsid w:val="00A4017D"/>
    <w:rsid w:val="00A5026A"/>
    <w:rsid w:val="00A52694"/>
    <w:rsid w:val="00A71172"/>
    <w:rsid w:val="00A972ED"/>
    <w:rsid w:val="00AA315C"/>
    <w:rsid w:val="00AC083C"/>
    <w:rsid w:val="00AC2496"/>
    <w:rsid w:val="00B0140B"/>
    <w:rsid w:val="00B23A88"/>
    <w:rsid w:val="00B52DEF"/>
    <w:rsid w:val="00B90EC0"/>
    <w:rsid w:val="00BE166E"/>
    <w:rsid w:val="00BF02C1"/>
    <w:rsid w:val="00C55A15"/>
    <w:rsid w:val="00CA53F7"/>
    <w:rsid w:val="00CD71E5"/>
    <w:rsid w:val="00D4458F"/>
    <w:rsid w:val="00D627E5"/>
    <w:rsid w:val="00D93B46"/>
    <w:rsid w:val="00DE31CF"/>
    <w:rsid w:val="00DF3025"/>
    <w:rsid w:val="00E06259"/>
    <w:rsid w:val="00E0754A"/>
    <w:rsid w:val="00E30A1F"/>
    <w:rsid w:val="00E30B60"/>
    <w:rsid w:val="00E51F02"/>
    <w:rsid w:val="00E65473"/>
    <w:rsid w:val="00E94668"/>
    <w:rsid w:val="00E9725F"/>
    <w:rsid w:val="00E976D8"/>
    <w:rsid w:val="00EA39FB"/>
    <w:rsid w:val="00EB2352"/>
    <w:rsid w:val="00ED47C9"/>
    <w:rsid w:val="00F03E01"/>
    <w:rsid w:val="00F53D3D"/>
    <w:rsid w:val="00F5612E"/>
    <w:rsid w:val="00F7219B"/>
    <w:rsid w:val="00F879BE"/>
    <w:rsid w:val="00F909A6"/>
    <w:rsid w:val="00FC1E5E"/>
    <w:rsid w:val="00FC725F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291</Words>
  <Characters>2080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145</cp:revision>
  <cp:lastPrinted>2026-05-26T13:00:00Z</cp:lastPrinted>
  <dcterms:created xsi:type="dcterms:W3CDTF">2024-09-23T12:41:00Z</dcterms:created>
  <dcterms:modified xsi:type="dcterms:W3CDTF">2026-08-24T07:54:00Z</dcterms:modified>
</cp:coreProperties>
</file>