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9C2D2" w14:textId="77777777" w:rsidR="00477501" w:rsidRPr="001450D2" w:rsidRDefault="00477501" w:rsidP="00477501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53123C6A" wp14:editId="7DA4A09F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3D618" w14:textId="77777777" w:rsidR="00477501" w:rsidRPr="001450D2" w:rsidRDefault="00477501" w:rsidP="0047750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7BB92E75" w14:textId="23FB5718" w:rsidR="00477501" w:rsidRPr="001450D2" w:rsidRDefault="00477501" w:rsidP="00477501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7F0FA8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6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0A38333F" w14:textId="77777777" w:rsidR="00477501" w:rsidRPr="001450D2" w:rsidRDefault="00477501" w:rsidP="00477501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912AB5D" w14:textId="77777777" w:rsidR="00477501" w:rsidRDefault="00477501" w:rsidP="00477501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4C44E075" w14:textId="77777777" w:rsidR="00477501" w:rsidRPr="00B16941" w:rsidRDefault="00477501" w:rsidP="0047750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0963C1E6" w14:textId="4F07C060" w:rsidR="00477501" w:rsidRPr="001314D8" w:rsidRDefault="007F0FA8" w:rsidP="00477501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23</w:t>
      </w:r>
      <w:r w:rsidR="0047750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липня</w:t>
      </w:r>
      <w:r w:rsidR="0047750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6</w:t>
      </w:r>
      <w:r w:rsidR="00477501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3E51F8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38</w:t>
      </w:r>
    </w:p>
    <w:p w14:paraId="7983AB98" w14:textId="77777777" w:rsidR="00400BDC" w:rsidRPr="00B16941" w:rsidRDefault="00400BDC" w:rsidP="00400BD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4"/>
          <w:szCs w:val="24"/>
          <w:lang w:eastAsia="en-US" w:bidi="uk-UA"/>
        </w:rPr>
      </w:pPr>
    </w:p>
    <w:p w14:paraId="698604A8" w14:textId="10AAF996" w:rsidR="005B157F" w:rsidRDefault="00477501" w:rsidP="005B157F">
      <w:pPr>
        <w:shd w:val="clear" w:color="auto" w:fill="FFFFFF"/>
        <w:spacing w:after="0" w:line="240" w:lineRule="auto"/>
        <w:rPr>
          <w:rFonts w:ascii="Times New Roman" w:hAnsi="Times New Roman"/>
          <w:b/>
          <w:sz w:val="28"/>
          <w:szCs w:val="28"/>
          <w:lang w:val="en-US"/>
        </w:rPr>
      </w:pPr>
      <w:r w:rsidRPr="00400BDC">
        <w:rPr>
          <w:rFonts w:ascii="Times New Roman" w:hAnsi="Times New Roman"/>
          <w:b/>
          <w:sz w:val="28"/>
          <w:szCs w:val="28"/>
        </w:rPr>
        <w:t xml:space="preserve">Про надання дозволу на розробку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 xml:space="preserve">технічної документації із землеустрою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 xml:space="preserve">щодо встановлення (відновлення) меж </w:t>
      </w:r>
      <w:r>
        <w:rPr>
          <w:rFonts w:ascii="Times New Roman" w:hAnsi="Times New Roman"/>
          <w:b/>
          <w:sz w:val="28"/>
          <w:szCs w:val="28"/>
          <w:lang w:val="en-US"/>
        </w:rPr>
        <w:br/>
      </w:r>
      <w:r w:rsidRPr="00400BDC">
        <w:rPr>
          <w:rFonts w:ascii="Times New Roman" w:hAnsi="Times New Roman"/>
          <w:b/>
          <w:sz w:val="28"/>
          <w:szCs w:val="28"/>
        </w:rPr>
        <w:t>земельних ділянок в натурі (на місцевості)</w:t>
      </w:r>
    </w:p>
    <w:p w14:paraId="606CE50F" w14:textId="1309B73D" w:rsidR="00477501" w:rsidRPr="004B7FEA" w:rsidRDefault="004B7FEA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lang w:eastAsia="en-US" w:bidi="uk-UA"/>
        </w:rPr>
      </w:pPr>
      <w:r>
        <w:rPr>
          <w:rFonts w:ascii="Times New Roman" w:eastAsiaTheme="minorHAnsi" w:hAnsi="Times New Roman" w:cs="Times New Roman"/>
          <w:b/>
          <w:lang w:eastAsia="en-US" w:bidi="uk-UA"/>
        </w:rPr>
        <w:t xml:space="preserve"> </w:t>
      </w:r>
    </w:p>
    <w:p w14:paraId="556D95FE" w14:textId="6AB29D67" w:rsidR="005B157F" w:rsidRPr="001450D2" w:rsidRDefault="00F4194F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eastAsia="Times New Roman" w:hAnsi="Times New Roman"/>
          <w:sz w:val="28"/>
          <w:szCs w:val="28"/>
        </w:rPr>
        <w:t xml:space="preserve">Керуючись 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 xml:space="preserve"> п.</w:t>
      </w:r>
      <w:r w:rsidR="009C2C13">
        <w:rPr>
          <w:rFonts w:ascii="Times New Roman" w:eastAsia="Times New Roman" w:hAnsi="Times New Roman"/>
          <w:sz w:val="28"/>
          <w:szCs w:val="28"/>
        </w:rPr>
        <w:t xml:space="preserve"> 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>34 ст.</w:t>
      </w:r>
      <w:r w:rsidR="009C2C13">
        <w:rPr>
          <w:rFonts w:ascii="Times New Roman" w:eastAsia="Times New Roman" w:hAnsi="Times New Roman"/>
          <w:sz w:val="28"/>
          <w:szCs w:val="28"/>
        </w:rPr>
        <w:t xml:space="preserve"> 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>26 Закону України «Про місцеве самоврядування в Україні», ст.</w:t>
      </w:r>
      <w:r w:rsidR="009C2C13">
        <w:rPr>
          <w:rFonts w:ascii="Times New Roman" w:eastAsia="Times New Roman" w:hAnsi="Times New Roman"/>
          <w:sz w:val="28"/>
          <w:szCs w:val="28"/>
        </w:rPr>
        <w:t xml:space="preserve"> 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>12, 22, 122 Земельного кодексу України, ст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="00A46F21" w:rsidRPr="008457C9">
        <w:rPr>
          <w:rFonts w:ascii="Times New Roman" w:eastAsia="Times New Roman" w:hAnsi="Times New Roman"/>
          <w:sz w:val="28"/>
          <w:szCs w:val="28"/>
        </w:rPr>
        <w:t xml:space="preserve"> 3, 5 </w:t>
      </w:r>
      <w:r w:rsidR="00A46F21" w:rsidRPr="008457C9">
        <w:rPr>
          <w:rFonts w:ascii="Times New Roman" w:hAnsi="Times New Roman"/>
          <w:sz w:val="28"/>
          <w:szCs w:val="28"/>
        </w:rPr>
        <w:t xml:space="preserve">Закону України «Про порядок виділення в натурі (на місцевості) земельних ділянок власникам земельних часток (паїв)», Закону України «Про внесення змін до деяких законодавчих актів України щодо вирішення питання колективної власності на землю, удосконалення правил землекористування у масивах земель сільськогосподарського призначення, запобігання рейдерству та стимулювання зрошення в Україні», </w:t>
      </w:r>
      <w:r w:rsidR="00A46F21">
        <w:rPr>
          <w:rFonts w:ascii="Times New Roman" w:hAnsi="Times New Roman"/>
          <w:sz w:val="28"/>
          <w:szCs w:val="28"/>
        </w:rPr>
        <w:t>ст</w:t>
      </w:r>
      <w:r>
        <w:rPr>
          <w:rFonts w:ascii="Times New Roman" w:hAnsi="Times New Roman"/>
          <w:sz w:val="28"/>
          <w:szCs w:val="28"/>
        </w:rPr>
        <w:t>.</w:t>
      </w:r>
      <w:r w:rsidR="00A46F21">
        <w:rPr>
          <w:rFonts w:ascii="Times New Roman" w:hAnsi="Times New Roman"/>
          <w:sz w:val="28"/>
          <w:szCs w:val="28"/>
        </w:rPr>
        <w:t xml:space="preserve"> 19, 20, 22, 25, 55 Закону України «Про землеустрій»</w:t>
      </w:r>
      <w:r w:rsidR="00A46F21">
        <w:rPr>
          <w:rFonts w:ascii="Times New Roman" w:eastAsia="Times New Roman" w:hAnsi="Times New Roman"/>
          <w:sz w:val="28"/>
          <w:szCs w:val="28"/>
        </w:rPr>
        <w:t>, розглянувши заяву</w:t>
      </w:r>
      <w:r w:rsidR="00DE2B64" w:rsidRP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7F0FA8" w:rsidRPr="007F0FA8">
        <w:rPr>
          <w:rFonts w:ascii="Times New Roman" w:eastAsia="Times New Roman" w:hAnsi="Times New Roman"/>
          <w:sz w:val="28"/>
          <w:szCs w:val="28"/>
        </w:rPr>
        <w:t xml:space="preserve">жительки с. </w:t>
      </w:r>
      <w:proofErr w:type="spellStart"/>
      <w:r w:rsidR="007F0FA8" w:rsidRPr="007F0FA8">
        <w:rPr>
          <w:rFonts w:ascii="Times New Roman" w:eastAsia="Times New Roman" w:hAnsi="Times New Roman"/>
          <w:sz w:val="28"/>
          <w:szCs w:val="28"/>
        </w:rPr>
        <w:t>Штунь</w:t>
      </w:r>
      <w:proofErr w:type="spellEnd"/>
      <w:r w:rsidR="007F0FA8" w:rsidRPr="007F0FA8">
        <w:rPr>
          <w:rFonts w:ascii="Times New Roman" w:eastAsia="Times New Roman" w:hAnsi="Times New Roman"/>
          <w:sz w:val="28"/>
          <w:szCs w:val="28"/>
        </w:rPr>
        <w:t xml:space="preserve">, вул. </w:t>
      </w:r>
      <w:r w:rsidR="00DF0EE1">
        <w:rPr>
          <w:rFonts w:ascii="Times New Roman" w:eastAsia="Times New Roman" w:hAnsi="Times New Roman"/>
          <w:sz w:val="28"/>
          <w:szCs w:val="28"/>
        </w:rPr>
        <w:t>****</w:t>
      </w:r>
      <w:r w:rsidR="007F0FA8" w:rsidRPr="007F0FA8">
        <w:rPr>
          <w:rFonts w:ascii="Times New Roman" w:eastAsia="Times New Roman" w:hAnsi="Times New Roman"/>
          <w:sz w:val="28"/>
          <w:szCs w:val="28"/>
        </w:rPr>
        <w:t xml:space="preserve">, </w:t>
      </w:r>
      <w:r w:rsidR="00DF0EE1">
        <w:rPr>
          <w:rFonts w:ascii="Times New Roman" w:eastAsia="Times New Roman" w:hAnsi="Times New Roman"/>
          <w:sz w:val="28"/>
          <w:szCs w:val="28"/>
        </w:rPr>
        <w:t>**</w:t>
      </w:r>
      <w:r w:rsidR="007F0FA8" w:rsidRPr="007F0FA8">
        <w:rPr>
          <w:rFonts w:ascii="Times New Roman" w:eastAsia="Times New Roman" w:hAnsi="Times New Roman"/>
          <w:sz w:val="28"/>
          <w:szCs w:val="28"/>
        </w:rPr>
        <w:t xml:space="preserve"> </w:t>
      </w:r>
      <w:r w:rsidR="00DF0EE1">
        <w:rPr>
          <w:rFonts w:ascii="Times New Roman" w:eastAsia="Times New Roman" w:hAnsi="Times New Roman"/>
          <w:sz w:val="28"/>
          <w:szCs w:val="28"/>
        </w:rPr>
        <w:t>***********</w:t>
      </w:r>
      <w:r w:rsidR="007F0FA8" w:rsidRPr="007F0FA8">
        <w:rPr>
          <w:rFonts w:ascii="Times New Roman" w:eastAsia="Times New Roman" w:hAnsi="Times New Roman"/>
          <w:sz w:val="28"/>
          <w:szCs w:val="28"/>
        </w:rPr>
        <w:t xml:space="preserve"> </w:t>
      </w:r>
      <w:r w:rsidR="00DF0EE1">
        <w:rPr>
          <w:rFonts w:ascii="Times New Roman" w:eastAsia="Times New Roman" w:hAnsi="Times New Roman"/>
          <w:sz w:val="28"/>
          <w:szCs w:val="28"/>
        </w:rPr>
        <w:t>*****</w:t>
      </w:r>
      <w:r w:rsidR="007F0FA8" w:rsidRPr="007F0FA8">
        <w:rPr>
          <w:rFonts w:ascii="Times New Roman" w:eastAsia="Times New Roman" w:hAnsi="Times New Roman"/>
          <w:sz w:val="28"/>
          <w:szCs w:val="28"/>
        </w:rPr>
        <w:t xml:space="preserve"> </w:t>
      </w:r>
      <w:r w:rsidR="00DF0EE1">
        <w:rPr>
          <w:rFonts w:ascii="Times New Roman" w:eastAsia="Times New Roman" w:hAnsi="Times New Roman"/>
          <w:sz w:val="28"/>
          <w:szCs w:val="28"/>
        </w:rPr>
        <w:t>*********</w:t>
      </w:r>
      <w:r w:rsidR="007F0FA8" w:rsidRPr="007F0FA8">
        <w:rPr>
          <w:rFonts w:ascii="Times New Roman" w:eastAsia="Times New Roman" w:hAnsi="Times New Roman"/>
          <w:sz w:val="28"/>
          <w:szCs w:val="28"/>
        </w:rPr>
        <w:t xml:space="preserve"> від 28.05.2026 р. №П 2978</w:t>
      </w:r>
      <w:r w:rsidR="00A46F21">
        <w:rPr>
          <w:rFonts w:ascii="Times New Roman" w:eastAsia="Times New Roman" w:hAnsi="Times New Roman"/>
          <w:sz w:val="28"/>
          <w:szCs w:val="28"/>
        </w:rPr>
        <w:t xml:space="preserve">, </w:t>
      </w:r>
      <w:r w:rsidR="00DE2B64">
        <w:rPr>
          <w:rFonts w:ascii="Times New Roman" w:eastAsia="Times New Roman" w:hAnsi="Times New Roman"/>
          <w:sz w:val="28"/>
          <w:szCs w:val="28"/>
        </w:rPr>
        <w:t xml:space="preserve">свідоцтво про право на спадщину </w:t>
      </w:r>
      <w:r w:rsidR="00D55CF0" w:rsidRPr="00D55CF0">
        <w:rPr>
          <w:rFonts w:ascii="Times New Roman" w:eastAsia="Times New Roman" w:hAnsi="Times New Roman"/>
          <w:sz w:val="28"/>
          <w:szCs w:val="28"/>
        </w:rPr>
        <w:t xml:space="preserve">за законом </w:t>
      </w:r>
      <w:r w:rsidR="007F0FA8" w:rsidRPr="007F0FA8">
        <w:rPr>
          <w:rFonts w:ascii="Times New Roman" w:eastAsia="Times New Roman" w:hAnsi="Times New Roman"/>
          <w:sz w:val="28"/>
          <w:szCs w:val="28"/>
        </w:rPr>
        <w:t>НКМ №427001</w:t>
      </w:r>
      <w:r w:rsidR="00DE2B64">
        <w:rPr>
          <w:rFonts w:ascii="Times New Roman" w:eastAsia="Times New Roman" w:hAnsi="Times New Roman"/>
          <w:sz w:val="28"/>
          <w:szCs w:val="28"/>
        </w:rPr>
        <w:t xml:space="preserve">, сертифікат на право на земельну частку (пай) </w:t>
      </w:r>
      <w:r w:rsidR="007F0FA8" w:rsidRPr="007F0FA8">
        <w:rPr>
          <w:rFonts w:ascii="Times New Roman" w:eastAsia="Times New Roman" w:hAnsi="Times New Roman"/>
          <w:sz w:val="28"/>
          <w:szCs w:val="28"/>
        </w:rPr>
        <w:t>ВЛ №0078538</w:t>
      </w:r>
      <w:r w:rsidR="007F0FA8">
        <w:rPr>
          <w:rFonts w:ascii="Times New Roman" w:eastAsia="Times New Roman" w:hAnsi="Times New Roman"/>
          <w:sz w:val="28"/>
          <w:szCs w:val="28"/>
        </w:rPr>
        <w:t xml:space="preserve"> </w:t>
      </w:r>
      <w:r w:rsidR="00DE2B64">
        <w:rPr>
          <w:rFonts w:ascii="Times New Roman" w:eastAsia="Times New Roman" w:hAnsi="Times New Roman"/>
          <w:sz w:val="28"/>
          <w:szCs w:val="28"/>
        </w:rPr>
        <w:t xml:space="preserve">виданий </w:t>
      </w:r>
      <w:r w:rsidR="00FB38B9">
        <w:rPr>
          <w:rFonts w:ascii="Times New Roman" w:eastAsia="Times New Roman" w:hAnsi="Times New Roman"/>
          <w:sz w:val="28"/>
          <w:szCs w:val="28"/>
        </w:rPr>
        <w:t>21</w:t>
      </w:r>
      <w:r w:rsidR="00DE2B64">
        <w:rPr>
          <w:rFonts w:ascii="Times New Roman" w:eastAsia="Times New Roman" w:hAnsi="Times New Roman"/>
          <w:sz w:val="28"/>
          <w:szCs w:val="28"/>
        </w:rPr>
        <w:t xml:space="preserve"> </w:t>
      </w:r>
      <w:r w:rsidR="00FB38B9">
        <w:rPr>
          <w:rFonts w:ascii="Times New Roman" w:eastAsia="Times New Roman" w:hAnsi="Times New Roman"/>
          <w:sz w:val="28"/>
          <w:szCs w:val="28"/>
        </w:rPr>
        <w:t>листопада</w:t>
      </w:r>
      <w:r w:rsidR="00854785">
        <w:rPr>
          <w:rFonts w:ascii="Times New Roman" w:eastAsia="Times New Roman" w:hAnsi="Times New Roman"/>
          <w:sz w:val="28"/>
          <w:szCs w:val="28"/>
        </w:rPr>
        <w:t xml:space="preserve"> </w:t>
      </w:r>
      <w:r w:rsidR="00FB38B9">
        <w:rPr>
          <w:rFonts w:ascii="Times New Roman" w:eastAsia="Times New Roman" w:hAnsi="Times New Roman"/>
          <w:sz w:val="28"/>
          <w:szCs w:val="28"/>
        </w:rPr>
        <w:t>1996</w:t>
      </w:r>
      <w:r w:rsidR="00854785">
        <w:rPr>
          <w:rFonts w:ascii="Times New Roman" w:eastAsia="Times New Roman" w:hAnsi="Times New Roman"/>
          <w:sz w:val="28"/>
          <w:szCs w:val="28"/>
        </w:rPr>
        <w:t xml:space="preserve"> </w:t>
      </w:r>
      <w:r w:rsidR="00DE2B64">
        <w:rPr>
          <w:rFonts w:ascii="Times New Roman" w:eastAsia="Times New Roman" w:hAnsi="Times New Roman"/>
          <w:sz w:val="28"/>
          <w:szCs w:val="28"/>
        </w:rPr>
        <w:t>р.</w:t>
      </w:r>
      <w:r w:rsidR="00DE2B64" w:rsidRPr="00F738B8">
        <w:rPr>
          <w:rFonts w:ascii="Times New Roman" w:eastAsia="Times New Roman" w:hAnsi="Times New Roman"/>
          <w:sz w:val="28"/>
          <w:szCs w:val="28"/>
        </w:rPr>
        <w:t xml:space="preserve">, протокол розподілу земельних ділянок між </w:t>
      </w:r>
      <w:r w:rsidR="00DE2B64" w:rsidRPr="00505DD1">
        <w:rPr>
          <w:rFonts w:ascii="Times New Roman" w:eastAsia="Times New Roman" w:hAnsi="Times New Roman"/>
          <w:sz w:val="28"/>
          <w:szCs w:val="28"/>
        </w:rPr>
        <w:t xml:space="preserve">власниками земельних часток (паїв) від </w:t>
      </w:r>
      <w:r w:rsidR="007F0FA8">
        <w:rPr>
          <w:rFonts w:ascii="Times New Roman" w:eastAsia="Times New Roman" w:hAnsi="Times New Roman"/>
          <w:sz w:val="28"/>
          <w:szCs w:val="28"/>
        </w:rPr>
        <w:t>23</w:t>
      </w:r>
      <w:r w:rsidR="00DE2B64" w:rsidRPr="007C78AC">
        <w:rPr>
          <w:rFonts w:ascii="Times New Roman" w:eastAsia="Times New Roman" w:hAnsi="Times New Roman" w:cs="Times New Roman"/>
          <w:sz w:val="28"/>
          <w:szCs w:val="28"/>
        </w:rPr>
        <w:t>.</w:t>
      </w:r>
      <w:r w:rsidR="00D55CF0">
        <w:rPr>
          <w:rFonts w:ascii="Times New Roman" w:eastAsia="Times New Roman" w:hAnsi="Times New Roman" w:cs="Times New Roman"/>
          <w:sz w:val="28"/>
          <w:szCs w:val="28"/>
        </w:rPr>
        <w:t>0</w:t>
      </w:r>
      <w:r w:rsidR="007F0FA8">
        <w:rPr>
          <w:rFonts w:ascii="Times New Roman" w:eastAsia="Times New Roman" w:hAnsi="Times New Roman" w:cs="Times New Roman"/>
          <w:sz w:val="28"/>
          <w:szCs w:val="28"/>
        </w:rPr>
        <w:t>7</w:t>
      </w:r>
      <w:r w:rsidR="00DE2B64" w:rsidRPr="007C78AC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D55CF0">
        <w:rPr>
          <w:rFonts w:ascii="Times New Roman" w:eastAsia="Times New Roman" w:hAnsi="Times New Roman" w:cs="Times New Roman"/>
          <w:sz w:val="28"/>
          <w:szCs w:val="28"/>
        </w:rPr>
        <w:t>6</w:t>
      </w:r>
      <w:r w:rsidR="00DE2B64" w:rsidRPr="007C78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E2B64" w:rsidRPr="00505DD1">
        <w:rPr>
          <w:rFonts w:ascii="Times New Roman" w:eastAsia="Times New Roman" w:hAnsi="Times New Roman"/>
          <w:sz w:val="28"/>
          <w:szCs w:val="28"/>
        </w:rPr>
        <w:t>року №</w:t>
      </w:r>
      <w:r w:rsidR="007F0FA8">
        <w:rPr>
          <w:rFonts w:ascii="Times New Roman" w:eastAsia="Times New Roman" w:hAnsi="Times New Roman"/>
          <w:sz w:val="28"/>
          <w:szCs w:val="28"/>
        </w:rPr>
        <w:t>8</w:t>
      </w:r>
      <w:r w:rsidR="00505DD1" w:rsidRPr="00505DD1">
        <w:rPr>
          <w:rFonts w:ascii="Times New Roman" w:eastAsia="Times New Roman" w:hAnsi="Times New Roman"/>
          <w:sz w:val="28"/>
          <w:szCs w:val="28"/>
        </w:rPr>
        <w:t>,</w:t>
      </w:r>
      <w:r w:rsidR="00681C1C" w:rsidRPr="00505DD1">
        <w:rPr>
          <w:rFonts w:ascii="Times New Roman" w:eastAsia="Times New Roman" w:hAnsi="Times New Roman"/>
          <w:sz w:val="28"/>
          <w:szCs w:val="28"/>
        </w:rPr>
        <w:t xml:space="preserve"> </w:t>
      </w:r>
      <w:r w:rsidR="00322AE3" w:rsidRPr="00505DD1">
        <w:rPr>
          <w:rFonts w:ascii="Times New Roman" w:hAnsi="Times New Roman"/>
          <w:sz w:val="28"/>
          <w:szCs w:val="28"/>
        </w:rPr>
        <w:t>враховуючи</w:t>
      </w:r>
      <w:r w:rsidR="00322AE3" w:rsidRPr="001C33C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рекомендації постійної </w:t>
      </w:r>
      <w:r w:rsidR="00322AE3" w:rsidRPr="001C33C3">
        <w:rPr>
          <w:rFonts w:ascii="Times New Roman" w:hAnsi="Times New Roman"/>
          <w:sz w:val="28"/>
          <w:szCs w:val="28"/>
        </w:rPr>
        <w:t xml:space="preserve">комісії </w:t>
      </w:r>
      <w:r w:rsidR="00D162D4" w:rsidRPr="00B16941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40CD6DA9" w:rsidR="005B157F" w:rsidRPr="00493A71" w:rsidRDefault="00BB4AAD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lang w:eastAsia="en-US" w:bidi="uk-UA"/>
        </w:rPr>
      </w:pPr>
      <w:r>
        <w:rPr>
          <w:rFonts w:ascii="Times New Roman" w:eastAsiaTheme="minorHAnsi" w:hAnsi="Times New Roman" w:cs="Times New Roman"/>
          <w:lang w:eastAsia="en-US" w:bidi="uk-UA"/>
        </w:rPr>
        <w:t xml:space="preserve">  </w:t>
      </w:r>
    </w:p>
    <w:p w14:paraId="33736563" w14:textId="77777777" w:rsidR="005B157F" w:rsidRPr="001450D2" w:rsidRDefault="005B157F" w:rsidP="00E73778">
      <w:pPr>
        <w:shd w:val="clear" w:color="auto" w:fill="FFFFFF"/>
        <w:tabs>
          <w:tab w:val="left" w:pos="284"/>
        </w:tabs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48C757A0" w14:textId="30C07917" w:rsidR="00A46F21" w:rsidRPr="009A4A23" w:rsidRDefault="00A46F21" w:rsidP="00E73778">
      <w:pPr>
        <w:numPr>
          <w:ilvl w:val="0"/>
          <w:numId w:val="1"/>
        </w:numPr>
        <w:tabs>
          <w:tab w:val="clear" w:pos="2629"/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457C9">
        <w:rPr>
          <w:rFonts w:ascii="Times New Roman" w:eastAsia="Times New Roman" w:hAnsi="Times New Roman"/>
          <w:sz w:val="28"/>
          <w:szCs w:val="28"/>
        </w:rPr>
        <w:t xml:space="preserve">Дати дозвіл </w:t>
      </w:r>
      <w:r w:rsidRPr="000B63C7">
        <w:rPr>
          <w:rFonts w:ascii="Times New Roman" w:eastAsia="Times New Roman" w:hAnsi="Times New Roman"/>
          <w:sz w:val="28"/>
          <w:szCs w:val="28"/>
        </w:rPr>
        <w:t>гр</w:t>
      </w:r>
      <w:r>
        <w:rPr>
          <w:rFonts w:ascii="Times New Roman" w:eastAsia="Times New Roman" w:hAnsi="Times New Roman"/>
          <w:sz w:val="28"/>
          <w:szCs w:val="28"/>
        </w:rPr>
        <w:t>.</w:t>
      </w:r>
      <w:r w:rsidRPr="00DF0AA1">
        <w:t xml:space="preserve"> </w:t>
      </w:r>
      <w:r w:rsidR="00DF0EE1">
        <w:rPr>
          <w:rFonts w:ascii="Times New Roman" w:eastAsia="Times New Roman" w:hAnsi="Times New Roman" w:cs="Times New Roman"/>
          <w:sz w:val="28"/>
          <w:szCs w:val="28"/>
        </w:rPr>
        <w:t>***********</w:t>
      </w:r>
      <w:r w:rsidR="007F0FA8" w:rsidRPr="007F0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0EE1">
        <w:rPr>
          <w:rFonts w:ascii="Times New Roman" w:eastAsia="Times New Roman" w:hAnsi="Times New Roman" w:cs="Times New Roman"/>
          <w:sz w:val="28"/>
          <w:szCs w:val="28"/>
        </w:rPr>
        <w:t>*****</w:t>
      </w:r>
      <w:r w:rsidR="007F0FA8" w:rsidRPr="007F0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F0EE1">
        <w:rPr>
          <w:rFonts w:ascii="Times New Roman" w:eastAsia="Times New Roman" w:hAnsi="Times New Roman" w:cs="Times New Roman"/>
          <w:sz w:val="28"/>
          <w:szCs w:val="28"/>
        </w:rPr>
        <w:t>*********</w:t>
      </w:r>
      <w:r w:rsidR="007F0FA8" w:rsidRPr="007F0FA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457C9">
        <w:rPr>
          <w:rFonts w:ascii="Times New Roman" w:eastAsia="Times New Roman" w:hAnsi="Times New Roman"/>
          <w:sz w:val="28"/>
          <w:szCs w:val="28"/>
        </w:rPr>
        <w:t>на розробку технічної документації із землеустрою щодо встановл</w:t>
      </w:r>
      <w:r>
        <w:rPr>
          <w:rFonts w:ascii="Times New Roman" w:eastAsia="Times New Roman" w:hAnsi="Times New Roman"/>
          <w:sz w:val="28"/>
          <w:szCs w:val="28"/>
        </w:rPr>
        <w:t>ення (відновлення) меж земельної ділянки</w:t>
      </w:r>
      <w:r w:rsidRPr="008457C9">
        <w:rPr>
          <w:rFonts w:ascii="Times New Roman" w:eastAsia="Times New Roman" w:hAnsi="Times New Roman"/>
          <w:sz w:val="28"/>
          <w:szCs w:val="28"/>
        </w:rPr>
        <w:t xml:space="preserve"> в натурі (на місцевості) для ведення осо</w:t>
      </w:r>
      <w:r>
        <w:rPr>
          <w:rFonts w:ascii="Times New Roman" w:eastAsia="Times New Roman" w:hAnsi="Times New Roman"/>
          <w:sz w:val="28"/>
          <w:szCs w:val="28"/>
        </w:rPr>
        <w:t>бистого селянського господарства</w:t>
      </w:r>
      <w:r w:rsidR="007F0FA8">
        <w:rPr>
          <w:rFonts w:ascii="Times New Roman" w:eastAsia="Times New Roman" w:hAnsi="Times New Roman"/>
          <w:sz w:val="28"/>
          <w:szCs w:val="28"/>
        </w:rPr>
        <w:t>:</w:t>
      </w:r>
      <w:r w:rsidRPr="00C4365B">
        <w:rPr>
          <w:rFonts w:ascii="Times New Roman" w:eastAsia="Times New Roman" w:hAnsi="Times New Roman"/>
          <w:sz w:val="28"/>
          <w:szCs w:val="28"/>
        </w:rPr>
        <w:t xml:space="preserve"> </w:t>
      </w:r>
      <w:r w:rsidR="007F0FA8" w:rsidRPr="007F0FA8">
        <w:rPr>
          <w:rFonts w:ascii="Times New Roman" w:eastAsia="Times New Roman" w:hAnsi="Times New Roman" w:cs="Times New Roman"/>
          <w:sz w:val="28"/>
          <w:szCs w:val="28"/>
        </w:rPr>
        <w:t>рілля І - № 861, рілля ІІ - № 860, сінокіс - № 127</w:t>
      </w:r>
      <w:r w:rsidR="00D06BEB" w:rsidRPr="00D06BE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A4A23">
        <w:rPr>
          <w:rFonts w:ascii="Times New Roman" w:eastAsia="Times New Roman" w:hAnsi="Times New Roman"/>
          <w:sz w:val="28"/>
          <w:szCs w:val="28"/>
        </w:rPr>
        <w:t>відповідно до протоколу розподілу земельних часток (паїв) в межах Вишнівської (</w:t>
      </w:r>
      <w:proofErr w:type="spellStart"/>
      <w:r w:rsidR="00B476C4">
        <w:rPr>
          <w:rFonts w:ascii="Times New Roman" w:eastAsia="Times New Roman" w:hAnsi="Times New Roman"/>
          <w:sz w:val="28"/>
          <w:szCs w:val="28"/>
        </w:rPr>
        <w:t>Штунської</w:t>
      </w:r>
      <w:proofErr w:type="spellEnd"/>
      <w:r w:rsidRPr="009A4A23">
        <w:rPr>
          <w:rFonts w:ascii="Times New Roman" w:eastAsia="Times New Roman" w:hAnsi="Times New Roman"/>
          <w:sz w:val="28"/>
          <w:szCs w:val="28"/>
        </w:rPr>
        <w:t xml:space="preserve">) сільської ради.    </w:t>
      </w:r>
    </w:p>
    <w:p w14:paraId="227982F9" w14:textId="65AF06EA" w:rsidR="00A46F21" w:rsidRDefault="00A46F21" w:rsidP="00E73778">
      <w:pPr>
        <w:numPr>
          <w:ilvl w:val="0"/>
          <w:numId w:val="1"/>
        </w:numPr>
        <w:tabs>
          <w:tab w:val="clear" w:pos="2629"/>
          <w:tab w:val="left" w:pos="284"/>
          <w:tab w:val="left" w:pos="426"/>
          <w:tab w:val="num" w:pos="2700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Виготовлену технічну документацію із землеустрою щодо встановлення (відновлення) меж земельн</w:t>
      </w:r>
      <w:r w:rsidR="008D7E99">
        <w:rPr>
          <w:rFonts w:ascii="Times New Roman" w:eastAsia="Times New Roman" w:hAnsi="Times New Roman"/>
          <w:sz w:val="28"/>
          <w:szCs w:val="28"/>
        </w:rPr>
        <w:t>ої</w:t>
      </w:r>
      <w:r>
        <w:rPr>
          <w:rFonts w:ascii="Times New Roman" w:eastAsia="Times New Roman" w:hAnsi="Times New Roman"/>
          <w:sz w:val="28"/>
          <w:szCs w:val="28"/>
        </w:rPr>
        <w:t xml:space="preserve"> ділянк</w:t>
      </w:r>
      <w:r w:rsidR="008D7E99">
        <w:rPr>
          <w:rFonts w:ascii="Times New Roman" w:eastAsia="Times New Roman" w:hAnsi="Times New Roman"/>
          <w:sz w:val="28"/>
          <w:szCs w:val="28"/>
        </w:rPr>
        <w:t>и</w:t>
      </w:r>
      <w:r>
        <w:rPr>
          <w:rFonts w:ascii="Times New Roman" w:eastAsia="Times New Roman" w:hAnsi="Times New Roman"/>
          <w:sz w:val="28"/>
          <w:szCs w:val="28"/>
        </w:rPr>
        <w:t xml:space="preserve"> в натурі (на місцевості) подати на затвердження до Вишнівської сільської ради.</w:t>
      </w:r>
    </w:p>
    <w:p w14:paraId="167B9364" w14:textId="5FB44EA5" w:rsidR="00681C1C" w:rsidRPr="00FB1463" w:rsidRDefault="00A46F21" w:rsidP="00E73778">
      <w:pPr>
        <w:tabs>
          <w:tab w:val="left" w:pos="142"/>
          <w:tab w:val="left" w:pos="900"/>
          <w:tab w:val="left" w:pos="993"/>
          <w:tab w:val="num" w:pos="262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3. </w:t>
      </w:r>
      <w:r w:rsidRPr="008457C9">
        <w:rPr>
          <w:rFonts w:ascii="Times New Roman" w:hAnsi="Times New Roman"/>
          <w:sz w:val="28"/>
          <w:szCs w:val="28"/>
        </w:rPr>
        <w:t xml:space="preserve">Контроль за виконанням даного рішення покласти на постійну комісію з питань </w:t>
      </w:r>
      <w:r w:rsidR="00422994" w:rsidRPr="00422994">
        <w:rPr>
          <w:rFonts w:ascii="Times New Roman" w:hAnsi="Times New Roman"/>
          <w:sz w:val="28"/>
          <w:szCs w:val="28"/>
        </w:rPr>
        <w:t>будівництва, земельних відносин, охорони навколишнього середовища, інфраструктури та комунальної власності</w:t>
      </w:r>
      <w:r>
        <w:rPr>
          <w:rFonts w:ascii="Times New Roman" w:hAnsi="Times New Roman"/>
          <w:sz w:val="28"/>
          <w:szCs w:val="28"/>
        </w:rPr>
        <w:t>.</w:t>
      </w:r>
    </w:p>
    <w:p w14:paraId="40DD33B0" w14:textId="77777777" w:rsidR="00972D6F" w:rsidRPr="00A85552" w:rsidRDefault="00972D6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lang w:eastAsia="en-US" w:bidi="uk-UA"/>
        </w:rPr>
      </w:pPr>
    </w:p>
    <w:p w14:paraId="03A20AFE" w14:textId="34EE9BD6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A8555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65059EE5" w14:textId="423E506B" w:rsidR="00400BDC" w:rsidRPr="00400BDC" w:rsidRDefault="00FB38B9" w:rsidP="00400BDC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Анатолій </w:t>
      </w:r>
      <w:r w:rsidR="003A67D0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Дитина</w:t>
      </w:r>
      <w:r w:rsidR="005B157F" w:rsidRPr="004E7265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 xml:space="preserve">, </w:t>
      </w:r>
      <w:r w:rsidR="00681C1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32342</w:t>
      </w:r>
      <w:r w:rsidR="005B157F"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</w:t>
      </w:r>
    </w:p>
    <w:sectPr w:rsidR="00400BDC" w:rsidRPr="00400BDC" w:rsidSect="00A85552">
      <w:pgSz w:w="11906" w:h="16838"/>
      <w:pgMar w:top="1134" w:right="851" w:bottom="1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2"/>
  </w:num>
  <w:num w:numId="3" w16cid:durableId="616182074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151A2"/>
    <w:rsid w:val="00036A63"/>
    <w:rsid w:val="0004198D"/>
    <w:rsid w:val="00044105"/>
    <w:rsid w:val="000B28CA"/>
    <w:rsid w:val="000C295A"/>
    <w:rsid w:val="000C711F"/>
    <w:rsid w:val="000E3225"/>
    <w:rsid w:val="000F04F8"/>
    <w:rsid w:val="0011372B"/>
    <w:rsid w:val="0017045A"/>
    <w:rsid w:val="00181444"/>
    <w:rsid w:val="001A4B5B"/>
    <w:rsid w:val="001B39BA"/>
    <w:rsid w:val="001C33C3"/>
    <w:rsid w:val="001D71E4"/>
    <w:rsid w:val="001E0DC0"/>
    <w:rsid w:val="00212FE4"/>
    <w:rsid w:val="00222B51"/>
    <w:rsid w:val="00255E79"/>
    <w:rsid w:val="00270AF3"/>
    <w:rsid w:val="00275E00"/>
    <w:rsid w:val="002B6AA0"/>
    <w:rsid w:val="002F069E"/>
    <w:rsid w:val="002F5235"/>
    <w:rsid w:val="0031106C"/>
    <w:rsid w:val="00322AE3"/>
    <w:rsid w:val="00364D8E"/>
    <w:rsid w:val="0036586C"/>
    <w:rsid w:val="00385221"/>
    <w:rsid w:val="00395D1A"/>
    <w:rsid w:val="003A3F5E"/>
    <w:rsid w:val="003A67D0"/>
    <w:rsid w:val="003E51F8"/>
    <w:rsid w:val="003F4447"/>
    <w:rsid w:val="00400BDC"/>
    <w:rsid w:val="004144C3"/>
    <w:rsid w:val="004148E3"/>
    <w:rsid w:val="00422994"/>
    <w:rsid w:val="0045252F"/>
    <w:rsid w:val="00477501"/>
    <w:rsid w:val="00493A71"/>
    <w:rsid w:val="004A7567"/>
    <w:rsid w:val="004A7736"/>
    <w:rsid w:val="004B7FEA"/>
    <w:rsid w:val="004C5D7C"/>
    <w:rsid w:val="004C6CCB"/>
    <w:rsid w:val="004D574F"/>
    <w:rsid w:val="004E7541"/>
    <w:rsid w:val="00505DD1"/>
    <w:rsid w:val="005140D7"/>
    <w:rsid w:val="00525C81"/>
    <w:rsid w:val="0055076C"/>
    <w:rsid w:val="005562D8"/>
    <w:rsid w:val="005B157F"/>
    <w:rsid w:val="005B4914"/>
    <w:rsid w:val="005C68F7"/>
    <w:rsid w:val="00616247"/>
    <w:rsid w:val="00681C1C"/>
    <w:rsid w:val="006A428C"/>
    <w:rsid w:val="006C053E"/>
    <w:rsid w:val="006C708A"/>
    <w:rsid w:val="006D2EBB"/>
    <w:rsid w:val="006E5410"/>
    <w:rsid w:val="006E6BD9"/>
    <w:rsid w:val="00702DCF"/>
    <w:rsid w:val="007226C9"/>
    <w:rsid w:val="007571BC"/>
    <w:rsid w:val="00770640"/>
    <w:rsid w:val="00772D41"/>
    <w:rsid w:val="00773FDF"/>
    <w:rsid w:val="0077411F"/>
    <w:rsid w:val="007A1F24"/>
    <w:rsid w:val="007A6609"/>
    <w:rsid w:val="007D1B86"/>
    <w:rsid w:val="007E3DA8"/>
    <w:rsid w:val="007E6417"/>
    <w:rsid w:val="007F0FA8"/>
    <w:rsid w:val="00854785"/>
    <w:rsid w:val="00856C13"/>
    <w:rsid w:val="00881C91"/>
    <w:rsid w:val="008848AD"/>
    <w:rsid w:val="008D7E99"/>
    <w:rsid w:val="008E2557"/>
    <w:rsid w:val="00972D6F"/>
    <w:rsid w:val="00996FE0"/>
    <w:rsid w:val="009A3D6A"/>
    <w:rsid w:val="009A4A23"/>
    <w:rsid w:val="009C2C13"/>
    <w:rsid w:val="009C4507"/>
    <w:rsid w:val="009E319D"/>
    <w:rsid w:val="009F5813"/>
    <w:rsid w:val="00A06F18"/>
    <w:rsid w:val="00A13BA7"/>
    <w:rsid w:val="00A154F2"/>
    <w:rsid w:val="00A37845"/>
    <w:rsid w:val="00A46F21"/>
    <w:rsid w:val="00A52694"/>
    <w:rsid w:val="00A6630C"/>
    <w:rsid w:val="00A84E72"/>
    <w:rsid w:val="00A85552"/>
    <w:rsid w:val="00AA3E5E"/>
    <w:rsid w:val="00AB5457"/>
    <w:rsid w:val="00AC3597"/>
    <w:rsid w:val="00AD0B6A"/>
    <w:rsid w:val="00AD6DA7"/>
    <w:rsid w:val="00AE4B57"/>
    <w:rsid w:val="00B02676"/>
    <w:rsid w:val="00B36D79"/>
    <w:rsid w:val="00B476C4"/>
    <w:rsid w:val="00B62A92"/>
    <w:rsid w:val="00B8203F"/>
    <w:rsid w:val="00BB4AAD"/>
    <w:rsid w:val="00BD4387"/>
    <w:rsid w:val="00C11A22"/>
    <w:rsid w:val="00C16863"/>
    <w:rsid w:val="00C70BF4"/>
    <w:rsid w:val="00CE2449"/>
    <w:rsid w:val="00CE5982"/>
    <w:rsid w:val="00D06BEB"/>
    <w:rsid w:val="00D162D4"/>
    <w:rsid w:val="00D214D9"/>
    <w:rsid w:val="00D55CF0"/>
    <w:rsid w:val="00DC443B"/>
    <w:rsid w:val="00DD67F9"/>
    <w:rsid w:val="00DE2120"/>
    <w:rsid w:val="00DE2B64"/>
    <w:rsid w:val="00DE350D"/>
    <w:rsid w:val="00DF0EE1"/>
    <w:rsid w:val="00DF31DC"/>
    <w:rsid w:val="00E00B54"/>
    <w:rsid w:val="00E0754A"/>
    <w:rsid w:val="00E25DC2"/>
    <w:rsid w:val="00E30A1F"/>
    <w:rsid w:val="00E65473"/>
    <w:rsid w:val="00E73778"/>
    <w:rsid w:val="00E74DAD"/>
    <w:rsid w:val="00E936B5"/>
    <w:rsid w:val="00EC5670"/>
    <w:rsid w:val="00EE3FFD"/>
    <w:rsid w:val="00F335C9"/>
    <w:rsid w:val="00F36438"/>
    <w:rsid w:val="00F378CC"/>
    <w:rsid w:val="00F4194F"/>
    <w:rsid w:val="00F451A3"/>
    <w:rsid w:val="00F738B8"/>
    <w:rsid w:val="00F96C54"/>
    <w:rsid w:val="00FA3485"/>
    <w:rsid w:val="00FA7F59"/>
    <w:rsid w:val="00FB38B9"/>
    <w:rsid w:val="00FC32B8"/>
    <w:rsid w:val="00FF2084"/>
    <w:rsid w:val="00FF3439"/>
    <w:rsid w:val="00FF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400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328</Words>
  <Characters>2116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Володимир  Салуха</cp:lastModifiedBy>
  <cp:revision>152</cp:revision>
  <cp:lastPrinted>2026-02-12T12:17:00Z</cp:lastPrinted>
  <dcterms:created xsi:type="dcterms:W3CDTF">2024-09-23T12:41:00Z</dcterms:created>
  <dcterms:modified xsi:type="dcterms:W3CDTF">2026-09-10T12:55:00Z</dcterms:modified>
</cp:coreProperties>
</file>