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66BA9" w14:textId="77777777" w:rsidR="0091579F" w:rsidRPr="00535C03" w:rsidRDefault="0091579F" w:rsidP="0091579F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bidi="uk-UA"/>
        </w:rPr>
      </w:pPr>
      <w:r w:rsidRPr="00535C03">
        <w:rPr>
          <w:rFonts w:ascii="Times New Roman" w:eastAsiaTheme="minorHAnsi" w:hAnsi="Times New Roman"/>
          <w:noProof/>
          <w:sz w:val="28"/>
          <w:szCs w:val="28"/>
          <w:lang w:bidi="uk-UA"/>
        </w:rPr>
        <w:drawing>
          <wp:inline distT="0" distB="0" distL="0" distR="0" wp14:anchorId="7CE6BE4F" wp14:editId="3B1FCAEB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D0963" w14:textId="77777777" w:rsidR="0091579F" w:rsidRPr="00535C03" w:rsidRDefault="0091579F" w:rsidP="0091579F">
      <w:pPr>
        <w:shd w:val="clear" w:color="auto" w:fill="FFFFFF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  <w:r w:rsidRPr="00535C03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                            ВИШНІВСЬКА СІЛЬСЬКА РАДА</w:t>
      </w:r>
    </w:p>
    <w:p w14:paraId="039DF063" w14:textId="77777777" w:rsidR="0091579F" w:rsidRPr="00535C03" w:rsidRDefault="0091579F" w:rsidP="0091579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  <w:r w:rsidRPr="00535C03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                       78 СЕСІЯ </w:t>
      </w:r>
      <w:r w:rsidRPr="00535C03">
        <w:rPr>
          <w:rFonts w:ascii="Times New Roman" w:eastAsiaTheme="minorHAnsi" w:hAnsi="Times New Roman"/>
          <w:b/>
          <w:bCs/>
          <w:sz w:val="28"/>
          <w:szCs w:val="28"/>
          <w:lang w:val="en-US" w:bidi="uk-UA"/>
        </w:rPr>
        <w:t>V</w:t>
      </w:r>
      <w:r w:rsidRPr="00535C03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>ІІІ СКЛИКАННЯ</w:t>
      </w:r>
    </w:p>
    <w:p w14:paraId="5D1BBC23" w14:textId="77777777" w:rsidR="0091579F" w:rsidRPr="00535C03" w:rsidRDefault="0091579F" w:rsidP="0091579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/>
          <w:sz w:val="28"/>
          <w:szCs w:val="28"/>
          <w:lang w:bidi="uk-UA"/>
        </w:rPr>
      </w:pPr>
    </w:p>
    <w:p w14:paraId="0C0D7112" w14:textId="77777777" w:rsidR="0091579F" w:rsidRPr="00535C03" w:rsidRDefault="0091579F" w:rsidP="0091579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  <w:r w:rsidRPr="00535C03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                                      РІШЕННЯ</w:t>
      </w:r>
    </w:p>
    <w:p w14:paraId="7AB777A8" w14:textId="77777777" w:rsidR="0091579F" w:rsidRPr="00535C03" w:rsidRDefault="0091579F" w:rsidP="0091579F">
      <w:pPr>
        <w:shd w:val="clear" w:color="auto" w:fill="FFFFFF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</w:p>
    <w:p w14:paraId="6B766A1B" w14:textId="7460D923" w:rsidR="0091579F" w:rsidRPr="00535C03" w:rsidRDefault="00DD5B55" w:rsidP="0091579F">
      <w:pPr>
        <w:shd w:val="clear" w:color="auto" w:fill="FFFFFF"/>
        <w:spacing w:after="0" w:line="240" w:lineRule="auto"/>
        <w:rPr>
          <w:rFonts w:ascii="Times New Roman" w:eastAsiaTheme="minorHAnsi" w:hAnsi="Times New Roman"/>
          <w:sz w:val="28"/>
          <w:szCs w:val="28"/>
          <w:lang w:val="en-US" w:bidi="uk-UA"/>
        </w:rPr>
      </w:pPr>
      <w:r w:rsidRPr="00535C03">
        <w:rPr>
          <w:rFonts w:ascii="Times New Roman" w:eastAsiaTheme="minorHAnsi" w:hAnsi="Times New Roman"/>
          <w:sz w:val="28"/>
          <w:szCs w:val="28"/>
          <w:lang w:bidi="uk-UA"/>
        </w:rPr>
        <w:t>28</w:t>
      </w:r>
      <w:r w:rsidR="0091579F" w:rsidRPr="00535C03">
        <w:rPr>
          <w:rFonts w:ascii="Times New Roman" w:eastAsiaTheme="minorHAnsi" w:hAnsi="Times New Roman"/>
          <w:sz w:val="28"/>
          <w:szCs w:val="28"/>
          <w:lang w:bidi="uk-UA"/>
        </w:rPr>
        <w:t xml:space="preserve"> вересня 2026 року                                                                                   № 78/</w:t>
      </w:r>
      <w:r w:rsidR="0094636E" w:rsidRPr="00535C03">
        <w:rPr>
          <w:rFonts w:ascii="Times New Roman" w:eastAsiaTheme="minorHAnsi" w:hAnsi="Times New Roman"/>
          <w:sz w:val="28"/>
          <w:szCs w:val="28"/>
          <w:lang w:val="en-US" w:bidi="uk-UA"/>
        </w:rPr>
        <w:t>23</w:t>
      </w:r>
    </w:p>
    <w:p w14:paraId="51913C08" w14:textId="77777777" w:rsidR="0091579F" w:rsidRPr="00535C03" w:rsidRDefault="0091579F" w:rsidP="0091579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14:paraId="082DBBB3" w14:textId="7D5ABD91" w:rsidR="0091579F" w:rsidRPr="00535C03" w:rsidRDefault="0091579F" w:rsidP="0091579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35C03">
        <w:rPr>
          <w:rFonts w:ascii="Times New Roman" w:hAnsi="Times New Roman"/>
          <w:b/>
          <w:sz w:val="28"/>
          <w:szCs w:val="28"/>
        </w:rPr>
        <w:t>Про найменування</w:t>
      </w:r>
      <w:r w:rsidR="00C33FFE" w:rsidRPr="00535C03">
        <w:rPr>
          <w:rFonts w:ascii="Times New Roman" w:hAnsi="Times New Roman"/>
          <w:b/>
          <w:sz w:val="28"/>
          <w:szCs w:val="28"/>
        </w:rPr>
        <w:t xml:space="preserve"> </w:t>
      </w:r>
      <w:r w:rsidRPr="00535C03">
        <w:rPr>
          <w:rFonts w:ascii="Times New Roman" w:hAnsi="Times New Roman"/>
          <w:b/>
          <w:sz w:val="28"/>
          <w:szCs w:val="28"/>
        </w:rPr>
        <w:t>іменованого об’єкта</w:t>
      </w:r>
    </w:p>
    <w:p w14:paraId="5D867966" w14:textId="2C0FA493" w:rsidR="0091579F" w:rsidRPr="00535C03" w:rsidRDefault="0091579F" w:rsidP="0091579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35C03">
        <w:rPr>
          <w:rFonts w:ascii="Times New Roman" w:hAnsi="Times New Roman"/>
          <w:b/>
          <w:sz w:val="28"/>
          <w:szCs w:val="28"/>
        </w:rPr>
        <w:t>на території Вишнівської територіальної громади</w:t>
      </w:r>
    </w:p>
    <w:p w14:paraId="0AEC20D0" w14:textId="77777777" w:rsidR="0091579F" w:rsidRPr="00535C03" w:rsidRDefault="0091579F" w:rsidP="0091579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35C03">
        <w:rPr>
          <w:rFonts w:ascii="Times New Roman" w:hAnsi="Times New Roman"/>
          <w:b/>
          <w:sz w:val="28"/>
          <w:szCs w:val="28"/>
        </w:rPr>
        <w:t>(за межами населених пунктів)</w:t>
      </w:r>
    </w:p>
    <w:p w14:paraId="1A4F7520" w14:textId="77777777" w:rsidR="00686B4F" w:rsidRPr="00535C03" w:rsidRDefault="00686B4F" w:rsidP="009157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EA7134" w14:textId="07E03091" w:rsidR="0091579F" w:rsidRPr="00834C96" w:rsidRDefault="0091579F" w:rsidP="001A31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34C96">
        <w:rPr>
          <w:rFonts w:ascii="Times New Roman" w:hAnsi="Times New Roman"/>
          <w:sz w:val="28"/>
          <w:szCs w:val="28"/>
        </w:rPr>
        <w:t>Керуючись ст.</w:t>
      </w:r>
      <w:r w:rsidR="008625CD" w:rsidRPr="00834C96">
        <w:rPr>
          <w:rFonts w:ascii="Times New Roman" w:hAnsi="Times New Roman"/>
          <w:sz w:val="28"/>
          <w:szCs w:val="28"/>
        </w:rPr>
        <w:t xml:space="preserve"> 26</w:t>
      </w:r>
      <w:r w:rsidR="008625CD" w:rsidRPr="00834C96">
        <w:rPr>
          <w:rFonts w:ascii="Times New Roman" w:hAnsi="Times New Roman"/>
          <w:sz w:val="28"/>
          <w:szCs w:val="28"/>
          <w:vertAlign w:val="superscript"/>
        </w:rPr>
        <w:t>3</w:t>
      </w:r>
      <w:r w:rsidRPr="00834C96">
        <w:rPr>
          <w:rFonts w:ascii="Times New Roman" w:hAnsi="Times New Roman"/>
          <w:sz w:val="28"/>
          <w:szCs w:val="28"/>
        </w:rPr>
        <w:t xml:space="preserve"> Закону України «Про регулювання містобудівної діяльності», </w:t>
      </w:r>
      <w:r w:rsidR="00686B4F" w:rsidRPr="00834C96">
        <w:rPr>
          <w:rFonts w:ascii="Times New Roman" w:hAnsi="Times New Roman"/>
          <w:sz w:val="28"/>
          <w:szCs w:val="28"/>
        </w:rPr>
        <w:t xml:space="preserve">Законом України «Про місцеве самоврядування в Україні», </w:t>
      </w:r>
      <w:r w:rsidR="00744911" w:rsidRPr="00834C96">
        <w:rPr>
          <w:rFonts w:ascii="Times New Roman" w:hAnsi="Times New Roman"/>
          <w:sz w:val="28"/>
          <w:szCs w:val="28"/>
        </w:rPr>
        <w:t>постановою Кабінету Міністрів України від 07.07.2021р. №690 «Про затвердження Порядку присвоєння адрес об’єктам будівництва, об’єктам нерухомого майна»</w:t>
      </w:r>
      <w:r w:rsidR="00686B4F" w:rsidRPr="00834C96">
        <w:rPr>
          <w:rFonts w:ascii="Times New Roman" w:hAnsi="Times New Roman"/>
          <w:sz w:val="28"/>
          <w:szCs w:val="28"/>
        </w:rPr>
        <w:t xml:space="preserve">, </w:t>
      </w:r>
      <w:r w:rsidR="00744911" w:rsidRPr="00834C96">
        <w:rPr>
          <w:rFonts w:ascii="Times New Roman" w:hAnsi="Times New Roman"/>
          <w:sz w:val="28"/>
          <w:szCs w:val="28"/>
        </w:rPr>
        <w:t>Н</w:t>
      </w:r>
      <w:r w:rsidR="00686B4F" w:rsidRPr="00834C96">
        <w:rPr>
          <w:rFonts w:ascii="Times New Roman" w:hAnsi="Times New Roman"/>
          <w:sz w:val="28"/>
          <w:szCs w:val="28"/>
        </w:rPr>
        <w:t>аказ</w:t>
      </w:r>
      <w:r w:rsidR="00744911" w:rsidRPr="00834C96">
        <w:rPr>
          <w:rFonts w:ascii="Times New Roman" w:hAnsi="Times New Roman"/>
          <w:sz w:val="28"/>
          <w:szCs w:val="28"/>
        </w:rPr>
        <w:t>ом</w:t>
      </w:r>
      <w:r w:rsidR="00686B4F" w:rsidRPr="00834C96">
        <w:rPr>
          <w:rFonts w:ascii="Times New Roman" w:hAnsi="Times New Roman"/>
          <w:sz w:val="28"/>
          <w:szCs w:val="28"/>
        </w:rPr>
        <w:t xml:space="preserve"> Міністерства юстиції України від 06.07.2012</w:t>
      </w:r>
      <w:r w:rsidR="00744911" w:rsidRPr="00834C96">
        <w:rPr>
          <w:rFonts w:ascii="Times New Roman" w:hAnsi="Times New Roman"/>
          <w:sz w:val="28"/>
          <w:szCs w:val="28"/>
        </w:rPr>
        <w:t>р.</w:t>
      </w:r>
      <w:r w:rsidR="00686B4F" w:rsidRPr="00834C96">
        <w:rPr>
          <w:rFonts w:ascii="Times New Roman" w:hAnsi="Times New Roman"/>
          <w:sz w:val="28"/>
          <w:szCs w:val="28"/>
        </w:rPr>
        <w:t xml:space="preserve"> №1014/5 "Про словники Державного реєстру речових прав на нерухоме майно"</w:t>
      </w:r>
      <w:r w:rsidR="00744911" w:rsidRPr="00834C96">
        <w:rPr>
          <w:sz w:val="28"/>
          <w:szCs w:val="28"/>
        </w:rPr>
        <w:t xml:space="preserve"> </w:t>
      </w:r>
      <w:r w:rsidR="00744911" w:rsidRPr="00834C96">
        <w:rPr>
          <w:rFonts w:ascii="Times New Roman" w:hAnsi="Times New Roman"/>
          <w:sz w:val="28"/>
          <w:szCs w:val="28"/>
        </w:rPr>
        <w:t xml:space="preserve">(зі змінами від </w:t>
      </w:r>
      <w:r w:rsidR="00C74B8B" w:rsidRPr="00834C96">
        <w:rPr>
          <w:rFonts w:ascii="Times New Roman" w:hAnsi="Times New Roman"/>
          <w:sz w:val="28"/>
          <w:szCs w:val="28"/>
        </w:rPr>
        <w:t>29 липня 2025 року № 2075/5</w:t>
      </w:r>
      <w:r w:rsidR="00744911" w:rsidRPr="00834C96">
        <w:rPr>
          <w:rFonts w:ascii="Times New Roman" w:hAnsi="Times New Roman"/>
          <w:sz w:val="28"/>
          <w:szCs w:val="28"/>
        </w:rPr>
        <w:t>)</w:t>
      </w:r>
      <w:r w:rsidRPr="00834C96">
        <w:rPr>
          <w:rFonts w:ascii="Times New Roman" w:hAnsi="Times New Roman"/>
          <w:sz w:val="28"/>
          <w:szCs w:val="28"/>
        </w:rPr>
        <w:t xml:space="preserve">, </w:t>
      </w:r>
      <w:r w:rsidR="00744911" w:rsidRPr="00834C96">
        <w:rPr>
          <w:rFonts w:ascii="Times New Roman" w:hAnsi="Times New Roman"/>
          <w:sz w:val="28"/>
          <w:szCs w:val="28"/>
        </w:rPr>
        <w:t xml:space="preserve">враховуючи адресні складові, що містяться у діючих словниках адміністративно-територіального устрою України та іменованих об’єктів Державного реєстру речових прав на нерухоме майно,  </w:t>
      </w:r>
      <w:r w:rsidRPr="00834C96">
        <w:rPr>
          <w:rFonts w:ascii="Times New Roman" w:hAnsi="Times New Roman"/>
          <w:sz w:val="28"/>
          <w:szCs w:val="28"/>
        </w:rPr>
        <w:t xml:space="preserve">розглянувши </w:t>
      </w:r>
      <w:r w:rsidR="00C74B8B" w:rsidRPr="00834C96">
        <w:rPr>
          <w:rFonts w:ascii="Times New Roman" w:hAnsi="Times New Roman"/>
          <w:sz w:val="28"/>
          <w:szCs w:val="28"/>
        </w:rPr>
        <w:t xml:space="preserve">клопотання Філії «Поліський лісовий офіс» державного спеціалізованого господарського підприємства «Ліси України», проспект Волі, 30, м. Луцьк, </w:t>
      </w:r>
      <w:r w:rsidRPr="00834C96">
        <w:rPr>
          <w:rFonts w:ascii="Times New Roman" w:hAnsi="Times New Roman"/>
          <w:sz w:val="28"/>
          <w:szCs w:val="28"/>
        </w:rPr>
        <w:t xml:space="preserve">від </w:t>
      </w:r>
      <w:r w:rsidR="00C74B8B" w:rsidRPr="00834C96">
        <w:rPr>
          <w:rFonts w:ascii="Times New Roman" w:hAnsi="Times New Roman"/>
          <w:sz w:val="28"/>
          <w:szCs w:val="28"/>
        </w:rPr>
        <w:t>24</w:t>
      </w:r>
      <w:r w:rsidRPr="00834C96">
        <w:rPr>
          <w:rFonts w:ascii="Times New Roman" w:hAnsi="Times New Roman"/>
          <w:sz w:val="28"/>
          <w:szCs w:val="28"/>
        </w:rPr>
        <w:t>.0</w:t>
      </w:r>
      <w:r w:rsidR="00C74B8B" w:rsidRPr="00834C96">
        <w:rPr>
          <w:rFonts w:ascii="Times New Roman" w:hAnsi="Times New Roman"/>
          <w:sz w:val="28"/>
          <w:szCs w:val="28"/>
        </w:rPr>
        <w:t>7</w:t>
      </w:r>
      <w:r w:rsidRPr="00834C96">
        <w:rPr>
          <w:rFonts w:ascii="Times New Roman" w:hAnsi="Times New Roman"/>
          <w:sz w:val="28"/>
          <w:szCs w:val="28"/>
        </w:rPr>
        <w:t xml:space="preserve">.2026р. </w:t>
      </w:r>
      <w:r w:rsidR="00C74B8B" w:rsidRPr="00834C96">
        <w:rPr>
          <w:rFonts w:ascii="Times New Roman" w:hAnsi="Times New Roman"/>
          <w:sz w:val="28"/>
          <w:szCs w:val="28"/>
        </w:rPr>
        <w:t>№11278/34.6.2-2026</w:t>
      </w:r>
      <w:r w:rsidRPr="00834C96">
        <w:rPr>
          <w:rFonts w:ascii="Times New Roman" w:hAnsi="Times New Roman"/>
          <w:sz w:val="28"/>
          <w:szCs w:val="28"/>
        </w:rPr>
        <w:t>, враховуючи рекомендації комісії з питань будівництва, земельних відносин, охорони навколишнього середовища, інфраструктури та комунальної власності, сільська рада</w:t>
      </w:r>
    </w:p>
    <w:p w14:paraId="7A05CE33" w14:textId="77777777" w:rsidR="0091579F" w:rsidRPr="00834C96" w:rsidRDefault="0091579F" w:rsidP="009157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C47376" w14:textId="77777777" w:rsidR="0091579F" w:rsidRPr="00834C96" w:rsidRDefault="0091579F" w:rsidP="0091579F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34C96">
        <w:rPr>
          <w:rFonts w:ascii="Times New Roman" w:hAnsi="Times New Roman"/>
          <w:sz w:val="28"/>
          <w:szCs w:val="28"/>
          <w:lang w:bidi="uk-UA"/>
        </w:rPr>
        <w:t>ВИРІШИЛА:</w:t>
      </w:r>
    </w:p>
    <w:p w14:paraId="01F6A388" w14:textId="779FB164" w:rsidR="00F14499" w:rsidRPr="00834C96" w:rsidRDefault="00F14499" w:rsidP="00E71871">
      <w:pPr>
        <w:pStyle w:val="a9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34C96">
        <w:rPr>
          <w:rFonts w:ascii="Times New Roman" w:hAnsi="Times New Roman"/>
          <w:sz w:val="28"/>
          <w:szCs w:val="28"/>
        </w:rPr>
        <w:t xml:space="preserve">Найменувати </w:t>
      </w:r>
      <w:proofErr w:type="spellStart"/>
      <w:r w:rsidRPr="00834C96">
        <w:rPr>
          <w:rFonts w:ascii="Times New Roman" w:hAnsi="Times New Roman"/>
          <w:sz w:val="28"/>
          <w:szCs w:val="28"/>
          <w:lang w:val="ru-RU"/>
        </w:rPr>
        <w:t>іменован</w:t>
      </w:r>
      <w:r w:rsidRPr="00834C96">
        <w:rPr>
          <w:rFonts w:ascii="Times New Roman" w:hAnsi="Times New Roman"/>
          <w:sz w:val="28"/>
          <w:szCs w:val="28"/>
        </w:rPr>
        <w:t>ий</w:t>
      </w:r>
      <w:proofErr w:type="spellEnd"/>
      <w:r w:rsidRPr="00834C96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834C96">
        <w:rPr>
          <w:rFonts w:ascii="Times New Roman" w:hAnsi="Times New Roman"/>
          <w:sz w:val="28"/>
          <w:szCs w:val="28"/>
          <w:lang w:val="ru-RU"/>
        </w:rPr>
        <w:t>об’єкт</w:t>
      </w:r>
      <w:proofErr w:type="spellEnd"/>
      <w:r w:rsidRPr="00834C9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34C96">
        <w:rPr>
          <w:rFonts w:ascii="Times New Roman" w:hAnsi="Times New Roman"/>
          <w:sz w:val="28"/>
          <w:szCs w:val="28"/>
        </w:rPr>
        <w:t xml:space="preserve">на території </w:t>
      </w:r>
      <w:r w:rsidRPr="00834C96">
        <w:rPr>
          <w:rFonts w:ascii="Times New Roman" w:hAnsi="Times New Roman"/>
          <w:bCs/>
          <w:iCs/>
          <w:sz w:val="28"/>
          <w:szCs w:val="28"/>
        </w:rPr>
        <w:t>Вишнівської територіальної громади</w:t>
      </w:r>
      <w:r w:rsidRPr="00834C96">
        <w:rPr>
          <w:rFonts w:ascii="Times New Roman" w:hAnsi="Times New Roman"/>
          <w:sz w:val="28"/>
          <w:szCs w:val="28"/>
        </w:rPr>
        <w:t xml:space="preserve">, який не має власних вулиць, а саме: </w:t>
      </w:r>
    </w:p>
    <w:p w14:paraId="762451AE" w14:textId="4E44DEA5" w:rsidR="000E26ED" w:rsidRPr="00834C96" w:rsidRDefault="000E26ED" w:rsidP="000E26ED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834C96">
        <w:rPr>
          <w:rFonts w:ascii="Times New Roman" w:hAnsi="Times New Roman"/>
          <w:sz w:val="28"/>
          <w:szCs w:val="28"/>
        </w:rPr>
        <w:t xml:space="preserve">Комплекс будівель та споруд №1, ідентифікатор місця знаходження: </w:t>
      </w:r>
      <w:r w:rsidR="00F14499" w:rsidRPr="00834C96">
        <w:rPr>
          <w:rFonts w:ascii="Times New Roman" w:hAnsi="Times New Roman"/>
          <w:sz w:val="28"/>
          <w:szCs w:val="28"/>
        </w:rPr>
        <w:t>Україна, Волинська область, Ковельський район, Вишнівська територіальна громада</w:t>
      </w:r>
      <w:r w:rsidR="00E5778D" w:rsidRPr="00834C96">
        <w:rPr>
          <w:rFonts w:ascii="Times New Roman" w:hAnsi="Times New Roman"/>
          <w:sz w:val="28"/>
          <w:szCs w:val="28"/>
        </w:rPr>
        <w:t xml:space="preserve">, </w:t>
      </w:r>
      <w:r w:rsidR="00F14499" w:rsidRPr="00834C96">
        <w:rPr>
          <w:rFonts w:ascii="Times New Roman" w:hAnsi="Times New Roman"/>
          <w:sz w:val="28"/>
          <w:szCs w:val="28"/>
        </w:rPr>
        <w:t>за межами</w:t>
      </w:r>
      <w:r w:rsidR="00834C96" w:rsidRPr="00834C9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34C96" w:rsidRPr="00834C96">
        <w:rPr>
          <w:rFonts w:ascii="Times New Roman" w:hAnsi="Times New Roman"/>
          <w:sz w:val="28"/>
          <w:szCs w:val="28"/>
        </w:rPr>
        <w:t>населених пунктів</w:t>
      </w:r>
      <w:r w:rsidRPr="00834C96">
        <w:rPr>
          <w:rFonts w:ascii="Times New Roman" w:hAnsi="Times New Roman"/>
          <w:sz w:val="28"/>
          <w:szCs w:val="28"/>
        </w:rPr>
        <w:t>.</w:t>
      </w:r>
    </w:p>
    <w:p w14:paraId="690AAEA1" w14:textId="465462CE" w:rsidR="00F14499" w:rsidRPr="00834C96" w:rsidRDefault="00C33FFE" w:rsidP="00E71871">
      <w:pPr>
        <w:pStyle w:val="a9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34C96">
        <w:rPr>
          <w:rFonts w:ascii="Times New Roman" w:hAnsi="Times New Roman"/>
          <w:sz w:val="28"/>
          <w:szCs w:val="28"/>
        </w:rPr>
        <w:t>Відділу містобудування, архітектури та житлово-комунального господарства Вишнівської сільської ради з</w:t>
      </w:r>
      <w:r w:rsidR="00F14499" w:rsidRPr="00834C96">
        <w:rPr>
          <w:rFonts w:ascii="Times New Roman" w:hAnsi="Times New Roman"/>
          <w:sz w:val="28"/>
          <w:szCs w:val="28"/>
        </w:rPr>
        <w:t>вернутись до Волинської регіональної філії державного підприємства "Національні інформаційні системи" із клопотанням про внесення до словника</w:t>
      </w:r>
      <w:r w:rsidRPr="00834C96">
        <w:rPr>
          <w:rFonts w:ascii="Times New Roman" w:hAnsi="Times New Roman"/>
          <w:sz w:val="24"/>
          <w:szCs w:val="24"/>
        </w:rPr>
        <w:t xml:space="preserve"> </w:t>
      </w:r>
      <w:r w:rsidRPr="00834C96">
        <w:rPr>
          <w:rFonts w:ascii="Times New Roman" w:hAnsi="Times New Roman"/>
          <w:sz w:val="28"/>
          <w:szCs w:val="28"/>
        </w:rPr>
        <w:t>іменованих об’єктів</w:t>
      </w:r>
      <w:r w:rsidR="00F14499" w:rsidRPr="00834C96">
        <w:rPr>
          <w:rFonts w:ascii="Times New Roman" w:hAnsi="Times New Roman"/>
          <w:sz w:val="28"/>
          <w:szCs w:val="28"/>
        </w:rPr>
        <w:t xml:space="preserve"> відом</w:t>
      </w:r>
      <w:r w:rsidR="00834C96" w:rsidRPr="00834C96">
        <w:rPr>
          <w:rFonts w:ascii="Times New Roman" w:hAnsi="Times New Roman"/>
          <w:sz w:val="28"/>
          <w:szCs w:val="28"/>
        </w:rPr>
        <w:t>ості</w:t>
      </w:r>
      <w:r w:rsidR="00F14499" w:rsidRPr="00834C96">
        <w:rPr>
          <w:rFonts w:ascii="Times New Roman" w:hAnsi="Times New Roman"/>
          <w:sz w:val="28"/>
          <w:szCs w:val="28"/>
        </w:rPr>
        <w:t xml:space="preserve"> про </w:t>
      </w:r>
      <w:r w:rsidRPr="00834C96">
        <w:rPr>
          <w:rFonts w:ascii="Times New Roman" w:hAnsi="Times New Roman"/>
          <w:sz w:val="28"/>
          <w:szCs w:val="28"/>
        </w:rPr>
        <w:t>найменування іменованого об'єкта -</w:t>
      </w:r>
      <w:r w:rsidR="00F14499" w:rsidRPr="00834C96">
        <w:rPr>
          <w:rFonts w:ascii="Times New Roman" w:hAnsi="Times New Roman"/>
          <w:sz w:val="28"/>
          <w:szCs w:val="28"/>
        </w:rPr>
        <w:t xml:space="preserve"> </w:t>
      </w:r>
      <w:r w:rsidRPr="00834C96">
        <w:rPr>
          <w:rFonts w:ascii="Times New Roman" w:hAnsi="Times New Roman"/>
          <w:sz w:val="28"/>
          <w:szCs w:val="28"/>
        </w:rPr>
        <w:t>К</w:t>
      </w:r>
      <w:r w:rsidR="00F14499" w:rsidRPr="00834C96">
        <w:rPr>
          <w:rFonts w:ascii="Times New Roman" w:hAnsi="Times New Roman"/>
          <w:sz w:val="28"/>
          <w:szCs w:val="28"/>
        </w:rPr>
        <w:t>омплекс будівель та споруд № 1</w:t>
      </w:r>
      <w:r w:rsidR="00834C96" w:rsidRPr="00834C96">
        <w:rPr>
          <w:rFonts w:ascii="Times New Roman" w:hAnsi="Times New Roman"/>
          <w:sz w:val="28"/>
          <w:szCs w:val="28"/>
        </w:rPr>
        <w:t>.</w:t>
      </w:r>
    </w:p>
    <w:p w14:paraId="382F7F33" w14:textId="1F31B5B7" w:rsidR="0091579F" w:rsidRPr="00834C96" w:rsidRDefault="00C33FFE" w:rsidP="00E71871">
      <w:pPr>
        <w:pStyle w:val="a9"/>
        <w:tabs>
          <w:tab w:val="left" w:pos="0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34C96">
        <w:rPr>
          <w:rFonts w:ascii="Times New Roman" w:hAnsi="Times New Roman"/>
          <w:sz w:val="28"/>
          <w:szCs w:val="28"/>
        </w:rPr>
        <w:t>3</w:t>
      </w:r>
      <w:r w:rsidR="0091579F" w:rsidRPr="00834C96">
        <w:rPr>
          <w:rFonts w:ascii="Times New Roman" w:hAnsi="Times New Roman"/>
          <w:sz w:val="28"/>
          <w:szCs w:val="28"/>
        </w:rPr>
        <w:t>. Контроль за виконанням даного рішення покласти на постійну комісію з  питань будівництва, земельних відносин, охорони навколишнього середовища, інфраструктури та комунальної власності.</w:t>
      </w:r>
    </w:p>
    <w:p w14:paraId="112FA15F" w14:textId="77777777" w:rsidR="0091579F" w:rsidRPr="00834C96" w:rsidRDefault="0091579F" w:rsidP="0091579F">
      <w:pPr>
        <w:shd w:val="clear" w:color="auto" w:fill="FFFFFF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  <w:lang w:bidi="uk-UA"/>
        </w:rPr>
      </w:pPr>
      <w:r w:rsidRPr="00834C96">
        <w:rPr>
          <w:rFonts w:ascii="Times New Roman" w:eastAsiaTheme="minorHAnsi" w:hAnsi="Times New Roman"/>
          <w:sz w:val="28"/>
          <w:szCs w:val="28"/>
          <w:lang w:bidi="uk-UA"/>
        </w:rPr>
        <w:t xml:space="preserve">Сільський голова </w:t>
      </w:r>
      <w:r w:rsidRPr="00834C96">
        <w:rPr>
          <w:rFonts w:ascii="Times New Roman" w:eastAsiaTheme="minorHAnsi" w:hAnsi="Times New Roman"/>
          <w:b/>
          <w:bCs/>
          <w:sz w:val="28"/>
          <w:szCs w:val="28"/>
          <w:lang w:bidi="uk-UA"/>
        </w:rPr>
        <w:t xml:space="preserve">                                                               Віктор СУЩИК</w:t>
      </w:r>
    </w:p>
    <w:p w14:paraId="14F643A4" w14:textId="77777777" w:rsidR="00B15617" w:rsidRPr="00834C96" w:rsidRDefault="00B15617" w:rsidP="0091579F">
      <w:pPr>
        <w:shd w:val="clear" w:color="auto" w:fill="FFFFFF"/>
        <w:spacing w:after="0" w:line="240" w:lineRule="auto"/>
        <w:rPr>
          <w:rFonts w:ascii="Times New Roman" w:eastAsiaTheme="minorHAnsi" w:hAnsi="Times New Roman"/>
          <w:lang w:bidi="uk-UA"/>
        </w:rPr>
      </w:pPr>
    </w:p>
    <w:p w14:paraId="397EA5AE" w14:textId="146C2C90" w:rsidR="0091579F" w:rsidRPr="00834C96" w:rsidRDefault="0091579F" w:rsidP="0091579F">
      <w:pPr>
        <w:shd w:val="clear" w:color="auto" w:fill="FFFFFF"/>
        <w:spacing w:after="0" w:line="240" w:lineRule="auto"/>
        <w:rPr>
          <w:rFonts w:ascii="Times New Roman" w:eastAsiaTheme="minorHAnsi" w:hAnsi="Times New Roman"/>
          <w:lang w:bidi="uk-UA"/>
        </w:rPr>
      </w:pPr>
      <w:r w:rsidRPr="00834C96">
        <w:rPr>
          <w:rFonts w:ascii="Times New Roman" w:eastAsiaTheme="minorHAnsi" w:hAnsi="Times New Roman"/>
          <w:lang w:bidi="uk-UA"/>
        </w:rPr>
        <w:t>Наталія Солодуха, 32342</w:t>
      </w:r>
    </w:p>
    <w:p w14:paraId="4AA6D283" w14:textId="77777777" w:rsidR="0091579F" w:rsidRPr="00C33FFE" w:rsidRDefault="0091579F" w:rsidP="0091579F"/>
    <w:p w14:paraId="6D5AFD99" w14:textId="7521C6FB" w:rsidR="00C72ED9" w:rsidRPr="0091579F" w:rsidRDefault="00C72ED9"/>
    <w:sectPr w:rsidR="00C72ED9" w:rsidRPr="0091579F" w:rsidSect="00E5778D">
      <w:pgSz w:w="11906" w:h="16838"/>
      <w:pgMar w:top="567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C27E5"/>
    <w:multiLevelType w:val="hybridMultilevel"/>
    <w:tmpl w:val="E1308754"/>
    <w:lvl w:ilvl="0" w:tplc="5D088C8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B61FB"/>
    <w:multiLevelType w:val="hybridMultilevel"/>
    <w:tmpl w:val="FC24B83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D70A1"/>
    <w:multiLevelType w:val="hybridMultilevel"/>
    <w:tmpl w:val="2D8A7E68"/>
    <w:lvl w:ilvl="0" w:tplc="89BEE2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E21B7"/>
    <w:multiLevelType w:val="hybridMultilevel"/>
    <w:tmpl w:val="C2BAF91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570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3893015">
    <w:abstractNumId w:val="3"/>
  </w:num>
  <w:num w:numId="3" w16cid:durableId="868488687">
    <w:abstractNumId w:val="0"/>
  </w:num>
  <w:num w:numId="4" w16cid:durableId="17925509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9F"/>
    <w:rsid w:val="00073E52"/>
    <w:rsid w:val="000E26ED"/>
    <w:rsid w:val="001A310B"/>
    <w:rsid w:val="001B51CD"/>
    <w:rsid w:val="00223D02"/>
    <w:rsid w:val="0044521A"/>
    <w:rsid w:val="004563BB"/>
    <w:rsid w:val="00535C03"/>
    <w:rsid w:val="005E579C"/>
    <w:rsid w:val="00686B4F"/>
    <w:rsid w:val="00744911"/>
    <w:rsid w:val="008150A4"/>
    <w:rsid w:val="00834C96"/>
    <w:rsid w:val="008625CD"/>
    <w:rsid w:val="00910775"/>
    <w:rsid w:val="0091579F"/>
    <w:rsid w:val="0094636E"/>
    <w:rsid w:val="00AD28AC"/>
    <w:rsid w:val="00AF4CE5"/>
    <w:rsid w:val="00B15617"/>
    <w:rsid w:val="00BD6C4C"/>
    <w:rsid w:val="00C33FFE"/>
    <w:rsid w:val="00C41242"/>
    <w:rsid w:val="00C72ED9"/>
    <w:rsid w:val="00C74B8B"/>
    <w:rsid w:val="00DD5B55"/>
    <w:rsid w:val="00E5778D"/>
    <w:rsid w:val="00E71871"/>
    <w:rsid w:val="00ED0881"/>
    <w:rsid w:val="00F14499"/>
    <w:rsid w:val="00F9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5B56A"/>
  <w15:chartTrackingRefBased/>
  <w15:docId w15:val="{2CD11E92-240A-46F0-9441-E02FB1F9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9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5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5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57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5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7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5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5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5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5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5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5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5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57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57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57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57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57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57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5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15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5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15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5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157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57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57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5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157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1579F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a0"/>
    <w:rsid w:val="0091579F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styleId="ae">
    <w:name w:val="Hyperlink"/>
    <w:basedOn w:val="a0"/>
    <w:uiPriority w:val="99"/>
    <w:unhideWhenUsed/>
    <w:rsid w:val="0074491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44911"/>
    <w:rPr>
      <w:color w:val="605E5C"/>
      <w:shd w:val="clear" w:color="auto" w:fill="E1DFDD"/>
    </w:rPr>
  </w:style>
  <w:style w:type="character" w:styleId="af0">
    <w:name w:val="Emphasis"/>
    <w:basedOn w:val="a0"/>
    <w:qFormat/>
    <w:rsid w:val="001A310B"/>
    <w:rPr>
      <w:i/>
      <w:iCs/>
    </w:rPr>
  </w:style>
  <w:style w:type="paragraph" w:styleId="af1">
    <w:name w:val="Body Text"/>
    <w:basedOn w:val="a"/>
    <w:link w:val="af2"/>
    <w:uiPriority w:val="99"/>
    <w:semiHidden/>
    <w:unhideWhenUsed/>
    <w:rsid w:val="001A310B"/>
    <w:pPr>
      <w:spacing w:after="120"/>
    </w:pPr>
  </w:style>
  <w:style w:type="character" w:customStyle="1" w:styleId="af2">
    <w:name w:val="Основний текст Знак"/>
    <w:basedOn w:val="a0"/>
    <w:link w:val="af1"/>
    <w:uiPriority w:val="99"/>
    <w:semiHidden/>
    <w:rsid w:val="001A310B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1505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Солодуха</dc:creator>
  <cp:keywords/>
  <dc:description/>
  <cp:lastModifiedBy>Наталія Солодуха</cp:lastModifiedBy>
  <cp:revision>10</cp:revision>
  <dcterms:created xsi:type="dcterms:W3CDTF">2026-09-10T11:08:00Z</dcterms:created>
  <dcterms:modified xsi:type="dcterms:W3CDTF">2026-10-01T08:20:00Z</dcterms:modified>
</cp:coreProperties>
</file>