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2C" w:rsidRPr="00952473" w:rsidRDefault="00491A2C" w:rsidP="00491A2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2C" w:rsidRPr="00952473" w:rsidRDefault="00491A2C" w:rsidP="00491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491A2C" w:rsidRPr="00952473" w:rsidRDefault="00491A2C" w:rsidP="00491A2C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491A2C" w:rsidRPr="00952473" w:rsidRDefault="00491A2C" w:rsidP="00491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28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491A2C" w:rsidRPr="00952473" w:rsidRDefault="00491A2C" w:rsidP="00491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95247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491A2C" w:rsidRPr="00952473" w:rsidRDefault="00491A2C" w:rsidP="00491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491A2C" w:rsidRPr="0060150D" w:rsidRDefault="00491A2C" w:rsidP="00491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4F58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рудня  2022 року                      с. Вишнів                                            №2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491A2C" w:rsidRPr="0060150D" w:rsidRDefault="00491A2C" w:rsidP="00491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1A2C" w:rsidRPr="0060150D" w:rsidRDefault="00491A2C" w:rsidP="00491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Про затвердження порядку денного  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чергової сесії</w:t>
      </w:r>
    </w:p>
    <w:p w:rsidR="00491A2C" w:rsidRPr="0060150D" w:rsidRDefault="00491A2C" w:rsidP="00491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сільської ради  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491A2C" w:rsidRPr="0060150D" w:rsidRDefault="00491A2C" w:rsidP="00491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1A2C" w:rsidRPr="0060150D" w:rsidRDefault="00491A2C" w:rsidP="00491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sz w:val="28"/>
          <w:szCs w:val="28"/>
          <w:lang w:eastAsia="ru-RU"/>
        </w:rPr>
        <w:t>Заслухавши інформацію сільського голови Віктора Сущика «Про затвердження порядку денного 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чергової сесії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скликання»,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491A2C" w:rsidRPr="0060150D" w:rsidRDefault="00491A2C" w:rsidP="00491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A2C" w:rsidRPr="0060150D" w:rsidRDefault="00491A2C" w:rsidP="00491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491A2C" w:rsidRPr="0060150D" w:rsidRDefault="00491A2C" w:rsidP="00491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A2C" w:rsidRPr="0060150D" w:rsidRDefault="00491A2C" w:rsidP="005D4038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pacing w:val="-16"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sz w:val="28"/>
          <w:szCs w:val="28"/>
          <w:lang w:eastAsia="ru-RU"/>
        </w:rPr>
        <w:t>Затвердити порядок денний 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чергової сесії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саме:</w:t>
      </w:r>
    </w:p>
    <w:p w:rsidR="00491A2C" w:rsidRDefault="004A0FA4" w:rsidP="005D4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4794" w:rsidRPr="00D70F2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 затвердження  структури та граничної чисельності  апарату</w:t>
      </w:r>
      <w:r w:rsidR="0049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4794" w:rsidRPr="00D70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="00D34794" w:rsidRPr="00D7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 та її виконавчих органів на 2023 рік</w:t>
      </w:r>
    </w:p>
    <w:p w:rsidR="00491A2C" w:rsidRPr="0060150D" w:rsidRDefault="00491A2C" w:rsidP="005D40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0150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491A2C" w:rsidRPr="0060150D" w:rsidRDefault="004A0FA4" w:rsidP="005D4038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4794" w:rsidRPr="00D70F21">
        <w:rPr>
          <w:rFonts w:ascii="Times New Roman" w:hAnsi="Times New Roman" w:cs="Times New Roman"/>
          <w:sz w:val="28"/>
          <w:szCs w:val="28"/>
        </w:rPr>
        <w:t>2. Про затвердження Програми фінансової підтримки  Трудового архіву</w:t>
      </w:r>
      <w:r w:rsidR="00491A2C" w:rsidRPr="00491A2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491A2C" w:rsidRPr="006015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Доповідає: Вегера </w:t>
      </w:r>
      <w:proofErr w:type="spellStart"/>
      <w:r w:rsidR="00491A2C" w:rsidRPr="006015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Т.О.-секретар</w:t>
      </w:r>
      <w:proofErr w:type="spellEnd"/>
      <w:r w:rsidR="00491A2C" w:rsidRPr="006015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ради</w:t>
      </w:r>
    </w:p>
    <w:p w:rsidR="00491A2C" w:rsidRDefault="004A0FA4" w:rsidP="005D403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55369" w:rsidRPr="00D70F21">
        <w:rPr>
          <w:rFonts w:ascii="Times New Roman" w:hAnsi="Times New Roman" w:cs="Times New Roman"/>
          <w:sz w:val="28"/>
          <w:szCs w:val="28"/>
        </w:rPr>
        <w:t>. Про затвердження Програми соціального захисту населення</w:t>
      </w:r>
      <w:r w:rsidR="00491A2C">
        <w:rPr>
          <w:rFonts w:ascii="Times New Roman" w:hAnsi="Times New Roman" w:cs="Times New Roman"/>
          <w:sz w:val="28"/>
          <w:szCs w:val="28"/>
        </w:rPr>
        <w:t xml:space="preserve"> на 2023-2027 роки.</w:t>
      </w:r>
    </w:p>
    <w:p w:rsidR="00E55369" w:rsidRPr="00D70F21" w:rsidRDefault="00491A2C" w:rsidP="005D403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Г.К.-перший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 сільського голови </w:t>
      </w:r>
    </w:p>
    <w:p w:rsidR="004520F2" w:rsidRDefault="004A0FA4" w:rsidP="005D40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0F21" w:rsidRPr="00D70F21">
        <w:rPr>
          <w:rFonts w:ascii="Times New Roman" w:hAnsi="Times New Roman" w:cs="Times New Roman"/>
          <w:sz w:val="28"/>
          <w:szCs w:val="28"/>
        </w:rPr>
        <w:t xml:space="preserve">4. «Про бюджет </w:t>
      </w:r>
      <w:proofErr w:type="spellStart"/>
      <w:r w:rsidR="00D70F21" w:rsidRPr="00D70F21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D70F21" w:rsidRPr="00D70F21">
        <w:rPr>
          <w:rFonts w:ascii="Times New Roman" w:hAnsi="Times New Roman" w:cs="Times New Roman"/>
          <w:sz w:val="28"/>
          <w:szCs w:val="28"/>
        </w:rPr>
        <w:t xml:space="preserve"> територіальної громади на 2023 рік»</w:t>
      </w:r>
      <w:r w:rsidRPr="004A0F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A0FA4" w:rsidRPr="0060150D" w:rsidRDefault="004A0FA4" w:rsidP="005D40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>Ющук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 начальник відділу фінансів виконавчого комітету </w:t>
      </w:r>
    </w:p>
    <w:p w:rsidR="004A0FA4" w:rsidRDefault="004A0FA4" w:rsidP="005D40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0F21">
        <w:rPr>
          <w:rFonts w:ascii="Times New Roman" w:hAnsi="Times New Roman" w:cs="Times New Roman"/>
          <w:sz w:val="28"/>
          <w:szCs w:val="28"/>
        </w:rPr>
        <w:t>5</w:t>
      </w:r>
      <w:r w:rsidR="00D34794" w:rsidRPr="00D70F21">
        <w:rPr>
          <w:rFonts w:ascii="Times New Roman" w:hAnsi="Times New Roman" w:cs="Times New Roman"/>
          <w:sz w:val="28"/>
          <w:szCs w:val="28"/>
        </w:rPr>
        <w:t xml:space="preserve">. Про перейменування вулиць </w:t>
      </w:r>
    </w:p>
    <w:p w:rsidR="00D34794" w:rsidRPr="00D70F21" w:rsidRDefault="004A0FA4" w:rsidP="005D40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5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Доповідає: Вегера </w:t>
      </w:r>
      <w:proofErr w:type="spellStart"/>
      <w:r w:rsidRPr="006015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Т.О.-секретар</w:t>
      </w:r>
      <w:proofErr w:type="spellEnd"/>
      <w:r w:rsidRPr="006015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ради</w:t>
      </w:r>
    </w:p>
    <w:p w:rsidR="00491A2C" w:rsidRDefault="004A0FA4" w:rsidP="005D403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D70F21">
        <w:rPr>
          <w:rFonts w:ascii="Times New Roman" w:hAnsi="Times New Roman" w:cs="Times New Roman"/>
          <w:sz w:val="28"/>
          <w:szCs w:val="28"/>
        </w:rPr>
        <w:t>6</w:t>
      </w:r>
      <w:r w:rsidR="00D70F21" w:rsidRPr="00D70F21">
        <w:rPr>
          <w:rFonts w:ascii="Times New Roman" w:hAnsi="Times New Roman" w:cs="Times New Roman"/>
          <w:sz w:val="28"/>
          <w:szCs w:val="28"/>
        </w:rPr>
        <w:t>.Земельні питання згідно реєстру</w:t>
      </w:r>
      <w:r w:rsidR="00D70F21">
        <w:t xml:space="preserve"> </w:t>
      </w:r>
    </w:p>
    <w:p w:rsidR="00491A2C" w:rsidRPr="0060150D" w:rsidRDefault="00491A2C" w:rsidP="005D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5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15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6015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D34794" w:rsidRDefault="00D34794" w:rsidP="005D4038">
      <w:pPr>
        <w:jc w:val="both"/>
      </w:pPr>
    </w:p>
    <w:p w:rsidR="002D478C" w:rsidRDefault="002D478C" w:rsidP="005D4038">
      <w:pPr>
        <w:jc w:val="both"/>
      </w:pPr>
    </w:p>
    <w:p w:rsidR="002D478C" w:rsidRPr="002D478C" w:rsidRDefault="002D478C" w:rsidP="005D40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8C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</w:t>
      </w:r>
      <w:r w:rsidR="005D403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D4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Віктор СУЩИК</w:t>
      </w:r>
    </w:p>
    <w:sectPr w:rsidR="002D478C" w:rsidRPr="002D478C" w:rsidSect="005D4038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A7446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4794"/>
    <w:rsid w:val="00152861"/>
    <w:rsid w:val="002D478C"/>
    <w:rsid w:val="004520F2"/>
    <w:rsid w:val="00483442"/>
    <w:rsid w:val="00491A2C"/>
    <w:rsid w:val="004A0FA4"/>
    <w:rsid w:val="004A6B67"/>
    <w:rsid w:val="005D4038"/>
    <w:rsid w:val="00984F58"/>
    <w:rsid w:val="00D34794"/>
    <w:rsid w:val="00D70F21"/>
    <w:rsid w:val="00E5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8</cp:revision>
  <cp:lastPrinted>2022-12-28T09:21:00Z</cp:lastPrinted>
  <dcterms:created xsi:type="dcterms:W3CDTF">2022-12-13T09:08:00Z</dcterms:created>
  <dcterms:modified xsi:type="dcterms:W3CDTF">2022-12-28T09:21:00Z</dcterms:modified>
</cp:coreProperties>
</file>