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F9" w:rsidRPr="00FA0ADD" w:rsidRDefault="006833F9" w:rsidP="006833F9">
      <w:pPr>
        <w:tabs>
          <w:tab w:val="left" w:pos="2552"/>
        </w:tabs>
        <w:spacing w:after="0" w:line="240" w:lineRule="auto"/>
        <w:jc w:val="center"/>
        <w:rPr>
          <w:rFonts w:ascii="Times New Roman" w:eastAsia="Times New Roman" w:hAnsi="Times New Roman" w:cs="Times New Roman"/>
          <w:color w:val="003366"/>
          <w:sz w:val="32"/>
          <w:szCs w:val="32"/>
          <w:lang w:eastAsia="ru-RU"/>
        </w:rPr>
      </w:pPr>
      <w:r w:rsidRPr="00FA0ADD">
        <w:rPr>
          <w:rFonts w:ascii="Times New Roman" w:eastAsia="Times New Roman" w:hAnsi="Times New Roman" w:cs="Times New Roman"/>
          <w:noProof/>
          <w:color w:val="003366"/>
          <w:sz w:val="32"/>
          <w:szCs w:val="32"/>
        </w:rPr>
        <w:drawing>
          <wp:inline distT="0" distB="0" distL="0" distR="0">
            <wp:extent cx="47625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76250" cy="733425"/>
                    </a:xfrm>
                    <a:prstGeom prst="rect">
                      <a:avLst/>
                    </a:prstGeom>
                    <a:noFill/>
                    <a:ln w="9525">
                      <a:noFill/>
                      <a:miter lim="800000"/>
                      <a:headEnd/>
                      <a:tailEnd/>
                    </a:ln>
                  </pic:spPr>
                </pic:pic>
              </a:graphicData>
            </a:graphic>
          </wp:inline>
        </w:drawing>
      </w:r>
    </w:p>
    <w:p w:rsidR="006833F9" w:rsidRPr="00627F17" w:rsidRDefault="006833F9" w:rsidP="006833F9">
      <w:pPr>
        <w:spacing w:after="0" w:line="240" w:lineRule="auto"/>
        <w:jc w:val="center"/>
        <w:rPr>
          <w:rFonts w:ascii="Times New Roman" w:hAnsi="Times New Roman"/>
          <w:b/>
          <w:sz w:val="32"/>
          <w:szCs w:val="32"/>
          <w:lang w:eastAsia="zh-CN"/>
        </w:rPr>
      </w:pPr>
      <w:r w:rsidRPr="00627F17">
        <w:rPr>
          <w:rFonts w:ascii="Times New Roman" w:hAnsi="Times New Roman"/>
          <w:b/>
          <w:sz w:val="32"/>
          <w:szCs w:val="32"/>
          <w:lang w:eastAsia="zh-CN"/>
        </w:rPr>
        <w:t>ВИШНІВСЬКА СІЛЬСЬКА РАДА</w:t>
      </w:r>
    </w:p>
    <w:p w:rsidR="006833F9" w:rsidRPr="00627F17" w:rsidRDefault="006833F9" w:rsidP="006833F9">
      <w:pPr>
        <w:tabs>
          <w:tab w:val="left" w:pos="270"/>
          <w:tab w:val="center" w:pos="4819"/>
        </w:tabs>
        <w:spacing w:after="0" w:line="240" w:lineRule="auto"/>
        <w:jc w:val="center"/>
        <w:rPr>
          <w:rFonts w:ascii="Times New Roman" w:hAnsi="Times New Roman"/>
          <w:b/>
          <w:sz w:val="32"/>
          <w:szCs w:val="32"/>
          <w:lang w:eastAsia="zh-CN"/>
        </w:rPr>
      </w:pPr>
      <w:r w:rsidRPr="00627F17">
        <w:rPr>
          <w:rFonts w:ascii="Times New Roman" w:hAnsi="Times New Roman"/>
          <w:b/>
          <w:sz w:val="32"/>
          <w:szCs w:val="32"/>
          <w:lang w:eastAsia="zh-CN"/>
        </w:rPr>
        <w:t>КОВЕЛЬСЬКОГО РАЙОНУ ВОЛИНСЬКОЇ ОБЛАСТІ</w:t>
      </w:r>
    </w:p>
    <w:p w:rsidR="006833F9" w:rsidRPr="00627F17" w:rsidRDefault="006833F9" w:rsidP="006833F9">
      <w:pPr>
        <w:spacing w:after="0" w:line="240" w:lineRule="auto"/>
        <w:jc w:val="center"/>
        <w:rPr>
          <w:rFonts w:ascii="Times New Roman" w:hAnsi="Times New Roman"/>
          <w:b/>
          <w:sz w:val="32"/>
          <w:szCs w:val="32"/>
          <w:lang w:eastAsia="zh-CN"/>
        </w:rPr>
      </w:pPr>
      <w:r w:rsidRPr="00627F17">
        <w:rPr>
          <w:rFonts w:ascii="Times New Roman" w:hAnsi="Times New Roman"/>
          <w:b/>
          <w:sz w:val="32"/>
          <w:szCs w:val="32"/>
          <w:lang w:eastAsia="zh-CN"/>
        </w:rPr>
        <w:t>2</w:t>
      </w:r>
      <w:r>
        <w:rPr>
          <w:rFonts w:ascii="Times New Roman" w:hAnsi="Times New Roman"/>
          <w:b/>
          <w:sz w:val="32"/>
          <w:szCs w:val="32"/>
          <w:lang w:eastAsia="zh-CN"/>
        </w:rPr>
        <w:t>6</w:t>
      </w:r>
      <w:r w:rsidRPr="00627F17">
        <w:rPr>
          <w:rFonts w:ascii="Times New Roman" w:hAnsi="Times New Roman"/>
          <w:b/>
          <w:sz w:val="32"/>
          <w:szCs w:val="32"/>
          <w:lang w:eastAsia="zh-CN"/>
        </w:rPr>
        <w:t xml:space="preserve"> СЕСІЯ </w:t>
      </w:r>
      <w:r w:rsidRPr="00627F17">
        <w:rPr>
          <w:rFonts w:ascii="Times New Roman" w:hAnsi="Times New Roman"/>
          <w:b/>
          <w:sz w:val="32"/>
          <w:szCs w:val="32"/>
          <w:lang w:val="en-US" w:eastAsia="zh-CN"/>
        </w:rPr>
        <w:t>V</w:t>
      </w:r>
      <w:r w:rsidRPr="00627F17">
        <w:rPr>
          <w:rFonts w:ascii="Times New Roman" w:hAnsi="Times New Roman"/>
          <w:b/>
          <w:sz w:val="32"/>
          <w:szCs w:val="32"/>
          <w:lang w:eastAsia="zh-CN"/>
        </w:rPr>
        <w:t>ІІІ СКЛИКАННЯ</w:t>
      </w:r>
    </w:p>
    <w:p w:rsidR="006833F9" w:rsidRPr="00627F17" w:rsidRDefault="006833F9" w:rsidP="006833F9">
      <w:pPr>
        <w:spacing w:after="0" w:line="240" w:lineRule="auto"/>
        <w:jc w:val="center"/>
        <w:rPr>
          <w:rFonts w:ascii="Times New Roman" w:hAnsi="Times New Roman"/>
          <w:b/>
          <w:sz w:val="28"/>
          <w:szCs w:val="28"/>
          <w:lang w:eastAsia="zh-CN"/>
        </w:rPr>
      </w:pPr>
    </w:p>
    <w:p w:rsidR="006833F9" w:rsidRPr="00627F17" w:rsidRDefault="006833F9" w:rsidP="006833F9">
      <w:pPr>
        <w:spacing w:after="0" w:line="240" w:lineRule="auto"/>
        <w:jc w:val="center"/>
        <w:rPr>
          <w:rFonts w:ascii="Times New Roman" w:hAnsi="Times New Roman"/>
          <w:b/>
          <w:sz w:val="28"/>
          <w:szCs w:val="28"/>
          <w:lang w:eastAsia="zh-CN"/>
        </w:rPr>
      </w:pPr>
      <w:r w:rsidRPr="00627F17">
        <w:rPr>
          <w:rFonts w:ascii="Times New Roman" w:hAnsi="Times New Roman"/>
          <w:b/>
          <w:sz w:val="28"/>
          <w:szCs w:val="28"/>
          <w:lang w:eastAsia="zh-CN"/>
        </w:rPr>
        <w:t xml:space="preserve">Р І Ш Е Н </w:t>
      </w:r>
      <w:proofErr w:type="spellStart"/>
      <w:r w:rsidRPr="00627F17">
        <w:rPr>
          <w:rFonts w:ascii="Times New Roman" w:hAnsi="Times New Roman"/>
          <w:b/>
          <w:sz w:val="28"/>
          <w:szCs w:val="28"/>
          <w:lang w:eastAsia="zh-CN"/>
        </w:rPr>
        <w:t>Н</w:t>
      </w:r>
      <w:proofErr w:type="spellEnd"/>
      <w:r w:rsidRPr="00627F17">
        <w:rPr>
          <w:rFonts w:ascii="Times New Roman" w:hAnsi="Times New Roman"/>
          <w:b/>
          <w:sz w:val="28"/>
          <w:szCs w:val="28"/>
          <w:lang w:eastAsia="zh-CN"/>
        </w:rPr>
        <w:t xml:space="preserve"> Я</w:t>
      </w:r>
    </w:p>
    <w:p w:rsidR="006833F9" w:rsidRPr="00627F17" w:rsidRDefault="006833F9" w:rsidP="006833F9">
      <w:pPr>
        <w:spacing w:after="0" w:line="240" w:lineRule="auto"/>
        <w:jc w:val="center"/>
        <w:rPr>
          <w:rFonts w:ascii="Times New Roman" w:hAnsi="Times New Roman"/>
          <w:b/>
          <w:sz w:val="28"/>
          <w:szCs w:val="28"/>
          <w:lang w:eastAsia="zh-CN"/>
        </w:rPr>
      </w:pPr>
    </w:p>
    <w:tbl>
      <w:tblPr>
        <w:tblW w:w="0" w:type="auto"/>
        <w:tblLook w:val="00A0"/>
      </w:tblPr>
      <w:tblGrid>
        <w:gridCol w:w="3283"/>
        <w:gridCol w:w="3285"/>
        <w:gridCol w:w="3285"/>
      </w:tblGrid>
      <w:tr w:rsidR="006833F9" w:rsidRPr="00182E8D" w:rsidTr="001F5441">
        <w:tc>
          <w:tcPr>
            <w:tcW w:w="3284" w:type="dxa"/>
          </w:tcPr>
          <w:p w:rsidR="006833F9" w:rsidRPr="00182E8D" w:rsidRDefault="006833F9" w:rsidP="001F5441">
            <w:pPr>
              <w:spacing w:after="0" w:line="240" w:lineRule="auto"/>
              <w:rPr>
                <w:rFonts w:ascii="Times New Roman" w:hAnsi="Times New Roman"/>
                <w:sz w:val="28"/>
                <w:szCs w:val="28"/>
                <w:lang w:eastAsia="zh-CN"/>
              </w:rPr>
            </w:pPr>
            <w:r>
              <w:rPr>
                <w:rFonts w:ascii="Times New Roman" w:hAnsi="Times New Roman"/>
                <w:sz w:val="28"/>
                <w:szCs w:val="28"/>
                <w:lang w:eastAsia="zh-CN"/>
              </w:rPr>
              <w:t>04 листопада</w:t>
            </w:r>
            <w:r w:rsidRPr="00182E8D">
              <w:rPr>
                <w:rFonts w:ascii="Times New Roman" w:hAnsi="Times New Roman"/>
                <w:sz w:val="28"/>
                <w:szCs w:val="28"/>
                <w:lang w:eastAsia="zh-CN"/>
              </w:rPr>
              <w:t xml:space="preserve"> 2022 року</w:t>
            </w:r>
          </w:p>
        </w:tc>
        <w:tc>
          <w:tcPr>
            <w:tcW w:w="3285" w:type="dxa"/>
          </w:tcPr>
          <w:p w:rsidR="006833F9" w:rsidRPr="00182E8D" w:rsidRDefault="006833F9" w:rsidP="001F5441">
            <w:pPr>
              <w:spacing w:after="0" w:line="240" w:lineRule="auto"/>
              <w:jc w:val="center"/>
              <w:rPr>
                <w:rFonts w:ascii="Times New Roman" w:hAnsi="Times New Roman"/>
                <w:sz w:val="28"/>
                <w:szCs w:val="28"/>
                <w:lang w:eastAsia="zh-CN"/>
              </w:rPr>
            </w:pPr>
            <w:r w:rsidRPr="00182E8D">
              <w:rPr>
                <w:rFonts w:ascii="Times New Roman" w:hAnsi="Times New Roman"/>
                <w:sz w:val="28"/>
                <w:szCs w:val="28"/>
                <w:lang w:eastAsia="zh-CN"/>
              </w:rPr>
              <w:t>с. Вишнів</w:t>
            </w:r>
          </w:p>
        </w:tc>
        <w:tc>
          <w:tcPr>
            <w:tcW w:w="3285" w:type="dxa"/>
          </w:tcPr>
          <w:p w:rsidR="006833F9" w:rsidRPr="00A34F93" w:rsidRDefault="006833F9" w:rsidP="00884963">
            <w:pPr>
              <w:spacing w:after="0" w:line="240" w:lineRule="auto"/>
              <w:jc w:val="right"/>
              <w:rPr>
                <w:rFonts w:ascii="Times New Roman" w:hAnsi="Times New Roman"/>
                <w:sz w:val="28"/>
                <w:szCs w:val="28"/>
                <w:lang w:eastAsia="zh-CN"/>
              </w:rPr>
            </w:pPr>
            <w:r w:rsidRPr="00182E8D">
              <w:rPr>
                <w:rFonts w:ascii="Times New Roman" w:hAnsi="Times New Roman"/>
                <w:sz w:val="28"/>
                <w:szCs w:val="28"/>
                <w:lang w:eastAsia="zh-CN"/>
              </w:rPr>
              <w:t>№2</w:t>
            </w:r>
            <w:r>
              <w:rPr>
                <w:rFonts w:ascii="Times New Roman" w:hAnsi="Times New Roman"/>
                <w:sz w:val="28"/>
                <w:szCs w:val="28"/>
                <w:lang w:eastAsia="zh-CN"/>
              </w:rPr>
              <w:t>6</w:t>
            </w:r>
            <w:r w:rsidRPr="00182E8D">
              <w:rPr>
                <w:rFonts w:ascii="Times New Roman" w:hAnsi="Times New Roman"/>
                <w:sz w:val="28"/>
                <w:szCs w:val="28"/>
                <w:lang w:eastAsia="zh-CN"/>
              </w:rPr>
              <w:t>/</w:t>
            </w:r>
            <w:r w:rsidR="00884963">
              <w:rPr>
                <w:rFonts w:ascii="Times New Roman" w:hAnsi="Times New Roman"/>
                <w:sz w:val="28"/>
                <w:szCs w:val="28"/>
                <w:lang w:eastAsia="zh-CN"/>
              </w:rPr>
              <w:t>23</w:t>
            </w:r>
          </w:p>
        </w:tc>
      </w:tr>
    </w:tbl>
    <w:p w:rsidR="006833F9" w:rsidRPr="00FA0ADD" w:rsidRDefault="006833F9" w:rsidP="006833F9">
      <w:pPr>
        <w:spacing w:after="0" w:line="240" w:lineRule="auto"/>
        <w:jc w:val="both"/>
        <w:rPr>
          <w:rFonts w:ascii="Times New Roman" w:eastAsia="Times New Roman" w:hAnsi="Times New Roman" w:cs="Times New Roman"/>
          <w:b/>
          <w:sz w:val="28"/>
          <w:szCs w:val="28"/>
          <w:lang w:eastAsia="zh-CN"/>
        </w:rPr>
      </w:pPr>
    </w:p>
    <w:p w:rsidR="006833F9" w:rsidRDefault="006833F9" w:rsidP="006833F9">
      <w:pPr>
        <w:tabs>
          <w:tab w:val="left" w:pos="284"/>
        </w:tabs>
        <w:spacing w:after="0" w:line="240" w:lineRule="auto"/>
        <w:ind w:left="360"/>
        <w:jc w:val="center"/>
        <w:rPr>
          <w:rFonts w:ascii="Times New Roman" w:eastAsia="Calibri" w:hAnsi="Times New Roman" w:cs="Times New Roman"/>
          <w:sz w:val="28"/>
          <w:szCs w:val="28"/>
        </w:rPr>
      </w:pPr>
      <w:r>
        <w:rPr>
          <w:rFonts w:ascii="Times New Roman" w:eastAsia="Calibri" w:hAnsi="Times New Roman" w:cs="Times New Roman"/>
          <w:b/>
          <w:sz w:val="28"/>
          <w:szCs w:val="28"/>
        </w:rPr>
        <w:t>Про в</w:t>
      </w:r>
      <w:r w:rsidRPr="00F12DED">
        <w:rPr>
          <w:rFonts w:ascii="Times New Roman" w:eastAsia="Calibri" w:hAnsi="Times New Roman" w:cs="Times New Roman"/>
          <w:b/>
          <w:sz w:val="28"/>
          <w:szCs w:val="28"/>
        </w:rPr>
        <w:t xml:space="preserve">несення змін до «Програми соціального захисту населення </w:t>
      </w:r>
      <w:proofErr w:type="spellStart"/>
      <w:r w:rsidRPr="00F12DED">
        <w:rPr>
          <w:rFonts w:ascii="Times New Roman" w:eastAsia="Calibri" w:hAnsi="Times New Roman" w:cs="Times New Roman"/>
          <w:b/>
          <w:sz w:val="28"/>
          <w:szCs w:val="28"/>
        </w:rPr>
        <w:t>Вишнівської</w:t>
      </w:r>
      <w:proofErr w:type="spellEnd"/>
      <w:r w:rsidRPr="00F12DED">
        <w:rPr>
          <w:rFonts w:ascii="Times New Roman" w:eastAsia="Calibri" w:hAnsi="Times New Roman" w:cs="Times New Roman"/>
          <w:b/>
          <w:sz w:val="28"/>
          <w:szCs w:val="28"/>
        </w:rPr>
        <w:t xml:space="preserve"> сільської ради на 2018-2022 роки та Порядок надання та використання коштів» затверджений  рішенням сесії сільської ради №27/2017-15 від 15.12.2017року</w:t>
      </w:r>
      <w:r>
        <w:rPr>
          <w:rFonts w:ascii="Times New Roman" w:eastAsia="Calibri" w:hAnsi="Times New Roman" w:cs="Times New Roman"/>
          <w:b/>
          <w:sz w:val="28"/>
          <w:szCs w:val="28"/>
        </w:rPr>
        <w:t xml:space="preserve"> (зі змінами)</w:t>
      </w:r>
    </w:p>
    <w:p w:rsidR="00AD596A" w:rsidRDefault="00AD596A"/>
    <w:p w:rsidR="008E5F08" w:rsidRPr="00884963" w:rsidRDefault="008E5F08" w:rsidP="008E5F08">
      <w:pPr>
        <w:spacing w:after="0" w:line="240" w:lineRule="auto"/>
        <w:jc w:val="both"/>
        <w:rPr>
          <w:rFonts w:ascii="Times New Roman" w:eastAsia="Calibri" w:hAnsi="Times New Roman" w:cs="Times New Roman"/>
          <w:sz w:val="26"/>
          <w:szCs w:val="26"/>
        </w:rPr>
      </w:pPr>
      <w:r w:rsidRPr="00884963">
        <w:rPr>
          <w:rFonts w:ascii="Times New Roman" w:hAnsi="Times New Roman" w:cs="Times New Roman"/>
          <w:sz w:val="26"/>
          <w:szCs w:val="26"/>
        </w:rPr>
        <w:t xml:space="preserve">        Керуючись Законами України «Про місцеве самоврядування в Україні», «Про правовий режим воєнного стану», «Про мобілізаційну підготовку та мобілізацію», постановою Кабінету Міністрів України від 11.03.2022року №252, на підставі Указу Президента України від 24.02.2022року №64/2022 «Про введення воєнного стану в Україні» зі змінами та з метою </w:t>
      </w:r>
      <w:r w:rsidRPr="00884963">
        <w:rPr>
          <w:rFonts w:ascii="Times New Roman" w:hAnsi="Times New Roman" w:cs="Times New Roman"/>
          <w:spacing w:val="5"/>
          <w:sz w:val="26"/>
          <w:szCs w:val="26"/>
        </w:rPr>
        <w:t xml:space="preserve">надання </w:t>
      </w:r>
      <w:r w:rsidR="002F4802">
        <w:rPr>
          <w:rFonts w:ascii="Times New Roman" w:hAnsi="Times New Roman" w:cs="Times New Roman"/>
          <w:spacing w:val="5"/>
          <w:sz w:val="26"/>
          <w:szCs w:val="26"/>
        </w:rPr>
        <w:t xml:space="preserve">одноразової матеріальної </w:t>
      </w:r>
      <w:r w:rsidRPr="00884963">
        <w:rPr>
          <w:rFonts w:ascii="Times New Roman" w:hAnsi="Times New Roman" w:cs="Times New Roman"/>
          <w:spacing w:val="5"/>
          <w:sz w:val="26"/>
          <w:szCs w:val="26"/>
        </w:rPr>
        <w:t>допомоги</w:t>
      </w:r>
      <w:r w:rsidRPr="00884963">
        <w:rPr>
          <w:rFonts w:ascii="Times New Roman" w:hAnsi="Times New Roman" w:cs="Times New Roman"/>
          <w:spacing w:val="-2"/>
          <w:sz w:val="26"/>
          <w:szCs w:val="26"/>
        </w:rPr>
        <w:t xml:space="preserve"> сім’ям військовослужбовців, що </w:t>
      </w:r>
      <w:r w:rsidR="002F4802">
        <w:rPr>
          <w:rFonts w:ascii="Times New Roman" w:hAnsi="Times New Roman" w:cs="Times New Roman"/>
          <w:spacing w:val="-2"/>
          <w:sz w:val="26"/>
          <w:szCs w:val="26"/>
        </w:rPr>
        <w:t>були призвані для проходження строкової військової служби до</w:t>
      </w:r>
      <w:r w:rsidRPr="00884963">
        <w:rPr>
          <w:rFonts w:ascii="Times New Roman" w:eastAsia="Times New Roman" w:hAnsi="Times New Roman" w:cs="Times New Roman"/>
          <w:sz w:val="28"/>
          <w:szCs w:val="28"/>
        </w:rPr>
        <w:t xml:space="preserve"> вторгнення військ РФ на територію України </w:t>
      </w:r>
      <w:r w:rsidR="002F4802">
        <w:rPr>
          <w:rFonts w:ascii="Times New Roman" w:eastAsia="Times New Roman" w:hAnsi="Times New Roman" w:cs="Times New Roman"/>
          <w:sz w:val="28"/>
          <w:szCs w:val="28"/>
        </w:rPr>
        <w:t>на</w:t>
      </w:r>
      <w:r w:rsidRPr="00884963">
        <w:rPr>
          <w:rFonts w:ascii="Times New Roman" w:eastAsia="Times New Roman" w:hAnsi="Times New Roman" w:cs="Times New Roman"/>
          <w:sz w:val="28"/>
          <w:szCs w:val="28"/>
        </w:rPr>
        <w:t xml:space="preserve"> проведенн</w:t>
      </w:r>
      <w:r w:rsidR="002F4802">
        <w:rPr>
          <w:rFonts w:ascii="Times New Roman" w:eastAsia="Times New Roman" w:hAnsi="Times New Roman" w:cs="Times New Roman"/>
          <w:sz w:val="28"/>
          <w:szCs w:val="28"/>
        </w:rPr>
        <w:t>я</w:t>
      </w:r>
      <w:r w:rsidRPr="00884963">
        <w:rPr>
          <w:rFonts w:ascii="Times New Roman" w:eastAsia="Times New Roman" w:hAnsi="Times New Roman" w:cs="Times New Roman"/>
          <w:sz w:val="28"/>
          <w:szCs w:val="28"/>
        </w:rPr>
        <w:t xml:space="preserve"> </w:t>
      </w:r>
      <w:proofErr w:type="spellStart"/>
      <w:r w:rsidRPr="00884963">
        <w:rPr>
          <w:rFonts w:ascii="Times New Roman" w:eastAsia="Times New Roman" w:hAnsi="Times New Roman" w:cs="Times New Roman"/>
          <w:sz w:val="28"/>
          <w:szCs w:val="28"/>
        </w:rPr>
        <w:t>сільськогоспо</w:t>
      </w:r>
      <w:r w:rsidR="002F4802">
        <w:rPr>
          <w:rFonts w:ascii="Times New Roman" w:eastAsia="Times New Roman" w:hAnsi="Times New Roman" w:cs="Times New Roman"/>
          <w:sz w:val="28"/>
          <w:szCs w:val="28"/>
        </w:rPr>
        <w:t>-</w:t>
      </w:r>
      <w:r w:rsidRPr="00884963">
        <w:rPr>
          <w:rFonts w:ascii="Times New Roman" w:eastAsia="Times New Roman" w:hAnsi="Times New Roman" w:cs="Times New Roman"/>
          <w:sz w:val="28"/>
          <w:szCs w:val="28"/>
        </w:rPr>
        <w:t>дарських</w:t>
      </w:r>
      <w:proofErr w:type="spellEnd"/>
      <w:r w:rsidRPr="00884963">
        <w:rPr>
          <w:rFonts w:ascii="Times New Roman" w:eastAsia="Times New Roman" w:hAnsi="Times New Roman" w:cs="Times New Roman"/>
          <w:sz w:val="28"/>
          <w:szCs w:val="28"/>
        </w:rPr>
        <w:t xml:space="preserve"> польових робіт, </w:t>
      </w:r>
      <w:proofErr w:type="spellStart"/>
      <w:r w:rsidRPr="00884963">
        <w:rPr>
          <w:rFonts w:ascii="Times New Roman" w:eastAsia="Calibri" w:hAnsi="Times New Roman" w:cs="Times New Roman"/>
          <w:sz w:val="26"/>
          <w:szCs w:val="26"/>
        </w:rPr>
        <w:t>Вишнівськ</w:t>
      </w:r>
      <w:r w:rsidR="00277CD5">
        <w:rPr>
          <w:rFonts w:ascii="Times New Roman" w:eastAsia="Calibri" w:hAnsi="Times New Roman" w:cs="Times New Roman"/>
          <w:sz w:val="26"/>
          <w:szCs w:val="26"/>
        </w:rPr>
        <w:t>а</w:t>
      </w:r>
      <w:proofErr w:type="spellEnd"/>
      <w:r w:rsidRPr="00884963">
        <w:rPr>
          <w:rFonts w:ascii="Times New Roman" w:eastAsia="Calibri" w:hAnsi="Times New Roman" w:cs="Times New Roman"/>
          <w:sz w:val="26"/>
          <w:szCs w:val="26"/>
        </w:rPr>
        <w:t xml:space="preserve"> сільськ</w:t>
      </w:r>
      <w:r w:rsidR="00277CD5">
        <w:rPr>
          <w:rFonts w:ascii="Times New Roman" w:eastAsia="Calibri" w:hAnsi="Times New Roman" w:cs="Times New Roman"/>
          <w:sz w:val="26"/>
          <w:szCs w:val="26"/>
        </w:rPr>
        <w:t>а</w:t>
      </w:r>
      <w:r w:rsidRPr="00884963">
        <w:rPr>
          <w:rFonts w:ascii="Times New Roman" w:eastAsia="Calibri" w:hAnsi="Times New Roman" w:cs="Times New Roman"/>
          <w:sz w:val="26"/>
          <w:szCs w:val="26"/>
        </w:rPr>
        <w:t xml:space="preserve"> рад</w:t>
      </w:r>
      <w:r w:rsidR="00277CD5">
        <w:rPr>
          <w:rFonts w:ascii="Times New Roman" w:eastAsia="Calibri" w:hAnsi="Times New Roman" w:cs="Times New Roman"/>
          <w:sz w:val="26"/>
          <w:szCs w:val="26"/>
        </w:rPr>
        <w:t>а</w:t>
      </w:r>
      <w:r w:rsidRPr="00884963">
        <w:rPr>
          <w:rFonts w:ascii="Times New Roman" w:eastAsia="Calibri" w:hAnsi="Times New Roman" w:cs="Times New Roman"/>
          <w:sz w:val="26"/>
          <w:szCs w:val="26"/>
        </w:rPr>
        <w:t xml:space="preserve"> </w:t>
      </w:r>
    </w:p>
    <w:p w:rsidR="008E5F08" w:rsidRPr="00884963" w:rsidRDefault="008E5F08" w:rsidP="008E5F08">
      <w:pPr>
        <w:spacing w:after="0" w:line="240" w:lineRule="auto"/>
        <w:jc w:val="both"/>
        <w:rPr>
          <w:rFonts w:ascii="Times New Roman" w:eastAsia="Calibri" w:hAnsi="Times New Roman" w:cs="Times New Roman"/>
          <w:sz w:val="26"/>
          <w:szCs w:val="26"/>
        </w:rPr>
      </w:pPr>
    </w:p>
    <w:p w:rsidR="008E5F08" w:rsidRPr="00884963" w:rsidRDefault="008E5F08" w:rsidP="008E5F08">
      <w:pPr>
        <w:spacing w:after="0" w:line="240" w:lineRule="auto"/>
        <w:jc w:val="both"/>
        <w:rPr>
          <w:rFonts w:ascii="Times New Roman" w:eastAsia="Calibri" w:hAnsi="Times New Roman" w:cs="Times New Roman"/>
          <w:b/>
          <w:sz w:val="26"/>
          <w:szCs w:val="26"/>
        </w:rPr>
      </w:pPr>
      <w:r w:rsidRPr="00884963">
        <w:rPr>
          <w:rFonts w:ascii="Times New Roman" w:eastAsia="Calibri" w:hAnsi="Times New Roman" w:cs="Times New Roman"/>
          <w:b/>
          <w:sz w:val="26"/>
          <w:szCs w:val="26"/>
        </w:rPr>
        <w:t xml:space="preserve"> ВИРІШИ</w:t>
      </w:r>
      <w:r w:rsidR="00277CD5">
        <w:rPr>
          <w:rFonts w:ascii="Times New Roman" w:eastAsia="Calibri" w:hAnsi="Times New Roman" w:cs="Times New Roman"/>
          <w:b/>
          <w:sz w:val="26"/>
          <w:szCs w:val="26"/>
        </w:rPr>
        <w:t>ЛА</w:t>
      </w:r>
      <w:r w:rsidRPr="00884963">
        <w:rPr>
          <w:rFonts w:ascii="Times New Roman" w:eastAsia="Calibri" w:hAnsi="Times New Roman" w:cs="Times New Roman"/>
          <w:b/>
          <w:sz w:val="26"/>
          <w:szCs w:val="26"/>
        </w:rPr>
        <w:t>:</w:t>
      </w:r>
    </w:p>
    <w:p w:rsidR="008E5F08" w:rsidRPr="00884963" w:rsidRDefault="008E5F08" w:rsidP="008E5F08">
      <w:pPr>
        <w:spacing w:after="0" w:line="240" w:lineRule="auto"/>
        <w:jc w:val="both"/>
        <w:rPr>
          <w:rFonts w:ascii="Times New Roman" w:eastAsia="Calibri" w:hAnsi="Times New Roman" w:cs="Times New Roman"/>
          <w:b/>
          <w:sz w:val="26"/>
          <w:szCs w:val="26"/>
        </w:rPr>
      </w:pPr>
    </w:p>
    <w:p w:rsidR="005B07C2" w:rsidRDefault="00277CD5" w:rsidP="0034761D">
      <w:pPr>
        <w:tabs>
          <w:tab w:val="left" w:pos="284"/>
        </w:tabs>
        <w:spacing w:after="0" w:line="240" w:lineRule="auto"/>
        <w:ind w:firstLine="567"/>
        <w:jc w:val="both"/>
        <w:rPr>
          <w:rFonts w:ascii="Times New Roman" w:eastAsia="Calibri" w:hAnsi="Times New Roman" w:cs="Times New Roman"/>
          <w:sz w:val="26"/>
          <w:szCs w:val="26"/>
        </w:rPr>
      </w:pPr>
      <w:r w:rsidRPr="00DF45FA">
        <w:rPr>
          <w:rFonts w:ascii="Times New Roman" w:eastAsia="Calibri" w:hAnsi="Times New Roman" w:cs="Times New Roman"/>
          <w:sz w:val="26"/>
          <w:szCs w:val="26"/>
        </w:rPr>
        <w:t xml:space="preserve">1.Внести зміни до </w:t>
      </w:r>
      <w:r w:rsidR="0034761D">
        <w:rPr>
          <w:rFonts w:ascii="Times New Roman" w:eastAsia="Calibri" w:hAnsi="Times New Roman" w:cs="Times New Roman"/>
          <w:sz w:val="26"/>
          <w:szCs w:val="26"/>
        </w:rPr>
        <w:t>пункту 30</w:t>
      </w:r>
      <w:r w:rsidR="0034761D" w:rsidRPr="0034761D">
        <w:rPr>
          <w:rFonts w:ascii="Times New Roman" w:eastAsia="Calibri" w:hAnsi="Times New Roman" w:cs="Times New Roman"/>
          <w:sz w:val="26"/>
          <w:szCs w:val="26"/>
        </w:rPr>
        <w:t xml:space="preserve"> </w:t>
      </w:r>
      <w:r w:rsidR="0034761D" w:rsidRPr="00DF45FA">
        <w:rPr>
          <w:rFonts w:ascii="Times New Roman" w:eastAsia="Calibri" w:hAnsi="Times New Roman" w:cs="Times New Roman"/>
          <w:sz w:val="26"/>
          <w:szCs w:val="26"/>
        </w:rPr>
        <w:t xml:space="preserve">Порядку використання коштів </w:t>
      </w:r>
      <w:r w:rsidR="0034761D">
        <w:rPr>
          <w:rFonts w:ascii="Times New Roman" w:eastAsia="Calibri" w:hAnsi="Times New Roman" w:cs="Times New Roman"/>
          <w:sz w:val="26"/>
          <w:szCs w:val="26"/>
        </w:rPr>
        <w:t xml:space="preserve">до </w:t>
      </w:r>
      <w:r w:rsidRPr="00DF45FA">
        <w:rPr>
          <w:rFonts w:ascii="Times New Roman" w:eastAsia="Calibri" w:hAnsi="Times New Roman" w:cs="Times New Roman"/>
          <w:sz w:val="26"/>
          <w:szCs w:val="26"/>
        </w:rPr>
        <w:t xml:space="preserve">«Програми соціального захисту населення </w:t>
      </w:r>
      <w:proofErr w:type="spellStart"/>
      <w:r w:rsidRPr="00DF45FA">
        <w:rPr>
          <w:rFonts w:ascii="Times New Roman" w:eastAsia="Calibri" w:hAnsi="Times New Roman" w:cs="Times New Roman"/>
          <w:sz w:val="26"/>
          <w:szCs w:val="26"/>
        </w:rPr>
        <w:t>Вишнівської</w:t>
      </w:r>
      <w:proofErr w:type="spellEnd"/>
      <w:r w:rsidRPr="00DF45FA">
        <w:rPr>
          <w:rFonts w:ascii="Times New Roman" w:eastAsia="Calibri" w:hAnsi="Times New Roman" w:cs="Times New Roman"/>
          <w:sz w:val="26"/>
          <w:szCs w:val="26"/>
        </w:rPr>
        <w:t xml:space="preserve"> сільської ради на 2018-2022 роки та Порядок надання та використання коштів» затверджений  рішенням сесії сільської ради №27/2017-15 від 15.12.2017року, </w:t>
      </w:r>
      <w:r>
        <w:rPr>
          <w:rFonts w:ascii="Times New Roman" w:hAnsi="Times New Roman" w:cs="Times New Roman"/>
          <w:sz w:val="26"/>
          <w:szCs w:val="26"/>
        </w:rPr>
        <w:t>(із змінами</w:t>
      </w:r>
      <w:r w:rsidRPr="00DF45FA">
        <w:rPr>
          <w:rFonts w:ascii="Times New Roman" w:hAnsi="Times New Roman" w:cs="Times New Roman"/>
          <w:sz w:val="26"/>
          <w:szCs w:val="26"/>
        </w:rPr>
        <w:t>)</w:t>
      </w:r>
      <w:r w:rsidRPr="00DF45FA">
        <w:rPr>
          <w:rFonts w:ascii="Times New Roman" w:eastAsia="Calibri" w:hAnsi="Times New Roman" w:cs="Times New Roman"/>
          <w:sz w:val="26"/>
          <w:szCs w:val="26"/>
        </w:rPr>
        <w:t>,</w:t>
      </w:r>
      <w:r w:rsidR="0034761D">
        <w:rPr>
          <w:rFonts w:ascii="Times New Roman" w:eastAsia="Calibri" w:hAnsi="Times New Roman" w:cs="Times New Roman"/>
          <w:sz w:val="26"/>
          <w:szCs w:val="26"/>
        </w:rPr>
        <w:t xml:space="preserve"> </w:t>
      </w:r>
      <w:r w:rsidR="005B07C2">
        <w:rPr>
          <w:rFonts w:ascii="Times New Roman" w:eastAsia="Calibri" w:hAnsi="Times New Roman" w:cs="Times New Roman"/>
          <w:sz w:val="26"/>
          <w:szCs w:val="26"/>
        </w:rPr>
        <w:t xml:space="preserve">шляхом викладення </w:t>
      </w:r>
      <w:r w:rsidR="005C2235">
        <w:rPr>
          <w:rFonts w:ascii="Times New Roman" w:eastAsia="Calibri" w:hAnsi="Times New Roman" w:cs="Times New Roman"/>
          <w:sz w:val="26"/>
          <w:szCs w:val="26"/>
        </w:rPr>
        <w:t>його</w:t>
      </w:r>
      <w:r w:rsidR="005B07C2">
        <w:rPr>
          <w:rFonts w:ascii="Times New Roman" w:eastAsia="Calibri" w:hAnsi="Times New Roman" w:cs="Times New Roman"/>
          <w:sz w:val="26"/>
          <w:szCs w:val="26"/>
        </w:rPr>
        <w:t xml:space="preserve"> текстом такого змісту:</w:t>
      </w:r>
    </w:p>
    <w:p w:rsidR="005B07C2" w:rsidRDefault="005B07C2" w:rsidP="005B07C2">
      <w:pPr>
        <w:tabs>
          <w:tab w:val="left" w:pos="567"/>
        </w:tabs>
        <w:spacing w:after="0" w:line="240" w:lineRule="auto"/>
        <w:ind w:firstLine="567"/>
        <w:jc w:val="both"/>
        <w:rPr>
          <w:rFonts w:ascii="Times New Roman" w:eastAsia="Calibri" w:hAnsi="Times New Roman" w:cs="Times New Roman"/>
          <w:sz w:val="26"/>
          <w:szCs w:val="26"/>
        </w:rPr>
      </w:pPr>
      <w:r w:rsidRPr="00C33E20">
        <w:rPr>
          <w:rFonts w:ascii="Times New Roman" w:eastAsia="Calibri" w:hAnsi="Times New Roman" w:cs="Times New Roman"/>
          <w:sz w:val="26"/>
          <w:szCs w:val="26"/>
        </w:rPr>
        <w:t>«Надання одноразової матеріальної допомоги сім’ям</w:t>
      </w:r>
      <w:r w:rsidRPr="00C33E20">
        <w:rPr>
          <w:rFonts w:ascii="Times New Roman" w:hAnsi="Times New Roman" w:cs="Times New Roman"/>
          <w:spacing w:val="-2"/>
          <w:sz w:val="26"/>
          <w:szCs w:val="26"/>
        </w:rPr>
        <w:t xml:space="preserve">  військовослужбовців, </w:t>
      </w:r>
      <w:r>
        <w:rPr>
          <w:rFonts w:ascii="Times New Roman" w:hAnsi="Times New Roman" w:cs="Times New Roman"/>
          <w:spacing w:val="-2"/>
          <w:sz w:val="26"/>
          <w:szCs w:val="26"/>
        </w:rPr>
        <w:t xml:space="preserve">що </w:t>
      </w:r>
      <w:r w:rsidRPr="00C33E20">
        <w:rPr>
          <w:rFonts w:ascii="Times New Roman" w:hAnsi="Times New Roman" w:cs="Times New Roman"/>
          <w:spacing w:val="-2"/>
          <w:sz w:val="26"/>
          <w:szCs w:val="26"/>
        </w:rPr>
        <w:t>мобілізовані для відбиття збройної агресії військ російської федерації на</w:t>
      </w:r>
      <w:r w:rsidRPr="00C33E20">
        <w:rPr>
          <w:rFonts w:ascii="Times New Roman" w:eastAsia="Times New Roman" w:hAnsi="Times New Roman" w:cs="Times New Roman"/>
          <w:sz w:val="28"/>
          <w:szCs w:val="28"/>
        </w:rPr>
        <w:t xml:space="preserve"> території України</w:t>
      </w:r>
      <w:r>
        <w:rPr>
          <w:rFonts w:ascii="Times New Roman" w:eastAsia="Times New Roman" w:hAnsi="Times New Roman" w:cs="Times New Roman"/>
          <w:sz w:val="28"/>
          <w:szCs w:val="28"/>
        </w:rPr>
        <w:t xml:space="preserve"> та </w:t>
      </w:r>
      <w:r w:rsidR="005C2235">
        <w:rPr>
          <w:rFonts w:ascii="Times New Roman" w:eastAsia="Times New Roman" w:hAnsi="Times New Roman" w:cs="Times New Roman"/>
          <w:sz w:val="28"/>
          <w:szCs w:val="28"/>
        </w:rPr>
        <w:t xml:space="preserve">сім’ям </w:t>
      </w:r>
      <w:r>
        <w:rPr>
          <w:rFonts w:ascii="Times New Roman" w:eastAsia="Times New Roman" w:hAnsi="Times New Roman" w:cs="Times New Roman"/>
          <w:sz w:val="28"/>
          <w:szCs w:val="28"/>
        </w:rPr>
        <w:t>військовослужбовців, що призвані на строкову військову службу</w:t>
      </w:r>
      <w:r w:rsidR="005C2235" w:rsidRPr="005C2235">
        <w:rPr>
          <w:rFonts w:ascii="Times New Roman" w:eastAsia="Times New Roman" w:hAnsi="Times New Roman" w:cs="Times New Roman"/>
          <w:sz w:val="28"/>
          <w:szCs w:val="28"/>
        </w:rPr>
        <w:t xml:space="preserve"> </w:t>
      </w:r>
      <w:r w:rsidR="0011202F">
        <w:rPr>
          <w:rFonts w:ascii="Times New Roman" w:eastAsia="Times New Roman" w:hAnsi="Times New Roman" w:cs="Times New Roman"/>
          <w:sz w:val="28"/>
          <w:szCs w:val="28"/>
        </w:rPr>
        <w:t xml:space="preserve">у яких закінчився строк військової служби </w:t>
      </w:r>
      <w:r w:rsidR="00BE2A99">
        <w:rPr>
          <w:rFonts w:ascii="Times New Roman" w:eastAsia="Times New Roman" w:hAnsi="Times New Roman" w:cs="Times New Roman"/>
          <w:sz w:val="28"/>
          <w:szCs w:val="28"/>
        </w:rPr>
        <w:t xml:space="preserve">та </w:t>
      </w:r>
      <w:r w:rsidR="0011202F">
        <w:rPr>
          <w:rFonts w:ascii="Times New Roman" w:eastAsia="Times New Roman" w:hAnsi="Times New Roman" w:cs="Times New Roman"/>
          <w:sz w:val="28"/>
          <w:szCs w:val="28"/>
        </w:rPr>
        <w:t xml:space="preserve">у яких продовжено строкову військову службу до оголошення демобілізації, </w:t>
      </w:r>
      <w:r w:rsidR="00C36D89">
        <w:rPr>
          <w:rFonts w:ascii="Times New Roman" w:eastAsia="Times New Roman" w:hAnsi="Times New Roman" w:cs="Times New Roman"/>
          <w:sz w:val="28"/>
          <w:szCs w:val="28"/>
        </w:rPr>
        <w:t>що</w:t>
      </w:r>
      <w:r w:rsidR="0011202F">
        <w:rPr>
          <w:rFonts w:ascii="Times New Roman" w:eastAsia="Times New Roman" w:hAnsi="Times New Roman" w:cs="Times New Roman"/>
          <w:sz w:val="28"/>
          <w:szCs w:val="28"/>
        </w:rPr>
        <w:t xml:space="preserve"> </w:t>
      </w:r>
      <w:r w:rsidRPr="00C33E20">
        <w:rPr>
          <w:rFonts w:ascii="Times New Roman" w:hAnsi="Times New Roman" w:cs="Times New Roman"/>
          <w:spacing w:val="-2"/>
          <w:sz w:val="26"/>
          <w:szCs w:val="26"/>
        </w:rPr>
        <w:t xml:space="preserve">фактично проживають на території громади </w:t>
      </w:r>
      <w:r w:rsidRPr="005B07C2">
        <w:rPr>
          <w:rFonts w:ascii="Times New Roman" w:eastAsia="Calibri" w:hAnsi="Times New Roman" w:cs="Times New Roman"/>
          <w:sz w:val="26"/>
          <w:szCs w:val="26"/>
        </w:rPr>
        <w:t xml:space="preserve"> </w:t>
      </w:r>
      <w:r w:rsidRPr="00C33E20">
        <w:rPr>
          <w:rFonts w:ascii="Times New Roman" w:eastAsia="Calibri" w:hAnsi="Times New Roman" w:cs="Times New Roman"/>
          <w:sz w:val="26"/>
          <w:szCs w:val="26"/>
        </w:rPr>
        <w:t>в сумі 5000,00 гривень</w:t>
      </w:r>
      <w:r w:rsidRPr="00C33E20">
        <w:rPr>
          <w:rFonts w:ascii="Times New Roman" w:eastAsia="Times New Roman" w:hAnsi="Times New Roman" w:cs="Times New Roman"/>
          <w:sz w:val="28"/>
          <w:szCs w:val="28"/>
        </w:rPr>
        <w:t xml:space="preserve"> для проведення сільськогосподарських польових робіт</w:t>
      </w:r>
      <w:r w:rsidRPr="00C33E20">
        <w:rPr>
          <w:rFonts w:ascii="Times New Roman" w:eastAsia="Calibri" w:hAnsi="Times New Roman" w:cs="Times New Roman"/>
          <w:sz w:val="26"/>
          <w:szCs w:val="26"/>
        </w:rPr>
        <w:t>».</w:t>
      </w:r>
    </w:p>
    <w:p w:rsidR="00277CD5" w:rsidRPr="00DF45FA" w:rsidRDefault="00277CD5" w:rsidP="00277CD5">
      <w:pPr>
        <w:spacing w:after="0" w:line="240" w:lineRule="auto"/>
        <w:ind w:firstLine="567"/>
        <w:jc w:val="both"/>
        <w:rPr>
          <w:rFonts w:ascii="Times New Roman" w:eastAsia="Times New Roman" w:hAnsi="Times New Roman" w:cs="Times New Roman"/>
          <w:sz w:val="26"/>
          <w:szCs w:val="26"/>
        </w:rPr>
      </w:pPr>
      <w:r>
        <w:rPr>
          <w:rFonts w:ascii="Times New Roman" w:eastAsia="Calibri" w:hAnsi="Times New Roman" w:cs="Times New Roman"/>
          <w:sz w:val="26"/>
          <w:szCs w:val="26"/>
        </w:rPr>
        <w:t>2.</w:t>
      </w:r>
      <w:r w:rsidRPr="00DF45FA">
        <w:rPr>
          <w:rFonts w:ascii="Times New Roman" w:eastAsia="Times New Roman" w:hAnsi="Times New Roman" w:cs="Times New Roman"/>
          <w:sz w:val="26"/>
          <w:szCs w:val="26"/>
        </w:rPr>
        <w:t>Відділу фінансів при внесенні змін до бюджету передбачити видатки на фінансування заходів, передбачених вищезазначеною Програмою, в межах фінансових можливостей бюджету.</w:t>
      </w:r>
    </w:p>
    <w:p w:rsidR="00277CD5" w:rsidRDefault="00277CD5" w:rsidP="00277CD5">
      <w:pPr>
        <w:spacing w:after="0" w:line="240" w:lineRule="auto"/>
        <w:ind w:firstLine="567"/>
        <w:jc w:val="both"/>
        <w:rPr>
          <w:rFonts w:ascii="Times New Roman" w:eastAsia="Times New Roman" w:hAnsi="Times New Roman" w:cs="Times New Roman"/>
          <w:sz w:val="26"/>
          <w:szCs w:val="26"/>
        </w:rPr>
      </w:pPr>
      <w:r>
        <w:rPr>
          <w:rFonts w:ascii="Times New Roman" w:eastAsia="Calibri" w:hAnsi="Times New Roman" w:cs="Times New Roman"/>
          <w:sz w:val="26"/>
          <w:szCs w:val="26"/>
        </w:rPr>
        <w:t>3</w:t>
      </w:r>
      <w:r w:rsidRPr="00DF45FA">
        <w:rPr>
          <w:rFonts w:ascii="Times New Roman" w:eastAsia="Calibri" w:hAnsi="Times New Roman" w:cs="Times New Roman"/>
          <w:sz w:val="26"/>
          <w:szCs w:val="26"/>
        </w:rPr>
        <w:t xml:space="preserve">. </w:t>
      </w:r>
      <w:r w:rsidRPr="00DF45FA">
        <w:rPr>
          <w:rFonts w:ascii="Times New Roman" w:eastAsia="Times New Roman" w:hAnsi="Times New Roman" w:cs="Times New Roman"/>
          <w:sz w:val="26"/>
          <w:szCs w:val="26"/>
        </w:rPr>
        <w:t>Контроль за виконанням цього рішення</w:t>
      </w:r>
      <w:r>
        <w:rPr>
          <w:rFonts w:ascii="Times New Roman" w:eastAsia="Times New Roman" w:hAnsi="Times New Roman" w:cs="Times New Roman"/>
          <w:sz w:val="26"/>
          <w:szCs w:val="26"/>
        </w:rPr>
        <w:t xml:space="preserve"> залишаю за собою</w:t>
      </w:r>
      <w:r w:rsidRPr="00DF45FA">
        <w:rPr>
          <w:rFonts w:ascii="Times New Roman" w:eastAsia="Times New Roman" w:hAnsi="Times New Roman" w:cs="Times New Roman"/>
          <w:sz w:val="26"/>
          <w:szCs w:val="26"/>
        </w:rPr>
        <w:t>.</w:t>
      </w:r>
    </w:p>
    <w:p w:rsidR="00277CD5" w:rsidRDefault="00277CD5" w:rsidP="00277CD5">
      <w:pPr>
        <w:spacing w:after="0" w:line="240" w:lineRule="auto"/>
        <w:ind w:firstLine="567"/>
        <w:jc w:val="both"/>
        <w:rPr>
          <w:rFonts w:ascii="Times New Roman" w:eastAsia="Times New Roman" w:hAnsi="Times New Roman" w:cs="Times New Roman"/>
          <w:sz w:val="26"/>
          <w:szCs w:val="26"/>
        </w:rPr>
      </w:pPr>
    </w:p>
    <w:p w:rsidR="00277CD5" w:rsidRPr="00DF45FA" w:rsidRDefault="00277CD5" w:rsidP="00277CD5">
      <w:pPr>
        <w:spacing w:after="0" w:line="240" w:lineRule="auto"/>
        <w:ind w:firstLine="567"/>
        <w:jc w:val="both"/>
        <w:rPr>
          <w:rFonts w:ascii="Times New Roman" w:eastAsia="Times New Roman" w:hAnsi="Times New Roman" w:cs="Times New Roman"/>
          <w:sz w:val="26"/>
          <w:szCs w:val="26"/>
        </w:rPr>
      </w:pPr>
    </w:p>
    <w:p w:rsidR="008E5F08" w:rsidRDefault="008E5F08" w:rsidP="008E5F08">
      <w:pPr>
        <w:spacing w:after="0" w:line="240" w:lineRule="auto"/>
        <w:ind w:firstLine="567"/>
        <w:jc w:val="both"/>
        <w:rPr>
          <w:rFonts w:ascii="Times New Roman" w:eastAsia="Times New Roman" w:hAnsi="Times New Roman" w:cs="Times New Roman"/>
          <w:sz w:val="26"/>
          <w:szCs w:val="26"/>
        </w:rPr>
      </w:pPr>
    </w:p>
    <w:p w:rsidR="008E5F08" w:rsidRPr="00DF45FA" w:rsidRDefault="008E5F08" w:rsidP="008E5F08">
      <w:pPr>
        <w:spacing w:after="0" w:line="240" w:lineRule="auto"/>
        <w:ind w:left="360" w:hanging="360"/>
        <w:rPr>
          <w:rFonts w:ascii="Times New Roman" w:eastAsia="Times New Roman" w:hAnsi="Times New Roman" w:cs="Times New Roman"/>
          <w:b/>
          <w:iCs/>
          <w:sz w:val="26"/>
          <w:szCs w:val="26"/>
          <w:lang w:eastAsia="ru-RU"/>
        </w:rPr>
      </w:pPr>
      <w:r w:rsidRPr="00DF45FA">
        <w:rPr>
          <w:rFonts w:ascii="Times New Roman" w:eastAsia="Times New Roman" w:hAnsi="Times New Roman" w:cs="Times New Roman"/>
          <w:b/>
          <w:iCs/>
          <w:sz w:val="26"/>
          <w:szCs w:val="26"/>
          <w:lang w:eastAsia="ru-RU"/>
        </w:rPr>
        <w:t>Сільський голова                                                                     Віктор СУЩИК</w:t>
      </w:r>
    </w:p>
    <w:p w:rsidR="0037011B" w:rsidRDefault="0037011B" w:rsidP="008E5F08">
      <w:pPr>
        <w:spacing w:after="0" w:line="240" w:lineRule="auto"/>
        <w:ind w:left="360"/>
        <w:jc w:val="right"/>
        <w:rPr>
          <w:rFonts w:ascii="Times New Roman" w:eastAsia="Times New Roman" w:hAnsi="Times New Roman" w:cs="Times New Roman"/>
          <w:bCs/>
          <w:iCs/>
          <w:sz w:val="20"/>
          <w:szCs w:val="20"/>
          <w:lang w:eastAsia="ru-RU"/>
        </w:rPr>
      </w:pPr>
    </w:p>
    <w:p w:rsidR="0037011B" w:rsidRDefault="0037011B" w:rsidP="008E5F08">
      <w:pPr>
        <w:spacing w:after="0" w:line="240" w:lineRule="auto"/>
        <w:ind w:left="360"/>
        <w:jc w:val="right"/>
        <w:rPr>
          <w:rFonts w:ascii="Times New Roman" w:eastAsia="Times New Roman" w:hAnsi="Times New Roman" w:cs="Times New Roman"/>
          <w:bCs/>
          <w:iCs/>
          <w:sz w:val="20"/>
          <w:szCs w:val="20"/>
          <w:lang w:eastAsia="ru-RU"/>
        </w:rPr>
      </w:pPr>
    </w:p>
    <w:p w:rsidR="0037011B" w:rsidRDefault="0037011B" w:rsidP="008E5F08">
      <w:pPr>
        <w:spacing w:after="0" w:line="240" w:lineRule="auto"/>
        <w:ind w:left="360"/>
        <w:jc w:val="right"/>
        <w:rPr>
          <w:rFonts w:ascii="Times New Roman" w:eastAsia="Times New Roman" w:hAnsi="Times New Roman" w:cs="Times New Roman"/>
          <w:bCs/>
          <w:iCs/>
          <w:sz w:val="20"/>
          <w:szCs w:val="20"/>
          <w:lang w:eastAsia="ru-RU"/>
        </w:rPr>
      </w:pPr>
    </w:p>
    <w:p w:rsidR="008E5F08" w:rsidRDefault="008E5F08" w:rsidP="008E5F08">
      <w:pPr>
        <w:spacing w:after="0" w:line="240" w:lineRule="auto"/>
        <w:ind w:left="360"/>
        <w:jc w:val="right"/>
        <w:rPr>
          <w:rFonts w:ascii="Times New Roman" w:eastAsia="Times New Roman" w:hAnsi="Times New Roman" w:cs="Times New Roman"/>
          <w:bCs/>
          <w:iCs/>
          <w:sz w:val="20"/>
          <w:szCs w:val="20"/>
          <w:lang w:eastAsia="ru-RU"/>
        </w:rPr>
      </w:pPr>
      <w:r w:rsidRPr="00077A46">
        <w:rPr>
          <w:rFonts w:ascii="Times New Roman" w:eastAsia="Times New Roman" w:hAnsi="Times New Roman" w:cs="Times New Roman"/>
          <w:bCs/>
          <w:iCs/>
          <w:sz w:val="20"/>
          <w:szCs w:val="20"/>
          <w:lang w:eastAsia="ru-RU"/>
        </w:rPr>
        <w:lastRenderedPageBreak/>
        <w:t>Додаток 1</w:t>
      </w:r>
    </w:p>
    <w:p w:rsidR="008E5F08" w:rsidRPr="00077A46" w:rsidRDefault="008E5F08" w:rsidP="008E5F08">
      <w:pPr>
        <w:spacing w:after="0" w:line="240" w:lineRule="auto"/>
        <w:ind w:left="360"/>
        <w:jc w:val="right"/>
        <w:rPr>
          <w:rFonts w:ascii="Times New Roman" w:eastAsia="Times New Roman" w:hAnsi="Times New Roman" w:cs="Times New Roman"/>
          <w:bCs/>
          <w:iCs/>
          <w:sz w:val="20"/>
          <w:szCs w:val="20"/>
          <w:lang w:eastAsia="ru-RU"/>
        </w:rPr>
      </w:pPr>
    </w:p>
    <w:p w:rsidR="008E5F08" w:rsidRPr="00B41385" w:rsidRDefault="008E5F08" w:rsidP="008E5F08">
      <w:pPr>
        <w:spacing w:after="0" w:line="240" w:lineRule="auto"/>
        <w:jc w:val="center"/>
        <w:rPr>
          <w:rFonts w:ascii="Times New Roman" w:eastAsia="Times New Roman" w:hAnsi="Times New Roman" w:cs="Times New Roman"/>
          <w:b/>
          <w:sz w:val="28"/>
          <w:szCs w:val="28"/>
          <w:lang w:eastAsia="ru-RU"/>
        </w:rPr>
      </w:pPr>
      <w:r w:rsidRPr="00B41385">
        <w:rPr>
          <w:rFonts w:ascii="Times New Roman" w:eastAsia="Times New Roman" w:hAnsi="Times New Roman" w:cs="Times New Roman"/>
          <w:b/>
          <w:sz w:val="28"/>
          <w:szCs w:val="28"/>
          <w:lang w:eastAsia="ru-RU"/>
        </w:rPr>
        <w:t>КОМПЛЕКСНА ПРОГРАМА СОЦІАЛЬНОГО ЗАХИСТУ НАСЕЛЕННЯ ВИШНІВСЬКОЇ СІЛЬСЬКОЇ РАДИ</w:t>
      </w:r>
    </w:p>
    <w:p w:rsidR="008E5F08" w:rsidRPr="00B41385" w:rsidRDefault="008E5F08" w:rsidP="008E5F08">
      <w:pPr>
        <w:spacing w:after="0" w:line="240" w:lineRule="auto"/>
        <w:jc w:val="center"/>
        <w:rPr>
          <w:rFonts w:ascii="Times New Roman" w:eastAsia="Times New Roman" w:hAnsi="Times New Roman" w:cs="Times New Roman"/>
          <w:b/>
          <w:sz w:val="28"/>
          <w:szCs w:val="28"/>
          <w:lang w:eastAsia="ru-RU"/>
        </w:rPr>
      </w:pPr>
      <w:r w:rsidRPr="00B41385">
        <w:rPr>
          <w:rFonts w:ascii="Times New Roman" w:eastAsia="Times New Roman" w:hAnsi="Times New Roman" w:cs="Times New Roman"/>
          <w:b/>
          <w:sz w:val="28"/>
          <w:szCs w:val="28"/>
          <w:lang w:eastAsia="ru-RU"/>
        </w:rPr>
        <w:t>НА 2018 -2022 РОКИ</w:t>
      </w:r>
    </w:p>
    <w:p w:rsidR="008E5F08" w:rsidRPr="00B41385" w:rsidRDefault="008E5F08" w:rsidP="008E5F08">
      <w:pPr>
        <w:spacing w:after="0" w:line="240" w:lineRule="auto"/>
        <w:jc w:val="center"/>
        <w:rPr>
          <w:rFonts w:ascii="Times New Roman" w:eastAsia="Times New Roman" w:hAnsi="Times New Roman" w:cs="Times New Roman"/>
          <w:b/>
          <w:sz w:val="28"/>
          <w:szCs w:val="28"/>
          <w:lang w:eastAsia="ru-RU"/>
        </w:rPr>
      </w:pPr>
    </w:p>
    <w:p w:rsidR="008E5F08" w:rsidRPr="00B41385" w:rsidRDefault="008E5F08" w:rsidP="008E5F08">
      <w:pPr>
        <w:spacing w:after="0" w:line="240" w:lineRule="auto"/>
        <w:jc w:val="center"/>
        <w:rPr>
          <w:rFonts w:ascii="Times New Roman" w:eastAsia="Times New Roman" w:hAnsi="Times New Roman" w:cs="Times New Roman"/>
          <w:b/>
          <w:sz w:val="28"/>
          <w:szCs w:val="28"/>
          <w:lang w:eastAsia="ru-RU"/>
        </w:rPr>
      </w:pPr>
      <w:r w:rsidRPr="00B41385">
        <w:rPr>
          <w:rFonts w:ascii="Times New Roman" w:eastAsia="Times New Roman" w:hAnsi="Times New Roman" w:cs="Times New Roman"/>
          <w:b/>
          <w:sz w:val="28"/>
          <w:szCs w:val="28"/>
          <w:lang w:eastAsia="ru-RU"/>
        </w:rPr>
        <w:t>Вступ</w:t>
      </w:r>
    </w:p>
    <w:p w:rsidR="008E5F08" w:rsidRPr="00B41385" w:rsidRDefault="008E5F08" w:rsidP="008E5F08">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Конституція України гарантує соціальний захист і гідний рівень життя кожному громадянину України. Соціальний захист – один з суттєвих механізмів подолання  бідності, підтримка малозабезпеченої сім’ї.</w:t>
      </w:r>
    </w:p>
    <w:p w:rsidR="008E5F08" w:rsidRPr="00B41385" w:rsidRDefault="008E5F08" w:rsidP="008E5F08">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 xml:space="preserve">Незважаючи на те, що держава докладає зусиль по соціальному захисту осіб, які перебувають у складних життєвих обставинах та потребують допомоги, залишається ще ряд проблем, які потребують </w:t>
      </w:r>
      <w:proofErr w:type="spellStart"/>
      <w:r w:rsidRPr="00B41385">
        <w:rPr>
          <w:rFonts w:ascii="Times New Roman" w:eastAsia="Times New Roman" w:hAnsi="Times New Roman" w:cs="Times New Roman"/>
          <w:sz w:val="28"/>
          <w:szCs w:val="28"/>
          <w:lang w:eastAsia="ru-RU"/>
        </w:rPr>
        <w:t>розв</w:t>
      </w:r>
      <w:proofErr w:type="spellEnd"/>
      <w:r w:rsidRPr="00B41385">
        <w:rPr>
          <w:rFonts w:ascii="Times New Roman" w:eastAsia="Times New Roman" w:hAnsi="Times New Roman" w:cs="Times New Roman"/>
          <w:sz w:val="28"/>
          <w:szCs w:val="28"/>
          <w:lang w:val="ru-RU" w:eastAsia="ru-RU"/>
        </w:rPr>
        <w:t>’</w:t>
      </w:r>
      <w:proofErr w:type="spellStart"/>
      <w:r w:rsidRPr="00B41385">
        <w:rPr>
          <w:rFonts w:ascii="Times New Roman" w:eastAsia="Times New Roman" w:hAnsi="Times New Roman" w:cs="Times New Roman"/>
          <w:sz w:val="28"/>
          <w:szCs w:val="28"/>
          <w:lang w:eastAsia="ru-RU"/>
        </w:rPr>
        <w:t>язання</w:t>
      </w:r>
      <w:proofErr w:type="spellEnd"/>
      <w:r w:rsidRPr="00B41385">
        <w:rPr>
          <w:rFonts w:ascii="Times New Roman" w:eastAsia="Times New Roman" w:hAnsi="Times New Roman" w:cs="Times New Roman"/>
          <w:sz w:val="28"/>
          <w:szCs w:val="28"/>
          <w:lang w:eastAsia="ru-RU"/>
        </w:rPr>
        <w:t xml:space="preserve"> на місцевому рівні, в тому числі і за рахунок місцевих бюджетів.</w:t>
      </w:r>
    </w:p>
    <w:p w:rsidR="008E5F08" w:rsidRPr="00B41385" w:rsidRDefault="008E5F08" w:rsidP="008E5F08">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Дії органів місцевого самоврядування щодо реалізації програми регламентуються Законом України «Про місцеве самоврядування в Україні» та іншими нормативними актами.</w:t>
      </w:r>
    </w:p>
    <w:p w:rsidR="008E5F08" w:rsidRPr="00B41385" w:rsidRDefault="008E5F08" w:rsidP="008E5F08">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 xml:space="preserve">В основу розробки Комплексної програми на 2018 -2022 роки  покладений досвід роботи  управління праці та соціального захисту населення </w:t>
      </w:r>
      <w:proofErr w:type="spellStart"/>
      <w:r w:rsidRPr="00B41385">
        <w:rPr>
          <w:rFonts w:ascii="Times New Roman" w:eastAsia="Times New Roman" w:hAnsi="Times New Roman" w:cs="Times New Roman"/>
          <w:sz w:val="28"/>
          <w:szCs w:val="28"/>
          <w:lang w:eastAsia="ru-RU"/>
        </w:rPr>
        <w:t>Любомльської</w:t>
      </w:r>
      <w:proofErr w:type="spellEnd"/>
      <w:r w:rsidRPr="00B41385">
        <w:rPr>
          <w:rFonts w:ascii="Times New Roman" w:eastAsia="Times New Roman" w:hAnsi="Times New Roman" w:cs="Times New Roman"/>
          <w:sz w:val="28"/>
          <w:szCs w:val="28"/>
          <w:lang w:eastAsia="ru-RU"/>
        </w:rPr>
        <w:t xml:space="preserve"> районної державної адміністрації , що був отриманий у процесі реалізації районних програм.</w:t>
      </w:r>
    </w:p>
    <w:p w:rsidR="008E5F08" w:rsidRPr="00B41385" w:rsidRDefault="008E5F08" w:rsidP="008E5F08">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 xml:space="preserve">При розробці даної Комплексної програми використані пропозиції постійних депутатських комісій , розпорядження сільського голови , пропозиції управління праці та соціального захисту населення </w:t>
      </w:r>
      <w:proofErr w:type="spellStart"/>
      <w:r w:rsidRPr="00B41385">
        <w:rPr>
          <w:rFonts w:ascii="Times New Roman" w:eastAsia="Times New Roman" w:hAnsi="Times New Roman" w:cs="Times New Roman"/>
          <w:sz w:val="28"/>
          <w:szCs w:val="28"/>
          <w:lang w:eastAsia="ru-RU"/>
        </w:rPr>
        <w:t>Любомльської</w:t>
      </w:r>
      <w:proofErr w:type="spellEnd"/>
      <w:r w:rsidRPr="00B41385">
        <w:rPr>
          <w:rFonts w:ascii="Times New Roman" w:eastAsia="Times New Roman" w:hAnsi="Times New Roman" w:cs="Times New Roman"/>
          <w:sz w:val="28"/>
          <w:szCs w:val="28"/>
          <w:lang w:eastAsia="ru-RU"/>
        </w:rPr>
        <w:t xml:space="preserve"> РДА, територіального центру соціального обслуговування ( надання соціальних послуг) </w:t>
      </w:r>
      <w:proofErr w:type="spellStart"/>
      <w:r w:rsidRPr="00B41385">
        <w:rPr>
          <w:rFonts w:ascii="Times New Roman" w:eastAsia="Times New Roman" w:hAnsi="Times New Roman" w:cs="Times New Roman"/>
          <w:sz w:val="28"/>
          <w:szCs w:val="28"/>
          <w:lang w:eastAsia="ru-RU"/>
        </w:rPr>
        <w:t>Любомльської</w:t>
      </w:r>
      <w:proofErr w:type="spellEnd"/>
      <w:r w:rsidRPr="00B41385">
        <w:rPr>
          <w:rFonts w:ascii="Times New Roman" w:eastAsia="Times New Roman" w:hAnsi="Times New Roman" w:cs="Times New Roman"/>
          <w:sz w:val="28"/>
          <w:szCs w:val="28"/>
          <w:lang w:eastAsia="ru-RU"/>
        </w:rPr>
        <w:t xml:space="preserve"> РДА та районних громадських організацій.</w:t>
      </w:r>
    </w:p>
    <w:p w:rsidR="008E5F08" w:rsidRPr="00B41385" w:rsidRDefault="008E5F08" w:rsidP="008E5F08">
      <w:pPr>
        <w:spacing w:after="0" w:line="240" w:lineRule="auto"/>
        <w:jc w:val="both"/>
        <w:rPr>
          <w:rFonts w:ascii="Times New Roman" w:eastAsia="Times New Roman" w:hAnsi="Times New Roman" w:cs="Times New Roman"/>
          <w:sz w:val="28"/>
          <w:szCs w:val="28"/>
          <w:lang w:eastAsia="ru-RU"/>
        </w:rPr>
      </w:pPr>
    </w:p>
    <w:p w:rsidR="008E5F08" w:rsidRDefault="008E5F08" w:rsidP="008E5F08">
      <w:pPr>
        <w:spacing w:after="0" w:line="240" w:lineRule="auto"/>
        <w:jc w:val="center"/>
        <w:rPr>
          <w:rFonts w:ascii="Times New Roman" w:eastAsia="Times New Roman" w:hAnsi="Times New Roman" w:cs="Times New Roman"/>
          <w:b/>
          <w:sz w:val="28"/>
          <w:szCs w:val="28"/>
          <w:lang w:eastAsia="ru-RU"/>
        </w:rPr>
      </w:pPr>
      <w:r w:rsidRPr="00B41385">
        <w:rPr>
          <w:rFonts w:ascii="Times New Roman" w:eastAsia="Times New Roman" w:hAnsi="Times New Roman" w:cs="Times New Roman"/>
          <w:b/>
          <w:sz w:val="28"/>
          <w:szCs w:val="28"/>
          <w:lang w:eastAsia="ru-RU"/>
        </w:rPr>
        <w:t>Напрямки та пріоритети Програми</w:t>
      </w:r>
    </w:p>
    <w:p w:rsidR="008E5F08" w:rsidRPr="00EB4AAE" w:rsidRDefault="008E5F08" w:rsidP="008E5F08">
      <w:pPr>
        <w:spacing w:after="0" w:line="240" w:lineRule="auto"/>
        <w:rPr>
          <w:rFonts w:ascii="Times New Roman" w:eastAsia="Times New Roman" w:hAnsi="Times New Roman" w:cs="Times New Roman"/>
          <w:b/>
          <w:sz w:val="28"/>
          <w:szCs w:val="28"/>
          <w:lang w:eastAsia="ru-RU"/>
        </w:rPr>
      </w:pPr>
      <w:r w:rsidRPr="00B41385">
        <w:rPr>
          <w:rFonts w:ascii="Times New Roman" w:eastAsia="Times New Roman" w:hAnsi="Times New Roman" w:cs="Times New Roman"/>
          <w:sz w:val="28"/>
          <w:szCs w:val="28"/>
          <w:lang w:eastAsia="ru-RU"/>
        </w:rPr>
        <w:t>У роботі над Програмою , у першу чергу, враховувалися такі обставини:</w:t>
      </w:r>
    </w:p>
    <w:p w:rsidR="008E5F08" w:rsidRPr="00B41385" w:rsidRDefault="008E5F08" w:rsidP="008E5F08">
      <w:pPr>
        <w:numPr>
          <w:ilvl w:val="0"/>
          <w:numId w:val="2"/>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Необхідність  підвищення якості надання соціальних послуг, що забезпечують реалізацію Програми на всіх рівнях.</w:t>
      </w:r>
    </w:p>
    <w:p w:rsidR="008E5F08" w:rsidRPr="00B41385" w:rsidRDefault="008E5F08" w:rsidP="008E5F08">
      <w:pPr>
        <w:numPr>
          <w:ilvl w:val="0"/>
          <w:numId w:val="2"/>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Необхідність збереження пріоритетних напрямків соціального захисту населення громади, що дозволить реально підтримати життєдіяльність найбільш соціально вразливих мешканців громади.</w:t>
      </w:r>
    </w:p>
    <w:p w:rsidR="008E5F08" w:rsidRPr="00B41385" w:rsidRDefault="008E5F08" w:rsidP="008E5F08">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До цих напрямків належать:</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Надання соціальної допомоги та підтримки малозабезпеченим верствам населення громади , зокрема з числа самотніх пенсіонерів і інвалідів та сімей з дітьми;</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Забезпечення матеріальної і натуральної допомоги мешканцям громади, які опинилися в екстремальній ситуації у зв’язку з тривалою і важкою хворобою, пожежею, катастрофою та ін.;</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Надання допомоги військовослужбовцям та інши</w:t>
      </w:r>
      <w:r>
        <w:rPr>
          <w:rFonts w:ascii="Times New Roman" w:eastAsia="Calibri" w:hAnsi="Times New Roman" w:cs="Times New Roman"/>
          <w:sz w:val="28"/>
          <w:szCs w:val="28"/>
        </w:rPr>
        <w:t>м особам, які брали участь в  у дні воєнного вторгнення  Росії на територію України</w:t>
      </w:r>
      <w:r w:rsidRPr="00B41385">
        <w:rPr>
          <w:rFonts w:ascii="Times New Roman" w:eastAsia="Calibri" w:hAnsi="Times New Roman" w:cs="Times New Roman"/>
          <w:sz w:val="28"/>
          <w:szCs w:val="28"/>
        </w:rPr>
        <w:t>, а також їх сім</w:t>
      </w:r>
      <w:r w:rsidRPr="00B41385">
        <w:rPr>
          <w:rFonts w:ascii="Times New Roman" w:eastAsia="Calibri" w:hAnsi="Times New Roman" w:cs="Times New Roman"/>
          <w:sz w:val="28"/>
          <w:szCs w:val="28"/>
          <w:lang w:val="ru-RU"/>
        </w:rPr>
        <w:t>’</w:t>
      </w:r>
      <w:r w:rsidRPr="00B41385">
        <w:rPr>
          <w:rFonts w:ascii="Times New Roman" w:eastAsia="Calibri" w:hAnsi="Times New Roman" w:cs="Times New Roman"/>
          <w:sz w:val="28"/>
          <w:szCs w:val="28"/>
        </w:rPr>
        <w:t>ям;</w:t>
      </w:r>
    </w:p>
    <w:p w:rsidR="008E5F08" w:rsidRPr="005034E3"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Підтримка громадських організацій, діяльність яких має соціальну спрямованість, шляхом використання соціального замовлення як діючого інструмента соціального партнерства між владою та суспільством.</w:t>
      </w:r>
    </w:p>
    <w:p w:rsidR="008E5F08" w:rsidRPr="00B41385" w:rsidRDefault="008E5F08" w:rsidP="008E5F08">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Структура Програми, розділи якої відповідають основним напрямкам, визначена з позиції розміщення пріоритетів у соціальній політиці громади.</w:t>
      </w:r>
    </w:p>
    <w:p w:rsidR="008E5F08" w:rsidRPr="00B41385" w:rsidRDefault="008E5F08" w:rsidP="008E5F08">
      <w:pPr>
        <w:spacing w:line="240" w:lineRule="auto"/>
        <w:ind w:left="1080"/>
        <w:contextualSpacing/>
        <w:jc w:val="both"/>
        <w:rPr>
          <w:rFonts w:ascii="Times New Roman" w:eastAsia="Calibri" w:hAnsi="Times New Roman" w:cs="Times New Roman"/>
          <w:sz w:val="28"/>
          <w:szCs w:val="28"/>
        </w:rPr>
      </w:pPr>
    </w:p>
    <w:p w:rsidR="008E5F08" w:rsidRPr="00317C82" w:rsidRDefault="008E5F08" w:rsidP="008E5F08">
      <w:pPr>
        <w:spacing w:line="240" w:lineRule="auto"/>
        <w:ind w:left="1080"/>
        <w:contextualSpacing/>
        <w:jc w:val="center"/>
        <w:rPr>
          <w:rFonts w:ascii="Times New Roman" w:eastAsia="Calibri" w:hAnsi="Times New Roman" w:cs="Times New Roman"/>
          <w:b/>
          <w:sz w:val="28"/>
          <w:szCs w:val="28"/>
        </w:rPr>
      </w:pPr>
      <w:r w:rsidRPr="00B41385">
        <w:rPr>
          <w:rFonts w:ascii="Times New Roman" w:eastAsia="Calibri" w:hAnsi="Times New Roman" w:cs="Times New Roman"/>
          <w:b/>
          <w:sz w:val="28"/>
          <w:szCs w:val="28"/>
        </w:rPr>
        <w:lastRenderedPageBreak/>
        <w:t>Мета Програми</w:t>
      </w:r>
    </w:p>
    <w:p w:rsidR="008E5F08" w:rsidRPr="00B41385" w:rsidRDefault="008E5F08" w:rsidP="008E5F08">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Метою Програми є вдосконалення та посилення рівня соціального захисту населення громади, сприяння підвищенню рівня життя вразливих та соціально незахищених верств населення шляхом їх соціальної підтримки, вирішення питань соціально – побутового та медичного обслуговування громадян, які перебувають у складних життєвих обставинах, координація дій органів виконавчої влади, громадських організацій, благодійних фондів, діяльність яких має соціальну спрямованість.</w:t>
      </w:r>
    </w:p>
    <w:p w:rsidR="008E5F08" w:rsidRPr="00B41385" w:rsidRDefault="008E5F08" w:rsidP="008E5F08">
      <w:pPr>
        <w:spacing w:line="240" w:lineRule="auto"/>
        <w:ind w:left="1080"/>
        <w:contextualSpacing/>
        <w:jc w:val="both"/>
        <w:rPr>
          <w:rFonts w:ascii="Times New Roman" w:eastAsia="Calibri" w:hAnsi="Times New Roman" w:cs="Times New Roman"/>
          <w:sz w:val="28"/>
          <w:szCs w:val="28"/>
        </w:rPr>
      </w:pPr>
    </w:p>
    <w:p w:rsidR="008E5F08" w:rsidRPr="00317C82" w:rsidRDefault="008E5F08" w:rsidP="008E5F08">
      <w:pPr>
        <w:spacing w:line="240" w:lineRule="auto"/>
        <w:ind w:left="1080"/>
        <w:contextualSpacing/>
        <w:jc w:val="center"/>
        <w:rPr>
          <w:rFonts w:ascii="Times New Roman" w:eastAsia="Calibri" w:hAnsi="Times New Roman" w:cs="Times New Roman"/>
          <w:b/>
          <w:sz w:val="28"/>
          <w:szCs w:val="28"/>
        </w:rPr>
      </w:pPr>
      <w:r w:rsidRPr="00B41385">
        <w:rPr>
          <w:rFonts w:ascii="Times New Roman" w:eastAsia="Calibri" w:hAnsi="Times New Roman" w:cs="Times New Roman"/>
          <w:b/>
          <w:sz w:val="28"/>
          <w:szCs w:val="28"/>
        </w:rPr>
        <w:t>Основні завдання Програми</w:t>
      </w:r>
    </w:p>
    <w:p w:rsidR="008E5F08" w:rsidRPr="00B41385" w:rsidRDefault="008E5F08" w:rsidP="008E5F08">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Основними завданнями є:</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Забезпечення державних гарантій з питань праці та соціального захисту населення;</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Формування комплексної системи соціального захисту громадян, які потребують соціальної підтримки;</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Удосконалення системи надання соціальної допомоги найбільш вразливим верствам , посилення адресної спрямованості;</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Підвищення якості соціального обслуговування громадян, які перебувають у складних життєвих обставинах;</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Підтримка статутної діяльності громадських організацій, діяльність яких має соціальне спрямування;</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Створення умов для максимально раціонального та економного використання коштів сільського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w:t>
      </w:r>
    </w:p>
    <w:p w:rsidR="008E5F08" w:rsidRPr="00317C82" w:rsidRDefault="008E5F08" w:rsidP="008E5F08">
      <w:pPr>
        <w:numPr>
          <w:ilvl w:val="0"/>
          <w:numId w:val="3"/>
        </w:numPr>
        <w:spacing w:after="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Додержання вимог законодавства у сфері пожежної та техногенної безпеки та цивільного захисту об</w:t>
      </w:r>
      <w:r w:rsidRPr="00B41385">
        <w:rPr>
          <w:rFonts w:ascii="Times New Roman" w:eastAsia="Calibri" w:hAnsi="Times New Roman" w:cs="Times New Roman"/>
          <w:sz w:val="28"/>
          <w:szCs w:val="28"/>
          <w:lang w:val="ru-RU"/>
        </w:rPr>
        <w:t>’</w:t>
      </w:r>
      <w:proofErr w:type="spellStart"/>
      <w:r w:rsidRPr="00B41385">
        <w:rPr>
          <w:rFonts w:ascii="Times New Roman" w:eastAsia="Calibri" w:hAnsi="Times New Roman" w:cs="Times New Roman"/>
          <w:sz w:val="28"/>
          <w:szCs w:val="28"/>
        </w:rPr>
        <w:t>єктів</w:t>
      </w:r>
      <w:proofErr w:type="spellEnd"/>
      <w:r w:rsidRPr="00B41385">
        <w:rPr>
          <w:rFonts w:ascii="Times New Roman" w:eastAsia="Calibri" w:hAnsi="Times New Roman" w:cs="Times New Roman"/>
          <w:sz w:val="28"/>
          <w:szCs w:val="28"/>
        </w:rPr>
        <w:t xml:space="preserve"> соціального призначення, що можуть спричинити надзвичайні ситуації техногенного та природного характеру і вплинути на стан захисту незахищених верств населення і територій від їх наслідків.</w:t>
      </w:r>
    </w:p>
    <w:p w:rsidR="008E5F08" w:rsidRPr="00317C82" w:rsidRDefault="008E5F08" w:rsidP="008E5F08">
      <w:pPr>
        <w:pStyle w:val="a5"/>
        <w:numPr>
          <w:ilvl w:val="0"/>
          <w:numId w:val="3"/>
        </w:numPr>
        <w:spacing w:after="0" w:line="240" w:lineRule="auto"/>
        <w:ind w:left="0" w:firstLine="0"/>
        <w:jc w:val="both"/>
        <w:rPr>
          <w:rFonts w:ascii="Times New Roman" w:eastAsia="Calibri" w:hAnsi="Times New Roman" w:cs="Times New Roman"/>
          <w:sz w:val="28"/>
          <w:szCs w:val="28"/>
        </w:rPr>
      </w:pPr>
      <w:r w:rsidRPr="00B41385">
        <w:rPr>
          <w:rFonts w:ascii="Times New Roman" w:hAnsi="Times New Roman" w:cs="Times New Roman"/>
          <w:color w:val="000000"/>
          <w:sz w:val="28"/>
          <w:szCs w:val="28"/>
          <w:shd w:val="clear" w:color="auto" w:fill="FFFFFF"/>
        </w:rPr>
        <w:t>надання одноразової допомоги дітям-сиротам і дітям, позбавленим батьківського піклування, після досягнення 18-річного віку</w:t>
      </w:r>
    </w:p>
    <w:p w:rsidR="008E5F08" w:rsidRPr="009A04E8" w:rsidRDefault="008E5F08" w:rsidP="008E5F08">
      <w:pPr>
        <w:pStyle w:val="a5"/>
        <w:numPr>
          <w:ilvl w:val="0"/>
          <w:numId w:val="3"/>
        </w:numPr>
        <w:spacing w:after="0" w:line="240" w:lineRule="auto"/>
        <w:ind w:left="0" w:firstLine="0"/>
        <w:jc w:val="both"/>
        <w:rPr>
          <w:rFonts w:ascii="Times New Roman" w:eastAsia="Calibri" w:hAnsi="Times New Roman" w:cs="Times New Roman"/>
          <w:sz w:val="28"/>
          <w:szCs w:val="28"/>
        </w:rPr>
      </w:pPr>
      <w:r w:rsidRPr="00CE7965">
        <w:rPr>
          <w:rFonts w:ascii="Times New Roman" w:hAnsi="Times New Roman" w:cs="Times New Roman"/>
          <w:sz w:val="28"/>
          <w:szCs w:val="28"/>
        </w:rPr>
        <w:t>організація святкувань  із врученням  новорічних  подарунків для  дітей дошкільного та шкільного віку освітніх закладів громади</w:t>
      </w:r>
    </w:p>
    <w:p w:rsidR="008E5F08" w:rsidRPr="00D83F11" w:rsidRDefault="008E5F08" w:rsidP="008E5F08">
      <w:pPr>
        <w:pStyle w:val="a5"/>
        <w:numPr>
          <w:ilvl w:val="0"/>
          <w:numId w:val="3"/>
        </w:numPr>
        <w:spacing w:after="0" w:line="240" w:lineRule="auto"/>
        <w:ind w:left="0" w:firstLine="0"/>
        <w:jc w:val="both"/>
        <w:rPr>
          <w:rFonts w:ascii="Times New Roman" w:eastAsia="Calibri" w:hAnsi="Times New Roman" w:cs="Times New Roman"/>
          <w:sz w:val="28"/>
          <w:szCs w:val="28"/>
        </w:rPr>
      </w:pPr>
      <w:r w:rsidRPr="00D83F11">
        <w:rPr>
          <w:rFonts w:ascii="Times New Roman" w:eastAsia="Calibri" w:hAnsi="Times New Roman" w:cs="Times New Roman"/>
          <w:sz w:val="26"/>
          <w:szCs w:val="26"/>
        </w:rPr>
        <w:t>надання одноразової матеріальної допомоги/продуктових, подарункових наборів соціально незахищеним верствам населення, одиноким особам похилого віку, дітям сиротам, дітям позбавлених батьківського піклування, сім’ям, які опинились в складних життєвих обставинах, а також надання підтримки внутрішньо переміщеним особам у зв’язку із введенням воєнного стану до новорічно-різдвяних свят та Великодня та інше;</w:t>
      </w:r>
    </w:p>
    <w:p w:rsidR="008E5F08" w:rsidRPr="00D83F11" w:rsidRDefault="008E5F08" w:rsidP="008E5F08">
      <w:pPr>
        <w:pStyle w:val="a5"/>
        <w:numPr>
          <w:ilvl w:val="0"/>
          <w:numId w:val="3"/>
        </w:numPr>
        <w:spacing w:after="160" w:line="240" w:lineRule="auto"/>
        <w:ind w:left="0" w:firstLine="0"/>
        <w:jc w:val="both"/>
        <w:rPr>
          <w:rFonts w:ascii="Times New Roman" w:eastAsia="Calibri" w:hAnsi="Times New Roman" w:cs="Times New Roman"/>
          <w:sz w:val="28"/>
          <w:szCs w:val="28"/>
        </w:rPr>
      </w:pPr>
      <w:r w:rsidRPr="00D83F11">
        <w:rPr>
          <w:rFonts w:ascii="Times New Roman" w:eastAsia="Calibri" w:hAnsi="Times New Roman" w:cs="Times New Roman"/>
          <w:sz w:val="26"/>
          <w:szCs w:val="26"/>
        </w:rPr>
        <w:t>надання одноразової матеріальної допомоги сім’ям</w:t>
      </w:r>
      <w:r w:rsidRPr="00D83F11">
        <w:rPr>
          <w:rFonts w:ascii="Times New Roman" w:hAnsi="Times New Roman" w:cs="Times New Roman"/>
          <w:spacing w:val="-2"/>
          <w:sz w:val="26"/>
          <w:szCs w:val="26"/>
        </w:rPr>
        <w:t xml:space="preserve">  військовослужбовців, які мобілізовані для відбиття збройної агресії військ російської федерації на</w:t>
      </w:r>
      <w:r w:rsidRPr="00D83F11">
        <w:rPr>
          <w:rFonts w:ascii="Times New Roman" w:eastAsia="Times New Roman" w:hAnsi="Times New Roman" w:cs="Times New Roman"/>
          <w:sz w:val="28"/>
          <w:szCs w:val="28"/>
        </w:rPr>
        <w:t xml:space="preserve"> території України, для проведення сільськогосподарських польових робіт</w:t>
      </w:r>
    </w:p>
    <w:p w:rsidR="008E5F08" w:rsidRPr="00D83F11" w:rsidRDefault="008E5F08" w:rsidP="008E5F08">
      <w:pPr>
        <w:pStyle w:val="a5"/>
        <w:numPr>
          <w:ilvl w:val="0"/>
          <w:numId w:val="3"/>
        </w:numPr>
        <w:tabs>
          <w:tab w:val="left" w:pos="567"/>
        </w:tabs>
        <w:spacing w:after="0" w:line="240" w:lineRule="auto"/>
        <w:ind w:left="0" w:firstLine="567"/>
        <w:jc w:val="both"/>
        <w:rPr>
          <w:rFonts w:ascii="Times New Roman" w:eastAsia="Calibri" w:hAnsi="Times New Roman" w:cs="Times New Roman"/>
          <w:sz w:val="26"/>
          <w:szCs w:val="26"/>
        </w:rPr>
      </w:pPr>
      <w:r w:rsidRPr="00D83F11">
        <w:rPr>
          <w:rFonts w:ascii="Times New Roman" w:eastAsia="Calibri" w:hAnsi="Times New Roman" w:cs="Times New Roman"/>
          <w:sz w:val="26"/>
          <w:szCs w:val="26"/>
        </w:rPr>
        <w:t>надання матеріальної допомоги членам сім’ї у разі загибелі (смерті) військовослужбовця під час проведення операції Об’єднаних сил на сході України та відбитті військової агресії російської федерації проти України.</w:t>
      </w:r>
    </w:p>
    <w:p w:rsidR="008E5F08" w:rsidRPr="00D83F11" w:rsidRDefault="008E5F08" w:rsidP="008E5F08">
      <w:pPr>
        <w:pStyle w:val="a5"/>
        <w:numPr>
          <w:ilvl w:val="0"/>
          <w:numId w:val="3"/>
        </w:numPr>
        <w:tabs>
          <w:tab w:val="left" w:pos="567"/>
        </w:tabs>
        <w:spacing w:after="0" w:line="240" w:lineRule="auto"/>
        <w:ind w:left="0" w:firstLine="567"/>
        <w:jc w:val="both"/>
        <w:rPr>
          <w:rFonts w:ascii="Times New Roman" w:eastAsia="Calibri" w:hAnsi="Times New Roman" w:cs="Times New Roman"/>
          <w:sz w:val="26"/>
          <w:szCs w:val="26"/>
        </w:rPr>
      </w:pPr>
      <w:r w:rsidRPr="00D83F11">
        <w:rPr>
          <w:rFonts w:ascii="Times New Roman" w:eastAsia="Calibri" w:hAnsi="Times New Roman" w:cs="Times New Roman"/>
          <w:sz w:val="26"/>
          <w:szCs w:val="26"/>
        </w:rPr>
        <w:t xml:space="preserve"> відшкодування витрат за організацію поховання військовослужбовців, військовозобов’язаних та резервістів, які призвані на навчальні та спеціальні збори чи проходження служби у військовому резерві.</w:t>
      </w:r>
    </w:p>
    <w:p w:rsidR="00452162" w:rsidRDefault="008E5F08" w:rsidP="00452162">
      <w:pPr>
        <w:spacing w:line="240" w:lineRule="auto"/>
        <w:ind w:firstLine="567"/>
        <w:jc w:val="both"/>
        <w:rPr>
          <w:rFonts w:ascii="Times New Roman" w:eastAsia="Calibri" w:hAnsi="Times New Roman" w:cs="Times New Roman"/>
          <w:sz w:val="28"/>
          <w:szCs w:val="28"/>
        </w:rPr>
      </w:pPr>
      <w:r w:rsidRPr="00317C82">
        <w:rPr>
          <w:rFonts w:ascii="Times New Roman" w:eastAsia="Calibri" w:hAnsi="Times New Roman" w:cs="Times New Roman"/>
          <w:sz w:val="28"/>
          <w:szCs w:val="28"/>
        </w:rPr>
        <w:lastRenderedPageBreak/>
        <w:t>Особливість Програми полягає в тому, що розділи даної Програми сформовані за принципом реалізації заходів, передбачених для надання різних видів соціальної допомоги та підтримки окремих</w:t>
      </w:r>
      <w:r>
        <w:rPr>
          <w:rFonts w:ascii="Times New Roman" w:eastAsia="Calibri" w:hAnsi="Times New Roman" w:cs="Times New Roman"/>
          <w:sz w:val="28"/>
          <w:szCs w:val="28"/>
        </w:rPr>
        <w:t xml:space="preserve"> </w:t>
      </w:r>
      <w:r w:rsidRPr="00317C82">
        <w:rPr>
          <w:rFonts w:ascii="Times New Roman" w:eastAsia="Calibri" w:hAnsi="Times New Roman" w:cs="Times New Roman"/>
          <w:sz w:val="28"/>
          <w:szCs w:val="28"/>
        </w:rPr>
        <w:t>соціальних груп населення та громадян сіл, які особисто потребують уваги з боку влади у вирішенні свої індивідуальних проблем;</w:t>
      </w:r>
    </w:p>
    <w:p w:rsidR="008E5F08" w:rsidRPr="00EB4AAE" w:rsidRDefault="008E5F08" w:rsidP="00452162">
      <w:pPr>
        <w:spacing w:line="240" w:lineRule="auto"/>
        <w:ind w:firstLine="567"/>
        <w:jc w:val="both"/>
        <w:rPr>
          <w:rFonts w:ascii="Times New Roman" w:eastAsia="Calibri" w:hAnsi="Times New Roman" w:cs="Times New Roman"/>
          <w:b/>
          <w:sz w:val="28"/>
          <w:szCs w:val="28"/>
        </w:rPr>
      </w:pPr>
      <w:r w:rsidRPr="00B41385">
        <w:rPr>
          <w:rFonts w:ascii="Times New Roman" w:eastAsia="Calibri" w:hAnsi="Times New Roman" w:cs="Times New Roman"/>
          <w:b/>
          <w:sz w:val="28"/>
          <w:szCs w:val="28"/>
        </w:rPr>
        <w:t>Фінансове забезпечення Програми</w:t>
      </w:r>
    </w:p>
    <w:p w:rsidR="008E5F08" w:rsidRPr="00B41385" w:rsidRDefault="008E5F08" w:rsidP="008E5F08">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Джерелом фінансування Програми є сільський бюджет.</w:t>
      </w:r>
    </w:p>
    <w:p w:rsidR="008E5F08" w:rsidRPr="00B41385" w:rsidRDefault="008E5F08" w:rsidP="008E5F08">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Обсяги фінансування заходів Програми є прогнозними.</w:t>
      </w:r>
    </w:p>
    <w:p w:rsidR="008E5F08" w:rsidRPr="00B41385" w:rsidRDefault="008E5F08" w:rsidP="008E5F08">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Щорічно, під час формування сільського бюджету, виходячи із фінансових можливостей, планується виділення коштів на забезпечення виконання заходів Програми.</w:t>
      </w:r>
    </w:p>
    <w:p w:rsidR="008E5F08" w:rsidRPr="00B41385" w:rsidRDefault="008E5F08" w:rsidP="008E5F08">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Виконання Програми дасть змогу:</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Активізувати діяльність підприємств, установ, громадських та інших організацій у сфері соціального захисту населення;</w:t>
      </w:r>
    </w:p>
    <w:p w:rsidR="008E5F08" w:rsidRPr="0022130B"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22130B">
        <w:rPr>
          <w:rFonts w:ascii="Times New Roman" w:eastAsia="Calibri" w:hAnsi="Times New Roman" w:cs="Times New Roman"/>
          <w:sz w:val="28"/>
          <w:szCs w:val="28"/>
        </w:rPr>
        <w:t>Поліпшити стан соціальної захищеності сімей з дітьми, інвалідів,</w:t>
      </w:r>
      <w:r w:rsidRPr="0022130B">
        <w:rPr>
          <w:rFonts w:ascii="Times New Roman" w:hAnsi="Times New Roman" w:cs="Times New Roman"/>
          <w:b/>
          <w:sz w:val="28"/>
          <w:szCs w:val="28"/>
        </w:rPr>
        <w:t xml:space="preserve"> </w:t>
      </w:r>
      <w:r w:rsidRPr="0022130B">
        <w:rPr>
          <w:rFonts w:ascii="Times New Roman" w:hAnsi="Times New Roman" w:cs="Times New Roman"/>
          <w:sz w:val="28"/>
          <w:szCs w:val="28"/>
        </w:rPr>
        <w:t>учасників операції  Об’єднаних сил  на сході України та відбитті військової агресії</w:t>
      </w:r>
      <w:r w:rsidRPr="0022130B">
        <w:rPr>
          <w:rFonts w:ascii="Times New Roman" w:eastAsia="Calibri" w:hAnsi="Times New Roman" w:cs="Times New Roman"/>
          <w:sz w:val="28"/>
          <w:szCs w:val="28"/>
        </w:rPr>
        <w:t xml:space="preserve"> Російської Федерації  проти України , ветеранів війни, праці та осіб похилого віку;</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Вирішувати питання організаційного, матеріально-технічного, медичного та соціально – побутового обслуговування громадян, які перебувають у складних життєвих обставинах;</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Посилити адресність соціальної підтримки населення;</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Розвиватися благодійництву у сфері надання різних видів допомоги та послуг соціально вразливим верствам населення;</w:t>
      </w:r>
    </w:p>
    <w:p w:rsidR="008E5F08" w:rsidRPr="00B41385" w:rsidRDefault="008E5F08" w:rsidP="008E5F08">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Вирішувати проблеми, пов’язані з адаптацією осіб, звільнених з місць позбавлення волі, та бездомних громадян, їх реінтеграцією в суспільство.</w:t>
      </w:r>
    </w:p>
    <w:p w:rsidR="008E5F08" w:rsidRPr="00B41385" w:rsidRDefault="008E5F08" w:rsidP="008E5F08">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Додатки до Програми:</w:t>
      </w:r>
    </w:p>
    <w:p w:rsidR="008E5F08" w:rsidRPr="00B41385" w:rsidRDefault="008E5F08" w:rsidP="008E5F08">
      <w:pPr>
        <w:numPr>
          <w:ilvl w:val="0"/>
          <w:numId w:val="4"/>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 xml:space="preserve">Заходи з виконання Комплексної програми соціального захисту населення </w:t>
      </w:r>
      <w:proofErr w:type="spellStart"/>
      <w:r w:rsidRPr="00B41385">
        <w:rPr>
          <w:rFonts w:ascii="Times New Roman" w:eastAsia="Calibri" w:hAnsi="Times New Roman" w:cs="Times New Roman"/>
          <w:sz w:val="28"/>
          <w:szCs w:val="28"/>
        </w:rPr>
        <w:t>Вишнівської</w:t>
      </w:r>
      <w:proofErr w:type="spellEnd"/>
      <w:r w:rsidRPr="00B41385">
        <w:rPr>
          <w:rFonts w:ascii="Times New Roman" w:eastAsia="Calibri" w:hAnsi="Times New Roman" w:cs="Times New Roman"/>
          <w:sz w:val="28"/>
          <w:szCs w:val="28"/>
        </w:rPr>
        <w:t xml:space="preserve"> сільської ради на 2018 -2022 роки;</w:t>
      </w:r>
    </w:p>
    <w:p w:rsidR="008E5F08" w:rsidRPr="00B41385" w:rsidRDefault="008E5F08" w:rsidP="008E5F08">
      <w:pPr>
        <w:numPr>
          <w:ilvl w:val="0"/>
          <w:numId w:val="4"/>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Положення про надання одноразової адресної грошової допомоги малозабезпеченим громадянам громади та сім</w:t>
      </w:r>
      <w:r w:rsidRPr="00B41385">
        <w:rPr>
          <w:rFonts w:ascii="Times New Roman" w:eastAsia="Calibri" w:hAnsi="Times New Roman" w:cs="Times New Roman"/>
          <w:sz w:val="28"/>
          <w:szCs w:val="28"/>
          <w:lang w:val="ru-RU"/>
        </w:rPr>
        <w:t>’</w:t>
      </w:r>
      <w:r w:rsidRPr="00B41385">
        <w:rPr>
          <w:rFonts w:ascii="Times New Roman" w:eastAsia="Calibri" w:hAnsi="Times New Roman" w:cs="Times New Roman"/>
          <w:sz w:val="28"/>
          <w:szCs w:val="28"/>
        </w:rPr>
        <w:t>ям з дітьми (за зверненнями);</w:t>
      </w:r>
    </w:p>
    <w:p w:rsidR="008E5F08" w:rsidRPr="00B41385" w:rsidRDefault="008E5F08" w:rsidP="008E5F08">
      <w:pPr>
        <w:numPr>
          <w:ilvl w:val="0"/>
          <w:numId w:val="4"/>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Положення про надання одноразової адресної грошової допомоги громадянам, які потрапили в тривалу екстремальну ситуацію;</w:t>
      </w:r>
    </w:p>
    <w:p w:rsidR="008E5F08" w:rsidRPr="00B41385" w:rsidRDefault="008E5F08" w:rsidP="008E5F08">
      <w:pPr>
        <w:numPr>
          <w:ilvl w:val="0"/>
          <w:numId w:val="4"/>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Положення про надання одноразової грошової допомоги згідно наданих списків виконавчим комітетом та громадськими організаціями громади;</w:t>
      </w:r>
    </w:p>
    <w:p w:rsidR="008E5F08" w:rsidRPr="00B41385" w:rsidRDefault="008E5F08" w:rsidP="008E5F08">
      <w:pPr>
        <w:numPr>
          <w:ilvl w:val="0"/>
          <w:numId w:val="4"/>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 xml:space="preserve">Положення про порядок надання місцевої пільги по оплаті за послуги </w:t>
      </w:r>
      <w:proofErr w:type="spellStart"/>
      <w:r w:rsidRPr="00B41385">
        <w:rPr>
          <w:rFonts w:ascii="Times New Roman" w:eastAsia="Calibri" w:hAnsi="Times New Roman" w:cs="Times New Roman"/>
          <w:sz w:val="28"/>
          <w:szCs w:val="28"/>
        </w:rPr>
        <w:t>зв</w:t>
      </w:r>
      <w:proofErr w:type="spellEnd"/>
      <w:r w:rsidRPr="00B41385">
        <w:rPr>
          <w:rFonts w:ascii="Times New Roman" w:eastAsia="Calibri" w:hAnsi="Times New Roman" w:cs="Times New Roman"/>
          <w:sz w:val="28"/>
          <w:szCs w:val="28"/>
          <w:lang w:val="ru-RU"/>
        </w:rPr>
        <w:t>’</w:t>
      </w:r>
      <w:proofErr w:type="spellStart"/>
      <w:r w:rsidRPr="00B41385">
        <w:rPr>
          <w:rFonts w:ascii="Times New Roman" w:eastAsia="Calibri" w:hAnsi="Times New Roman" w:cs="Times New Roman"/>
          <w:sz w:val="28"/>
          <w:szCs w:val="28"/>
        </w:rPr>
        <w:t>язку</w:t>
      </w:r>
      <w:proofErr w:type="spellEnd"/>
      <w:r w:rsidRPr="00B41385">
        <w:rPr>
          <w:rFonts w:ascii="Times New Roman" w:eastAsia="Calibri" w:hAnsi="Times New Roman" w:cs="Times New Roman"/>
          <w:sz w:val="28"/>
          <w:szCs w:val="28"/>
        </w:rPr>
        <w:t xml:space="preserve"> (</w:t>
      </w:r>
      <w:proofErr w:type="spellStart"/>
      <w:r w:rsidRPr="00B41385">
        <w:rPr>
          <w:rFonts w:ascii="Times New Roman" w:eastAsia="Calibri" w:hAnsi="Times New Roman" w:cs="Times New Roman"/>
          <w:sz w:val="28"/>
          <w:szCs w:val="28"/>
        </w:rPr>
        <w:t>абонплата</w:t>
      </w:r>
      <w:proofErr w:type="spellEnd"/>
      <w:r w:rsidRPr="00B41385">
        <w:rPr>
          <w:rFonts w:ascii="Times New Roman" w:eastAsia="Calibri" w:hAnsi="Times New Roman" w:cs="Times New Roman"/>
          <w:sz w:val="28"/>
          <w:szCs w:val="28"/>
        </w:rPr>
        <w:t>) інвалідам І групи по зору;</w:t>
      </w:r>
    </w:p>
    <w:p w:rsidR="008E5F08" w:rsidRPr="0022130B" w:rsidRDefault="008E5F08" w:rsidP="008E5F0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51BDE">
        <w:rPr>
          <w:rFonts w:ascii="Times New Roman" w:eastAsia="Calibri" w:hAnsi="Times New Roman" w:cs="Times New Roman"/>
          <w:sz w:val="28"/>
          <w:szCs w:val="28"/>
        </w:rPr>
        <w:t>Положення про надання грошової допомоги сім’ям військовослужбовців, призваних на службу за призовом під час мобілізації, на особливий період, демобілізованим та іншим особа</w:t>
      </w:r>
      <w:r>
        <w:rPr>
          <w:rFonts w:ascii="Times New Roman" w:eastAsia="Calibri" w:hAnsi="Times New Roman" w:cs="Times New Roman"/>
          <w:sz w:val="28"/>
          <w:szCs w:val="28"/>
        </w:rPr>
        <w:t xml:space="preserve">м, які брали </w:t>
      </w:r>
      <w:r w:rsidRPr="0022130B">
        <w:rPr>
          <w:rFonts w:ascii="Times New Roman" w:eastAsia="Calibri" w:hAnsi="Times New Roman" w:cs="Times New Roman"/>
          <w:sz w:val="28"/>
          <w:szCs w:val="28"/>
        </w:rPr>
        <w:t>участь в</w:t>
      </w:r>
      <w:r w:rsidRPr="0022130B">
        <w:rPr>
          <w:rFonts w:ascii="Times New Roman" w:hAnsi="Times New Roman" w:cs="Times New Roman"/>
          <w:sz w:val="28"/>
          <w:szCs w:val="28"/>
        </w:rPr>
        <w:t xml:space="preserve"> операції  Об’єднаних сил  на сході України та відбитті військової агресії</w:t>
      </w:r>
      <w:r w:rsidRPr="0022130B">
        <w:rPr>
          <w:rFonts w:ascii="Times New Roman" w:eastAsia="Calibri" w:hAnsi="Times New Roman" w:cs="Times New Roman"/>
          <w:sz w:val="28"/>
          <w:szCs w:val="28"/>
        </w:rPr>
        <w:t xml:space="preserve"> Російської Федерації  проти України.</w:t>
      </w:r>
    </w:p>
    <w:p w:rsidR="008E5F08" w:rsidRDefault="008E5F08" w:rsidP="008E5F08">
      <w:pPr>
        <w:spacing w:after="0" w:line="240" w:lineRule="auto"/>
        <w:ind w:left="360"/>
        <w:jc w:val="right"/>
        <w:rPr>
          <w:rFonts w:ascii="Times New Roman" w:eastAsia="Times New Roman" w:hAnsi="Times New Roman" w:cs="Times New Roman"/>
          <w:bCs/>
          <w:iCs/>
          <w:sz w:val="20"/>
          <w:szCs w:val="20"/>
          <w:lang w:eastAsia="ru-RU"/>
        </w:rPr>
      </w:pPr>
    </w:p>
    <w:p w:rsidR="008E5F08" w:rsidRDefault="008E5F08" w:rsidP="008E5F08">
      <w:pPr>
        <w:spacing w:after="0" w:line="240" w:lineRule="auto"/>
        <w:ind w:left="360"/>
        <w:jc w:val="right"/>
        <w:rPr>
          <w:rFonts w:ascii="Times New Roman" w:eastAsia="Times New Roman" w:hAnsi="Times New Roman" w:cs="Times New Roman"/>
          <w:bCs/>
          <w:iCs/>
          <w:sz w:val="20"/>
          <w:szCs w:val="20"/>
          <w:lang w:eastAsia="ru-RU"/>
        </w:rPr>
      </w:pPr>
    </w:p>
    <w:p w:rsidR="008E5F08" w:rsidRDefault="008E5F08" w:rsidP="008E5F08">
      <w:pPr>
        <w:spacing w:after="0" w:line="240" w:lineRule="auto"/>
        <w:ind w:left="360"/>
        <w:jc w:val="right"/>
        <w:rPr>
          <w:rFonts w:ascii="Times New Roman" w:eastAsia="Times New Roman" w:hAnsi="Times New Roman" w:cs="Times New Roman"/>
          <w:bCs/>
          <w:iCs/>
          <w:sz w:val="20"/>
          <w:szCs w:val="20"/>
          <w:lang w:eastAsia="ru-RU"/>
        </w:rPr>
      </w:pPr>
    </w:p>
    <w:p w:rsidR="00452162" w:rsidRDefault="00452162" w:rsidP="008E5F08">
      <w:pPr>
        <w:spacing w:after="0" w:line="240" w:lineRule="auto"/>
        <w:ind w:left="360"/>
        <w:jc w:val="right"/>
        <w:rPr>
          <w:rFonts w:ascii="Times New Roman" w:eastAsia="Times New Roman" w:hAnsi="Times New Roman" w:cs="Times New Roman"/>
          <w:bCs/>
          <w:iCs/>
          <w:sz w:val="20"/>
          <w:szCs w:val="20"/>
          <w:lang w:eastAsia="ru-RU"/>
        </w:rPr>
      </w:pPr>
    </w:p>
    <w:p w:rsidR="00452162" w:rsidRDefault="00452162" w:rsidP="008E5F08">
      <w:pPr>
        <w:spacing w:after="0" w:line="240" w:lineRule="auto"/>
        <w:ind w:left="360"/>
        <w:jc w:val="right"/>
        <w:rPr>
          <w:rFonts w:ascii="Times New Roman" w:eastAsia="Times New Roman" w:hAnsi="Times New Roman" w:cs="Times New Roman"/>
          <w:bCs/>
          <w:iCs/>
          <w:sz w:val="20"/>
          <w:szCs w:val="20"/>
          <w:lang w:eastAsia="ru-RU"/>
        </w:rPr>
      </w:pPr>
    </w:p>
    <w:p w:rsidR="00452162" w:rsidRDefault="00452162" w:rsidP="008E5F08">
      <w:pPr>
        <w:spacing w:after="0" w:line="240" w:lineRule="auto"/>
        <w:ind w:left="360"/>
        <w:jc w:val="right"/>
        <w:rPr>
          <w:rFonts w:ascii="Times New Roman" w:eastAsia="Times New Roman" w:hAnsi="Times New Roman" w:cs="Times New Roman"/>
          <w:bCs/>
          <w:iCs/>
          <w:sz w:val="20"/>
          <w:szCs w:val="20"/>
          <w:lang w:eastAsia="ru-RU"/>
        </w:rPr>
      </w:pPr>
    </w:p>
    <w:p w:rsidR="00452162" w:rsidRDefault="00452162" w:rsidP="008E5F08">
      <w:pPr>
        <w:spacing w:after="0" w:line="240" w:lineRule="auto"/>
        <w:ind w:left="360"/>
        <w:jc w:val="right"/>
        <w:rPr>
          <w:rFonts w:ascii="Times New Roman" w:eastAsia="Times New Roman" w:hAnsi="Times New Roman" w:cs="Times New Roman"/>
          <w:bCs/>
          <w:iCs/>
          <w:sz w:val="20"/>
          <w:szCs w:val="20"/>
          <w:lang w:eastAsia="ru-RU"/>
        </w:rPr>
      </w:pPr>
    </w:p>
    <w:p w:rsidR="00452162" w:rsidRDefault="00452162" w:rsidP="008E5F08">
      <w:pPr>
        <w:spacing w:after="0" w:line="240" w:lineRule="auto"/>
        <w:ind w:left="360"/>
        <w:jc w:val="right"/>
        <w:rPr>
          <w:rFonts w:ascii="Times New Roman" w:eastAsia="Times New Roman" w:hAnsi="Times New Roman" w:cs="Times New Roman"/>
          <w:bCs/>
          <w:iCs/>
          <w:sz w:val="20"/>
          <w:szCs w:val="20"/>
          <w:lang w:eastAsia="ru-RU"/>
        </w:rPr>
      </w:pPr>
    </w:p>
    <w:p w:rsidR="00452162" w:rsidRDefault="00452162" w:rsidP="008E5F08">
      <w:pPr>
        <w:spacing w:after="0" w:line="240" w:lineRule="auto"/>
        <w:ind w:left="360"/>
        <w:jc w:val="right"/>
        <w:rPr>
          <w:rFonts w:ascii="Times New Roman" w:eastAsia="Times New Roman" w:hAnsi="Times New Roman" w:cs="Times New Roman"/>
          <w:bCs/>
          <w:iCs/>
          <w:sz w:val="20"/>
          <w:szCs w:val="20"/>
          <w:lang w:eastAsia="ru-RU"/>
        </w:rPr>
      </w:pPr>
    </w:p>
    <w:p w:rsidR="00452162" w:rsidRDefault="00452162" w:rsidP="008E5F08">
      <w:pPr>
        <w:spacing w:after="0" w:line="240" w:lineRule="auto"/>
        <w:ind w:left="360"/>
        <w:jc w:val="right"/>
        <w:rPr>
          <w:rFonts w:ascii="Times New Roman" w:eastAsia="Times New Roman" w:hAnsi="Times New Roman" w:cs="Times New Roman"/>
          <w:bCs/>
          <w:iCs/>
          <w:sz w:val="20"/>
          <w:szCs w:val="20"/>
          <w:lang w:eastAsia="ru-RU"/>
        </w:rPr>
      </w:pPr>
    </w:p>
    <w:p w:rsidR="00452162" w:rsidRDefault="00452162" w:rsidP="008E5F08">
      <w:pPr>
        <w:spacing w:after="0" w:line="240" w:lineRule="auto"/>
        <w:ind w:left="360"/>
        <w:jc w:val="right"/>
        <w:rPr>
          <w:rFonts w:ascii="Times New Roman" w:eastAsia="Times New Roman" w:hAnsi="Times New Roman" w:cs="Times New Roman"/>
          <w:bCs/>
          <w:iCs/>
          <w:sz w:val="20"/>
          <w:szCs w:val="20"/>
          <w:lang w:eastAsia="ru-RU"/>
        </w:rPr>
      </w:pPr>
    </w:p>
    <w:p w:rsidR="00452162" w:rsidRDefault="00452162" w:rsidP="008E5F08">
      <w:pPr>
        <w:spacing w:after="0" w:line="240" w:lineRule="auto"/>
        <w:ind w:left="360"/>
        <w:jc w:val="right"/>
        <w:rPr>
          <w:rFonts w:ascii="Times New Roman" w:eastAsia="Times New Roman" w:hAnsi="Times New Roman" w:cs="Times New Roman"/>
          <w:bCs/>
          <w:iCs/>
          <w:sz w:val="20"/>
          <w:szCs w:val="20"/>
          <w:lang w:eastAsia="ru-RU"/>
        </w:rPr>
      </w:pPr>
    </w:p>
    <w:p w:rsidR="008E5F08" w:rsidRPr="00077A46" w:rsidRDefault="008E5F08" w:rsidP="008E5F08">
      <w:pPr>
        <w:tabs>
          <w:tab w:val="right" w:pos="9639"/>
        </w:tabs>
        <w:spacing w:after="0" w:line="240" w:lineRule="auto"/>
        <w:ind w:left="360"/>
        <w:rPr>
          <w:rFonts w:ascii="Times New Roman" w:eastAsia="Times New Roman" w:hAnsi="Times New Roman" w:cs="Times New Roman"/>
          <w:bCs/>
          <w:iCs/>
          <w:sz w:val="20"/>
          <w:szCs w:val="20"/>
          <w:lang w:eastAsia="ru-RU"/>
        </w:rPr>
      </w:pPr>
      <w:r w:rsidRPr="00077A46">
        <w:rPr>
          <w:rFonts w:ascii="Times New Roman" w:eastAsia="Times New Roman" w:hAnsi="Times New Roman" w:cs="Times New Roman"/>
          <w:bCs/>
          <w:iCs/>
          <w:sz w:val="20"/>
          <w:szCs w:val="20"/>
          <w:lang w:eastAsia="ru-RU"/>
        </w:rPr>
        <w:tab/>
        <w:t>до Комплексної Програми</w:t>
      </w:r>
    </w:p>
    <w:p w:rsidR="008E5F08" w:rsidRPr="00077A46" w:rsidRDefault="008E5F08" w:rsidP="008E5F08">
      <w:pPr>
        <w:spacing w:after="0" w:line="240" w:lineRule="auto"/>
        <w:ind w:left="360"/>
        <w:jc w:val="right"/>
        <w:rPr>
          <w:rFonts w:ascii="Times New Roman" w:eastAsia="Times New Roman" w:hAnsi="Times New Roman" w:cs="Times New Roman"/>
          <w:bCs/>
          <w:iCs/>
          <w:sz w:val="20"/>
          <w:szCs w:val="20"/>
          <w:lang w:eastAsia="ru-RU"/>
        </w:rPr>
      </w:pPr>
      <w:r w:rsidRPr="00077A46">
        <w:rPr>
          <w:rFonts w:ascii="Times New Roman" w:eastAsia="Times New Roman" w:hAnsi="Times New Roman" w:cs="Times New Roman"/>
          <w:bCs/>
          <w:iCs/>
          <w:sz w:val="20"/>
          <w:szCs w:val="20"/>
          <w:lang w:eastAsia="ru-RU"/>
        </w:rPr>
        <w:t>соціального захисту населення</w:t>
      </w:r>
    </w:p>
    <w:p w:rsidR="008E5F08" w:rsidRPr="00077A46" w:rsidRDefault="008E5F08" w:rsidP="008E5F08">
      <w:pPr>
        <w:spacing w:after="0" w:line="240" w:lineRule="auto"/>
        <w:ind w:left="360"/>
        <w:jc w:val="right"/>
        <w:rPr>
          <w:rFonts w:ascii="Times New Roman" w:eastAsia="Times New Roman" w:hAnsi="Times New Roman" w:cs="Times New Roman"/>
          <w:bCs/>
          <w:iCs/>
          <w:sz w:val="20"/>
          <w:szCs w:val="20"/>
          <w:lang w:eastAsia="ru-RU"/>
        </w:rPr>
      </w:pPr>
      <w:proofErr w:type="spellStart"/>
      <w:r w:rsidRPr="00077A46">
        <w:rPr>
          <w:rFonts w:ascii="Times New Roman" w:eastAsia="Times New Roman" w:hAnsi="Times New Roman" w:cs="Times New Roman"/>
          <w:bCs/>
          <w:iCs/>
          <w:sz w:val="20"/>
          <w:szCs w:val="20"/>
          <w:lang w:eastAsia="ru-RU"/>
        </w:rPr>
        <w:t>Вишнівської</w:t>
      </w:r>
      <w:proofErr w:type="spellEnd"/>
      <w:r w:rsidRPr="00077A46">
        <w:rPr>
          <w:rFonts w:ascii="Times New Roman" w:eastAsia="Times New Roman" w:hAnsi="Times New Roman" w:cs="Times New Roman"/>
          <w:bCs/>
          <w:iCs/>
          <w:sz w:val="20"/>
          <w:szCs w:val="20"/>
          <w:lang w:eastAsia="ru-RU"/>
        </w:rPr>
        <w:t xml:space="preserve"> сільської ради на</w:t>
      </w:r>
    </w:p>
    <w:p w:rsidR="008E5F08" w:rsidRPr="00077A46" w:rsidRDefault="008E5F08" w:rsidP="008E5F08">
      <w:pPr>
        <w:spacing w:after="0" w:line="240" w:lineRule="auto"/>
        <w:ind w:left="360"/>
        <w:jc w:val="right"/>
        <w:rPr>
          <w:rFonts w:ascii="Times New Roman" w:eastAsia="Times New Roman" w:hAnsi="Times New Roman" w:cs="Times New Roman"/>
          <w:b/>
          <w:i/>
          <w:sz w:val="20"/>
          <w:szCs w:val="20"/>
          <w:lang w:eastAsia="ru-RU"/>
        </w:rPr>
      </w:pPr>
      <w:r w:rsidRPr="00077A46">
        <w:rPr>
          <w:rFonts w:ascii="Times New Roman" w:eastAsia="Times New Roman" w:hAnsi="Times New Roman" w:cs="Times New Roman"/>
          <w:bCs/>
          <w:iCs/>
          <w:sz w:val="20"/>
          <w:szCs w:val="20"/>
          <w:lang w:eastAsia="ru-RU"/>
        </w:rPr>
        <w:t>2018-2022 роки</w:t>
      </w:r>
      <w:r>
        <w:rPr>
          <w:rFonts w:ascii="Times New Roman" w:eastAsia="Times New Roman" w:hAnsi="Times New Roman" w:cs="Times New Roman"/>
          <w:bCs/>
          <w:iCs/>
          <w:sz w:val="20"/>
          <w:szCs w:val="20"/>
          <w:lang w:eastAsia="ru-RU"/>
        </w:rPr>
        <w:t>(зі змінами)</w:t>
      </w:r>
    </w:p>
    <w:p w:rsidR="008E5F08" w:rsidRPr="00AC709C" w:rsidRDefault="008E5F08" w:rsidP="008E5F08">
      <w:pPr>
        <w:spacing w:line="240" w:lineRule="auto"/>
        <w:ind w:left="1080"/>
        <w:contextualSpacing/>
        <w:rPr>
          <w:rFonts w:ascii="Times New Roman" w:eastAsia="Calibri" w:hAnsi="Times New Roman" w:cs="Times New Roman"/>
          <w:sz w:val="28"/>
          <w:szCs w:val="28"/>
        </w:rPr>
      </w:pPr>
    </w:p>
    <w:p w:rsidR="008E5F08" w:rsidRPr="00AC709C" w:rsidRDefault="008E5F08" w:rsidP="008E5F08">
      <w:pPr>
        <w:spacing w:line="240" w:lineRule="auto"/>
        <w:ind w:left="1080"/>
        <w:contextualSpacing/>
        <w:rPr>
          <w:rFonts w:ascii="Times New Roman" w:eastAsia="Calibri" w:hAnsi="Times New Roman" w:cs="Times New Roman"/>
          <w:sz w:val="28"/>
          <w:szCs w:val="28"/>
        </w:rPr>
      </w:pPr>
    </w:p>
    <w:p w:rsidR="008E5F08" w:rsidRPr="004E37B1" w:rsidRDefault="008E5F08" w:rsidP="008E5F08">
      <w:pPr>
        <w:spacing w:line="240" w:lineRule="auto"/>
        <w:contextualSpacing/>
        <w:jc w:val="center"/>
        <w:rPr>
          <w:rFonts w:ascii="Times New Roman" w:eastAsia="Calibri" w:hAnsi="Times New Roman" w:cs="Times New Roman"/>
          <w:b/>
          <w:sz w:val="32"/>
          <w:szCs w:val="32"/>
        </w:rPr>
      </w:pPr>
      <w:r w:rsidRPr="004E37B1">
        <w:rPr>
          <w:rFonts w:ascii="Times New Roman" w:eastAsia="Calibri" w:hAnsi="Times New Roman" w:cs="Times New Roman"/>
          <w:b/>
          <w:sz w:val="32"/>
          <w:szCs w:val="32"/>
        </w:rPr>
        <w:t>ПОРЯДОК</w:t>
      </w:r>
    </w:p>
    <w:p w:rsidR="008E5F08" w:rsidRDefault="008E5F08" w:rsidP="008E5F08">
      <w:pPr>
        <w:spacing w:line="240" w:lineRule="auto"/>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в</w:t>
      </w:r>
      <w:r w:rsidRPr="004E37B1">
        <w:rPr>
          <w:rFonts w:ascii="Times New Roman" w:eastAsia="Calibri" w:hAnsi="Times New Roman" w:cs="Times New Roman"/>
          <w:b/>
          <w:sz w:val="32"/>
          <w:szCs w:val="32"/>
        </w:rPr>
        <w:t>икористання коштів до програми соціального захисту населення на 20</w:t>
      </w:r>
      <w:r>
        <w:rPr>
          <w:rFonts w:ascii="Times New Roman" w:eastAsia="Calibri" w:hAnsi="Times New Roman" w:cs="Times New Roman"/>
          <w:b/>
          <w:sz w:val="32"/>
          <w:szCs w:val="32"/>
        </w:rPr>
        <w:t>2</w:t>
      </w:r>
      <w:r w:rsidRPr="00CB6693">
        <w:rPr>
          <w:rFonts w:ascii="Times New Roman" w:eastAsia="Calibri" w:hAnsi="Times New Roman" w:cs="Times New Roman"/>
          <w:b/>
          <w:sz w:val="32"/>
          <w:szCs w:val="32"/>
          <w:lang w:val="ru-RU"/>
        </w:rPr>
        <w:t>1</w:t>
      </w:r>
      <w:r w:rsidRPr="004E37B1">
        <w:rPr>
          <w:rFonts w:ascii="Times New Roman" w:eastAsia="Calibri" w:hAnsi="Times New Roman" w:cs="Times New Roman"/>
          <w:b/>
          <w:sz w:val="32"/>
          <w:szCs w:val="32"/>
        </w:rPr>
        <w:t>-20</w:t>
      </w:r>
      <w:r w:rsidRPr="00CB6693">
        <w:rPr>
          <w:rFonts w:ascii="Times New Roman" w:eastAsia="Calibri" w:hAnsi="Times New Roman" w:cs="Times New Roman"/>
          <w:b/>
          <w:sz w:val="32"/>
          <w:szCs w:val="32"/>
          <w:lang w:val="ru-RU"/>
        </w:rPr>
        <w:t>22</w:t>
      </w:r>
      <w:r w:rsidRPr="004E37B1">
        <w:rPr>
          <w:rFonts w:ascii="Times New Roman" w:eastAsia="Calibri" w:hAnsi="Times New Roman" w:cs="Times New Roman"/>
          <w:b/>
          <w:sz w:val="32"/>
          <w:szCs w:val="32"/>
        </w:rPr>
        <w:t xml:space="preserve"> роки</w:t>
      </w:r>
    </w:p>
    <w:p w:rsidR="008E5F08" w:rsidRPr="004E37B1" w:rsidRDefault="008E5F08" w:rsidP="008E5F08">
      <w:pPr>
        <w:spacing w:line="240" w:lineRule="auto"/>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 в новій</w:t>
      </w:r>
      <w:r>
        <w:rPr>
          <w:rFonts w:ascii="Times New Roman" w:eastAsia="Calibri" w:hAnsi="Times New Roman" w:cs="Times New Roman"/>
          <w:b/>
          <w:sz w:val="32"/>
          <w:szCs w:val="32"/>
        </w:rPr>
        <w:tab/>
        <w:t>редакції)</w:t>
      </w:r>
    </w:p>
    <w:p w:rsidR="008E5F08" w:rsidRPr="004E37B1" w:rsidRDefault="008E5F08" w:rsidP="008E5F08">
      <w:pPr>
        <w:spacing w:line="240" w:lineRule="auto"/>
        <w:contextualSpacing/>
        <w:jc w:val="center"/>
        <w:rPr>
          <w:rFonts w:ascii="Times New Roman" w:eastAsia="Calibri" w:hAnsi="Times New Roman" w:cs="Times New Roman"/>
          <w:b/>
          <w:sz w:val="32"/>
          <w:szCs w:val="32"/>
        </w:rPr>
      </w:pPr>
    </w:p>
    <w:p w:rsidR="008E5F08" w:rsidRPr="004E37B1" w:rsidRDefault="008E5F08" w:rsidP="008E5F08">
      <w:pPr>
        <w:numPr>
          <w:ilvl w:val="0"/>
          <w:numId w:val="1"/>
        </w:numPr>
        <w:tabs>
          <w:tab w:val="left" w:pos="284"/>
          <w:tab w:val="left" w:pos="851"/>
        </w:tabs>
        <w:spacing w:line="240" w:lineRule="auto"/>
        <w:ind w:left="142" w:hanging="142"/>
        <w:contextualSpacing/>
        <w:jc w:val="both"/>
        <w:rPr>
          <w:rFonts w:ascii="Times New Roman" w:eastAsia="Calibri" w:hAnsi="Times New Roman" w:cs="Times New Roman"/>
          <w:sz w:val="28"/>
          <w:szCs w:val="28"/>
        </w:rPr>
      </w:pPr>
      <w:r w:rsidRPr="004E37B1">
        <w:rPr>
          <w:rFonts w:ascii="Times New Roman" w:eastAsia="Calibri" w:hAnsi="Times New Roman" w:cs="Times New Roman"/>
          <w:sz w:val="28"/>
          <w:szCs w:val="28"/>
        </w:rPr>
        <w:t xml:space="preserve">Порядок використання коштів сільського бюджету, передбачених на виконання комплексної програми соціального захисту населення </w:t>
      </w:r>
      <w:proofErr w:type="spellStart"/>
      <w:r w:rsidRPr="004E37B1">
        <w:rPr>
          <w:rFonts w:ascii="Times New Roman" w:eastAsia="Calibri" w:hAnsi="Times New Roman" w:cs="Times New Roman"/>
          <w:sz w:val="28"/>
          <w:szCs w:val="28"/>
        </w:rPr>
        <w:t>Вишнівської</w:t>
      </w:r>
      <w:proofErr w:type="spellEnd"/>
      <w:r w:rsidRPr="004E37B1">
        <w:rPr>
          <w:rFonts w:ascii="Times New Roman" w:eastAsia="Calibri" w:hAnsi="Times New Roman" w:cs="Times New Roman"/>
          <w:sz w:val="28"/>
          <w:szCs w:val="28"/>
        </w:rPr>
        <w:t xml:space="preserve"> сільської ради на 20</w:t>
      </w:r>
      <w:r w:rsidRPr="00CB6693">
        <w:rPr>
          <w:rFonts w:ascii="Times New Roman" w:eastAsia="Calibri" w:hAnsi="Times New Roman" w:cs="Times New Roman"/>
          <w:sz w:val="28"/>
          <w:szCs w:val="28"/>
        </w:rPr>
        <w:t>18</w:t>
      </w:r>
      <w:r w:rsidRPr="004E37B1">
        <w:rPr>
          <w:rFonts w:ascii="Times New Roman" w:eastAsia="Calibri" w:hAnsi="Times New Roman" w:cs="Times New Roman"/>
          <w:sz w:val="28"/>
          <w:szCs w:val="28"/>
        </w:rPr>
        <w:t xml:space="preserve"> – 202</w:t>
      </w:r>
      <w:r w:rsidRPr="00CB6693">
        <w:rPr>
          <w:rFonts w:ascii="Times New Roman" w:eastAsia="Calibri" w:hAnsi="Times New Roman" w:cs="Times New Roman"/>
          <w:sz w:val="28"/>
          <w:szCs w:val="28"/>
        </w:rPr>
        <w:t>2</w:t>
      </w:r>
      <w:r w:rsidRPr="004E37B1">
        <w:rPr>
          <w:rFonts w:ascii="Times New Roman" w:eastAsia="Calibri" w:hAnsi="Times New Roman" w:cs="Times New Roman"/>
          <w:sz w:val="28"/>
          <w:szCs w:val="28"/>
        </w:rPr>
        <w:t xml:space="preserve"> роки (надалі – Порядок) визначає механізм використання коштів для виконання заходів, передбачених сільською комплексною програмою соціального захисту населення </w:t>
      </w:r>
      <w:proofErr w:type="spellStart"/>
      <w:r w:rsidRPr="004E37B1">
        <w:rPr>
          <w:rFonts w:ascii="Times New Roman" w:eastAsia="Calibri" w:hAnsi="Times New Roman" w:cs="Times New Roman"/>
          <w:sz w:val="28"/>
          <w:szCs w:val="28"/>
        </w:rPr>
        <w:t>Вишнівської</w:t>
      </w:r>
      <w:proofErr w:type="spellEnd"/>
      <w:r w:rsidRPr="004E37B1">
        <w:rPr>
          <w:rFonts w:ascii="Times New Roman" w:eastAsia="Calibri" w:hAnsi="Times New Roman" w:cs="Times New Roman"/>
          <w:sz w:val="28"/>
          <w:szCs w:val="28"/>
        </w:rPr>
        <w:t xml:space="preserve"> сільської ради.</w:t>
      </w:r>
    </w:p>
    <w:p w:rsidR="008E5F08" w:rsidRPr="004E37B1" w:rsidRDefault="008E5F08" w:rsidP="008E5F08">
      <w:pPr>
        <w:numPr>
          <w:ilvl w:val="0"/>
          <w:numId w:val="1"/>
        </w:numPr>
        <w:tabs>
          <w:tab w:val="left" w:pos="284"/>
          <w:tab w:val="left" w:pos="851"/>
        </w:tabs>
        <w:spacing w:line="240" w:lineRule="auto"/>
        <w:ind w:left="142" w:hanging="142"/>
        <w:contextualSpacing/>
        <w:jc w:val="both"/>
        <w:rPr>
          <w:rFonts w:ascii="Times New Roman" w:eastAsia="Calibri" w:hAnsi="Times New Roman" w:cs="Times New Roman"/>
          <w:sz w:val="28"/>
          <w:szCs w:val="28"/>
        </w:rPr>
      </w:pPr>
      <w:r w:rsidRPr="004E37B1">
        <w:rPr>
          <w:rFonts w:ascii="Times New Roman" w:eastAsia="Calibri" w:hAnsi="Times New Roman" w:cs="Times New Roman"/>
          <w:sz w:val="28"/>
          <w:szCs w:val="28"/>
        </w:rPr>
        <w:t xml:space="preserve">Головним розпорядником коштів є </w:t>
      </w:r>
      <w:proofErr w:type="spellStart"/>
      <w:r w:rsidRPr="004E37B1">
        <w:rPr>
          <w:rFonts w:ascii="Times New Roman" w:eastAsia="Calibri" w:hAnsi="Times New Roman" w:cs="Times New Roman"/>
          <w:sz w:val="28"/>
          <w:szCs w:val="28"/>
        </w:rPr>
        <w:t>Вишнівська</w:t>
      </w:r>
      <w:proofErr w:type="spellEnd"/>
      <w:r w:rsidRPr="004E37B1">
        <w:rPr>
          <w:rFonts w:ascii="Times New Roman" w:eastAsia="Calibri" w:hAnsi="Times New Roman" w:cs="Times New Roman"/>
          <w:sz w:val="28"/>
          <w:szCs w:val="28"/>
        </w:rPr>
        <w:t xml:space="preserve"> сільська рада.</w:t>
      </w:r>
    </w:p>
    <w:p w:rsidR="008E5F08" w:rsidRPr="004E37B1" w:rsidRDefault="008E5F08" w:rsidP="008E5F08">
      <w:pPr>
        <w:numPr>
          <w:ilvl w:val="0"/>
          <w:numId w:val="1"/>
        </w:numPr>
        <w:tabs>
          <w:tab w:val="left" w:pos="284"/>
          <w:tab w:val="left" w:pos="851"/>
        </w:tabs>
        <w:spacing w:line="240" w:lineRule="auto"/>
        <w:ind w:left="142" w:hanging="142"/>
        <w:contextualSpacing/>
        <w:jc w:val="both"/>
        <w:rPr>
          <w:rFonts w:ascii="Times New Roman" w:eastAsia="Calibri" w:hAnsi="Times New Roman" w:cs="Times New Roman"/>
          <w:sz w:val="28"/>
          <w:szCs w:val="28"/>
        </w:rPr>
      </w:pPr>
      <w:r w:rsidRPr="004E37B1">
        <w:rPr>
          <w:rFonts w:ascii="Times New Roman" w:eastAsia="Calibri" w:hAnsi="Times New Roman" w:cs="Times New Roman"/>
          <w:sz w:val="28"/>
          <w:szCs w:val="28"/>
        </w:rPr>
        <w:t>Обсяг видатків встановлюється рішенням сесії про сільський бюджет на відповідний рік.</w:t>
      </w:r>
    </w:p>
    <w:p w:rsidR="008E5F08" w:rsidRPr="004E37B1" w:rsidRDefault="008E5F08" w:rsidP="008E5F08">
      <w:pPr>
        <w:numPr>
          <w:ilvl w:val="0"/>
          <w:numId w:val="1"/>
        </w:numPr>
        <w:tabs>
          <w:tab w:val="left" w:pos="284"/>
          <w:tab w:val="left" w:pos="851"/>
        </w:tabs>
        <w:spacing w:line="240" w:lineRule="auto"/>
        <w:ind w:left="142" w:hanging="142"/>
        <w:contextualSpacing/>
        <w:jc w:val="both"/>
        <w:rPr>
          <w:rFonts w:ascii="Times New Roman" w:eastAsia="Calibri" w:hAnsi="Times New Roman" w:cs="Times New Roman"/>
          <w:sz w:val="28"/>
          <w:szCs w:val="28"/>
        </w:rPr>
      </w:pPr>
      <w:r w:rsidRPr="004E37B1">
        <w:rPr>
          <w:rFonts w:ascii="Times New Roman" w:eastAsia="Calibri" w:hAnsi="Times New Roman" w:cs="Times New Roman"/>
          <w:sz w:val="28"/>
          <w:szCs w:val="28"/>
        </w:rPr>
        <w:t>Фінансові заходи спрямовані на :</w:t>
      </w:r>
    </w:p>
    <w:p w:rsidR="008E5F08" w:rsidRPr="004E37B1" w:rsidRDefault="008E5F08" w:rsidP="008E5F08">
      <w:pPr>
        <w:spacing w:line="240" w:lineRule="auto"/>
        <w:contextualSpacing/>
        <w:jc w:val="both"/>
        <w:rPr>
          <w:rFonts w:ascii="Times New Roman" w:eastAsia="Calibri" w:hAnsi="Times New Roman" w:cs="Times New Roman"/>
          <w:bCs/>
          <w:color w:val="000000"/>
          <w:sz w:val="28"/>
          <w:szCs w:val="28"/>
          <w:shd w:val="clear" w:color="auto" w:fill="FFFFFF"/>
        </w:rPr>
      </w:pPr>
      <w:r w:rsidRPr="004E37B1">
        <w:rPr>
          <w:rFonts w:ascii="Times New Roman" w:eastAsia="Calibri" w:hAnsi="Times New Roman" w:cs="Times New Roman"/>
          <w:sz w:val="28"/>
          <w:szCs w:val="28"/>
        </w:rPr>
        <w:t xml:space="preserve">4.1.Виплату грошової компенсації фізичним особам, які надають послуги громадянам похилого віку, особам з інвалідністю, дітям з інвалідністю, хворим, які не здатні до самообслуговування і потребують стороннього догляду відповідно до Постанови Кабінету Міністрів України від </w:t>
      </w:r>
      <w:r w:rsidRPr="00975324">
        <w:rPr>
          <w:rFonts w:ascii="Times New Roman" w:eastAsia="Calibri" w:hAnsi="Times New Roman" w:cs="Times New Roman"/>
          <w:sz w:val="28"/>
          <w:szCs w:val="28"/>
        </w:rPr>
        <w:t xml:space="preserve">22.07.2020 року № 632 «Про затвердження </w:t>
      </w:r>
      <w:r w:rsidRPr="00975324">
        <w:rPr>
          <w:rFonts w:ascii="Times New Roman" w:eastAsia="Calibri" w:hAnsi="Times New Roman" w:cs="Times New Roman"/>
          <w:color w:val="000000"/>
          <w:sz w:val="28"/>
          <w:szCs w:val="28"/>
        </w:rPr>
        <w:t xml:space="preserve">Порядку </w:t>
      </w:r>
      <w:r w:rsidRPr="00975324">
        <w:rPr>
          <w:rFonts w:ascii="Times New Roman" w:eastAsia="Calibri" w:hAnsi="Times New Roman" w:cs="Times New Roman"/>
          <w:bCs/>
          <w:color w:val="000000"/>
          <w:sz w:val="28"/>
          <w:szCs w:val="28"/>
          <w:shd w:val="clear" w:color="auto" w:fill="FFFFFF"/>
        </w:rPr>
        <w:t>обчислення середньомісячного сукупного доходу</w:t>
      </w:r>
      <w:r w:rsidRPr="004E37B1">
        <w:rPr>
          <w:rFonts w:ascii="Times New Roman" w:eastAsia="Calibri" w:hAnsi="Times New Roman" w:cs="Times New Roman"/>
          <w:bCs/>
          <w:color w:val="000000"/>
          <w:sz w:val="28"/>
          <w:szCs w:val="28"/>
          <w:shd w:val="clear" w:color="auto" w:fill="FFFFFF"/>
        </w:rPr>
        <w:t xml:space="preserve"> сім’ї (домогосподарства) для усіх видів державної соціальної допомоги».</w:t>
      </w:r>
    </w:p>
    <w:p w:rsidR="008E5F08" w:rsidRPr="00043C4E" w:rsidRDefault="008E5F08" w:rsidP="008E5F08">
      <w:pPr>
        <w:spacing w:line="240" w:lineRule="auto"/>
        <w:contextualSpacing/>
        <w:jc w:val="both"/>
        <w:rPr>
          <w:rFonts w:ascii="Times New Roman" w:eastAsia="Calibri" w:hAnsi="Times New Roman" w:cs="Times New Roman"/>
          <w:sz w:val="28"/>
          <w:szCs w:val="28"/>
        </w:rPr>
      </w:pPr>
      <w:r w:rsidRPr="004E37B1">
        <w:rPr>
          <w:rFonts w:ascii="Times New Roman" w:eastAsia="Calibri" w:hAnsi="Times New Roman" w:cs="Times New Roman"/>
          <w:sz w:val="28"/>
          <w:szCs w:val="28"/>
        </w:rPr>
        <w:t>4.2</w:t>
      </w:r>
      <w:r w:rsidRPr="00835401">
        <w:rPr>
          <w:rFonts w:ascii="Times New Roman" w:eastAsia="Calibri" w:hAnsi="Times New Roman" w:cs="Times New Roman"/>
          <w:sz w:val="28"/>
          <w:szCs w:val="28"/>
        </w:rPr>
        <w:t>.Надання одноразової матеріальної допомоги одиноким, громадянам похилого віку, багатодітним, малозабезпеченим сім’ям та жителям громади у разі тривало</w:t>
      </w:r>
      <w:r>
        <w:rPr>
          <w:rFonts w:ascii="Times New Roman" w:eastAsia="Calibri" w:hAnsi="Times New Roman" w:cs="Times New Roman"/>
          <w:sz w:val="28"/>
          <w:szCs w:val="28"/>
        </w:rPr>
        <w:t>го</w:t>
      </w:r>
      <w:r w:rsidRPr="00835401">
        <w:rPr>
          <w:rFonts w:ascii="Times New Roman" w:eastAsia="Calibri" w:hAnsi="Times New Roman" w:cs="Times New Roman"/>
          <w:sz w:val="28"/>
          <w:szCs w:val="28"/>
        </w:rPr>
        <w:t xml:space="preserve">, </w:t>
      </w:r>
      <w:proofErr w:type="spellStart"/>
      <w:r w:rsidRPr="00835401">
        <w:rPr>
          <w:rFonts w:ascii="Times New Roman" w:eastAsia="Calibri" w:hAnsi="Times New Roman" w:cs="Times New Roman"/>
          <w:sz w:val="28"/>
          <w:szCs w:val="28"/>
        </w:rPr>
        <w:t>дороговартісно</w:t>
      </w:r>
      <w:r>
        <w:rPr>
          <w:rFonts w:ascii="Times New Roman" w:eastAsia="Calibri" w:hAnsi="Times New Roman" w:cs="Times New Roman"/>
          <w:sz w:val="28"/>
          <w:szCs w:val="28"/>
        </w:rPr>
        <w:t>го</w:t>
      </w:r>
      <w:proofErr w:type="spellEnd"/>
      <w:r>
        <w:rPr>
          <w:rFonts w:ascii="Times New Roman" w:eastAsia="Calibri" w:hAnsi="Times New Roman" w:cs="Times New Roman"/>
          <w:sz w:val="28"/>
          <w:szCs w:val="28"/>
        </w:rPr>
        <w:t xml:space="preserve"> лікування</w:t>
      </w:r>
      <w:r w:rsidRPr="00043C4E">
        <w:rPr>
          <w:rFonts w:ascii="Times New Roman" w:eastAsia="Calibri" w:hAnsi="Times New Roman" w:cs="Times New Roman"/>
          <w:sz w:val="28"/>
          <w:szCs w:val="28"/>
        </w:rPr>
        <w:t xml:space="preserve">, смерті близьких родичів </w:t>
      </w:r>
      <w:r>
        <w:rPr>
          <w:rFonts w:ascii="Times New Roman" w:eastAsia="Calibri" w:hAnsi="Times New Roman" w:cs="Times New Roman"/>
          <w:sz w:val="28"/>
          <w:szCs w:val="28"/>
        </w:rPr>
        <w:t>визначеної Положенням про порядок надання одноразової матеріальної допомоги жителям  територіальної громади затвердженої рішенням сесії від 23.12.2020року №2/12.</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4E37B1">
        <w:rPr>
          <w:rFonts w:ascii="Times New Roman" w:eastAsia="Calibri" w:hAnsi="Times New Roman" w:cs="Times New Roman"/>
          <w:sz w:val="28"/>
          <w:szCs w:val="28"/>
        </w:rPr>
        <w:t xml:space="preserve">4.3.Надання матеріальної допомоги до Дня Чорнобильської катастрофи </w:t>
      </w:r>
      <w:r w:rsidRPr="00CE7965">
        <w:rPr>
          <w:rFonts w:ascii="Times New Roman" w:eastAsia="Calibri" w:hAnsi="Times New Roman" w:cs="Times New Roman"/>
          <w:sz w:val="28"/>
          <w:szCs w:val="28"/>
        </w:rPr>
        <w:t>інвалідам І групи в розмірі, ІІ групи, ІІІ групи до 500грн., а також сім’ям, що втратили годувальника в розмірі 50% прожиткового мінімуму станом на 01 січня поточного року;</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CE7965">
        <w:rPr>
          <w:rFonts w:ascii="Times New Roman" w:eastAsia="Calibri" w:hAnsi="Times New Roman" w:cs="Times New Roman"/>
          <w:sz w:val="28"/>
          <w:szCs w:val="28"/>
        </w:rPr>
        <w:t>4.</w:t>
      </w:r>
      <w:r w:rsidRPr="00CE7965">
        <w:rPr>
          <w:rFonts w:ascii="Times New Roman" w:eastAsia="Calibri" w:hAnsi="Times New Roman" w:cs="Times New Roman"/>
          <w:sz w:val="28"/>
          <w:szCs w:val="28"/>
          <w:lang w:val="ru-RU"/>
        </w:rPr>
        <w:t>4</w:t>
      </w:r>
      <w:proofErr w:type="spellStart"/>
      <w:r w:rsidRPr="00CE7965">
        <w:rPr>
          <w:rFonts w:ascii="Times New Roman" w:eastAsia="Calibri" w:hAnsi="Times New Roman" w:cs="Times New Roman"/>
          <w:sz w:val="28"/>
          <w:szCs w:val="28"/>
        </w:rPr>
        <w:t>.Надання</w:t>
      </w:r>
      <w:proofErr w:type="spellEnd"/>
      <w:r w:rsidRPr="00CE7965">
        <w:rPr>
          <w:rFonts w:ascii="Times New Roman" w:eastAsia="Calibri" w:hAnsi="Times New Roman" w:cs="Times New Roman"/>
          <w:sz w:val="28"/>
          <w:szCs w:val="28"/>
        </w:rPr>
        <w:t xml:space="preserve"> матеріальної допомоги репресованим, а згодом реабілітованим та членам сімей загиблих і померлих реабілітованих до Дня </w:t>
      </w:r>
      <w:proofErr w:type="spellStart"/>
      <w:r w:rsidRPr="00CE7965">
        <w:rPr>
          <w:rFonts w:ascii="Times New Roman" w:eastAsia="Calibri" w:hAnsi="Times New Roman" w:cs="Times New Roman"/>
          <w:sz w:val="28"/>
          <w:szCs w:val="28"/>
        </w:rPr>
        <w:t>пам</w:t>
      </w:r>
      <w:proofErr w:type="spellEnd"/>
      <w:r w:rsidRPr="00CE7965">
        <w:rPr>
          <w:rFonts w:ascii="Times New Roman" w:eastAsia="Calibri" w:hAnsi="Times New Roman" w:cs="Times New Roman"/>
          <w:sz w:val="28"/>
          <w:szCs w:val="28"/>
          <w:lang w:val="ru-RU"/>
        </w:rPr>
        <w:t>’</w:t>
      </w:r>
      <w:r w:rsidRPr="00CE7965">
        <w:rPr>
          <w:rFonts w:ascii="Times New Roman" w:eastAsia="Calibri" w:hAnsi="Times New Roman" w:cs="Times New Roman"/>
          <w:sz w:val="28"/>
          <w:szCs w:val="28"/>
        </w:rPr>
        <w:t>яті жертв голодомору та політичних репресій в розмірі  до 500 грн.;</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CE7965">
        <w:rPr>
          <w:rFonts w:ascii="Times New Roman" w:eastAsia="Calibri" w:hAnsi="Times New Roman" w:cs="Times New Roman"/>
          <w:sz w:val="28"/>
          <w:szCs w:val="28"/>
        </w:rPr>
        <w:t>4.5.Надання матеріальної допомоги сім’ям загиблих працівників МВС до Дня пам’яті загиблих співробітників органів внутрішніх справ в розмірі  до 500грн.;</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CE7965">
        <w:rPr>
          <w:rFonts w:ascii="Times New Roman" w:eastAsia="Calibri" w:hAnsi="Times New Roman" w:cs="Times New Roman"/>
          <w:sz w:val="28"/>
          <w:szCs w:val="28"/>
        </w:rPr>
        <w:t>4.6.Надання матеріальної допомоги жителям громади, які потрапили в складні життєві обставини в розмірі від 3 до 15 прожиткових мінімумів для працездатних осіб, відповідно до Порядку надання та визначення розміру грошової допомоги постраждалим від надзвичайних ситуацій, які залишилися на попередньому місці проживання, затверджений Постановою КМУ від 18 грудня 2013 року №947.</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CE7965">
        <w:rPr>
          <w:rFonts w:ascii="Times New Roman" w:eastAsia="Calibri" w:hAnsi="Times New Roman" w:cs="Times New Roman"/>
          <w:sz w:val="28"/>
          <w:szCs w:val="28"/>
        </w:rPr>
        <w:lastRenderedPageBreak/>
        <w:t xml:space="preserve">4.7. Відшкодування витрат установам за проходження медичного огляду та професійного навчання  </w:t>
      </w:r>
      <w:r w:rsidRPr="00CE7965">
        <w:rPr>
          <w:rFonts w:ascii="Times New Roman" w:hAnsi="Times New Roman" w:cs="Times New Roman"/>
          <w:sz w:val="28"/>
          <w:szCs w:val="28"/>
        </w:rPr>
        <w:t>учасникам операції  Об’єднаних сил  на сході України та відбитті військової агресії</w:t>
      </w:r>
      <w:r w:rsidRPr="00CE7965">
        <w:rPr>
          <w:rFonts w:ascii="Times New Roman" w:eastAsia="Calibri" w:hAnsi="Times New Roman" w:cs="Times New Roman"/>
          <w:sz w:val="28"/>
          <w:szCs w:val="28"/>
        </w:rPr>
        <w:t xml:space="preserve"> Російської Федерації  проти України (крім військовослужбовців, звільнених у запас або відставку), відповідно до порядку використання коштів для здійснення  заходів із соціальної та професійної адаптації  </w:t>
      </w:r>
      <w:r w:rsidRPr="00CE7965">
        <w:rPr>
          <w:rFonts w:ascii="Times New Roman" w:hAnsi="Times New Roman" w:cs="Times New Roman"/>
          <w:sz w:val="28"/>
          <w:szCs w:val="28"/>
        </w:rPr>
        <w:t>учасників операції  Об’єднаних сил  на сході України та відбитті військової агресії</w:t>
      </w:r>
      <w:r w:rsidRPr="00CE7965">
        <w:rPr>
          <w:rFonts w:ascii="Times New Roman" w:eastAsia="Calibri" w:hAnsi="Times New Roman" w:cs="Times New Roman"/>
          <w:sz w:val="28"/>
          <w:szCs w:val="28"/>
        </w:rPr>
        <w:t xml:space="preserve"> Російської Федерації  проти України (крім військовослужбовців, звільнених у запас або відставку) затверджений Постановою КМУ від 31.03.2015 року № 179(зі змінами);</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CE7965">
        <w:rPr>
          <w:rFonts w:ascii="Times New Roman" w:eastAsia="Calibri" w:hAnsi="Times New Roman" w:cs="Times New Roman"/>
          <w:sz w:val="28"/>
          <w:szCs w:val="28"/>
        </w:rPr>
        <w:t xml:space="preserve">4.8.Надання матеріальної допомоги  </w:t>
      </w:r>
      <w:r w:rsidRPr="00CE7965">
        <w:rPr>
          <w:rFonts w:ascii="Times New Roman" w:hAnsi="Times New Roman" w:cs="Times New Roman"/>
          <w:sz w:val="28"/>
          <w:szCs w:val="28"/>
        </w:rPr>
        <w:t>учасникам операції  Об’єднаних сил  на сході України та відбитті військової агресії</w:t>
      </w:r>
      <w:r w:rsidRPr="00CE7965">
        <w:rPr>
          <w:rFonts w:ascii="Times New Roman" w:eastAsia="Calibri" w:hAnsi="Times New Roman" w:cs="Times New Roman"/>
          <w:sz w:val="28"/>
          <w:szCs w:val="28"/>
        </w:rPr>
        <w:t xml:space="preserve"> Російської Федерації  проти України, та переселенцям в сумі  до 1000 грн., згідно поданих заяв та актів обстеження  сімей та інше;</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CE7965">
        <w:rPr>
          <w:rFonts w:ascii="Times New Roman" w:eastAsia="Calibri" w:hAnsi="Times New Roman" w:cs="Times New Roman"/>
          <w:sz w:val="28"/>
          <w:szCs w:val="28"/>
        </w:rPr>
        <w:t xml:space="preserve">4.9.Надання одноразової матеріальної допомоги на лікування важкохворим та пораненим військовослужбовцям  </w:t>
      </w:r>
      <w:r w:rsidRPr="00CE7965">
        <w:rPr>
          <w:rFonts w:ascii="Times New Roman" w:hAnsi="Times New Roman" w:cs="Times New Roman"/>
          <w:sz w:val="28"/>
          <w:szCs w:val="28"/>
        </w:rPr>
        <w:t>учасникам операції  Об’єднаних сил  на сході України та відбитті військової агресії</w:t>
      </w:r>
      <w:r w:rsidRPr="00CE7965">
        <w:rPr>
          <w:rFonts w:ascii="Times New Roman" w:eastAsia="Calibri" w:hAnsi="Times New Roman" w:cs="Times New Roman"/>
          <w:sz w:val="28"/>
          <w:szCs w:val="28"/>
        </w:rPr>
        <w:t xml:space="preserve"> Російської Федерації  проти України в розмірі до 25000 грн. та інше;</w:t>
      </w:r>
    </w:p>
    <w:p w:rsidR="008E5F08" w:rsidRPr="00B1725C" w:rsidRDefault="008E5F08" w:rsidP="008E5F08">
      <w:pPr>
        <w:spacing w:line="240" w:lineRule="auto"/>
        <w:contextualSpacing/>
        <w:jc w:val="both"/>
        <w:rPr>
          <w:rFonts w:ascii="Times New Roman" w:eastAsia="Calibri" w:hAnsi="Times New Roman" w:cs="Times New Roman"/>
          <w:sz w:val="28"/>
          <w:szCs w:val="28"/>
        </w:rPr>
      </w:pPr>
      <w:r w:rsidRPr="00B1725C">
        <w:rPr>
          <w:rFonts w:ascii="Times New Roman" w:eastAsia="Calibri" w:hAnsi="Times New Roman" w:cs="Times New Roman"/>
          <w:sz w:val="28"/>
          <w:szCs w:val="28"/>
        </w:rPr>
        <w:t>4.10.</w:t>
      </w:r>
      <w:r w:rsidRPr="00B1725C">
        <w:rPr>
          <w:rFonts w:ascii="Times New Roman" w:eastAsia="Calibri" w:hAnsi="Times New Roman" w:cs="Times New Roman"/>
          <w:sz w:val="26"/>
          <w:szCs w:val="26"/>
        </w:rPr>
        <w:t xml:space="preserve"> Надання матеріальної допомоги членам сім’ї у разі загибелі (смерті) військовослужбовця під час проведення операції Об’єднаних сил на сході України та відбитті військової агресії російської федерації проти України в розмірі 50 000,00 гривень</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CE7965">
        <w:rPr>
          <w:rFonts w:ascii="Times New Roman" w:eastAsia="Calibri" w:hAnsi="Times New Roman" w:cs="Times New Roman"/>
          <w:sz w:val="28"/>
          <w:szCs w:val="28"/>
        </w:rPr>
        <w:t xml:space="preserve">4.11.Відшкодування витрат на виготовлення та встановлення надгробка загиблим </w:t>
      </w:r>
      <w:r w:rsidRPr="00CE7965">
        <w:rPr>
          <w:rFonts w:ascii="Times New Roman" w:hAnsi="Times New Roman" w:cs="Times New Roman"/>
          <w:sz w:val="28"/>
          <w:szCs w:val="28"/>
        </w:rPr>
        <w:t xml:space="preserve"> учасникам операції  Об’єднаних сил  на сході України та відбитті військової агресії</w:t>
      </w:r>
      <w:r w:rsidRPr="00CE7965">
        <w:rPr>
          <w:rFonts w:ascii="Times New Roman" w:eastAsia="Calibri" w:hAnsi="Times New Roman" w:cs="Times New Roman"/>
          <w:sz w:val="28"/>
          <w:szCs w:val="28"/>
        </w:rPr>
        <w:t xml:space="preserve"> Російської Федерації  проти України під час воєнного вторгнення  Росії на територію України  в розмірі до 10000 грн. Допускається </w:t>
      </w:r>
      <w:proofErr w:type="spellStart"/>
      <w:r w:rsidRPr="00CE7965">
        <w:rPr>
          <w:rFonts w:ascii="Times New Roman" w:eastAsia="Calibri" w:hAnsi="Times New Roman" w:cs="Times New Roman"/>
          <w:sz w:val="28"/>
          <w:szCs w:val="28"/>
        </w:rPr>
        <w:t>співфінансування</w:t>
      </w:r>
      <w:proofErr w:type="spellEnd"/>
      <w:r w:rsidRPr="00CE7965">
        <w:rPr>
          <w:rFonts w:ascii="Times New Roman" w:eastAsia="Calibri" w:hAnsi="Times New Roman" w:cs="Times New Roman"/>
          <w:sz w:val="28"/>
          <w:szCs w:val="28"/>
        </w:rPr>
        <w:t xml:space="preserve"> з інших джерел, не заборонених законодавством;</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CE7965">
        <w:rPr>
          <w:rFonts w:ascii="Times New Roman" w:eastAsia="Calibri" w:hAnsi="Times New Roman" w:cs="Times New Roman"/>
          <w:sz w:val="28"/>
          <w:szCs w:val="28"/>
        </w:rPr>
        <w:t xml:space="preserve">4.12.Надання щомісячної грошової допомоги членам сімей загиблих     </w:t>
      </w:r>
      <w:r w:rsidRPr="00CE7965">
        <w:rPr>
          <w:rFonts w:ascii="Times New Roman" w:hAnsi="Times New Roman" w:cs="Times New Roman"/>
          <w:sz w:val="28"/>
          <w:szCs w:val="28"/>
        </w:rPr>
        <w:t>учасників операції  Об’єднаних сил  на сході України та відбитті військової агресії</w:t>
      </w:r>
      <w:r w:rsidRPr="00CE7965">
        <w:rPr>
          <w:rFonts w:ascii="Times New Roman" w:eastAsia="Calibri" w:hAnsi="Times New Roman" w:cs="Times New Roman"/>
          <w:sz w:val="28"/>
          <w:szCs w:val="28"/>
        </w:rPr>
        <w:t xml:space="preserve"> Російської Федерації  проти України для компенсації за пільговий проїзд в розмірі до 200 грн.;</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CE7965">
        <w:rPr>
          <w:rFonts w:ascii="Times New Roman" w:eastAsia="Calibri" w:hAnsi="Times New Roman" w:cs="Times New Roman"/>
          <w:sz w:val="28"/>
          <w:szCs w:val="28"/>
        </w:rPr>
        <w:t xml:space="preserve">4.13.Надання одноразової матеріальної  допомоги </w:t>
      </w:r>
      <w:r w:rsidRPr="00CE7965">
        <w:rPr>
          <w:rFonts w:ascii="Times New Roman" w:hAnsi="Times New Roman" w:cs="Times New Roman"/>
          <w:sz w:val="28"/>
          <w:szCs w:val="28"/>
        </w:rPr>
        <w:t>учасникам операції  Об’єднаних сил  на сході України та відбитті військової агресії</w:t>
      </w:r>
      <w:r w:rsidRPr="00CE7965">
        <w:rPr>
          <w:rFonts w:ascii="Times New Roman" w:eastAsia="Calibri" w:hAnsi="Times New Roman" w:cs="Times New Roman"/>
          <w:sz w:val="28"/>
          <w:szCs w:val="28"/>
        </w:rPr>
        <w:t xml:space="preserve"> Російської Федерації  проти України, які мають поранення та інвалідність на відшкодування транспортних витрат до закладів охорони здоров’я, </w:t>
      </w:r>
      <w:proofErr w:type="spellStart"/>
      <w:r w:rsidRPr="00CE7965">
        <w:rPr>
          <w:rFonts w:ascii="Times New Roman" w:eastAsia="Calibri" w:hAnsi="Times New Roman" w:cs="Times New Roman"/>
          <w:sz w:val="28"/>
          <w:szCs w:val="28"/>
        </w:rPr>
        <w:t>протезно</w:t>
      </w:r>
      <w:proofErr w:type="spellEnd"/>
      <w:r w:rsidRPr="00CE7965">
        <w:rPr>
          <w:rFonts w:ascii="Times New Roman" w:eastAsia="Calibri" w:hAnsi="Times New Roman" w:cs="Times New Roman"/>
          <w:sz w:val="28"/>
          <w:szCs w:val="28"/>
        </w:rPr>
        <w:t xml:space="preserve"> – ортопедичних підприємств та установ що надають послуги з реабілітації, лікування та адаптації в розмірі до 1000 грн.;</w:t>
      </w:r>
    </w:p>
    <w:p w:rsidR="008E5F08" w:rsidRPr="00CE7965" w:rsidRDefault="008E5F08" w:rsidP="008E5F08">
      <w:pPr>
        <w:spacing w:line="240" w:lineRule="auto"/>
        <w:contextualSpacing/>
        <w:jc w:val="both"/>
        <w:rPr>
          <w:rFonts w:ascii="Times New Roman" w:eastAsia="Calibri" w:hAnsi="Times New Roman" w:cs="Times New Roman"/>
          <w:sz w:val="28"/>
          <w:szCs w:val="28"/>
        </w:rPr>
      </w:pPr>
      <w:r w:rsidRPr="00CE7965">
        <w:rPr>
          <w:rFonts w:ascii="Times New Roman" w:eastAsia="Calibri" w:hAnsi="Times New Roman" w:cs="Times New Roman"/>
          <w:sz w:val="28"/>
          <w:szCs w:val="28"/>
        </w:rPr>
        <w:t xml:space="preserve">4.14.Виконання Програми забезпечення житлом </w:t>
      </w:r>
      <w:r w:rsidRPr="00CE7965">
        <w:rPr>
          <w:rFonts w:ascii="Times New Roman" w:hAnsi="Times New Roman" w:cs="Times New Roman"/>
          <w:sz w:val="28"/>
          <w:szCs w:val="28"/>
        </w:rPr>
        <w:t>учасників операції  Об’єднаних сил  на сході України та відбитті військової агресії</w:t>
      </w:r>
      <w:r w:rsidRPr="00CE7965">
        <w:rPr>
          <w:rFonts w:ascii="Times New Roman" w:eastAsia="Calibri" w:hAnsi="Times New Roman" w:cs="Times New Roman"/>
          <w:sz w:val="28"/>
          <w:szCs w:val="28"/>
        </w:rPr>
        <w:t xml:space="preserve"> Російської Федерації  проти України та членів їх сімей, відповідно до законодавства у разі потреби;</w:t>
      </w:r>
    </w:p>
    <w:p w:rsidR="008E5F08" w:rsidRPr="004E37B1" w:rsidRDefault="008E5F08" w:rsidP="008E5F08">
      <w:pPr>
        <w:spacing w:line="240" w:lineRule="auto"/>
        <w:contextualSpacing/>
        <w:jc w:val="both"/>
        <w:rPr>
          <w:rFonts w:ascii="Times New Roman" w:eastAsia="Calibri" w:hAnsi="Times New Roman" w:cs="Times New Roman"/>
          <w:sz w:val="28"/>
          <w:szCs w:val="28"/>
        </w:rPr>
      </w:pPr>
      <w:r w:rsidRPr="004E37B1">
        <w:rPr>
          <w:rFonts w:ascii="Times New Roman" w:eastAsia="Calibri" w:hAnsi="Times New Roman" w:cs="Times New Roman"/>
          <w:sz w:val="28"/>
          <w:szCs w:val="28"/>
        </w:rPr>
        <w:t>4.1</w:t>
      </w:r>
      <w:r>
        <w:rPr>
          <w:rFonts w:ascii="Times New Roman" w:eastAsia="Calibri" w:hAnsi="Times New Roman" w:cs="Times New Roman"/>
          <w:sz w:val="28"/>
          <w:szCs w:val="28"/>
        </w:rPr>
        <w:t>5</w:t>
      </w:r>
      <w:r w:rsidRPr="004E37B1">
        <w:rPr>
          <w:rFonts w:ascii="Times New Roman" w:eastAsia="Calibri" w:hAnsi="Times New Roman" w:cs="Times New Roman"/>
          <w:sz w:val="28"/>
          <w:szCs w:val="28"/>
        </w:rPr>
        <w:t xml:space="preserve">.Поліпшення матеріального становища малозабезпечених інвалідів у разі тривалої хвороби, смерті близьких родичів , та інших особливих обставин шляхом надання одноразової допомоги не більше одного разу на рік в </w:t>
      </w:r>
      <w:r w:rsidRPr="00975324">
        <w:rPr>
          <w:rFonts w:ascii="Times New Roman" w:eastAsia="Calibri" w:hAnsi="Times New Roman" w:cs="Times New Roman"/>
          <w:sz w:val="28"/>
          <w:szCs w:val="28"/>
        </w:rPr>
        <w:t>розмірі  до 2000</w:t>
      </w:r>
      <w:r>
        <w:rPr>
          <w:rFonts w:ascii="Times New Roman" w:eastAsia="Calibri" w:hAnsi="Times New Roman" w:cs="Times New Roman"/>
          <w:sz w:val="28"/>
          <w:szCs w:val="28"/>
        </w:rPr>
        <w:t xml:space="preserve"> </w:t>
      </w:r>
      <w:r w:rsidRPr="00975324">
        <w:rPr>
          <w:rFonts w:ascii="Times New Roman" w:eastAsia="Calibri" w:hAnsi="Times New Roman" w:cs="Times New Roman"/>
          <w:sz w:val="28"/>
          <w:szCs w:val="28"/>
        </w:rPr>
        <w:t>грн. та інше;</w:t>
      </w:r>
    </w:p>
    <w:p w:rsidR="008E5F08" w:rsidRPr="004E37B1" w:rsidRDefault="008E5F08" w:rsidP="008E5F08">
      <w:pPr>
        <w:spacing w:line="240" w:lineRule="auto"/>
        <w:contextualSpacing/>
        <w:jc w:val="both"/>
        <w:rPr>
          <w:rFonts w:ascii="Times New Roman" w:eastAsia="Calibri" w:hAnsi="Times New Roman" w:cs="Times New Roman"/>
          <w:sz w:val="28"/>
          <w:szCs w:val="28"/>
        </w:rPr>
      </w:pPr>
      <w:r w:rsidRPr="004E37B1">
        <w:rPr>
          <w:rFonts w:ascii="Times New Roman" w:eastAsia="Calibri" w:hAnsi="Times New Roman" w:cs="Times New Roman"/>
          <w:sz w:val="28"/>
          <w:szCs w:val="28"/>
        </w:rPr>
        <w:t>4.1</w:t>
      </w:r>
      <w:r>
        <w:rPr>
          <w:rFonts w:ascii="Times New Roman" w:eastAsia="Calibri" w:hAnsi="Times New Roman" w:cs="Times New Roman"/>
          <w:sz w:val="28"/>
          <w:szCs w:val="28"/>
        </w:rPr>
        <w:t>6</w:t>
      </w:r>
      <w:r w:rsidRPr="004E37B1">
        <w:rPr>
          <w:rFonts w:ascii="Times New Roman" w:eastAsia="Calibri" w:hAnsi="Times New Roman" w:cs="Times New Roman"/>
          <w:sz w:val="28"/>
          <w:szCs w:val="28"/>
        </w:rPr>
        <w:t xml:space="preserve">.До Міжнародного Дня осіб з обмеженими фізичними можливостями надання одноразової грошової допомоги особам з інвалідністю та дітям з інвалідністю до 18 років в розмірі </w:t>
      </w:r>
      <w:r w:rsidRPr="00975324">
        <w:rPr>
          <w:rFonts w:ascii="Times New Roman" w:eastAsia="Calibri" w:hAnsi="Times New Roman" w:cs="Times New Roman"/>
          <w:sz w:val="28"/>
          <w:szCs w:val="28"/>
        </w:rPr>
        <w:t>до 1000 грн</w:t>
      </w:r>
      <w:r w:rsidRPr="004E37B1">
        <w:rPr>
          <w:rFonts w:ascii="Times New Roman" w:eastAsia="Calibri" w:hAnsi="Times New Roman" w:cs="Times New Roman"/>
          <w:sz w:val="28"/>
          <w:szCs w:val="28"/>
        </w:rPr>
        <w:t>., та інше;</w:t>
      </w:r>
    </w:p>
    <w:p w:rsidR="008E5F08" w:rsidRPr="004E37B1" w:rsidRDefault="008E5F08" w:rsidP="008E5F08">
      <w:pPr>
        <w:spacing w:line="240" w:lineRule="auto"/>
        <w:contextualSpacing/>
        <w:jc w:val="both"/>
        <w:rPr>
          <w:rFonts w:ascii="Times New Roman" w:eastAsia="Calibri" w:hAnsi="Times New Roman" w:cs="Times New Roman"/>
          <w:sz w:val="28"/>
          <w:szCs w:val="28"/>
        </w:rPr>
      </w:pPr>
      <w:r w:rsidRPr="004E37B1">
        <w:rPr>
          <w:rFonts w:ascii="Times New Roman" w:eastAsia="Calibri" w:hAnsi="Times New Roman" w:cs="Times New Roman"/>
          <w:sz w:val="28"/>
          <w:szCs w:val="28"/>
        </w:rPr>
        <w:t>4.1</w:t>
      </w:r>
      <w:r>
        <w:rPr>
          <w:rFonts w:ascii="Times New Roman" w:eastAsia="Calibri" w:hAnsi="Times New Roman" w:cs="Times New Roman"/>
          <w:sz w:val="28"/>
          <w:szCs w:val="28"/>
        </w:rPr>
        <w:t>7</w:t>
      </w:r>
      <w:r w:rsidRPr="004E37B1">
        <w:rPr>
          <w:rFonts w:ascii="Times New Roman" w:eastAsia="Calibri" w:hAnsi="Times New Roman" w:cs="Times New Roman"/>
          <w:sz w:val="28"/>
          <w:szCs w:val="28"/>
        </w:rPr>
        <w:t xml:space="preserve">.Відшкодування витрат установам за надані пільги на медичне обслуговування громадянам, які постраждали внаслідок Чорнобильської катастрофи, відповідно до Закону України «Про статус і соціальний захист </w:t>
      </w:r>
      <w:r w:rsidRPr="004E37B1">
        <w:rPr>
          <w:rFonts w:ascii="Times New Roman" w:eastAsia="Calibri" w:hAnsi="Times New Roman" w:cs="Times New Roman"/>
          <w:sz w:val="28"/>
          <w:szCs w:val="28"/>
        </w:rPr>
        <w:lastRenderedPageBreak/>
        <w:t>громадян, які постраждали внаслідок Чорнобильської катастрофи», окрім ІІІ категорії чорнобильців згідно Порядку надання пільг окремим категоріям громадян з урахуванням середньомісячного сукупного доходу сім’ї, затверджений Постановою КМУ від 4 червня 2015 року №389;</w:t>
      </w:r>
    </w:p>
    <w:p w:rsidR="008E5F08" w:rsidRPr="00CE7965" w:rsidRDefault="008E5F08" w:rsidP="008E5F08">
      <w:pPr>
        <w:spacing w:after="0" w:line="240" w:lineRule="auto"/>
        <w:jc w:val="both"/>
        <w:rPr>
          <w:rFonts w:ascii="Times New Roman" w:eastAsia="Times New Roman" w:hAnsi="Times New Roman" w:cs="Times New Roman"/>
          <w:sz w:val="28"/>
          <w:szCs w:val="28"/>
          <w:lang w:eastAsia="ru-RU"/>
        </w:rPr>
      </w:pPr>
      <w:r w:rsidRPr="004E37B1">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8</w:t>
      </w:r>
      <w:r w:rsidRPr="004E37B1">
        <w:rPr>
          <w:rFonts w:ascii="Times New Roman" w:eastAsia="Times New Roman" w:hAnsi="Times New Roman" w:cs="Times New Roman"/>
          <w:sz w:val="28"/>
          <w:szCs w:val="28"/>
          <w:lang w:eastAsia="ru-RU"/>
        </w:rPr>
        <w:t xml:space="preserve">. Компенсаційні виплати інвалідам на бензин, ремонт, техобслуговування автотранспорту в розмірі 22% від прожиткового мінімуму, встановленого на момент виплати, відповідно до Порядку виплати та розміри грошових компенсацій на бензин, ремонт  і технічне обслуговування автомобілів та на </w:t>
      </w:r>
      <w:r w:rsidRPr="00CE7965">
        <w:rPr>
          <w:rFonts w:ascii="Times New Roman" w:eastAsia="Times New Roman" w:hAnsi="Times New Roman" w:cs="Times New Roman"/>
          <w:sz w:val="28"/>
          <w:szCs w:val="28"/>
          <w:lang w:eastAsia="ru-RU"/>
        </w:rPr>
        <w:t>транспортне обслуговування, затвердженого Постановою КМУ від 14 лютого 2007 року № 228(зі змінами);</w:t>
      </w:r>
    </w:p>
    <w:p w:rsidR="008E5F08" w:rsidRPr="00CE7965" w:rsidRDefault="008E5F08" w:rsidP="008E5F08">
      <w:pPr>
        <w:spacing w:after="0" w:line="240" w:lineRule="auto"/>
        <w:jc w:val="both"/>
        <w:rPr>
          <w:rFonts w:ascii="Times New Roman" w:eastAsia="Times New Roman" w:hAnsi="Times New Roman" w:cs="Times New Roman"/>
          <w:sz w:val="28"/>
          <w:szCs w:val="28"/>
          <w:lang w:eastAsia="ru-RU"/>
        </w:rPr>
      </w:pPr>
      <w:r w:rsidRPr="00CE7965">
        <w:rPr>
          <w:rFonts w:ascii="Times New Roman" w:eastAsia="Times New Roman" w:hAnsi="Times New Roman" w:cs="Times New Roman"/>
          <w:sz w:val="28"/>
          <w:szCs w:val="28"/>
          <w:lang w:eastAsia="ru-RU"/>
        </w:rPr>
        <w:t>4.19. Відшкодування витрат підприємствам – надавачам телекомунікаційних послуг по наданих пільгах окремим категоріям громадян з послуг зв’язку (абонентна плата за користування квартирним телефоном), відповідно до Постанови КМУ від 04.06. 2015 року № 389 «Про затвердження Порядку надання пільг окремим категоріям громадян з урахуванням середньомісячного сукупного доходу сім’ї» (зі змінами) та на підставі заяви пільговика;</w:t>
      </w:r>
    </w:p>
    <w:p w:rsidR="008E5F08" w:rsidRPr="00CE7965" w:rsidRDefault="008E5F08" w:rsidP="008E5F08">
      <w:pPr>
        <w:spacing w:after="0" w:line="240" w:lineRule="auto"/>
        <w:jc w:val="both"/>
        <w:rPr>
          <w:rFonts w:ascii="Times New Roman" w:eastAsia="Times New Roman" w:hAnsi="Times New Roman" w:cs="Times New Roman"/>
          <w:sz w:val="28"/>
          <w:szCs w:val="28"/>
          <w:lang w:eastAsia="ru-RU"/>
        </w:rPr>
      </w:pPr>
      <w:r w:rsidRPr="00CE7965">
        <w:rPr>
          <w:rFonts w:ascii="Times New Roman" w:eastAsia="Times New Roman" w:hAnsi="Times New Roman" w:cs="Times New Roman"/>
          <w:sz w:val="28"/>
          <w:szCs w:val="28"/>
          <w:lang w:eastAsia="ru-RU"/>
        </w:rPr>
        <w:t xml:space="preserve">4.20.Відшкодування витрат регіональній філії «Львівська залізниця» ПАТ «Укрзалізниця» за перевезення окремих пільгових категорій громадян визначених законодавством на залізничному транспорті приміського сполучення відповідно </w:t>
      </w:r>
      <w:r w:rsidRPr="00CE7965">
        <w:rPr>
          <w:rFonts w:ascii="Times New Roman" w:eastAsia="Times New Roman" w:hAnsi="Times New Roman" w:cs="Times New Roman"/>
          <w:sz w:val="28"/>
          <w:szCs w:val="28"/>
          <w:shd w:val="clear" w:color="auto" w:fill="FFFFFF"/>
          <w:lang w:bidi="uk-UA"/>
        </w:rPr>
        <w:t>постанови Кабінету Міністрів України від 16 грудня 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w:t>
      </w:r>
      <w:r w:rsidRPr="00CE7965">
        <w:rPr>
          <w:rFonts w:ascii="Times New Roman" w:eastAsia="Times New Roman" w:hAnsi="Times New Roman" w:cs="Times New Roman"/>
          <w:sz w:val="28"/>
          <w:szCs w:val="28"/>
          <w:lang w:eastAsia="ru-RU"/>
        </w:rPr>
        <w:t>;</w:t>
      </w:r>
    </w:p>
    <w:p w:rsidR="008E5F08" w:rsidRPr="00CE7965" w:rsidRDefault="008E5F08" w:rsidP="008E5F08">
      <w:pPr>
        <w:spacing w:after="0" w:line="240" w:lineRule="auto"/>
        <w:jc w:val="both"/>
        <w:rPr>
          <w:rFonts w:ascii="Times New Roman" w:eastAsia="Times New Roman" w:hAnsi="Times New Roman" w:cs="Times New Roman"/>
          <w:sz w:val="28"/>
          <w:szCs w:val="28"/>
          <w:lang w:eastAsia="ru-RU"/>
        </w:rPr>
      </w:pPr>
      <w:r w:rsidRPr="00CE7965">
        <w:rPr>
          <w:rFonts w:ascii="Times New Roman" w:eastAsia="Times New Roman" w:hAnsi="Times New Roman" w:cs="Times New Roman"/>
          <w:sz w:val="28"/>
          <w:szCs w:val="28"/>
          <w:lang w:eastAsia="ru-RU"/>
        </w:rPr>
        <w:t>4.21. Надання одноразової грошової допомоги в сумі 5000,00грн.  особам, які зараховані на військову службу за контрактом або членам їх сімей (дружина, мати, батько);</w:t>
      </w:r>
    </w:p>
    <w:p w:rsidR="008E5F08" w:rsidRPr="00CE7965" w:rsidRDefault="008E5F08" w:rsidP="008E5F08">
      <w:pPr>
        <w:spacing w:after="0" w:line="240" w:lineRule="auto"/>
        <w:jc w:val="both"/>
        <w:rPr>
          <w:rFonts w:ascii="Times New Roman" w:eastAsia="Calibri" w:hAnsi="Times New Roman" w:cs="Times New Roman"/>
          <w:sz w:val="28"/>
          <w:szCs w:val="19"/>
          <w:shd w:val="clear" w:color="auto" w:fill="FFFFFF"/>
        </w:rPr>
      </w:pPr>
      <w:r w:rsidRPr="00CE7965">
        <w:rPr>
          <w:rFonts w:ascii="Times New Roman" w:eastAsia="Times New Roman" w:hAnsi="Times New Roman" w:cs="Times New Roman"/>
          <w:sz w:val="28"/>
          <w:szCs w:val="28"/>
          <w:lang w:eastAsia="ru-RU"/>
        </w:rPr>
        <w:t xml:space="preserve">4.22. </w:t>
      </w:r>
      <w:r w:rsidRPr="00CE7965">
        <w:rPr>
          <w:rFonts w:ascii="Times New Roman" w:eastAsia="Calibri" w:hAnsi="Times New Roman" w:cs="Times New Roman"/>
          <w:sz w:val="28"/>
          <w:szCs w:val="19"/>
          <w:shd w:val="clear" w:color="auto" w:fill="FFFFFF"/>
        </w:rPr>
        <w:t>Надання одноразової допомоги дітям-сиротам і дітям, позбавленим батьківського піклування, після досягнення 18-річного віку;</w:t>
      </w:r>
    </w:p>
    <w:p w:rsidR="008E5F08" w:rsidRPr="00CE7965" w:rsidRDefault="008E5F08" w:rsidP="008E5F08">
      <w:pPr>
        <w:spacing w:after="0" w:line="240" w:lineRule="auto"/>
        <w:jc w:val="both"/>
        <w:rPr>
          <w:rFonts w:ascii="Times New Roman" w:eastAsia="Calibri" w:hAnsi="Times New Roman" w:cs="Times New Roman"/>
          <w:sz w:val="28"/>
          <w:szCs w:val="19"/>
          <w:shd w:val="clear" w:color="auto" w:fill="FFFFFF"/>
        </w:rPr>
      </w:pPr>
      <w:r w:rsidRPr="00CE7965">
        <w:rPr>
          <w:rFonts w:ascii="Times New Roman" w:eastAsia="Calibri" w:hAnsi="Times New Roman" w:cs="Times New Roman"/>
          <w:sz w:val="28"/>
          <w:szCs w:val="19"/>
          <w:shd w:val="clear" w:color="auto" w:fill="FFFFFF"/>
        </w:rPr>
        <w:t>4.23. Надання одноразової допомоги до Дня Матері матерям осіб, які загинули або померли внаслідок поранення, контузії чи каліцтва, одержаних під час безпосередньої участі</w:t>
      </w:r>
      <w:r w:rsidRPr="00CE7965">
        <w:rPr>
          <w:rFonts w:ascii="Times New Roman" w:hAnsi="Times New Roman" w:cs="Times New Roman"/>
          <w:sz w:val="28"/>
          <w:szCs w:val="28"/>
        </w:rPr>
        <w:t xml:space="preserve"> під час операції  Об’єднаних сил  на сході України та відбитті військової агресії</w:t>
      </w:r>
      <w:r w:rsidRPr="00CE7965">
        <w:rPr>
          <w:rFonts w:ascii="Times New Roman" w:eastAsia="Calibri" w:hAnsi="Times New Roman" w:cs="Times New Roman"/>
          <w:sz w:val="28"/>
          <w:szCs w:val="28"/>
        </w:rPr>
        <w:t xml:space="preserve"> Російської Федерації  проти України</w:t>
      </w:r>
      <w:r w:rsidRPr="00CE7965">
        <w:rPr>
          <w:rFonts w:ascii="Times New Roman" w:eastAsia="Calibri" w:hAnsi="Times New Roman" w:cs="Times New Roman"/>
          <w:sz w:val="28"/>
          <w:szCs w:val="19"/>
          <w:shd w:val="clear" w:color="auto" w:fill="FFFFFF"/>
        </w:rPr>
        <w:t>; матерям-героїням, матерям з багатодітних сімей та інше;</w:t>
      </w:r>
    </w:p>
    <w:p w:rsidR="008E5F08" w:rsidRPr="00A750A2" w:rsidRDefault="008E5F08" w:rsidP="008E5F08">
      <w:pPr>
        <w:spacing w:after="0" w:line="240" w:lineRule="auto"/>
        <w:jc w:val="both"/>
        <w:rPr>
          <w:rFonts w:ascii="Times New Roman" w:eastAsia="Calibri" w:hAnsi="Times New Roman" w:cs="Times New Roman"/>
          <w:sz w:val="28"/>
          <w:szCs w:val="28"/>
          <w:shd w:val="clear" w:color="auto" w:fill="FFFFFF"/>
        </w:rPr>
      </w:pPr>
      <w:r w:rsidRPr="00CE7965">
        <w:rPr>
          <w:rFonts w:ascii="Times New Roman" w:eastAsia="Calibri" w:hAnsi="Times New Roman" w:cs="Times New Roman"/>
          <w:sz w:val="28"/>
          <w:szCs w:val="19"/>
          <w:shd w:val="clear" w:color="auto" w:fill="FFFFFF"/>
        </w:rPr>
        <w:t xml:space="preserve">4.24. </w:t>
      </w:r>
      <w:r w:rsidRPr="00A750A2">
        <w:rPr>
          <w:rFonts w:ascii="Times New Roman" w:eastAsia="Calibri" w:hAnsi="Times New Roman" w:cs="Times New Roman"/>
          <w:sz w:val="28"/>
          <w:szCs w:val="28"/>
        </w:rPr>
        <w:t>Надання одноразової матеріальної допомоги/продуктових, подарункових наборів соціально незахищеним верствам населення, одиноким особам похилого віку, дітям сиротам, дітям позбавлених батьківського піклування, сім’ям, які опинились в складних життєвих обставинах, а також надання підтримки внутрішньо переміщеним особам у зв’язку із введенням воєнного стану до новорічно-різдвяних свят та Великодня та інше</w:t>
      </w:r>
      <w:r w:rsidRPr="00A750A2">
        <w:rPr>
          <w:rFonts w:ascii="Times New Roman" w:eastAsia="Calibri" w:hAnsi="Times New Roman" w:cs="Times New Roman"/>
          <w:sz w:val="28"/>
          <w:szCs w:val="28"/>
          <w:shd w:val="clear" w:color="auto" w:fill="FFFFFF"/>
        </w:rPr>
        <w:t>;</w:t>
      </w:r>
    </w:p>
    <w:p w:rsidR="008E5F08" w:rsidRPr="00CE7965" w:rsidRDefault="008E5F08" w:rsidP="008E5F08">
      <w:pPr>
        <w:spacing w:after="0" w:line="240" w:lineRule="auto"/>
        <w:jc w:val="both"/>
        <w:rPr>
          <w:rFonts w:ascii="Times New Roman" w:eastAsia="Calibri" w:hAnsi="Times New Roman" w:cs="Times New Roman"/>
          <w:sz w:val="28"/>
          <w:szCs w:val="19"/>
          <w:shd w:val="clear" w:color="auto" w:fill="FFFFFF"/>
        </w:rPr>
      </w:pPr>
      <w:r w:rsidRPr="00CE7965">
        <w:rPr>
          <w:rFonts w:ascii="Times New Roman" w:eastAsia="Calibri" w:hAnsi="Times New Roman" w:cs="Times New Roman"/>
          <w:sz w:val="28"/>
          <w:szCs w:val="19"/>
          <w:shd w:val="clear" w:color="auto" w:fill="FFFFFF"/>
        </w:rPr>
        <w:t xml:space="preserve">4.25. Надання одноразової матеріальної допомоги до Дня захисту дітей; </w:t>
      </w:r>
    </w:p>
    <w:p w:rsidR="008E5F08" w:rsidRPr="00CE7965" w:rsidRDefault="008E5F08" w:rsidP="008E5F08">
      <w:pPr>
        <w:spacing w:after="0" w:line="240" w:lineRule="auto"/>
        <w:jc w:val="both"/>
        <w:rPr>
          <w:rFonts w:ascii="Times New Roman" w:eastAsia="Calibri" w:hAnsi="Times New Roman" w:cs="Times New Roman"/>
          <w:sz w:val="28"/>
          <w:szCs w:val="19"/>
          <w:shd w:val="clear" w:color="auto" w:fill="FFFFFF"/>
        </w:rPr>
      </w:pPr>
      <w:r w:rsidRPr="00CE7965">
        <w:rPr>
          <w:rFonts w:ascii="Times New Roman" w:eastAsia="Calibri" w:hAnsi="Times New Roman" w:cs="Times New Roman"/>
          <w:sz w:val="28"/>
          <w:szCs w:val="19"/>
          <w:shd w:val="clear" w:color="auto" w:fill="FFFFFF"/>
        </w:rPr>
        <w:t>4.26. Надання одноразової матеріальної допомоги до Дня вшанування  учасників бойових дій  на території інших держав.</w:t>
      </w:r>
    </w:p>
    <w:p w:rsidR="008E5F08" w:rsidRPr="00CE7965" w:rsidRDefault="008E5F08" w:rsidP="008E5F08">
      <w:pPr>
        <w:spacing w:after="0" w:line="240" w:lineRule="auto"/>
        <w:jc w:val="both"/>
        <w:rPr>
          <w:rFonts w:ascii="Times New Roman" w:eastAsia="Calibri" w:hAnsi="Times New Roman" w:cs="Times New Roman"/>
          <w:sz w:val="26"/>
          <w:szCs w:val="26"/>
        </w:rPr>
      </w:pPr>
      <w:r w:rsidRPr="00CE7965">
        <w:rPr>
          <w:rFonts w:ascii="Times New Roman" w:eastAsia="Calibri" w:hAnsi="Times New Roman" w:cs="Times New Roman"/>
          <w:sz w:val="26"/>
          <w:szCs w:val="26"/>
        </w:rPr>
        <w:t xml:space="preserve">4.27 Відшкодування  витрат на проїзд членам родини загиблих військовослужбовців, які загинули  в АТО/ООС  та </w:t>
      </w:r>
      <w:r w:rsidRPr="00CE7965">
        <w:rPr>
          <w:rFonts w:ascii="Times New Roman" w:hAnsi="Times New Roman" w:cs="Times New Roman"/>
          <w:sz w:val="28"/>
          <w:szCs w:val="28"/>
        </w:rPr>
        <w:t>під час операції  Об’єднаних сил  на сході України та відбитті військової агресії</w:t>
      </w:r>
      <w:r w:rsidRPr="00CE7965">
        <w:rPr>
          <w:rFonts w:ascii="Times New Roman" w:eastAsia="Calibri" w:hAnsi="Times New Roman" w:cs="Times New Roman"/>
          <w:sz w:val="28"/>
          <w:szCs w:val="28"/>
        </w:rPr>
        <w:t xml:space="preserve"> Російської Федерації  проти України  </w:t>
      </w:r>
      <w:r w:rsidRPr="00CE7965">
        <w:rPr>
          <w:rFonts w:ascii="Times New Roman" w:eastAsia="Calibri" w:hAnsi="Times New Roman" w:cs="Times New Roman"/>
          <w:sz w:val="26"/>
          <w:szCs w:val="26"/>
        </w:rPr>
        <w:t>(одному з членів родини) для участі в церемоніалі вшанування захисників України.</w:t>
      </w:r>
    </w:p>
    <w:p w:rsidR="008E5F08" w:rsidRPr="004C5713" w:rsidRDefault="008E5F08" w:rsidP="008E5F08">
      <w:pPr>
        <w:tabs>
          <w:tab w:val="left" w:pos="0"/>
        </w:tabs>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4.28.</w:t>
      </w:r>
      <w:r w:rsidRPr="004977A9">
        <w:rPr>
          <w:rFonts w:ascii="Times New Roman" w:hAnsi="Times New Roman" w:cs="Times New Roman"/>
          <w:b/>
          <w:sz w:val="26"/>
          <w:szCs w:val="26"/>
        </w:rPr>
        <w:t xml:space="preserve"> </w:t>
      </w:r>
      <w:r w:rsidRPr="004C5713">
        <w:rPr>
          <w:rFonts w:ascii="Times New Roman" w:hAnsi="Times New Roman" w:cs="Times New Roman"/>
          <w:sz w:val="26"/>
          <w:szCs w:val="26"/>
        </w:rPr>
        <w:t xml:space="preserve">Організація святкувань  із врученням  новорічних  подарунків для  дітей дошкільного та шкільного віку освітніх закладів громади. </w:t>
      </w:r>
    </w:p>
    <w:p w:rsidR="008E5F08" w:rsidRPr="00CE7965" w:rsidRDefault="008E5F08" w:rsidP="008E5F08">
      <w:pPr>
        <w:tabs>
          <w:tab w:val="left" w:pos="0"/>
        </w:tabs>
        <w:spacing w:after="0" w:line="240" w:lineRule="auto"/>
        <w:jc w:val="both"/>
        <w:rPr>
          <w:rFonts w:ascii="Arial" w:eastAsia="Times New Roman" w:hAnsi="Arial" w:cs="Arial"/>
          <w:sz w:val="26"/>
          <w:szCs w:val="26"/>
        </w:rPr>
      </w:pPr>
      <w:r w:rsidRPr="00CE7965">
        <w:rPr>
          <w:rFonts w:ascii="Times New Roman" w:hAnsi="Times New Roman" w:cs="Times New Roman"/>
          <w:sz w:val="26"/>
          <w:szCs w:val="26"/>
        </w:rPr>
        <w:t xml:space="preserve">4.29. Відшкодування витрат, утримання та обслуговування  транспортного засобу для здійснення ритуальних послуг  на території </w:t>
      </w:r>
      <w:proofErr w:type="spellStart"/>
      <w:r w:rsidRPr="00CE7965">
        <w:rPr>
          <w:rFonts w:ascii="Times New Roman" w:hAnsi="Times New Roman" w:cs="Times New Roman"/>
          <w:sz w:val="26"/>
          <w:szCs w:val="26"/>
        </w:rPr>
        <w:t>Вишнівської</w:t>
      </w:r>
      <w:proofErr w:type="spellEnd"/>
      <w:r w:rsidRPr="00CE7965">
        <w:rPr>
          <w:rFonts w:ascii="Times New Roman" w:hAnsi="Times New Roman" w:cs="Times New Roman"/>
          <w:sz w:val="26"/>
          <w:szCs w:val="26"/>
        </w:rPr>
        <w:t xml:space="preserve"> територіальної громади.</w:t>
      </w:r>
    </w:p>
    <w:p w:rsidR="008E5F08" w:rsidRPr="00253A90" w:rsidRDefault="008E5F08" w:rsidP="008E5F08">
      <w:pPr>
        <w:tabs>
          <w:tab w:val="left" w:pos="0"/>
        </w:tabs>
        <w:spacing w:after="0" w:line="240" w:lineRule="auto"/>
        <w:jc w:val="both"/>
        <w:rPr>
          <w:rFonts w:ascii="Times New Roman" w:eastAsia="Calibri" w:hAnsi="Times New Roman" w:cs="Times New Roman"/>
          <w:color w:val="4F81BD" w:themeColor="accent1"/>
          <w:sz w:val="26"/>
          <w:szCs w:val="26"/>
        </w:rPr>
      </w:pPr>
      <w:r w:rsidRPr="001576DA">
        <w:rPr>
          <w:rFonts w:ascii="Times New Roman" w:eastAsia="Calibri" w:hAnsi="Times New Roman" w:cs="Times New Roman"/>
          <w:sz w:val="26"/>
          <w:szCs w:val="26"/>
        </w:rPr>
        <w:lastRenderedPageBreak/>
        <w:t xml:space="preserve">4.30. </w:t>
      </w:r>
      <w:r w:rsidR="00EA4B1F" w:rsidRPr="00C33E20">
        <w:rPr>
          <w:rFonts w:ascii="Times New Roman" w:eastAsia="Calibri" w:hAnsi="Times New Roman" w:cs="Times New Roman"/>
          <w:sz w:val="26"/>
          <w:szCs w:val="26"/>
        </w:rPr>
        <w:t>Надання одноразової матеріальної допомоги сім’ям</w:t>
      </w:r>
      <w:r w:rsidR="00EA4B1F" w:rsidRPr="00C33E20">
        <w:rPr>
          <w:rFonts w:ascii="Times New Roman" w:hAnsi="Times New Roman" w:cs="Times New Roman"/>
          <w:spacing w:val="-2"/>
          <w:sz w:val="26"/>
          <w:szCs w:val="26"/>
        </w:rPr>
        <w:t xml:space="preserve">  військовослужбовців, </w:t>
      </w:r>
      <w:r w:rsidR="00EA4B1F">
        <w:rPr>
          <w:rFonts w:ascii="Times New Roman" w:hAnsi="Times New Roman" w:cs="Times New Roman"/>
          <w:spacing w:val="-2"/>
          <w:sz w:val="26"/>
          <w:szCs w:val="26"/>
        </w:rPr>
        <w:t xml:space="preserve">що </w:t>
      </w:r>
      <w:r w:rsidR="00EA4B1F" w:rsidRPr="00C33E20">
        <w:rPr>
          <w:rFonts w:ascii="Times New Roman" w:hAnsi="Times New Roman" w:cs="Times New Roman"/>
          <w:spacing w:val="-2"/>
          <w:sz w:val="26"/>
          <w:szCs w:val="26"/>
        </w:rPr>
        <w:t>мобілізовані для відбиття збройної агресії військ російської федерації на</w:t>
      </w:r>
      <w:r w:rsidR="00EA4B1F" w:rsidRPr="00C33E20">
        <w:rPr>
          <w:rFonts w:ascii="Times New Roman" w:eastAsia="Times New Roman" w:hAnsi="Times New Roman" w:cs="Times New Roman"/>
          <w:sz w:val="28"/>
          <w:szCs w:val="28"/>
        </w:rPr>
        <w:t xml:space="preserve"> території України</w:t>
      </w:r>
      <w:r w:rsidR="00EA4B1F">
        <w:rPr>
          <w:rFonts w:ascii="Times New Roman" w:eastAsia="Times New Roman" w:hAnsi="Times New Roman" w:cs="Times New Roman"/>
          <w:sz w:val="28"/>
          <w:szCs w:val="28"/>
        </w:rPr>
        <w:t xml:space="preserve"> та сім’ям військовослужбовців, що призвані на строкову військову службу</w:t>
      </w:r>
      <w:r w:rsidR="00EA4B1F" w:rsidRPr="005C2235">
        <w:rPr>
          <w:rFonts w:ascii="Times New Roman" w:eastAsia="Times New Roman" w:hAnsi="Times New Roman" w:cs="Times New Roman"/>
          <w:sz w:val="28"/>
          <w:szCs w:val="28"/>
        </w:rPr>
        <w:t xml:space="preserve"> </w:t>
      </w:r>
      <w:r w:rsidR="00EA4B1F">
        <w:rPr>
          <w:rFonts w:ascii="Times New Roman" w:eastAsia="Times New Roman" w:hAnsi="Times New Roman" w:cs="Times New Roman"/>
          <w:sz w:val="28"/>
          <w:szCs w:val="28"/>
        </w:rPr>
        <w:t xml:space="preserve">у яких закінчився строк військової служби та у яких продовжено строкову військову службу до оголошення демобілізації, що </w:t>
      </w:r>
      <w:r w:rsidR="00EA4B1F" w:rsidRPr="00C33E20">
        <w:rPr>
          <w:rFonts w:ascii="Times New Roman" w:hAnsi="Times New Roman" w:cs="Times New Roman"/>
          <w:spacing w:val="-2"/>
          <w:sz w:val="26"/>
          <w:szCs w:val="26"/>
        </w:rPr>
        <w:t xml:space="preserve">фактично проживають на території громади </w:t>
      </w:r>
      <w:r w:rsidR="00EA4B1F" w:rsidRPr="005B07C2">
        <w:rPr>
          <w:rFonts w:ascii="Times New Roman" w:eastAsia="Calibri" w:hAnsi="Times New Roman" w:cs="Times New Roman"/>
          <w:sz w:val="26"/>
          <w:szCs w:val="26"/>
        </w:rPr>
        <w:t xml:space="preserve"> </w:t>
      </w:r>
      <w:r w:rsidR="00EA4B1F" w:rsidRPr="00C33E20">
        <w:rPr>
          <w:rFonts w:ascii="Times New Roman" w:eastAsia="Calibri" w:hAnsi="Times New Roman" w:cs="Times New Roman"/>
          <w:sz w:val="26"/>
          <w:szCs w:val="26"/>
        </w:rPr>
        <w:t>в сумі 5000,00 гривень</w:t>
      </w:r>
      <w:r w:rsidR="00EA4B1F" w:rsidRPr="00C33E20">
        <w:rPr>
          <w:rFonts w:ascii="Times New Roman" w:eastAsia="Times New Roman" w:hAnsi="Times New Roman" w:cs="Times New Roman"/>
          <w:sz w:val="28"/>
          <w:szCs w:val="28"/>
        </w:rPr>
        <w:t xml:space="preserve"> для проведення сільськогосподарських польових робіт</w:t>
      </w:r>
      <w:r w:rsidR="00EA4B1F">
        <w:rPr>
          <w:rFonts w:ascii="Times New Roman" w:eastAsia="Times New Roman" w:hAnsi="Times New Roman" w:cs="Times New Roman"/>
          <w:sz w:val="28"/>
          <w:szCs w:val="28"/>
        </w:rPr>
        <w:t>.</w:t>
      </w:r>
    </w:p>
    <w:p w:rsidR="008E5F08" w:rsidRPr="001576DA" w:rsidRDefault="008E5F08" w:rsidP="008E5F08">
      <w:pPr>
        <w:tabs>
          <w:tab w:val="left" w:pos="567"/>
        </w:tabs>
        <w:spacing w:after="0" w:line="240" w:lineRule="auto"/>
        <w:jc w:val="both"/>
        <w:rPr>
          <w:rFonts w:ascii="Times New Roman" w:eastAsia="Times New Roman" w:hAnsi="Times New Roman" w:cs="Times New Roman"/>
          <w:sz w:val="27"/>
          <w:szCs w:val="27"/>
          <w:lang w:eastAsia="ru-RU"/>
        </w:rPr>
      </w:pPr>
      <w:r w:rsidRPr="001576DA">
        <w:rPr>
          <w:rFonts w:ascii="Times New Roman" w:eastAsia="Calibri" w:hAnsi="Times New Roman" w:cs="Times New Roman"/>
          <w:sz w:val="27"/>
          <w:szCs w:val="27"/>
        </w:rPr>
        <w:t xml:space="preserve">4.31. </w:t>
      </w:r>
      <w:r w:rsidRPr="001576DA">
        <w:rPr>
          <w:rFonts w:ascii="Times New Roman" w:eastAsia="Times New Roman" w:hAnsi="Times New Roman" w:cs="Times New Roman"/>
          <w:sz w:val="27"/>
          <w:szCs w:val="27"/>
          <w:lang w:eastAsia="ru-RU"/>
        </w:rPr>
        <w:t>Для виділення матеріальної допомоги заявником надаються наступні документи:</w:t>
      </w:r>
    </w:p>
    <w:p w:rsidR="008E5F08" w:rsidRPr="001576DA" w:rsidRDefault="008E5F08" w:rsidP="008E5F08">
      <w:pPr>
        <w:spacing w:after="0" w:line="240" w:lineRule="auto"/>
        <w:jc w:val="both"/>
        <w:rPr>
          <w:rFonts w:ascii="Times New Roman" w:eastAsia="Times New Roman" w:hAnsi="Times New Roman" w:cs="Times New Roman"/>
          <w:sz w:val="27"/>
          <w:szCs w:val="27"/>
          <w:lang w:eastAsia="ru-RU"/>
        </w:rPr>
      </w:pPr>
      <w:r w:rsidRPr="001576DA">
        <w:rPr>
          <w:rFonts w:ascii="Times New Roman" w:eastAsia="Times New Roman" w:hAnsi="Times New Roman" w:cs="Times New Roman"/>
          <w:sz w:val="27"/>
          <w:szCs w:val="27"/>
          <w:lang w:eastAsia="ru-RU"/>
        </w:rPr>
        <w:t>- особиста заява, або заява від члена сім’ї,   в якому вказується прізвище, ім’я, по батькові особи, яка потребує матеріальної допомоги його адреса та мотиви звернення;</w:t>
      </w:r>
    </w:p>
    <w:p w:rsidR="008E5F08" w:rsidRPr="001576DA" w:rsidRDefault="008E5F08" w:rsidP="008E5F08">
      <w:pPr>
        <w:spacing w:after="0" w:line="240" w:lineRule="auto"/>
        <w:jc w:val="both"/>
        <w:rPr>
          <w:rFonts w:ascii="Times New Roman" w:eastAsia="Times New Roman" w:hAnsi="Times New Roman" w:cs="Times New Roman"/>
          <w:sz w:val="27"/>
          <w:szCs w:val="27"/>
          <w:lang w:eastAsia="ru-RU"/>
        </w:rPr>
      </w:pPr>
      <w:proofErr w:type="spellStart"/>
      <w:r w:rsidRPr="001576DA">
        <w:rPr>
          <w:rFonts w:ascii="Times New Roman" w:eastAsia="Times New Roman" w:hAnsi="Times New Roman" w:cs="Times New Roman"/>
          <w:sz w:val="27"/>
          <w:szCs w:val="27"/>
          <w:lang w:eastAsia="ru-RU"/>
        </w:rPr>
        <w:t>-документ</w:t>
      </w:r>
      <w:proofErr w:type="spellEnd"/>
      <w:r w:rsidRPr="001576DA">
        <w:rPr>
          <w:rFonts w:ascii="Times New Roman" w:eastAsia="Times New Roman" w:hAnsi="Times New Roman" w:cs="Times New Roman"/>
          <w:sz w:val="27"/>
          <w:szCs w:val="27"/>
          <w:lang w:eastAsia="ru-RU"/>
        </w:rPr>
        <w:t>, що посвідчує особу заявника;</w:t>
      </w:r>
    </w:p>
    <w:p w:rsidR="008E5F08" w:rsidRPr="001576DA" w:rsidRDefault="008E5F08" w:rsidP="008E5F08">
      <w:pPr>
        <w:spacing w:after="0" w:line="240" w:lineRule="auto"/>
        <w:jc w:val="both"/>
        <w:rPr>
          <w:rFonts w:ascii="Times New Roman" w:eastAsia="Times New Roman" w:hAnsi="Times New Roman" w:cs="Times New Roman"/>
          <w:sz w:val="27"/>
          <w:szCs w:val="27"/>
          <w:lang w:eastAsia="ru-RU"/>
        </w:rPr>
      </w:pPr>
      <w:proofErr w:type="spellStart"/>
      <w:r w:rsidRPr="001576DA">
        <w:rPr>
          <w:rFonts w:ascii="Times New Roman" w:eastAsia="Times New Roman" w:hAnsi="Times New Roman" w:cs="Times New Roman"/>
          <w:sz w:val="27"/>
          <w:szCs w:val="27"/>
          <w:lang w:eastAsia="ru-RU"/>
        </w:rPr>
        <w:t>-довідка</w:t>
      </w:r>
      <w:proofErr w:type="spellEnd"/>
      <w:r w:rsidRPr="001576DA">
        <w:rPr>
          <w:rFonts w:ascii="Times New Roman" w:eastAsia="Times New Roman" w:hAnsi="Times New Roman" w:cs="Times New Roman"/>
          <w:sz w:val="27"/>
          <w:szCs w:val="27"/>
          <w:lang w:eastAsia="ru-RU"/>
        </w:rPr>
        <w:t xml:space="preserve"> про склад сім’ї;</w:t>
      </w:r>
    </w:p>
    <w:p w:rsidR="008E5F08" w:rsidRPr="001576DA" w:rsidRDefault="008E5F08" w:rsidP="008E5F08">
      <w:pPr>
        <w:spacing w:after="0" w:line="240" w:lineRule="auto"/>
        <w:jc w:val="both"/>
        <w:rPr>
          <w:rFonts w:ascii="Times New Roman" w:eastAsia="Times New Roman" w:hAnsi="Times New Roman" w:cs="Times New Roman"/>
          <w:sz w:val="27"/>
          <w:szCs w:val="27"/>
          <w:lang w:eastAsia="ru-RU"/>
        </w:rPr>
      </w:pPr>
      <w:proofErr w:type="spellStart"/>
      <w:r w:rsidRPr="001576DA">
        <w:rPr>
          <w:rFonts w:ascii="Times New Roman" w:eastAsia="Times New Roman" w:hAnsi="Times New Roman" w:cs="Times New Roman"/>
          <w:sz w:val="27"/>
          <w:szCs w:val="27"/>
          <w:lang w:eastAsia="ru-RU"/>
        </w:rPr>
        <w:t>-довідка</w:t>
      </w:r>
      <w:proofErr w:type="spellEnd"/>
      <w:r w:rsidRPr="001576DA">
        <w:rPr>
          <w:rFonts w:ascii="Times New Roman" w:eastAsia="Times New Roman" w:hAnsi="Times New Roman" w:cs="Times New Roman"/>
          <w:sz w:val="27"/>
          <w:szCs w:val="27"/>
          <w:lang w:eastAsia="ru-RU"/>
        </w:rPr>
        <w:t xml:space="preserve"> про присвоєння ідентифікаційного коду;</w:t>
      </w:r>
    </w:p>
    <w:p w:rsidR="008E5F08" w:rsidRPr="001576DA" w:rsidRDefault="008E5F08" w:rsidP="008E5F08">
      <w:pPr>
        <w:spacing w:after="0" w:line="240" w:lineRule="auto"/>
        <w:jc w:val="both"/>
        <w:rPr>
          <w:rFonts w:ascii="Times New Roman" w:eastAsia="Times New Roman" w:hAnsi="Times New Roman" w:cs="Times New Roman"/>
          <w:sz w:val="27"/>
          <w:szCs w:val="27"/>
          <w:lang w:eastAsia="ru-RU"/>
        </w:rPr>
      </w:pPr>
      <w:proofErr w:type="spellStart"/>
      <w:r w:rsidRPr="001576DA">
        <w:rPr>
          <w:rFonts w:ascii="Times New Roman" w:eastAsia="Times New Roman" w:hAnsi="Times New Roman" w:cs="Times New Roman"/>
          <w:sz w:val="27"/>
          <w:szCs w:val="27"/>
          <w:lang w:eastAsia="ru-RU"/>
        </w:rPr>
        <w:t>-довідка</w:t>
      </w:r>
      <w:proofErr w:type="spellEnd"/>
      <w:r w:rsidRPr="001576DA">
        <w:rPr>
          <w:rFonts w:ascii="Times New Roman" w:eastAsia="Times New Roman" w:hAnsi="Times New Roman" w:cs="Times New Roman"/>
          <w:sz w:val="27"/>
          <w:szCs w:val="27"/>
          <w:lang w:eastAsia="ru-RU"/>
        </w:rPr>
        <w:t xml:space="preserve"> про рахунок в банку, на який буде здійснюватись перерахування коштів;</w:t>
      </w:r>
    </w:p>
    <w:p w:rsidR="008E5F08" w:rsidRPr="001576DA" w:rsidRDefault="008E5F08" w:rsidP="008E5F08">
      <w:pPr>
        <w:spacing w:after="0" w:line="240" w:lineRule="auto"/>
        <w:jc w:val="both"/>
        <w:rPr>
          <w:rFonts w:ascii="Times New Roman" w:eastAsia="Times New Roman" w:hAnsi="Times New Roman" w:cs="Times New Roman"/>
          <w:sz w:val="27"/>
          <w:szCs w:val="27"/>
          <w:lang w:eastAsia="ru-RU"/>
        </w:rPr>
      </w:pPr>
      <w:proofErr w:type="spellStart"/>
      <w:r w:rsidRPr="001576DA">
        <w:rPr>
          <w:rFonts w:ascii="Times New Roman" w:eastAsia="Times New Roman" w:hAnsi="Times New Roman" w:cs="Times New Roman"/>
          <w:sz w:val="27"/>
          <w:szCs w:val="27"/>
          <w:lang w:eastAsia="ru-RU"/>
        </w:rPr>
        <w:t>-документ</w:t>
      </w:r>
      <w:proofErr w:type="spellEnd"/>
      <w:r w:rsidRPr="001576DA">
        <w:rPr>
          <w:rFonts w:ascii="Times New Roman" w:eastAsia="Times New Roman" w:hAnsi="Times New Roman" w:cs="Times New Roman"/>
          <w:sz w:val="27"/>
          <w:szCs w:val="27"/>
          <w:lang w:eastAsia="ru-RU"/>
        </w:rPr>
        <w:t xml:space="preserve">, що підтверджує приналежність до призваних на військову службу по мобілізації до складу військових частин та навчальних центрів (офіційний лист підтвердження територіального центру комплектування та соціальної підтримки, витяг з наказу військової частини, що підтверджує факт проходження військової служби, тощо) для отримання одноразової матеріальної допомоги сім’ям військовослужбовців, які проживають на території громади та в період воєнного стану мобілізовані для відбиття збройної агресії </w:t>
      </w:r>
      <w:proofErr w:type="spellStart"/>
      <w:r w:rsidRPr="001576DA">
        <w:rPr>
          <w:rFonts w:ascii="Times New Roman" w:eastAsia="Times New Roman" w:hAnsi="Times New Roman" w:cs="Times New Roman"/>
          <w:sz w:val="27"/>
          <w:szCs w:val="27"/>
          <w:lang w:eastAsia="ru-RU"/>
        </w:rPr>
        <w:t>росії</w:t>
      </w:r>
      <w:proofErr w:type="spellEnd"/>
      <w:r w:rsidRPr="001576DA">
        <w:rPr>
          <w:rFonts w:ascii="Times New Roman" w:eastAsia="Times New Roman" w:hAnsi="Times New Roman" w:cs="Times New Roman"/>
          <w:sz w:val="27"/>
          <w:szCs w:val="27"/>
          <w:lang w:eastAsia="ru-RU"/>
        </w:rPr>
        <w:t xml:space="preserve"> проти України;</w:t>
      </w:r>
    </w:p>
    <w:p w:rsidR="008E5F08" w:rsidRPr="001576DA" w:rsidRDefault="008E5F08" w:rsidP="008E5F08">
      <w:pPr>
        <w:spacing w:after="0" w:line="240" w:lineRule="auto"/>
        <w:jc w:val="both"/>
        <w:rPr>
          <w:rFonts w:ascii="Times New Roman" w:eastAsia="Times New Roman" w:hAnsi="Times New Roman" w:cs="Times New Roman"/>
          <w:sz w:val="27"/>
          <w:szCs w:val="27"/>
          <w:lang w:eastAsia="ru-RU"/>
        </w:rPr>
      </w:pPr>
      <w:proofErr w:type="spellStart"/>
      <w:r w:rsidRPr="001576DA">
        <w:rPr>
          <w:rFonts w:ascii="Times New Roman" w:eastAsia="Times New Roman" w:hAnsi="Times New Roman" w:cs="Times New Roman"/>
          <w:sz w:val="27"/>
          <w:szCs w:val="27"/>
          <w:lang w:eastAsia="ru-RU"/>
        </w:rPr>
        <w:t>-витяг</w:t>
      </w:r>
      <w:proofErr w:type="spellEnd"/>
      <w:r w:rsidRPr="001576DA">
        <w:rPr>
          <w:rFonts w:ascii="Times New Roman" w:eastAsia="Times New Roman" w:hAnsi="Times New Roman" w:cs="Times New Roman"/>
          <w:sz w:val="27"/>
          <w:szCs w:val="27"/>
          <w:lang w:eastAsia="ru-RU"/>
        </w:rPr>
        <w:t xml:space="preserve"> з військової частини, що підтверджує факт проходження військової служби (для отримання одноразової допомоги особам, які зараховані на військову службу за контрактом.</w:t>
      </w:r>
    </w:p>
    <w:p w:rsidR="008E5F08" w:rsidRPr="00B1725C" w:rsidRDefault="008E5F08" w:rsidP="008E5F08">
      <w:pPr>
        <w:tabs>
          <w:tab w:val="left" w:pos="567"/>
        </w:tabs>
        <w:spacing w:after="0" w:line="240" w:lineRule="auto"/>
        <w:jc w:val="both"/>
        <w:rPr>
          <w:rFonts w:ascii="Times New Roman" w:eastAsia="Calibri" w:hAnsi="Times New Roman" w:cs="Times New Roman"/>
          <w:sz w:val="26"/>
          <w:szCs w:val="26"/>
        </w:rPr>
      </w:pPr>
      <w:r w:rsidRPr="00B1725C">
        <w:rPr>
          <w:rFonts w:ascii="Times New Roman" w:eastAsia="Calibri" w:hAnsi="Times New Roman" w:cs="Times New Roman"/>
          <w:sz w:val="26"/>
          <w:szCs w:val="26"/>
        </w:rPr>
        <w:t>4.32. Відшкодування витрат за організацію поховання військовослужбовців, військовозобов’язаних та резервістів, які призвані на навчальні та спеціальні збори чи проходження служби у військовому резерві.</w:t>
      </w:r>
    </w:p>
    <w:p w:rsidR="008E5F08" w:rsidRPr="004E37B1" w:rsidRDefault="008E5F08" w:rsidP="008E5F08">
      <w:pPr>
        <w:spacing w:after="0" w:line="240" w:lineRule="auto"/>
        <w:jc w:val="both"/>
        <w:rPr>
          <w:rFonts w:ascii="Times New Roman" w:eastAsia="Times New Roman" w:hAnsi="Times New Roman" w:cs="Times New Roman"/>
          <w:sz w:val="28"/>
          <w:szCs w:val="28"/>
          <w:lang w:eastAsia="ru-RU"/>
        </w:rPr>
      </w:pPr>
      <w:r w:rsidRPr="004E37B1">
        <w:rPr>
          <w:rFonts w:ascii="Times New Roman" w:eastAsia="Times New Roman" w:hAnsi="Times New Roman" w:cs="Times New Roman"/>
          <w:sz w:val="28"/>
          <w:szCs w:val="28"/>
          <w:lang w:eastAsia="ru-RU"/>
        </w:rPr>
        <w:t>5. Відкриття рахунків, реєстрація, облік зобов’язань та проведення операцій, пов’язаних з використанням бюджетних коштів, здійснюється у порядку, встановленому Державною казначейською службою України;</w:t>
      </w:r>
    </w:p>
    <w:p w:rsidR="008E5F08" w:rsidRPr="004E37B1" w:rsidRDefault="008E5F08" w:rsidP="008E5F08">
      <w:pPr>
        <w:spacing w:after="0" w:line="240" w:lineRule="auto"/>
        <w:jc w:val="both"/>
        <w:rPr>
          <w:rFonts w:ascii="Times New Roman" w:eastAsia="Times New Roman" w:hAnsi="Times New Roman" w:cs="Times New Roman"/>
          <w:sz w:val="28"/>
          <w:szCs w:val="28"/>
          <w:lang w:eastAsia="ru-RU"/>
        </w:rPr>
      </w:pPr>
      <w:r w:rsidRPr="004E37B1">
        <w:rPr>
          <w:rFonts w:ascii="Times New Roman" w:eastAsia="Times New Roman" w:hAnsi="Times New Roman" w:cs="Times New Roman"/>
          <w:sz w:val="28"/>
          <w:szCs w:val="28"/>
          <w:lang w:eastAsia="ru-RU"/>
        </w:rPr>
        <w:t>6. Використання та обробка персональних даних осіб, що одержані з метою використання цього Порядку здійснюється з дотриманням вимог Закону України «Про захист персональних даних».</w:t>
      </w:r>
    </w:p>
    <w:p w:rsidR="008E5F08" w:rsidRPr="004E37B1" w:rsidRDefault="008E5F08" w:rsidP="008E5F08">
      <w:pPr>
        <w:spacing w:after="0" w:line="240" w:lineRule="auto"/>
        <w:jc w:val="both"/>
        <w:rPr>
          <w:rFonts w:ascii="Times New Roman" w:eastAsia="Times New Roman" w:hAnsi="Times New Roman" w:cs="Times New Roman"/>
          <w:sz w:val="28"/>
          <w:szCs w:val="28"/>
          <w:lang w:eastAsia="ru-RU"/>
        </w:rPr>
      </w:pPr>
      <w:r w:rsidRPr="004E37B1">
        <w:rPr>
          <w:rFonts w:ascii="Times New Roman" w:eastAsia="Times New Roman" w:hAnsi="Times New Roman" w:cs="Times New Roman"/>
          <w:sz w:val="28"/>
          <w:szCs w:val="28"/>
          <w:lang w:eastAsia="ru-RU"/>
        </w:rPr>
        <w:t>7. Операції, пов’язані з використанням бюджетних коштів, проводяться відповідно до чинного законодавства.</w:t>
      </w:r>
    </w:p>
    <w:p w:rsidR="008E5F08" w:rsidRPr="004E37B1" w:rsidRDefault="008E5F08" w:rsidP="008E5F08">
      <w:pPr>
        <w:spacing w:after="0" w:line="240" w:lineRule="auto"/>
        <w:jc w:val="both"/>
        <w:rPr>
          <w:rFonts w:ascii="Times New Roman" w:eastAsia="Times New Roman" w:hAnsi="Times New Roman" w:cs="Times New Roman"/>
          <w:sz w:val="28"/>
          <w:szCs w:val="28"/>
          <w:lang w:eastAsia="ru-RU"/>
        </w:rPr>
      </w:pPr>
      <w:r w:rsidRPr="004E37B1">
        <w:rPr>
          <w:rFonts w:ascii="Times New Roman" w:eastAsia="Times New Roman" w:hAnsi="Times New Roman" w:cs="Times New Roman"/>
          <w:sz w:val="28"/>
          <w:szCs w:val="28"/>
          <w:lang w:eastAsia="ru-RU"/>
        </w:rPr>
        <w:t>8. Складання та подання фінансової звітності про використання бюджетних коштів, а також контроль за їх цільовим та ефективним витрачанням здійснюється в установленому законодавством порядку.</w:t>
      </w:r>
    </w:p>
    <w:p w:rsidR="008E5F08" w:rsidRDefault="008E5F08" w:rsidP="008E5F08">
      <w:pPr>
        <w:spacing w:after="0" w:line="240" w:lineRule="auto"/>
        <w:jc w:val="both"/>
        <w:rPr>
          <w:rFonts w:ascii="Times New Roman" w:eastAsia="Times New Roman" w:hAnsi="Times New Roman" w:cs="Times New Roman"/>
          <w:sz w:val="28"/>
          <w:szCs w:val="28"/>
          <w:lang w:eastAsia="ru-RU"/>
        </w:rPr>
      </w:pPr>
      <w:r w:rsidRPr="004E37B1">
        <w:rPr>
          <w:rFonts w:ascii="Times New Roman" w:eastAsia="Times New Roman" w:hAnsi="Times New Roman" w:cs="Times New Roman"/>
          <w:sz w:val="28"/>
          <w:szCs w:val="28"/>
          <w:lang w:eastAsia="ru-RU"/>
        </w:rPr>
        <w:t>9. Відповідальність за правильність використанням коштів покладається на головного розпорядника коштів та одержувача бюджетних коштів.</w:t>
      </w:r>
    </w:p>
    <w:p w:rsidR="008E5F08" w:rsidRDefault="008E5F08" w:rsidP="008E5F08">
      <w:pPr>
        <w:spacing w:after="0" w:line="240" w:lineRule="auto"/>
        <w:jc w:val="both"/>
        <w:rPr>
          <w:rFonts w:ascii="Times New Roman" w:eastAsia="Times New Roman" w:hAnsi="Times New Roman" w:cs="Times New Roman"/>
          <w:sz w:val="28"/>
          <w:szCs w:val="28"/>
          <w:lang w:eastAsia="ru-RU"/>
        </w:rPr>
      </w:pPr>
    </w:p>
    <w:p w:rsidR="008E5F08" w:rsidRDefault="008E5F08" w:rsidP="008E5F08">
      <w:r w:rsidRPr="008C22FC">
        <w:rPr>
          <w:rFonts w:ascii="Times New Roman" w:eastAsia="Calibri" w:hAnsi="Times New Roman" w:cs="Times New Roman"/>
          <w:sz w:val="28"/>
          <w:szCs w:val="28"/>
        </w:rPr>
        <w:t xml:space="preserve">Секретар ради                                                                                </w:t>
      </w:r>
      <w:r>
        <w:rPr>
          <w:rFonts w:ascii="Times New Roman" w:eastAsia="Calibri" w:hAnsi="Times New Roman" w:cs="Times New Roman"/>
          <w:sz w:val="28"/>
          <w:szCs w:val="28"/>
        </w:rPr>
        <w:t>Тетяна</w:t>
      </w:r>
      <w:r w:rsidRPr="008C22FC">
        <w:rPr>
          <w:rFonts w:ascii="Times New Roman" w:eastAsia="Calibri" w:hAnsi="Times New Roman" w:cs="Times New Roman"/>
          <w:sz w:val="28"/>
          <w:szCs w:val="28"/>
        </w:rPr>
        <w:t xml:space="preserve"> Вегера</w:t>
      </w:r>
    </w:p>
    <w:p w:rsidR="008E5F08" w:rsidRDefault="008E5F08"/>
    <w:sectPr w:rsidR="008E5F08" w:rsidSect="00452162">
      <w:pgSz w:w="11906" w:h="16838"/>
      <w:pgMar w:top="397" w:right="851" w:bottom="45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4BED"/>
    <w:multiLevelType w:val="hybridMultilevel"/>
    <w:tmpl w:val="CF28CFBA"/>
    <w:lvl w:ilvl="0" w:tplc="9BFA6A42">
      <w:start w:val="1"/>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nsid w:val="41201DBC"/>
    <w:multiLevelType w:val="hybridMultilevel"/>
    <w:tmpl w:val="D972A802"/>
    <w:lvl w:ilvl="0" w:tplc="6AFE2FE6">
      <w:start w:val="1"/>
      <w:numFmt w:val="decimal"/>
      <w:lvlText w:val="%1."/>
      <w:lvlJc w:val="left"/>
      <w:pPr>
        <w:ind w:left="9008" w:hanging="360"/>
      </w:pPr>
      <w:rPr>
        <w:rFonts w:hint="default"/>
      </w:rPr>
    </w:lvl>
    <w:lvl w:ilvl="1" w:tplc="20000019" w:tentative="1">
      <w:start w:val="1"/>
      <w:numFmt w:val="lowerLetter"/>
      <w:lvlText w:val="%2."/>
      <w:lvlJc w:val="left"/>
      <w:pPr>
        <w:ind w:left="9728" w:hanging="360"/>
      </w:pPr>
    </w:lvl>
    <w:lvl w:ilvl="2" w:tplc="2000001B" w:tentative="1">
      <w:start w:val="1"/>
      <w:numFmt w:val="lowerRoman"/>
      <w:lvlText w:val="%3."/>
      <w:lvlJc w:val="right"/>
      <w:pPr>
        <w:ind w:left="10448" w:hanging="180"/>
      </w:pPr>
    </w:lvl>
    <w:lvl w:ilvl="3" w:tplc="2000000F" w:tentative="1">
      <w:start w:val="1"/>
      <w:numFmt w:val="decimal"/>
      <w:lvlText w:val="%4."/>
      <w:lvlJc w:val="left"/>
      <w:pPr>
        <w:ind w:left="11168" w:hanging="360"/>
      </w:pPr>
    </w:lvl>
    <w:lvl w:ilvl="4" w:tplc="20000019" w:tentative="1">
      <w:start w:val="1"/>
      <w:numFmt w:val="lowerLetter"/>
      <w:lvlText w:val="%5."/>
      <w:lvlJc w:val="left"/>
      <w:pPr>
        <w:ind w:left="11888" w:hanging="360"/>
      </w:pPr>
    </w:lvl>
    <w:lvl w:ilvl="5" w:tplc="2000001B" w:tentative="1">
      <w:start w:val="1"/>
      <w:numFmt w:val="lowerRoman"/>
      <w:lvlText w:val="%6."/>
      <w:lvlJc w:val="right"/>
      <w:pPr>
        <w:ind w:left="12608" w:hanging="180"/>
      </w:pPr>
    </w:lvl>
    <w:lvl w:ilvl="6" w:tplc="2000000F" w:tentative="1">
      <w:start w:val="1"/>
      <w:numFmt w:val="decimal"/>
      <w:lvlText w:val="%7."/>
      <w:lvlJc w:val="left"/>
      <w:pPr>
        <w:ind w:left="13328" w:hanging="360"/>
      </w:pPr>
    </w:lvl>
    <w:lvl w:ilvl="7" w:tplc="20000019" w:tentative="1">
      <w:start w:val="1"/>
      <w:numFmt w:val="lowerLetter"/>
      <w:lvlText w:val="%8."/>
      <w:lvlJc w:val="left"/>
      <w:pPr>
        <w:ind w:left="14048" w:hanging="360"/>
      </w:pPr>
    </w:lvl>
    <w:lvl w:ilvl="8" w:tplc="2000001B" w:tentative="1">
      <w:start w:val="1"/>
      <w:numFmt w:val="lowerRoman"/>
      <w:lvlText w:val="%9."/>
      <w:lvlJc w:val="right"/>
      <w:pPr>
        <w:ind w:left="14768" w:hanging="180"/>
      </w:pPr>
    </w:lvl>
  </w:abstractNum>
  <w:abstractNum w:abstractNumId="2">
    <w:nsid w:val="436E129D"/>
    <w:multiLevelType w:val="hybridMultilevel"/>
    <w:tmpl w:val="DFF094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4BD32E73"/>
    <w:multiLevelType w:val="hybridMultilevel"/>
    <w:tmpl w:val="413AC1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833F9"/>
    <w:rsid w:val="00075CA8"/>
    <w:rsid w:val="0011202F"/>
    <w:rsid w:val="00253A90"/>
    <w:rsid w:val="00277CD5"/>
    <w:rsid w:val="00296001"/>
    <w:rsid w:val="002A149C"/>
    <w:rsid w:val="002F4802"/>
    <w:rsid w:val="003437DB"/>
    <w:rsid w:val="0034761D"/>
    <w:rsid w:val="0037011B"/>
    <w:rsid w:val="003C1379"/>
    <w:rsid w:val="00452162"/>
    <w:rsid w:val="004B77E8"/>
    <w:rsid w:val="005263EC"/>
    <w:rsid w:val="005B07C2"/>
    <w:rsid w:val="005C2235"/>
    <w:rsid w:val="005C3A5A"/>
    <w:rsid w:val="00635C6B"/>
    <w:rsid w:val="00642E4E"/>
    <w:rsid w:val="006833F9"/>
    <w:rsid w:val="006A78FF"/>
    <w:rsid w:val="007E7E01"/>
    <w:rsid w:val="00884963"/>
    <w:rsid w:val="008E5F08"/>
    <w:rsid w:val="009F4EE6"/>
    <w:rsid w:val="00AD596A"/>
    <w:rsid w:val="00BE2A99"/>
    <w:rsid w:val="00C27EDF"/>
    <w:rsid w:val="00C36D89"/>
    <w:rsid w:val="00D96E2C"/>
    <w:rsid w:val="00EA4B1F"/>
    <w:rsid w:val="00EC26F1"/>
    <w:rsid w:val="00F450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E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3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33F9"/>
    <w:rPr>
      <w:rFonts w:ascii="Tahoma" w:hAnsi="Tahoma" w:cs="Tahoma"/>
      <w:sz w:val="16"/>
      <w:szCs w:val="16"/>
    </w:rPr>
  </w:style>
  <w:style w:type="paragraph" w:styleId="a5">
    <w:name w:val="List Paragraph"/>
    <w:basedOn w:val="a"/>
    <w:uiPriority w:val="34"/>
    <w:qFormat/>
    <w:rsid w:val="008E5F0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8</Pages>
  <Words>13942</Words>
  <Characters>7948</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22</cp:revision>
  <cp:lastPrinted>2022-12-06T14:23:00Z</cp:lastPrinted>
  <dcterms:created xsi:type="dcterms:W3CDTF">2022-11-04T08:44:00Z</dcterms:created>
  <dcterms:modified xsi:type="dcterms:W3CDTF">2022-12-06T14:26:00Z</dcterms:modified>
</cp:coreProperties>
</file>