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D5" w:rsidRDefault="004C03D5" w:rsidP="004C03D5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D5" w:rsidRDefault="004C03D5" w:rsidP="004C03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4C03D5" w:rsidRDefault="004C03D5" w:rsidP="004C03D5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4C03D5" w:rsidRDefault="004C03D5" w:rsidP="004C03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24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4C03D5" w:rsidRDefault="004C03D5" w:rsidP="004C0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C03D5" w:rsidRPr="00C827F2" w:rsidRDefault="004C03D5" w:rsidP="004C03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C827F2">
        <w:rPr>
          <w:rFonts w:ascii="Times New Roman" w:hAnsi="Times New Roman"/>
          <w:b/>
          <w:sz w:val="32"/>
          <w:szCs w:val="32"/>
          <w:lang w:eastAsia="zh-CN"/>
        </w:rPr>
        <w:t xml:space="preserve">Р І Ш Е Н </w:t>
      </w:r>
      <w:proofErr w:type="spellStart"/>
      <w:r w:rsidRPr="00C827F2">
        <w:rPr>
          <w:rFonts w:ascii="Times New Roman" w:hAnsi="Times New Roman"/>
          <w:b/>
          <w:sz w:val="32"/>
          <w:szCs w:val="32"/>
          <w:lang w:eastAsia="zh-CN"/>
        </w:rPr>
        <w:t>Н</w:t>
      </w:r>
      <w:proofErr w:type="spellEnd"/>
      <w:r w:rsidRPr="00C827F2">
        <w:rPr>
          <w:rFonts w:ascii="Times New Roman" w:hAnsi="Times New Roman"/>
          <w:b/>
          <w:sz w:val="32"/>
          <w:szCs w:val="32"/>
          <w:lang w:eastAsia="zh-CN"/>
        </w:rPr>
        <w:t xml:space="preserve"> Я</w:t>
      </w:r>
    </w:p>
    <w:p w:rsidR="004C03D5" w:rsidRDefault="004C03D5" w:rsidP="004C0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3"/>
        <w:gridCol w:w="3285"/>
        <w:gridCol w:w="3285"/>
      </w:tblGrid>
      <w:tr w:rsidR="004C03D5" w:rsidTr="004C03D5">
        <w:tc>
          <w:tcPr>
            <w:tcW w:w="3284" w:type="dxa"/>
            <w:hideMark/>
          </w:tcPr>
          <w:p w:rsidR="004C03D5" w:rsidRDefault="00C827F2" w:rsidP="004C0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  <w:r w:rsidR="004C03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вересня 2022 року</w:t>
            </w:r>
          </w:p>
        </w:tc>
        <w:tc>
          <w:tcPr>
            <w:tcW w:w="3285" w:type="dxa"/>
            <w:hideMark/>
          </w:tcPr>
          <w:p w:rsidR="004C03D5" w:rsidRDefault="004C0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hideMark/>
          </w:tcPr>
          <w:p w:rsidR="004C03D5" w:rsidRDefault="004C03D5" w:rsidP="00C827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F21B1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C827F2">
              <w:rPr>
                <w:rFonts w:ascii="Times New Roman" w:hAnsi="Times New Roman"/>
                <w:sz w:val="28"/>
                <w:szCs w:val="28"/>
                <w:lang w:eastAsia="zh-CN"/>
              </w:rPr>
              <w:t>24/7</w:t>
            </w:r>
          </w:p>
        </w:tc>
      </w:tr>
    </w:tbl>
    <w:p w:rsidR="004C03D5" w:rsidRDefault="004C03D5" w:rsidP="004C0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4C03D5" w:rsidRDefault="004C03D5" w:rsidP="004C0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4C03D5" w:rsidRDefault="004C03D5" w:rsidP="004C0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4C03D5" w:rsidRDefault="004C03D5" w:rsidP="004C0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:rsidR="004C03D5" w:rsidRDefault="004C03D5" w:rsidP="004C0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03D5" w:rsidRDefault="004C03D5" w:rsidP="004C03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Відповідно до статей 12, 120, 202, розділу Х  Земельного кодексу України, пункту 34 статті 26 Закону України «Про місцеве самоврядування в Україні» та розглянувши технічну документацію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4C03D5">
        <w:rPr>
          <w:rFonts w:ascii="Times New Roman" w:hAnsi="Times New Roman"/>
          <w:sz w:val="27"/>
          <w:szCs w:val="27"/>
        </w:rPr>
        <w:t>Вишнівській</w:t>
      </w:r>
      <w:proofErr w:type="spellEnd"/>
      <w:r w:rsidRPr="004C03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сільській раді для ведення товарного сільськогосподарського виробництва розташованої за межами населених пунктів </w:t>
      </w:r>
      <w:proofErr w:type="spellStart"/>
      <w:r>
        <w:rPr>
          <w:rFonts w:ascii="Times New Roman" w:hAnsi="Times New Roman"/>
          <w:sz w:val="27"/>
          <w:szCs w:val="27"/>
        </w:rPr>
        <w:t>Вишнівської</w:t>
      </w:r>
      <w:proofErr w:type="spellEnd"/>
      <w:r>
        <w:rPr>
          <w:rFonts w:ascii="Times New Roman" w:hAnsi="Times New Roman"/>
          <w:sz w:val="27"/>
          <w:szCs w:val="27"/>
        </w:rPr>
        <w:t xml:space="preserve"> сільської ради Ковельського р</w:t>
      </w:r>
      <w:r w:rsidR="00C827F2">
        <w:rPr>
          <w:rFonts w:ascii="Times New Roman" w:hAnsi="Times New Roman"/>
          <w:sz w:val="27"/>
          <w:szCs w:val="27"/>
        </w:rPr>
        <w:t>айо</w:t>
      </w:r>
      <w:r>
        <w:rPr>
          <w:rFonts w:ascii="Times New Roman" w:hAnsi="Times New Roman"/>
          <w:sz w:val="27"/>
          <w:szCs w:val="27"/>
        </w:rPr>
        <w:t>ну, Волинської області, враховуючи пропозиції комісії з питань будівництва, земельних відносин, екології та охорони навколишнього середовища</w:t>
      </w:r>
      <w:r w:rsidR="00C827F2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Вишнівська</w:t>
      </w:r>
      <w:proofErr w:type="spellEnd"/>
      <w:r>
        <w:rPr>
          <w:rFonts w:ascii="Times New Roman" w:hAnsi="Times New Roman"/>
          <w:sz w:val="27"/>
          <w:szCs w:val="27"/>
        </w:rPr>
        <w:t xml:space="preserve"> сільська рада</w:t>
      </w:r>
    </w:p>
    <w:p w:rsidR="004C03D5" w:rsidRDefault="004C03D5" w:rsidP="004C03D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03D5" w:rsidRDefault="004C03D5" w:rsidP="004C03D5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 И Р І Ш И Л А:</w:t>
      </w:r>
    </w:p>
    <w:p w:rsidR="004C03D5" w:rsidRDefault="006F21B1" w:rsidP="006F21B1">
      <w:pPr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4C03D5">
        <w:rPr>
          <w:rFonts w:ascii="Times New Roman" w:hAnsi="Times New Roman"/>
          <w:sz w:val="27"/>
          <w:szCs w:val="27"/>
        </w:rPr>
        <w:t>. Технічну документацію із землеустрою щодо встановлення (відновлення) меж земельної ділянки в натурі (на місцевості)</w:t>
      </w:r>
      <w:r w:rsidR="004C03D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4C03D5" w:rsidRPr="004C03D5">
        <w:rPr>
          <w:rFonts w:ascii="Times New Roman" w:hAnsi="Times New Roman"/>
          <w:sz w:val="27"/>
          <w:szCs w:val="27"/>
        </w:rPr>
        <w:t>Вишнівської</w:t>
      </w:r>
      <w:proofErr w:type="spellEnd"/>
      <w:r w:rsidR="004C03D5" w:rsidRPr="004C03D5">
        <w:rPr>
          <w:rFonts w:ascii="Times New Roman" w:hAnsi="Times New Roman"/>
          <w:sz w:val="27"/>
          <w:szCs w:val="27"/>
        </w:rPr>
        <w:t xml:space="preserve"> сільської ради</w:t>
      </w:r>
      <w:r w:rsidR="004C03D5">
        <w:rPr>
          <w:rFonts w:ascii="Times New Roman" w:hAnsi="Times New Roman"/>
          <w:sz w:val="27"/>
          <w:szCs w:val="27"/>
        </w:rPr>
        <w:t xml:space="preserve"> для ведення товарного сільськогосподарського виробництва код цільового призначення – 0</w:t>
      </w:r>
      <w:r w:rsidR="00AE3E56">
        <w:rPr>
          <w:rFonts w:ascii="Times New Roman" w:hAnsi="Times New Roman"/>
          <w:sz w:val="27"/>
          <w:szCs w:val="27"/>
        </w:rPr>
        <w:t>1</w:t>
      </w:r>
      <w:r w:rsidR="004C03D5">
        <w:rPr>
          <w:rFonts w:ascii="Times New Roman" w:hAnsi="Times New Roman"/>
          <w:sz w:val="27"/>
          <w:szCs w:val="27"/>
        </w:rPr>
        <w:t>.01. кадастровий номер 0723380</w:t>
      </w:r>
      <w:r w:rsidR="00AE3E56">
        <w:rPr>
          <w:rFonts w:ascii="Times New Roman" w:hAnsi="Times New Roman"/>
          <w:sz w:val="27"/>
          <w:szCs w:val="27"/>
        </w:rPr>
        <w:t>8</w:t>
      </w:r>
      <w:r w:rsidR="004C03D5">
        <w:rPr>
          <w:rFonts w:ascii="Times New Roman" w:hAnsi="Times New Roman"/>
          <w:sz w:val="27"/>
          <w:szCs w:val="27"/>
        </w:rPr>
        <w:t>00:0</w:t>
      </w:r>
      <w:r w:rsidR="00AE3E56">
        <w:rPr>
          <w:rFonts w:ascii="Times New Roman" w:hAnsi="Times New Roman"/>
          <w:sz w:val="27"/>
          <w:szCs w:val="27"/>
        </w:rPr>
        <w:t>3</w:t>
      </w:r>
      <w:r w:rsidR="004C03D5">
        <w:rPr>
          <w:rFonts w:ascii="Times New Roman" w:hAnsi="Times New Roman"/>
          <w:sz w:val="27"/>
          <w:szCs w:val="27"/>
        </w:rPr>
        <w:t>:00</w:t>
      </w:r>
      <w:r w:rsidR="00AE3E56">
        <w:rPr>
          <w:rFonts w:ascii="Times New Roman" w:hAnsi="Times New Roman"/>
          <w:sz w:val="27"/>
          <w:szCs w:val="27"/>
        </w:rPr>
        <w:t>1</w:t>
      </w:r>
      <w:r w:rsidR="004C03D5">
        <w:rPr>
          <w:rFonts w:ascii="Times New Roman" w:hAnsi="Times New Roman"/>
          <w:sz w:val="27"/>
          <w:szCs w:val="27"/>
        </w:rPr>
        <w:t>:0</w:t>
      </w:r>
      <w:r w:rsidR="00AE3E56">
        <w:rPr>
          <w:rFonts w:ascii="Times New Roman" w:hAnsi="Times New Roman"/>
          <w:sz w:val="27"/>
          <w:szCs w:val="27"/>
        </w:rPr>
        <w:t>36</w:t>
      </w:r>
      <w:r w:rsidR="004C03D5">
        <w:rPr>
          <w:rFonts w:ascii="Times New Roman" w:hAnsi="Times New Roman"/>
          <w:sz w:val="27"/>
          <w:szCs w:val="27"/>
        </w:rPr>
        <w:t xml:space="preserve">9 площею </w:t>
      </w:r>
      <w:r w:rsidR="00AE3E56">
        <w:rPr>
          <w:rFonts w:ascii="Times New Roman" w:hAnsi="Times New Roman"/>
          <w:sz w:val="27"/>
          <w:szCs w:val="27"/>
        </w:rPr>
        <w:t>9</w:t>
      </w:r>
      <w:r w:rsidR="004C03D5">
        <w:rPr>
          <w:rFonts w:ascii="Times New Roman" w:hAnsi="Times New Roman"/>
          <w:sz w:val="27"/>
          <w:szCs w:val="27"/>
        </w:rPr>
        <w:t>,</w:t>
      </w:r>
      <w:r w:rsidR="00AE3E56">
        <w:rPr>
          <w:rFonts w:ascii="Times New Roman" w:hAnsi="Times New Roman"/>
          <w:sz w:val="27"/>
          <w:szCs w:val="27"/>
        </w:rPr>
        <w:t>0113</w:t>
      </w:r>
      <w:r w:rsidR="004C03D5">
        <w:rPr>
          <w:rFonts w:ascii="Times New Roman" w:hAnsi="Times New Roman"/>
          <w:sz w:val="27"/>
          <w:szCs w:val="27"/>
        </w:rPr>
        <w:t xml:space="preserve"> га, яка знаходиться </w:t>
      </w:r>
      <w:r w:rsidR="00AE3E56">
        <w:rPr>
          <w:rFonts w:ascii="Times New Roman" w:hAnsi="Times New Roman"/>
          <w:sz w:val="27"/>
          <w:szCs w:val="27"/>
        </w:rPr>
        <w:t xml:space="preserve">за межами населених пунктів </w:t>
      </w:r>
      <w:proofErr w:type="spellStart"/>
      <w:r w:rsidR="00AE3E56">
        <w:rPr>
          <w:rFonts w:ascii="Times New Roman" w:hAnsi="Times New Roman"/>
          <w:sz w:val="27"/>
          <w:szCs w:val="27"/>
        </w:rPr>
        <w:t>Вишнівської</w:t>
      </w:r>
      <w:proofErr w:type="spellEnd"/>
      <w:r w:rsidR="00AE3E56">
        <w:rPr>
          <w:rFonts w:ascii="Times New Roman" w:hAnsi="Times New Roman"/>
          <w:sz w:val="27"/>
          <w:szCs w:val="27"/>
        </w:rPr>
        <w:t xml:space="preserve"> сільської ради </w:t>
      </w:r>
      <w:r w:rsidR="004C03D5">
        <w:rPr>
          <w:rFonts w:ascii="Times New Roman" w:hAnsi="Times New Roman"/>
          <w:sz w:val="27"/>
          <w:szCs w:val="27"/>
        </w:rPr>
        <w:t>Ковельського району, Волинської області – затвердити.</w:t>
      </w:r>
    </w:p>
    <w:p w:rsidR="004C03D5" w:rsidRPr="00AE3E56" w:rsidRDefault="004C03D5" w:rsidP="006F21B1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AE3E56">
        <w:rPr>
          <w:rFonts w:ascii="Times New Roman" w:hAnsi="Times New Roman"/>
          <w:sz w:val="27"/>
          <w:szCs w:val="27"/>
        </w:rPr>
        <w:t xml:space="preserve">Начальнику відділу земельних ресурсів, кадастру та екологічної безпеки </w:t>
      </w:r>
      <w:proofErr w:type="spellStart"/>
      <w:r w:rsidRPr="00AE3E56">
        <w:rPr>
          <w:rFonts w:ascii="Times New Roman" w:hAnsi="Times New Roman"/>
          <w:sz w:val="27"/>
          <w:szCs w:val="27"/>
        </w:rPr>
        <w:t>Вишнівської</w:t>
      </w:r>
      <w:proofErr w:type="spellEnd"/>
      <w:r w:rsidRPr="00AE3E56">
        <w:rPr>
          <w:rFonts w:ascii="Times New Roman" w:hAnsi="Times New Roman"/>
          <w:sz w:val="27"/>
          <w:szCs w:val="27"/>
        </w:rPr>
        <w:t xml:space="preserve"> сільської ради Дитині А. І. забезпечити внесення</w:t>
      </w:r>
      <w:r w:rsidR="00AE3E56" w:rsidRPr="00AE3E56">
        <w:rPr>
          <w:rFonts w:ascii="Times New Roman" w:hAnsi="Times New Roman"/>
          <w:sz w:val="27"/>
          <w:szCs w:val="27"/>
        </w:rPr>
        <w:t xml:space="preserve"> змін до реєстру речових прав на нерухоме майно та</w:t>
      </w:r>
      <w:r w:rsidRPr="00AE3E56">
        <w:rPr>
          <w:rFonts w:ascii="Times New Roman" w:hAnsi="Times New Roman"/>
          <w:sz w:val="27"/>
          <w:szCs w:val="27"/>
        </w:rPr>
        <w:t xml:space="preserve"> в земельно-облікові документи.</w:t>
      </w:r>
    </w:p>
    <w:p w:rsidR="004C03D5" w:rsidRPr="00AE3E56" w:rsidRDefault="004C03D5" w:rsidP="006F21B1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AE3E56">
        <w:rPr>
          <w:rFonts w:ascii="Times New Roman" w:hAnsi="Times New Roman"/>
          <w:sz w:val="27"/>
          <w:szCs w:val="27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4C03D5" w:rsidRDefault="004C03D5" w:rsidP="004C03D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656C2" w:rsidRDefault="00B656C2" w:rsidP="004C03D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656C2" w:rsidRDefault="00B656C2" w:rsidP="004C03D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03D5" w:rsidRDefault="004C03D5" w:rsidP="004C03D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p w:rsidR="009828AD" w:rsidRDefault="009828AD"/>
    <w:sectPr w:rsidR="009828AD" w:rsidSect="00F57854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AB24E36"/>
    <w:multiLevelType w:val="hybridMultilevel"/>
    <w:tmpl w:val="B88C57A2"/>
    <w:lvl w:ilvl="0" w:tplc="2A72CF6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3D5"/>
    <w:rsid w:val="004C03D5"/>
    <w:rsid w:val="0058454C"/>
    <w:rsid w:val="006F21B1"/>
    <w:rsid w:val="009828AD"/>
    <w:rsid w:val="00A5538C"/>
    <w:rsid w:val="00AE3E56"/>
    <w:rsid w:val="00B656C2"/>
    <w:rsid w:val="00C827D1"/>
    <w:rsid w:val="00C827F2"/>
    <w:rsid w:val="00F5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3D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vegera</cp:lastModifiedBy>
  <cp:revision>5</cp:revision>
  <cp:lastPrinted>2022-09-09T09:24:00Z</cp:lastPrinted>
  <dcterms:created xsi:type="dcterms:W3CDTF">2022-09-09T06:15:00Z</dcterms:created>
  <dcterms:modified xsi:type="dcterms:W3CDTF">2022-09-12T06:33:00Z</dcterms:modified>
</cp:coreProperties>
</file>