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B0" w:rsidRDefault="000F66B0" w:rsidP="000F66B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B0" w:rsidRDefault="000F66B0" w:rsidP="000F66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0F66B0" w:rsidRDefault="000F66B0" w:rsidP="000F66B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0F66B0" w:rsidRDefault="000F66B0" w:rsidP="000F66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23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0F66B0" w:rsidRDefault="000F66B0" w:rsidP="000F6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F66B0" w:rsidRDefault="000F66B0" w:rsidP="000F6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0F66B0" w:rsidRPr="008D4AA1" w:rsidRDefault="000F66B0" w:rsidP="000F6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0F66B0" w:rsidRPr="008D4AA1" w:rsidTr="008F6544">
        <w:tc>
          <w:tcPr>
            <w:tcW w:w="3284" w:type="dxa"/>
          </w:tcPr>
          <w:p w:rsidR="000F66B0" w:rsidRPr="008D4AA1" w:rsidRDefault="00BB6D34" w:rsidP="00BB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02</w:t>
            </w:r>
            <w:r w:rsidR="000F66B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верес</w:t>
            </w:r>
            <w:r w:rsidR="000F66B0">
              <w:rPr>
                <w:rFonts w:ascii="Times New Roman" w:hAnsi="Times New Roman"/>
                <w:sz w:val="28"/>
                <w:szCs w:val="28"/>
                <w:lang w:eastAsia="zh-CN"/>
              </w:rPr>
              <w:t>ня 2022</w:t>
            </w:r>
            <w:r w:rsidR="000F66B0"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0F66B0" w:rsidRPr="008D4AA1" w:rsidRDefault="000F66B0" w:rsidP="008F65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0F66B0" w:rsidRPr="00285BA6" w:rsidRDefault="000F66B0" w:rsidP="00BB6D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 w:rsidR="00BB6D3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/3</w:t>
            </w:r>
            <w:r w:rsidR="00BB6D3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</w:tbl>
    <w:p w:rsidR="000F66B0" w:rsidRPr="00563D9E" w:rsidRDefault="000F66B0" w:rsidP="000F6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F66B0" w:rsidRPr="008457C9" w:rsidRDefault="000F66B0" w:rsidP="000F66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Про 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надання дозволу на розробку </w:t>
      </w:r>
    </w:p>
    <w:p w:rsidR="000F66B0" w:rsidRPr="008457C9" w:rsidRDefault="000F66B0" w:rsidP="000F6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457C9">
        <w:rPr>
          <w:rFonts w:ascii="Times New Roman" w:hAnsi="Times New Roman"/>
          <w:b/>
          <w:sz w:val="28"/>
          <w:szCs w:val="28"/>
        </w:rPr>
        <w:t>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8457C9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457C9">
        <w:rPr>
          <w:rFonts w:ascii="Times New Roman" w:hAnsi="Times New Roman"/>
          <w:b/>
          <w:sz w:val="28"/>
          <w:szCs w:val="28"/>
        </w:rPr>
        <w:t>із землеустрою</w:t>
      </w:r>
    </w:p>
    <w:p w:rsidR="000F66B0" w:rsidRDefault="000F66B0" w:rsidP="000F6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щодо </w:t>
      </w:r>
      <w:r w:rsidRPr="00C245D0">
        <w:rPr>
          <w:rFonts w:ascii="Times New Roman" w:hAnsi="Times New Roman"/>
          <w:b/>
          <w:sz w:val="28"/>
          <w:szCs w:val="28"/>
        </w:rPr>
        <w:t xml:space="preserve">інвентаризації земельних </w:t>
      </w:r>
    </w:p>
    <w:p w:rsidR="000F66B0" w:rsidRDefault="000F66B0" w:rsidP="000F6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45D0">
        <w:rPr>
          <w:rFonts w:ascii="Times New Roman" w:hAnsi="Times New Roman"/>
          <w:b/>
          <w:sz w:val="28"/>
          <w:szCs w:val="28"/>
        </w:rPr>
        <w:t xml:space="preserve">ділянок сільськогосподарського </w:t>
      </w:r>
    </w:p>
    <w:p w:rsidR="000F66B0" w:rsidRDefault="000F66B0" w:rsidP="000F6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45D0">
        <w:rPr>
          <w:rFonts w:ascii="Times New Roman" w:hAnsi="Times New Roman"/>
          <w:b/>
          <w:sz w:val="28"/>
          <w:szCs w:val="28"/>
        </w:rPr>
        <w:t>призначення комунальної власності</w:t>
      </w:r>
    </w:p>
    <w:p w:rsidR="000F66B0" w:rsidRPr="00EF5806" w:rsidRDefault="000F66B0" w:rsidP="000F6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F66B0" w:rsidRPr="00563D9E" w:rsidRDefault="000F66B0" w:rsidP="000F6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26 Закону України «Про місцеве самоврядування в Україні», ст. 12,</w:t>
      </w:r>
      <w:r>
        <w:rPr>
          <w:rFonts w:ascii="Times New Roman" w:hAnsi="Times New Roman"/>
          <w:sz w:val="28"/>
          <w:szCs w:val="28"/>
          <w:lang w:eastAsia="zh-CN"/>
        </w:rPr>
        <w:t xml:space="preserve"> Перехідні положення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України,</w:t>
      </w:r>
      <w:r w:rsidRPr="00563D9E">
        <w:rPr>
          <w:rFonts w:ascii="Times New Roman" w:hAnsi="Times New Roman"/>
          <w:sz w:val="28"/>
          <w:szCs w:val="28"/>
        </w:rPr>
        <w:t xml:space="preserve"> Закону України «Про землеустрій»</w:t>
      </w:r>
      <w:r>
        <w:rPr>
          <w:rFonts w:ascii="Times New Roman" w:hAnsi="Times New Roman"/>
          <w:sz w:val="28"/>
          <w:szCs w:val="28"/>
        </w:rPr>
        <w:t>,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стану», розглянувши клопотання</w:t>
      </w:r>
      <w:r w:rsidR="00BB6D34">
        <w:rPr>
          <w:rFonts w:ascii="Times New Roman" w:hAnsi="Times New Roman"/>
          <w:sz w:val="28"/>
          <w:szCs w:val="28"/>
        </w:rPr>
        <w:t xml:space="preserve"> ТОВ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B6D34">
        <w:rPr>
          <w:rFonts w:ascii="Times New Roman" w:hAnsi="Times New Roman"/>
          <w:sz w:val="28"/>
          <w:szCs w:val="28"/>
        </w:rPr>
        <w:t>П’</w:t>
      </w:r>
      <w:r w:rsidR="00BB6D34" w:rsidRPr="00BB6D34">
        <w:rPr>
          <w:rFonts w:ascii="Times New Roman" w:hAnsi="Times New Roman"/>
          <w:sz w:val="28"/>
          <w:szCs w:val="28"/>
        </w:rPr>
        <w:t>ятидні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BB6D34">
        <w:rPr>
          <w:rFonts w:ascii="Times New Roman" w:hAnsi="Times New Roman"/>
          <w:sz w:val="28"/>
          <w:szCs w:val="28"/>
        </w:rPr>
        <w:t xml:space="preserve">вх.. №2434 </w:t>
      </w:r>
      <w:r>
        <w:rPr>
          <w:rFonts w:ascii="Times New Roman" w:hAnsi="Times New Roman"/>
          <w:sz w:val="28"/>
          <w:szCs w:val="28"/>
        </w:rPr>
        <w:t>від 1</w:t>
      </w:r>
      <w:r w:rsidR="00BB6D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BB6D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.2022 р.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пропозиції</w:t>
      </w:r>
      <w:r w:rsidRPr="00B11D88">
        <w:rPr>
          <w:rFonts w:ascii="Times New Roman" w:hAnsi="Times New Roman"/>
          <w:sz w:val="28"/>
          <w:szCs w:val="28"/>
        </w:rPr>
        <w:t xml:space="preserve"> комісії з питань будівництва,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,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563D9E">
        <w:rPr>
          <w:rFonts w:ascii="Times New Roman" w:hAnsi="Times New Roman"/>
          <w:sz w:val="28"/>
          <w:szCs w:val="28"/>
          <w:lang w:eastAsia="zh-CN"/>
        </w:rPr>
        <w:t>Вишнівська</w:t>
      </w:r>
      <w:proofErr w:type="spellEnd"/>
      <w:r w:rsidRPr="00563D9E">
        <w:rPr>
          <w:rFonts w:ascii="Times New Roman" w:hAnsi="Times New Roman"/>
          <w:sz w:val="28"/>
          <w:szCs w:val="28"/>
          <w:lang w:eastAsia="zh-CN"/>
        </w:rPr>
        <w:t xml:space="preserve"> сільська рада</w:t>
      </w:r>
    </w:p>
    <w:p w:rsidR="000F66B0" w:rsidRPr="00563D9E" w:rsidRDefault="000F66B0" w:rsidP="000F6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F66B0" w:rsidRPr="00EE4739" w:rsidRDefault="000F66B0" w:rsidP="000F66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 w:rsidRPr="00EE4739">
        <w:rPr>
          <w:rFonts w:ascii="Times New Roman" w:hAnsi="Times New Roman"/>
          <w:b/>
          <w:sz w:val="28"/>
          <w:szCs w:val="28"/>
          <w:lang w:eastAsia="zh-CN"/>
        </w:rPr>
        <w:t>ВИРІШИЛА:</w:t>
      </w:r>
    </w:p>
    <w:p w:rsidR="000F66B0" w:rsidRDefault="000F66B0" w:rsidP="000F66B0">
      <w:pPr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B1463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="00BB6D34">
        <w:rPr>
          <w:rFonts w:ascii="Times New Roman" w:eastAsia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B6D34">
        <w:rPr>
          <w:rFonts w:ascii="Times New Roman" w:hAnsi="Times New Roman"/>
          <w:sz w:val="28"/>
          <w:szCs w:val="28"/>
        </w:rPr>
        <w:t>П</w:t>
      </w:r>
      <w:r w:rsidR="00BB6D34" w:rsidRPr="00BB6D34">
        <w:rPr>
          <w:rFonts w:ascii="Times New Roman" w:hAnsi="Times New Roman"/>
          <w:sz w:val="28"/>
          <w:szCs w:val="28"/>
        </w:rPr>
        <w:t>’ятидні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13C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із землеустрою щодо </w:t>
      </w:r>
      <w:r>
        <w:rPr>
          <w:rFonts w:ascii="Times New Roman" w:eastAsia="Times New Roman" w:hAnsi="Times New Roman"/>
          <w:sz w:val="28"/>
          <w:szCs w:val="28"/>
        </w:rPr>
        <w:t>інвентаризації земельних ділянок</w:t>
      </w:r>
      <w:r w:rsidRPr="00FB14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сільськогосподарського призначення комунальної власності орієнтовною </w:t>
      </w:r>
      <w:r w:rsidRPr="00C11F41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BB6D34">
        <w:rPr>
          <w:rFonts w:ascii="Times New Roman" w:eastAsia="Times New Roman" w:hAnsi="Times New Roman"/>
          <w:sz w:val="28"/>
          <w:szCs w:val="28"/>
        </w:rPr>
        <w:t>32,2</w:t>
      </w:r>
      <w:r w:rsidRPr="00C11F41">
        <w:rPr>
          <w:rFonts w:ascii="Times New Roman" w:eastAsia="Times New Roman" w:hAnsi="Times New Roman"/>
          <w:sz w:val="28"/>
          <w:szCs w:val="28"/>
        </w:rPr>
        <w:t xml:space="preserve"> га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1F41">
        <w:rPr>
          <w:rFonts w:ascii="Times New Roman" w:eastAsia="Times New Roman" w:hAnsi="Times New Roman"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11F41">
        <w:rPr>
          <w:rFonts w:ascii="Times New Roman" w:eastAsia="Times New Roman" w:hAnsi="Times New Roman"/>
          <w:sz w:val="28"/>
          <w:szCs w:val="28"/>
        </w:rPr>
        <w:t xml:space="preserve"> які розташовані </w:t>
      </w:r>
      <w:r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</w:rPr>
        <w:t>Ладинського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C11F4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Ковельсь</w:t>
      </w:r>
      <w:r w:rsidRPr="00C11F41">
        <w:rPr>
          <w:rFonts w:ascii="Times New Roman" w:eastAsia="Times New Roman" w:hAnsi="Times New Roman"/>
          <w:sz w:val="28"/>
          <w:szCs w:val="28"/>
        </w:rPr>
        <w:t>кого району Волинської області</w:t>
      </w:r>
      <w:r w:rsidRPr="00C11F41">
        <w:rPr>
          <w:rFonts w:ascii="Times New Roman" w:hAnsi="Times New Roman"/>
          <w:sz w:val="28"/>
          <w:szCs w:val="28"/>
          <w:lang w:eastAsia="zh-CN"/>
        </w:rPr>
        <w:t>.</w:t>
      </w:r>
    </w:p>
    <w:p w:rsidR="000F66B0" w:rsidRPr="00906F4C" w:rsidRDefault="000F66B0" w:rsidP="000F66B0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Фінансування робіт із землеустрою провести за рахунок коштів </w:t>
      </w:r>
      <w:r w:rsidR="00BB6D34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B6D34">
        <w:rPr>
          <w:rFonts w:ascii="Times New Roman" w:hAnsi="Times New Roman"/>
          <w:sz w:val="28"/>
          <w:szCs w:val="28"/>
        </w:rPr>
        <w:t>«П’</w:t>
      </w:r>
      <w:r w:rsidR="00BB6D34" w:rsidRPr="00BB6D34">
        <w:rPr>
          <w:rFonts w:ascii="Times New Roman" w:hAnsi="Times New Roman"/>
          <w:sz w:val="28"/>
          <w:szCs w:val="28"/>
          <w:lang w:val="ru-RU"/>
        </w:rPr>
        <w:t>ятидні</w:t>
      </w:r>
      <w:r w:rsidR="00BB6D34">
        <w:rPr>
          <w:rFonts w:ascii="Times New Roman" w:hAnsi="Times New Roman"/>
          <w:sz w:val="28"/>
          <w:szCs w:val="28"/>
        </w:rPr>
        <w:t>».</w:t>
      </w:r>
    </w:p>
    <w:p w:rsidR="000F66B0" w:rsidRPr="008103DF" w:rsidRDefault="000F66B0" w:rsidP="000F66B0">
      <w:pPr>
        <w:numPr>
          <w:ilvl w:val="0"/>
          <w:numId w:val="1"/>
        </w:numPr>
        <w:tabs>
          <w:tab w:val="num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Додатком до даного рішення є викопіювання з планово-картографічних матеріалів погоджені </w:t>
      </w:r>
      <w:proofErr w:type="spellStart"/>
      <w:r>
        <w:rPr>
          <w:rFonts w:ascii="Times New Roman" w:hAnsi="Times New Roman"/>
          <w:sz w:val="28"/>
          <w:szCs w:val="28"/>
        </w:rPr>
        <w:t>Вишнівською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радою. </w:t>
      </w:r>
    </w:p>
    <w:p w:rsidR="000F66B0" w:rsidRPr="00563D9E" w:rsidRDefault="000F66B0" w:rsidP="000F6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Pr="00563D9E">
        <w:rPr>
          <w:rFonts w:ascii="Times New Roman" w:hAnsi="Times New Roman"/>
          <w:sz w:val="28"/>
          <w:szCs w:val="28"/>
          <w:lang w:eastAsia="zh-CN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0F66B0" w:rsidRDefault="000F66B0" w:rsidP="000F66B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6B0" w:rsidRDefault="000F66B0" w:rsidP="000F66B0">
      <w:r w:rsidRPr="00FD159D">
        <w:rPr>
          <w:rFonts w:ascii="Times New Roman" w:hAnsi="Times New Roman"/>
          <w:b/>
          <w:bCs/>
          <w:color w:val="000000"/>
          <w:sz w:val="28"/>
          <w:szCs w:val="28"/>
        </w:rPr>
        <w:t>Сільський голова                                                                        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іктор</w:t>
      </w:r>
      <w:r w:rsidRPr="00FD159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СУЩИК</w:t>
      </w:r>
    </w:p>
    <w:p w:rsidR="006E4915" w:rsidRDefault="006E4915"/>
    <w:sectPr w:rsidR="006E4915" w:rsidSect="00563D9E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76F"/>
    <w:multiLevelType w:val="hybridMultilevel"/>
    <w:tmpl w:val="D72C616A"/>
    <w:lvl w:ilvl="0" w:tplc="6394B9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6B0"/>
    <w:rsid w:val="000F66B0"/>
    <w:rsid w:val="006E4915"/>
    <w:rsid w:val="00BB6D34"/>
    <w:rsid w:val="00D3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1085</Words>
  <Characters>620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ostapchuk</cp:lastModifiedBy>
  <cp:revision>2</cp:revision>
  <dcterms:created xsi:type="dcterms:W3CDTF">2022-09-06T12:03:00Z</dcterms:created>
  <dcterms:modified xsi:type="dcterms:W3CDTF">2022-09-06T12:23:00Z</dcterms:modified>
</cp:coreProperties>
</file>