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0B6" w:rsidRPr="00952473" w:rsidRDefault="007B10B6" w:rsidP="007B10B6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10B6" w:rsidRPr="00172251" w:rsidRDefault="007B10B6" w:rsidP="007B10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7B10B6" w:rsidRPr="00172251" w:rsidRDefault="007B10B6" w:rsidP="007B10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7B10B6" w:rsidRPr="00172251" w:rsidRDefault="007B10B6" w:rsidP="007B10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7B10B6" w:rsidRPr="00172251" w:rsidRDefault="007B10B6" w:rsidP="007B10B6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7B10B6" w:rsidRPr="00695B86" w:rsidRDefault="007B10B6" w:rsidP="007B10B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7B10B6" w:rsidRPr="004E4F1E" w:rsidRDefault="007B10B6" w:rsidP="007B10B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травня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с. </w:t>
      </w:r>
      <w:proofErr w:type="spellStart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31/проект</w:t>
      </w:r>
    </w:p>
    <w:p w:rsidR="004663EC" w:rsidRDefault="004663EC"/>
    <w:p w:rsidR="00FE7045" w:rsidRDefault="004663EC" w:rsidP="004663EC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 w:rsidRPr="002E7E44">
        <w:rPr>
          <w:rFonts w:ascii="Times New Roman" w:eastAsia="Calibri" w:hAnsi="Times New Roman" w:cs="Times New Roman"/>
          <w:b/>
          <w:sz w:val="28"/>
          <w:szCs w:val="28"/>
        </w:rPr>
        <w:t>Про затвердження Програми</w:t>
      </w:r>
      <w:r w:rsidR="00FE7045" w:rsidRPr="00FE7045">
        <w:rPr>
          <w:rFonts w:ascii="Times New Roman" w:hAnsi="Times New Roman" w:cs="Times New Roman"/>
          <w:b/>
          <w:bCs/>
        </w:rPr>
        <w:t xml:space="preserve"> </w:t>
      </w:r>
      <w:r w:rsidR="00FE7045" w:rsidRPr="002E7E44">
        <w:rPr>
          <w:rFonts w:ascii="Times New Roman" w:eastAsia="Calibri" w:hAnsi="Times New Roman" w:cs="Times New Roman"/>
          <w:b/>
          <w:sz w:val="28"/>
          <w:szCs w:val="28"/>
        </w:rPr>
        <w:t>інформатизації</w:t>
      </w:r>
      <w:r w:rsidR="00FE7045" w:rsidRPr="00731829">
        <w:rPr>
          <w:rFonts w:ascii="Times New Roman" w:hAnsi="Times New Roman" w:cs="Times New Roman"/>
          <w:b/>
          <w:bCs/>
        </w:rPr>
        <w:t xml:space="preserve"> </w:t>
      </w:r>
    </w:p>
    <w:p w:rsidR="004663EC" w:rsidRPr="00FE7045" w:rsidRDefault="00FE7045" w:rsidP="004663E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FE7045">
        <w:rPr>
          <w:rFonts w:ascii="Times New Roman" w:hAnsi="Times New Roman" w:cs="Times New Roman"/>
          <w:b/>
          <w:bCs/>
          <w:sz w:val="28"/>
          <w:szCs w:val="28"/>
        </w:rPr>
        <w:t xml:space="preserve">«Цифрова трансформація </w:t>
      </w:r>
      <w:proofErr w:type="spellStart"/>
      <w:r w:rsidRPr="00FE7045">
        <w:rPr>
          <w:rFonts w:ascii="Times New Roman" w:hAnsi="Times New Roman" w:cs="Times New Roman"/>
          <w:b/>
          <w:bCs/>
          <w:sz w:val="28"/>
          <w:szCs w:val="28"/>
        </w:rPr>
        <w:t>Вишнівської</w:t>
      </w:r>
      <w:proofErr w:type="spellEnd"/>
      <w:r w:rsidRPr="00FE7045">
        <w:rPr>
          <w:rFonts w:ascii="Times New Roman" w:hAnsi="Times New Roman" w:cs="Times New Roman"/>
          <w:b/>
          <w:bCs/>
          <w:sz w:val="28"/>
          <w:szCs w:val="28"/>
        </w:rPr>
        <w:t xml:space="preserve"> сільської ради на 2023-2025 роки»</w:t>
      </w:r>
    </w:p>
    <w:p w:rsidR="004663EC" w:rsidRPr="002E7E44" w:rsidRDefault="004663EC" w:rsidP="004663EC">
      <w:pPr>
        <w:pStyle w:val="21"/>
        <w:shd w:val="clear" w:color="auto" w:fill="auto"/>
        <w:spacing w:line="240" w:lineRule="auto"/>
        <w:ind w:firstLine="0"/>
        <w:jc w:val="both"/>
        <w:rPr>
          <w:rFonts w:eastAsia="Calibri"/>
          <w:b/>
          <w:sz w:val="28"/>
          <w:szCs w:val="28"/>
        </w:rPr>
      </w:pPr>
    </w:p>
    <w:p w:rsidR="004663EC" w:rsidRPr="002E7E44" w:rsidRDefault="004663EC" w:rsidP="004663EC">
      <w:pPr>
        <w:pStyle w:val="21"/>
        <w:shd w:val="clear" w:color="auto" w:fill="auto"/>
        <w:spacing w:line="240" w:lineRule="auto"/>
        <w:ind w:firstLine="0"/>
        <w:jc w:val="both"/>
        <w:rPr>
          <w:sz w:val="28"/>
          <w:szCs w:val="28"/>
        </w:rPr>
      </w:pPr>
      <w:r w:rsidRPr="002E7E44">
        <w:rPr>
          <w:sz w:val="28"/>
          <w:szCs w:val="28"/>
        </w:rPr>
        <w:t>Керуючись законами України «Про місцеве самоврядування в Україні», «Про Національну програму інформатизації», постановою Верховної Ради України від 31 березня 2016 року № 1073-VIII «Про Рекомендації парламентських слухань на тему: «Реформи галузі інформаційно-комунікаційних технологій та розвиток інформаційного простору України», указом Президента України від 12 січня 2015 року № 5/2015 «Про Стратегію сталого розвитку «Україна-2020»», постановою Кабінету Міністрів України від 12 квітня 2000 року № 644 «Про затвердження Порядку формування та виконання регіональної програми і проекту інформатизації», від 14 квітня 2016 року № 294 «Про затвердження Програми діяльності Кабінету Міністрів України», розпорядженням Кабінету Міністрів України від 17 лютого 2021 року № 365-р «Деякі питання цифрової трансформації»,</w:t>
      </w:r>
      <w:r w:rsidR="003762B4">
        <w:rPr>
          <w:sz w:val="28"/>
          <w:szCs w:val="28"/>
        </w:rPr>
        <w:t xml:space="preserve"> </w:t>
      </w:r>
      <w:r w:rsidR="003762B4" w:rsidRPr="005D3520">
        <w:rPr>
          <w:sz w:val="28"/>
          <w:szCs w:val="28"/>
        </w:rPr>
        <w:t xml:space="preserve">наказу Волинської обласної державної адміністрації від 08.12.2022 №500 «Про затвердження Регіональної програми інформатизації Волинської області «Цифрова Волинь» на 2023-2025 роки», </w:t>
      </w:r>
      <w:proofErr w:type="spellStart"/>
      <w:r>
        <w:rPr>
          <w:sz w:val="28"/>
          <w:szCs w:val="28"/>
        </w:rPr>
        <w:t>Вишнівська</w:t>
      </w:r>
      <w:proofErr w:type="spellEnd"/>
      <w:r>
        <w:rPr>
          <w:sz w:val="28"/>
          <w:szCs w:val="28"/>
        </w:rPr>
        <w:t xml:space="preserve"> сільська рада</w:t>
      </w:r>
    </w:p>
    <w:p w:rsidR="004663EC" w:rsidRPr="002E7E44" w:rsidRDefault="004663EC" w:rsidP="004663EC">
      <w:pPr>
        <w:pStyle w:val="21"/>
        <w:shd w:val="clear" w:color="auto" w:fill="auto"/>
        <w:spacing w:line="240" w:lineRule="auto"/>
        <w:ind w:firstLine="567"/>
        <w:jc w:val="both"/>
        <w:rPr>
          <w:sz w:val="28"/>
          <w:szCs w:val="28"/>
        </w:rPr>
      </w:pPr>
    </w:p>
    <w:p w:rsidR="004663EC" w:rsidRPr="002E7E44" w:rsidRDefault="004663EC" w:rsidP="004663EC">
      <w:pPr>
        <w:pStyle w:val="21"/>
        <w:shd w:val="clear" w:color="auto" w:fill="auto"/>
        <w:spacing w:line="240" w:lineRule="auto"/>
        <w:ind w:firstLine="0"/>
        <w:jc w:val="left"/>
        <w:rPr>
          <w:b/>
          <w:sz w:val="28"/>
          <w:szCs w:val="28"/>
          <w:lang w:eastAsia="ru-RU"/>
        </w:rPr>
      </w:pPr>
      <w:r w:rsidRPr="002E7E44">
        <w:rPr>
          <w:b/>
          <w:sz w:val="28"/>
          <w:szCs w:val="28"/>
          <w:lang w:eastAsia="ru-RU"/>
        </w:rPr>
        <w:t>ВИРІШИЛА:</w:t>
      </w:r>
    </w:p>
    <w:p w:rsidR="004663EC" w:rsidRPr="002E7E44" w:rsidRDefault="004663EC" w:rsidP="004663EC">
      <w:pPr>
        <w:pStyle w:val="21"/>
        <w:shd w:val="clear" w:color="auto" w:fill="auto"/>
        <w:tabs>
          <w:tab w:val="left" w:pos="1009"/>
        </w:tabs>
        <w:spacing w:line="240" w:lineRule="auto"/>
        <w:ind w:right="220" w:firstLine="0"/>
        <w:jc w:val="both"/>
        <w:rPr>
          <w:b/>
          <w:sz w:val="28"/>
          <w:szCs w:val="28"/>
        </w:rPr>
      </w:pPr>
    </w:p>
    <w:p w:rsidR="004663EC" w:rsidRPr="00FE7045" w:rsidRDefault="004663EC" w:rsidP="00FE704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7045">
        <w:rPr>
          <w:rFonts w:ascii="Times New Roman" w:hAnsi="Times New Roman" w:cs="Times New Roman"/>
          <w:sz w:val="28"/>
          <w:szCs w:val="28"/>
        </w:rPr>
        <w:t>1.Затвердити Програму</w:t>
      </w:r>
      <w:r w:rsidR="00FE7045" w:rsidRPr="00FE7045">
        <w:rPr>
          <w:rFonts w:ascii="Times New Roman" w:hAnsi="Times New Roman" w:cs="Times New Roman"/>
          <w:sz w:val="28"/>
          <w:szCs w:val="28"/>
        </w:rPr>
        <w:t xml:space="preserve"> </w:t>
      </w:r>
      <w:r w:rsidR="00FE7045" w:rsidRPr="00FE7045">
        <w:rPr>
          <w:rFonts w:ascii="Times New Roman" w:eastAsia="Calibri" w:hAnsi="Times New Roman" w:cs="Times New Roman"/>
          <w:sz w:val="28"/>
          <w:szCs w:val="28"/>
        </w:rPr>
        <w:t>інформатизації</w:t>
      </w:r>
      <w:r w:rsidR="00FE7045" w:rsidRPr="00FE7045">
        <w:rPr>
          <w:rFonts w:ascii="Times New Roman" w:hAnsi="Times New Roman" w:cs="Times New Roman"/>
          <w:bCs/>
        </w:rPr>
        <w:t xml:space="preserve"> </w:t>
      </w:r>
      <w:r w:rsidR="00FE7045">
        <w:rPr>
          <w:rFonts w:ascii="Times New Roman" w:hAnsi="Times New Roman" w:cs="Times New Roman"/>
          <w:bCs/>
        </w:rPr>
        <w:t xml:space="preserve"> </w:t>
      </w:r>
      <w:r w:rsidR="00FE7045" w:rsidRPr="00FE7045">
        <w:rPr>
          <w:rFonts w:ascii="Times New Roman" w:hAnsi="Times New Roman" w:cs="Times New Roman"/>
          <w:bCs/>
          <w:sz w:val="28"/>
          <w:szCs w:val="28"/>
        </w:rPr>
        <w:t xml:space="preserve">«Цифрова трансформація </w:t>
      </w:r>
      <w:proofErr w:type="spellStart"/>
      <w:r w:rsidR="00FE7045" w:rsidRPr="00FE7045">
        <w:rPr>
          <w:rFonts w:ascii="Times New Roman" w:hAnsi="Times New Roman" w:cs="Times New Roman"/>
          <w:bCs/>
          <w:sz w:val="28"/>
          <w:szCs w:val="28"/>
        </w:rPr>
        <w:t>Вишнівської</w:t>
      </w:r>
      <w:proofErr w:type="spellEnd"/>
      <w:r w:rsidR="00FE7045" w:rsidRPr="00FE7045">
        <w:rPr>
          <w:rFonts w:ascii="Times New Roman" w:hAnsi="Times New Roman" w:cs="Times New Roman"/>
          <w:bCs/>
          <w:sz w:val="28"/>
          <w:szCs w:val="28"/>
        </w:rPr>
        <w:t xml:space="preserve"> сільської ради на 2023-2025 роки»</w:t>
      </w:r>
      <w:r w:rsidRPr="00FE7045">
        <w:rPr>
          <w:rFonts w:ascii="Times New Roman" w:hAnsi="Times New Roman" w:cs="Times New Roman"/>
          <w:sz w:val="28"/>
          <w:szCs w:val="28"/>
        </w:rPr>
        <w:t>, що додається.</w:t>
      </w:r>
    </w:p>
    <w:p w:rsidR="004663EC" w:rsidRPr="002E7E44" w:rsidRDefault="004663EC" w:rsidP="004663EC">
      <w:pPr>
        <w:pStyle w:val="21"/>
        <w:shd w:val="clear" w:color="auto" w:fill="auto"/>
        <w:tabs>
          <w:tab w:val="left" w:pos="1009"/>
        </w:tabs>
        <w:spacing w:line="240" w:lineRule="auto"/>
        <w:ind w:right="-7" w:firstLine="0"/>
        <w:jc w:val="both"/>
        <w:rPr>
          <w:sz w:val="28"/>
          <w:szCs w:val="28"/>
        </w:rPr>
      </w:pPr>
      <w:r w:rsidRPr="002E7E44">
        <w:rPr>
          <w:sz w:val="28"/>
          <w:szCs w:val="28"/>
        </w:rPr>
        <w:t xml:space="preserve">2. </w:t>
      </w:r>
      <w:r w:rsidRPr="002E7E44">
        <w:rPr>
          <w:sz w:val="28"/>
          <w:szCs w:val="28"/>
          <w:lang w:eastAsia="ru-RU"/>
        </w:rPr>
        <w:t>Контроль за виконанням даного рішення покласти на постійну комісію с</w:t>
      </w:r>
      <w:r>
        <w:rPr>
          <w:sz w:val="28"/>
          <w:szCs w:val="28"/>
          <w:lang w:eastAsia="ru-RU"/>
        </w:rPr>
        <w:t>ільсько</w:t>
      </w:r>
      <w:r w:rsidRPr="002E7E44">
        <w:rPr>
          <w:sz w:val="28"/>
          <w:szCs w:val="28"/>
          <w:lang w:eastAsia="ru-RU"/>
        </w:rPr>
        <w:t>ї ради</w:t>
      </w:r>
      <w:r>
        <w:rPr>
          <w:sz w:val="28"/>
          <w:szCs w:val="28"/>
          <w:lang w:eastAsia="ru-RU"/>
        </w:rPr>
        <w:t xml:space="preserve"> </w:t>
      </w:r>
      <w:r w:rsidRPr="002E7E44">
        <w:rPr>
          <w:sz w:val="28"/>
          <w:szCs w:val="28"/>
        </w:rPr>
        <w:t xml:space="preserve">з питань </w:t>
      </w:r>
      <w:r>
        <w:rPr>
          <w:sz w:val="28"/>
          <w:szCs w:val="28"/>
        </w:rPr>
        <w:t>планування фінансів, бюджету та соціально-економічного розвитку</w:t>
      </w:r>
      <w:r w:rsidRPr="002E7E44">
        <w:rPr>
          <w:sz w:val="28"/>
          <w:szCs w:val="28"/>
        </w:rPr>
        <w:t>.</w:t>
      </w:r>
    </w:p>
    <w:p w:rsidR="004663EC" w:rsidRDefault="004663EC"/>
    <w:p w:rsidR="007B10B6" w:rsidRDefault="007B10B6"/>
    <w:p w:rsidR="007B10B6" w:rsidRPr="007B10B6" w:rsidRDefault="007B10B6">
      <w:pPr>
        <w:rPr>
          <w:rFonts w:ascii="Times New Roman" w:hAnsi="Times New Roman" w:cs="Times New Roman"/>
          <w:b/>
          <w:sz w:val="28"/>
          <w:szCs w:val="28"/>
        </w:rPr>
      </w:pPr>
      <w:r w:rsidRPr="007B10B6">
        <w:rPr>
          <w:rFonts w:ascii="Times New Roman" w:hAnsi="Times New Roman" w:cs="Times New Roman"/>
          <w:b/>
          <w:sz w:val="28"/>
          <w:szCs w:val="28"/>
        </w:rPr>
        <w:t>Сільський голова                                                                      Віктор СУЩИК</w:t>
      </w:r>
    </w:p>
    <w:sectPr w:rsidR="007B10B6" w:rsidRPr="007B10B6" w:rsidSect="007465C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663EC"/>
    <w:rsid w:val="000E0D00"/>
    <w:rsid w:val="003762B4"/>
    <w:rsid w:val="004663EC"/>
    <w:rsid w:val="007465CA"/>
    <w:rsid w:val="007B10B6"/>
    <w:rsid w:val="00CC08B1"/>
    <w:rsid w:val="00FE70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5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1"/>
    <w:rsid w:val="004663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4663EC"/>
    <w:pPr>
      <w:widowControl w:val="0"/>
      <w:shd w:val="clear" w:color="auto" w:fill="FFFFFF"/>
      <w:spacing w:after="0" w:line="0" w:lineRule="atLeast"/>
      <w:ind w:hanging="340"/>
      <w:jc w:val="right"/>
    </w:pPr>
    <w:rPr>
      <w:rFonts w:ascii="Times New Roman" w:eastAsia="Times New Roman" w:hAnsi="Times New Roman" w:cs="Times New Roman"/>
    </w:rPr>
  </w:style>
  <w:style w:type="paragraph" w:styleId="a3">
    <w:name w:val="Balloon Text"/>
    <w:basedOn w:val="a"/>
    <w:link w:val="a4"/>
    <w:uiPriority w:val="99"/>
    <w:semiHidden/>
    <w:unhideWhenUsed/>
    <w:rsid w:val="007B1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0B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1100</Words>
  <Characters>628</Characters>
  <Application>Microsoft Office Word</Application>
  <DocSecurity>0</DocSecurity>
  <Lines>5</Lines>
  <Paragraphs>3</Paragraphs>
  <ScaleCrop>false</ScaleCrop>
  <Company>Reanimator Extreme Edition</Company>
  <LinksUpToDate>false</LinksUpToDate>
  <CharactersWithSpaces>1725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vegera</cp:lastModifiedBy>
  <cp:revision>6</cp:revision>
  <dcterms:created xsi:type="dcterms:W3CDTF">2023-04-25T06:18:00Z</dcterms:created>
  <dcterms:modified xsi:type="dcterms:W3CDTF">2023-04-28T06:38:00Z</dcterms:modified>
</cp:coreProperties>
</file>