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31C6" w14:textId="087425C0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BE98A95" wp14:editId="0A6965D4">
            <wp:extent cx="476885" cy="604520"/>
            <wp:effectExtent l="0" t="0" r="0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042E3" w14:textId="77777777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35F2BCA8" w14:textId="158F4DF5" w:rsidR="00CD0544" w:rsidRPr="00172251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72A58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3C3C49BB" w14:textId="77777777" w:rsidR="00CD0544" w:rsidRPr="00172251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FE55675" w14:textId="77777777" w:rsidR="00CD0544" w:rsidRPr="00F82FA4" w:rsidRDefault="00CD0544" w:rsidP="00CD054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C32CA4D" w14:textId="77777777" w:rsidR="00CD0544" w:rsidRPr="007C6766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CD0544" w:rsidRPr="007C6766" w14:paraId="2E500D62" w14:textId="77777777" w:rsidTr="00D60640">
        <w:tc>
          <w:tcPr>
            <w:tcW w:w="3284" w:type="dxa"/>
          </w:tcPr>
          <w:p w14:paraId="5387D94B" w14:textId="2172C837" w:rsidR="00CD0544" w:rsidRPr="007C6766" w:rsidRDefault="00B72A58" w:rsidP="00D60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02</w:t>
            </w:r>
            <w:r w:rsidR="00D323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трав</w:t>
            </w:r>
            <w:r w:rsidR="00CD0544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CD0544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1DA7EC9D" w14:textId="77777777" w:rsidR="00CD0544" w:rsidRPr="007C6766" w:rsidRDefault="00CD0544" w:rsidP="00D60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4E2CF8C2" w14:textId="23B2F9C6" w:rsidR="00CD0544" w:rsidRPr="001470A8" w:rsidRDefault="00CD0544" w:rsidP="00D60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</w:t>
            </w:r>
            <w:r w:rsidR="00B72A5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210227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</w:tr>
    </w:tbl>
    <w:p w14:paraId="529B23CB" w14:textId="77777777"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4B902E2" w14:textId="15D96BFD"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</w:t>
      </w:r>
      <w:r w:rsidR="00F91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</w:t>
      </w: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документаці</w:t>
      </w:r>
      <w:r w:rsidR="00F91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</w:p>
    <w:p w14:paraId="4E925B76" w14:textId="35A6ECEE" w:rsidR="00144A0A" w:rsidRPr="00CD0544" w:rsidRDefault="00144A0A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поділу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</w:t>
      </w:r>
      <w:r w:rsidR="00F918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их</w:t>
      </w:r>
      <w:proofErr w:type="spellEnd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</w:t>
      </w:r>
      <w:r w:rsidR="00F918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ок</w:t>
      </w:r>
      <w:proofErr w:type="spellEnd"/>
    </w:p>
    <w:p w14:paraId="5FCBAB90" w14:textId="2618A9CD" w:rsidR="00144A0A" w:rsidRPr="006829B2" w:rsidRDefault="00144A0A" w:rsidP="00A662D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Відповідно до статей 12 Земельного кодексу України, ст. 55, 56 Закону України «Про землеустрій», Закону України «Про державний земельний кадастр», статті 26 Закону України «Про місцеве самоврядування в Україні», 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розглянувши технічн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і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документаці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ї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із землеустрою щодо поділу</w:t>
      </w:r>
      <w:r w:rsidR="008372FC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та об’єднання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земельн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их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ділянки 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для ведення особистого селянського господарства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, як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і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знаход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я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ться </w:t>
      </w:r>
      <w:r w:rsidR="00B72A58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на території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Вишнівської сільської ради</w:t>
      </w:r>
      <w:r w:rsidRPr="006829B2">
        <w:rPr>
          <w:rFonts w:ascii="Times New Roman" w:hAnsi="Times New Roman"/>
          <w:sz w:val="27"/>
          <w:szCs w:val="27"/>
          <w:lang w:eastAsia="zh-CN"/>
        </w:rPr>
        <w:t>,</w:t>
      </w:r>
      <w:r w:rsidR="003333EA" w:rsidRPr="006829B2">
        <w:rPr>
          <w:rFonts w:ascii="Times New Roman" w:hAnsi="Times New Roman"/>
          <w:sz w:val="27"/>
          <w:szCs w:val="27"/>
          <w:lang w:eastAsia="zh-CN"/>
        </w:rPr>
        <w:t xml:space="preserve"> </w:t>
      </w:r>
      <w:r w:rsidR="003333EA" w:rsidRPr="006829B2">
        <w:rPr>
          <w:rFonts w:ascii="Times New Roman" w:hAnsi="Times New Roman"/>
          <w:sz w:val="27"/>
          <w:szCs w:val="27"/>
        </w:rPr>
        <w:t>враховуючи</w:t>
      </w:r>
      <w:r w:rsidR="003333EA" w:rsidRPr="006829B2">
        <w:rPr>
          <w:rFonts w:ascii="Times New Roman" w:eastAsia="Times New Roman" w:hAnsi="Times New Roman"/>
          <w:sz w:val="27"/>
          <w:szCs w:val="27"/>
          <w:lang w:eastAsia="zh-CN"/>
        </w:rPr>
        <w:t xml:space="preserve"> пропозиції</w:t>
      </w:r>
      <w:r w:rsidR="003333EA" w:rsidRPr="006829B2">
        <w:rPr>
          <w:rFonts w:ascii="Times New Roman" w:hAnsi="Times New Roman"/>
          <w:sz w:val="27"/>
          <w:szCs w:val="27"/>
          <w:lang w:eastAsia="zh-CN"/>
        </w:rPr>
        <w:t xml:space="preserve"> постійної комісії з питань будівництва, земельних відносин, екології та охорони навколишнього середовищ,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Вишнівська сільська рада</w:t>
      </w:r>
    </w:p>
    <w:p w14:paraId="23818A28" w14:textId="77777777" w:rsidR="00144A0A" w:rsidRPr="00FA0ADD" w:rsidRDefault="00144A0A" w:rsidP="00144A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3B9DE803" w14:textId="691FF3E8" w:rsidR="002F3429" w:rsidRPr="006829B2" w:rsidRDefault="002F3429" w:rsidP="000219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1. 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Затвердити технічн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і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документаці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ї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із землеустрою щодо поділу</w:t>
      </w:r>
      <w:r w:rsidR="00B72A58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та об’єднання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земельн</w:t>
      </w:r>
      <w:r w:rsidR="00B72A58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их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ділян</w:t>
      </w:r>
      <w:r w:rsidR="00B72A58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ок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для ведення особистого селянського господарства</w:t>
      </w:r>
      <w:r w:rsidR="002D54FC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Вишнівської сільської ради кадастровий номер 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0723380400:04:001:0427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площею 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0,8381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га, 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кадастровий номер 0723380400:04:003:0249 площею 0,5514 га,</w:t>
      </w:r>
      <w:r w:rsidR="005A1C47" w:rsidRPr="006829B2">
        <w:rPr>
          <w:sz w:val="27"/>
          <w:szCs w:val="27"/>
        </w:rPr>
        <w:t xml:space="preserve"> 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кадастровий номер 0723380400:04:001:0420 площею 0,7087 га, </w:t>
      </w:r>
      <w:r w:rsidR="00D80FF2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які</w:t>
      </w:r>
      <w:r w:rsidR="005A1C47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розташован</w:t>
      </w:r>
      <w:r w:rsidR="00D80FF2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і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B72A58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 території </w:t>
      </w:r>
      <w:proofErr w:type="spellStart"/>
      <w:r w:rsidR="00CD0544" w:rsidRPr="006829B2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Вишнівської</w:t>
      </w:r>
      <w:proofErr w:type="spellEnd"/>
      <w:r w:rsidR="00CD0544" w:rsidRPr="006829B2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 w:rsidR="00CD0544" w:rsidRPr="006829B2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>сільської</w:t>
      </w:r>
      <w:proofErr w:type="spellEnd"/>
      <w:r w:rsidR="00CD0544" w:rsidRPr="006829B2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ради</w:t>
      </w:r>
      <w:r w:rsidR="00CD0544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Ковельського району Волинської області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14:paraId="33DA9FDF" w14:textId="6668F954" w:rsidR="002F3429" w:rsidRPr="006829B2" w:rsidRDefault="002F3429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2. Визнати, що в результаті поділу земельн</w:t>
      </w:r>
      <w:r w:rsidR="00D063A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ої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ділян</w:t>
      </w:r>
      <w:r w:rsidR="00D063A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ки </w:t>
      </w:r>
      <w:r w:rsidR="00684FC8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для ведення особистого селянського господарства 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кадастровий номер </w:t>
      </w:r>
      <w:r w:rsidR="00D063A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0723380400:04:001:0427 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утворилися земельні ділянки з кадастровими номерами: </w:t>
      </w:r>
      <w:r w:rsidR="00B366B6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072338</w:t>
      </w:r>
      <w:r w:rsidR="00D063A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04</w:t>
      </w:r>
      <w:r w:rsidR="00B366B6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00:04:00</w:t>
      </w:r>
      <w:r w:rsidR="00D063A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="00B366B6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:0</w:t>
      </w:r>
      <w:r w:rsidR="00D063A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463</w:t>
      </w:r>
      <w:r w:rsidR="00B366B6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площею </w:t>
      </w:r>
      <w:r w:rsidR="00D100F4"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0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,</w:t>
      </w:r>
      <w:r w:rsidR="00D063AE"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4190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Pr="006829B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га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; </w:t>
      </w:r>
      <w:r w:rsidR="00B366B6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072338</w:t>
      </w:r>
      <w:r w:rsidR="00D063A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04</w:t>
      </w:r>
      <w:r w:rsidR="00B366B6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00:04:00</w:t>
      </w:r>
      <w:r w:rsidR="00D063A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="00B366B6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:0</w:t>
      </w:r>
      <w:r w:rsidR="00D063A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464</w:t>
      </w:r>
      <w:r w:rsidR="00B366B6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площею </w:t>
      </w:r>
      <w:r w:rsidR="00B366B6"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0</w:t>
      </w:r>
      <w:r w:rsidR="00D100F4"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,</w:t>
      </w:r>
      <w:r w:rsidR="00D063AE"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4190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Pr="006829B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га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.</w:t>
      </w:r>
    </w:p>
    <w:p w14:paraId="13EE75E2" w14:textId="69F8E814" w:rsidR="004F1E44" w:rsidRPr="006829B2" w:rsidRDefault="004F1E44" w:rsidP="004F1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3. Визнати, що в результаті поділу земельної ділянки для ведення особистого селянського господарства кадастровий номер 0723380400:04:003:0249 утворилися земельні ділянки з кадастровими номерами: 0723380400:04:003:0282 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площею 0,2757 </w:t>
      </w:r>
      <w:r w:rsidRPr="006829B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га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; 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0723380400:04:003:0283 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площею 0,2757 </w:t>
      </w:r>
      <w:r w:rsidRPr="006829B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га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.</w:t>
      </w:r>
    </w:p>
    <w:p w14:paraId="32DBBD5F" w14:textId="29997057" w:rsidR="00852142" w:rsidRPr="006829B2" w:rsidRDefault="00852142" w:rsidP="0085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4. Визнати, що в результаті поділу земельної ділянки для ведення особистого селянського господарства кадастровий номер </w:t>
      </w:r>
      <w:r w:rsidR="00FA3C9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0723380400:04:001:0420 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утворилися земельні ділянки з кадастровими номерами: 0723380400:04:00</w:t>
      </w:r>
      <w:r w:rsidR="00FA3C9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:0</w:t>
      </w:r>
      <w:r w:rsidR="00FA3C9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465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площею 0,</w:t>
      </w:r>
      <w:r w:rsidR="00FA3C9E"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3543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Pr="006829B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га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; 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0723380400:04:00</w:t>
      </w:r>
      <w:r w:rsidR="00FA3C9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:0</w:t>
      </w:r>
      <w:r w:rsidR="00FA3C9E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466</w:t>
      </w: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площею 0,</w:t>
      </w:r>
      <w:r w:rsidR="00FA3C9E"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3543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Pr="006829B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га</w:t>
      </w:r>
      <w:r w:rsidRPr="006829B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.</w:t>
      </w:r>
    </w:p>
    <w:p w14:paraId="142E7AE1" w14:textId="4D378290" w:rsidR="002F3429" w:rsidRPr="006829B2" w:rsidRDefault="006829B2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="002F3429" w:rsidRPr="006829B2">
        <w:rPr>
          <w:rFonts w:ascii="Times New Roman" w:eastAsia="Times New Roman" w:hAnsi="Times New Roman" w:cs="Times New Roman"/>
          <w:sz w:val="27"/>
          <w:szCs w:val="27"/>
          <w:lang w:eastAsia="uk-UA"/>
        </w:rPr>
        <w:t>. 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14:paraId="562CC5AE" w14:textId="77777777" w:rsidR="00144A0A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A88A0B" w14:textId="77777777" w:rsidR="00144A0A" w:rsidRPr="00FA0ADD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C475B3" w14:textId="77777777" w:rsidR="00144A0A" w:rsidRDefault="00144A0A" w:rsidP="00144A0A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p w14:paraId="36C12B40" w14:textId="77777777" w:rsidR="00210227" w:rsidRDefault="00210227" w:rsidP="00144A0A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210227" w:rsidSect="002B747B">
      <w:pgSz w:w="11906" w:h="16838"/>
      <w:pgMar w:top="39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37022978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08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21908"/>
    <w:rsid w:val="00077ADD"/>
    <w:rsid w:val="000A4CA3"/>
    <w:rsid w:val="000A5A8C"/>
    <w:rsid w:val="00107CB8"/>
    <w:rsid w:val="001202B4"/>
    <w:rsid w:val="00144A0A"/>
    <w:rsid w:val="001647AD"/>
    <w:rsid w:val="00181D45"/>
    <w:rsid w:val="0018707C"/>
    <w:rsid w:val="00210227"/>
    <w:rsid w:val="0025341E"/>
    <w:rsid w:val="002B747B"/>
    <w:rsid w:val="002C598B"/>
    <w:rsid w:val="002D54FC"/>
    <w:rsid w:val="002F3429"/>
    <w:rsid w:val="003333EA"/>
    <w:rsid w:val="00351592"/>
    <w:rsid w:val="00361FF3"/>
    <w:rsid w:val="003777F3"/>
    <w:rsid w:val="003922BD"/>
    <w:rsid w:val="0041679B"/>
    <w:rsid w:val="00437B14"/>
    <w:rsid w:val="00467682"/>
    <w:rsid w:val="004A2067"/>
    <w:rsid w:val="004B2E22"/>
    <w:rsid w:val="004F1E44"/>
    <w:rsid w:val="005235D5"/>
    <w:rsid w:val="00531A3C"/>
    <w:rsid w:val="00542A6F"/>
    <w:rsid w:val="00561A45"/>
    <w:rsid w:val="005A1645"/>
    <w:rsid w:val="005A1C47"/>
    <w:rsid w:val="005A73A2"/>
    <w:rsid w:val="00624681"/>
    <w:rsid w:val="00625E52"/>
    <w:rsid w:val="00657A28"/>
    <w:rsid w:val="006829B2"/>
    <w:rsid w:val="00684FC8"/>
    <w:rsid w:val="006B5FA5"/>
    <w:rsid w:val="006E3BB3"/>
    <w:rsid w:val="006F513F"/>
    <w:rsid w:val="00717D34"/>
    <w:rsid w:val="00726689"/>
    <w:rsid w:val="007638A8"/>
    <w:rsid w:val="00767794"/>
    <w:rsid w:val="00772F27"/>
    <w:rsid w:val="007C16E1"/>
    <w:rsid w:val="007D2BE9"/>
    <w:rsid w:val="00806595"/>
    <w:rsid w:val="008160B1"/>
    <w:rsid w:val="00821434"/>
    <w:rsid w:val="008372FC"/>
    <w:rsid w:val="00852142"/>
    <w:rsid w:val="00874B33"/>
    <w:rsid w:val="008E0159"/>
    <w:rsid w:val="00A24BAC"/>
    <w:rsid w:val="00A3344C"/>
    <w:rsid w:val="00A37801"/>
    <w:rsid w:val="00A662DF"/>
    <w:rsid w:val="00AA3C0C"/>
    <w:rsid w:val="00AE37B7"/>
    <w:rsid w:val="00B366B6"/>
    <w:rsid w:val="00B44A09"/>
    <w:rsid w:val="00B5299B"/>
    <w:rsid w:val="00B67AAB"/>
    <w:rsid w:val="00B72A58"/>
    <w:rsid w:val="00B73EAD"/>
    <w:rsid w:val="00B93075"/>
    <w:rsid w:val="00BD3D7D"/>
    <w:rsid w:val="00CD0544"/>
    <w:rsid w:val="00D01BDE"/>
    <w:rsid w:val="00D063AE"/>
    <w:rsid w:val="00D100F4"/>
    <w:rsid w:val="00D3232F"/>
    <w:rsid w:val="00D80FF2"/>
    <w:rsid w:val="00DA130E"/>
    <w:rsid w:val="00DE15F3"/>
    <w:rsid w:val="00E4340B"/>
    <w:rsid w:val="00F53AB9"/>
    <w:rsid w:val="00F7221D"/>
    <w:rsid w:val="00F9180B"/>
    <w:rsid w:val="00F91C1D"/>
    <w:rsid w:val="00FA0ADD"/>
    <w:rsid w:val="00FA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6826"/>
  <w15:docId w15:val="{F0EB4D1B-EB50-48DF-9A72-D6F01FF3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77</cp:revision>
  <cp:lastPrinted>2023-04-11T11:57:00Z</cp:lastPrinted>
  <dcterms:created xsi:type="dcterms:W3CDTF">2019-11-04T10:09:00Z</dcterms:created>
  <dcterms:modified xsi:type="dcterms:W3CDTF">2023-05-08T09:59:00Z</dcterms:modified>
</cp:coreProperties>
</file>