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0E72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6F2036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4BF" w:rsidRPr="000B55AB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8B6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75</w:t>
      </w:r>
    </w:p>
    <w:p w:rsidR="007F64BF" w:rsidRPr="006F2036" w:rsidRDefault="007F64BF" w:rsidP="00413B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3A7DF5">
        <w:rPr>
          <w:rFonts w:ascii="Times New Roman" w:hAnsi="Times New Roman"/>
          <w:sz w:val="28"/>
          <w:szCs w:val="28"/>
        </w:rPr>
        <w:t>2</w:t>
      </w:r>
      <w:r w:rsidR="003550AB">
        <w:rPr>
          <w:rFonts w:ascii="Times New Roman" w:hAnsi="Times New Roman"/>
          <w:sz w:val="28"/>
          <w:szCs w:val="28"/>
        </w:rPr>
        <w:t>0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3550AB">
        <w:rPr>
          <w:rFonts w:ascii="Times New Roman" w:hAnsi="Times New Roman"/>
          <w:sz w:val="28"/>
          <w:szCs w:val="28"/>
        </w:rPr>
        <w:t>липня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6F2036" w:rsidRDefault="00F1791D" w:rsidP="00CF18E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40E63" w:rsidRDefault="003D31A6" w:rsidP="006F2036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bookmarkStart w:id="0" w:name="_Hlk140052221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</w:t>
      </w:r>
      <w:r w:rsidR="002F3F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опікуном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гр. </w:t>
      </w:r>
      <w:bookmarkEnd w:id="0"/>
      <w:r w:rsidR="002F3F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ХХХХХХХХХ</w:t>
      </w:r>
    </w:p>
    <w:p w:rsidR="00940E63" w:rsidRPr="006F2036" w:rsidRDefault="00940E63" w:rsidP="006F2036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940E63" w:rsidRDefault="00940E63" w:rsidP="006F203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3D31A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ся гр. </w:t>
      </w:r>
      <w:r w:rsidR="003D31A6">
        <w:rPr>
          <w:rFonts w:ascii="Times New Roman" w:hAnsi="Times New Roman"/>
          <w:sz w:val="28"/>
        </w:rPr>
        <w:t>Полікарпов Володимир Ростиславович</w:t>
      </w:r>
      <w:r>
        <w:rPr>
          <w:rFonts w:ascii="Times New Roman" w:hAnsi="Times New Roman"/>
          <w:sz w:val="28"/>
        </w:rPr>
        <w:t xml:space="preserve"> </w:t>
      </w:r>
      <w:r w:rsidR="003D31A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3D31A6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</w:t>
      </w:r>
      <w:r w:rsidR="003D31A6">
        <w:rPr>
          <w:rFonts w:ascii="Times New Roman" w:hAnsi="Times New Roman"/>
          <w:sz w:val="28"/>
        </w:rPr>
        <w:t>1959</w:t>
      </w:r>
      <w:r>
        <w:rPr>
          <w:rFonts w:ascii="Times New Roman" w:hAnsi="Times New Roman"/>
          <w:sz w:val="28"/>
        </w:rPr>
        <w:t xml:space="preserve"> р., як</w:t>
      </w:r>
      <w:r w:rsidR="006563E2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зареєстрован</w:t>
      </w:r>
      <w:r w:rsidR="006563E2">
        <w:rPr>
          <w:rFonts w:ascii="Times New Roman" w:hAnsi="Times New Roman"/>
          <w:sz w:val="28"/>
        </w:rPr>
        <w:t>ий за адресою:</w:t>
      </w:r>
      <w:r>
        <w:rPr>
          <w:rFonts w:ascii="Times New Roman" w:hAnsi="Times New Roman"/>
          <w:sz w:val="28"/>
        </w:rPr>
        <w:t xml:space="preserve"> </w:t>
      </w:r>
      <w:r w:rsidR="003550AB">
        <w:rPr>
          <w:rFonts w:ascii="Times New Roman" w:hAnsi="Times New Roman"/>
          <w:sz w:val="28"/>
        </w:rPr>
        <w:t xml:space="preserve">      </w:t>
      </w:r>
      <w:r w:rsidR="006563E2">
        <w:rPr>
          <w:rFonts w:ascii="Times New Roman" w:hAnsi="Times New Roman"/>
          <w:sz w:val="28"/>
        </w:rPr>
        <w:t xml:space="preserve"> </w:t>
      </w:r>
      <w:r w:rsidR="002F3F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ХХХХХХХХХХХХХ</w:t>
      </w:r>
      <w:r>
        <w:rPr>
          <w:rFonts w:ascii="Times New Roman" w:hAnsi="Times New Roman"/>
          <w:sz w:val="28"/>
        </w:rPr>
        <w:t xml:space="preserve">, із заявою про надання висновку про доцільність призначення </w:t>
      </w:r>
      <w:r w:rsidR="006563E2">
        <w:rPr>
          <w:rFonts w:ascii="Times New Roman" w:hAnsi="Times New Roman"/>
          <w:sz w:val="28"/>
        </w:rPr>
        <w:t>його</w:t>
      </w:r>
      <w:r>
        <w:rPr>
          <w:rFonts w:ascii="Times New Roman" w:hAnsi="Times New Roman"/>
          <w:sz w:val="28"/>
        </w:rPr>
        <w:t xml:space="preserve"> опікуном над </w:t>
      </w:r>
      <w:r w:rsidR="006563E2">
        <w:rPr>
          <w:rFonts w:ascii="Times New Roman" w:hAnsi="Times New Roman"/>
          <w:sz w:val="28"/>
        </w:rPr>
        <w:t xml:space="preserve">особою, яка потребує опіки </w:t>
      </w:r>
      <w:r>
        <w:rPr>
          <w:rFonts w:ascii="Times New Roman" w:hAnsi="Times New Roman"/>
          <w:sz w:val="28"/>
        </w:rPr>
        <w:t xml:space="preserve">гр. </w:t>
      </w:r>
      <w:r w:rsidR="002F3F23">
        <w:rPr>
          <w:rFonts w:ascii="Times New Roman" w:hAnsi="Times New Roman"/>
          <w:sz w:val="28"/>
        </w:rPr>
        <w:t>ХХХХХХХХ</w:t>
      </w:r>
      <w:r>
        <w:rPr>
          <w:rFonts w:ascii="Times New Roman" w:hAnsi="Times New Roman"/>
          <w:sz w:val="28"/>
        </w:rPr>
        <w:t>.</w:t>
      </w:r>
    </w:p>
    <w:p w:rsidR="00B828FB" w:rsidRPr="00EC4D31" w:rsidRDefault="00940E63" w:rsidP="006F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34/166/131/88, ст. 241 Цивільно-процесуального Кодексу України, виконавчий комітет Костянтинівської сільської ради</w:t>
      </w:r>
    </w:p>
    <w:p w:rsidR="00004D2E" w:rsidRPr="006F2036" w:rsidRDefault="00004D2E" w:rsidP="0036570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6F2036" w:rsidRDefault="00B828FB" w:rsidP="003657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6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про доцільність призначення </w:t>
      </w:r>
      <w:r w:rsidR="002F3F23">
        <w:rPr>
          <w:rFonts w:ascii="Times New Roman" w:hAnsi="Times New Roman"/>
          <w:bCs/>
          <w:sz w:val="28"/>
          <w:szCs w:val="28"/>
        </w:rPr>
        <w:t>ХХХХХХХХХ</w:t>
      </w:r>
      <w:r w:rsidR="00363643">
        <w:rPr>
          <w:rFonts w:ascii="Times New Roman" w:hAnsi="Times New Roman"/>
          <w:sz w:val="28"/>
        </w:rPr>
        <w:t xml:space="preserve"> р.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 опікуном особи, яка потребує опіки гр. </w:t>
      </w:r>
      <w:r w:rsidR="002F3F23">
        <w:rPr>
          <w:rFonts w:ascii="Times New Roman" w:hAnsi="Times New Roman"/>
          <w:bCs/>
          <w:sz w:val="28"/>
          <w:szCs w:val="28"/>
        </w:rPr>
        <w:t>ХХХХХХХХ</w:t>
      </w:r>
      <w:r w:rsidR="00363643">
        <w:rPr>
          <w:rFonts w:ascii="Times New Roman" w:hAnsi="Times New Roman"/>
          <w:sz w:val="28"/>
        </w:rPr>
        <w:t xml:space="preserve"> р.</w:t>
      </w:r>
      <w:r w:rsidR="00363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 1).</w:t>
      </w:r>
    </w:p>
    <w:p w:rsidR="006F2036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r w:rsidR="002F3F23">
        <w:rPr>
          <w:rFonts w:ascii="Times New Roman" w:hAnsi="Times New Roman"/>
          <w:sz w:val="28"/>
          <w:szCs w:val="28"/>
        </w:rPr>
        <w:t>ХХХХХХХХХ р</w:t>
      </w:r>
      <w:r w:rsidR="0036364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опікуном </w:t>
      </w:r>
      <w:r w:rsidR="002F3F23">
        <w:rPr>
          <w:rFonts w:ascii="Times New Roman" w:hAnsi="Times New Roman"/>
          <w:sz w:val="28"/>
          <w:szCs w:val="28"/>
        </w:rPr>
        <w:t>ХХХХХХХ</w:t>
      </w:r>
      <w:r w:rsidR="003550AB">
        <w:rPr>
          <w:rFonts w:ascii="Times New Roman" w:hAnsi="Times New Roman"/>
          <w:sz w:val="28"/>
        </w:rPr>
        <w:t xml:space="preserve"> р.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AB" w:rsidRDefault="003550AB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762DC7" w:rsidRPr="00507750" w:rsidRDefault="00762DC7" w:rsidP="002F3F23">
      <w:pPr>
        <w:spacing w:after="0" w:line="240" w:lineRule="auto"/>
        <w:rPr>
          <w:rFonts w:ascii="ProbaPro" w:eastAsia="Times New Roman" w:hAnsi="ProbaPro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sectPr w:rsidR="00762DC7" w:rsidRPr="00507750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14"/>
  </w:num>
  <w:num w:numId="2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04D2E"/>
    <w:rsid w:val="00012A2C"/>
    <w:rsid w:val="0002193A"/>
    <w:rsid w:val="000607D3"/>
    <w:rsid w:val="000801A9"/>
    <w:rsid w:val="00086105"/>
    <w:rsid w:val="000B55AB"/>
    <w:rsid w:val="000C431A"/>
    <w:rsid w:val="000E726E"/>
    <w:rsid w:val="00164F75"/>
    <w:rsid w:val="00167A80"/>
    <w:rsid w:val="001933F1"/>
    <w:rsid w:val="001A0957"/>
    <w:rsid w:val="001A5418"/>
    <w:rsid w:val="001B5C63"/>
    <w:rsid w:val="001D5F9B"/>
    <w:rsid w:val="001F255B"/>
    <w:rsid w:val="00203E96"/>
    <w:rsid w:val="00204D06"/>
    <w:rsid w:val="002870AA"/>
    <w:rsid w:val="002A164E"/>
    <w:rsid w:val="002A3AC2"/>
    <w:rsid w:val="002B3308"/>
    <w:rsid w:val="002D1141"/>
    <w:rsid w:val="002D32FC"/>
    <w:rsid w:val="002E1E7B"/>
    <w:rsid w:val="002F2968"/>
    <w:rsid w:val="002F3F23"/>
    <w:rsid w:val="002F7645"/>
    <w:rsid w:val="00304BDF"/>
    <w:rsid w:val="00324E65"/>
    <w:rsid w:val="00337E16"/>
    <w:rsid w:val="003500A7"/>
    <w:rsid w:val="003550AB"/>
    <w:rsid w:val="00355749"/>
    <w:rsid w:val="00363643"/>
    <w:rsid w:val="00365707"/>
    <w:rsid w:val="00382D32"/>
    <w:rsid w:val="00386366"/>
    <w:rsid w:val="003A4B1A"/>
    <w:rsid w:val="003A7DF5"/>
    <w:rsid w:val="003C6BE9"/>
    <w:rsid w:val="003D31A6"/>
    <w:rsid w:val="003D3438"/>
    <w:rsid w:val="00401D21"/>
    <w:rsid w:val="00401F13"/>
    <w:rsid w:val="004055C2"/>
    <w:rsid w:val="00413B74"/>
    <w:rsid w:val="0043560D"/>
    <w:rsid w:val="00470CA8"/>
    <w:rsid w:val="004911A1"/>
    <w:rsid w:val="004B10AA"/>
    <w:rsid w:val="004B5FC8"/>
    <w:rsid w:val="004C1893"/>
    <w:rsid w:val="00507750"/>
    <w:rsid w:val="00525335"/>
    <w:rsid w:val="0052784B"/>
    <w:rsid w:val="00531CDE"/>
    <w:rsid w:val="00590650"/>
    <w:rsid w:val="0059603D"/>
    <w:rsid w:val="005A248E"/>
    <w:rsid w:val="005C63F6"/>
    <w:rsid w:val="005D3F5C"/>
    <w:rsid w:val="005D597C"/>
    <w:rsid w:val="005D7900"/>
    <w:rsid w:val="006563E2"/>
    <w:rsid w:val="0066766B"/>
    <w:rsid w:val="006948B4"/>
    <w:rsid w:val="006B78C8"/>
    <w:rsid w:val="006C4425"/>
    <w:rsid w:val="006F0181"/>
    <w:rsid w:val="006F2036"/>
    <w:rsid w:val="00704767"/>
    <w:rsid w:val="00704F5D"/>
    <w:rsid w:val="00706026"/>
    <w:rsid w:val="00710D10"/>
    <w:rsid w:val="00725A0F"/>
    <w:rsid w:val="00762DC7"/>
    <w:rsid w:val="007700CB"/>
    <w:rsid w:val="007706A2"/>
    <w:rsid w:val="007D36BA"/>
    <w:rsid w:val="007F64BF"/>
    <w:rsid w:val="007F745D"/>
    <w:rsid w:val="00812E54"/>
    <w:rsid w:val="00815389"/>
    <w:rsid w:val="00823819"/>
    <w:rsid w:val="00846393"/>
    <w:rsid w:val="008536BA"/>
    <w:rsid w:val="008547F8"/>
    <w:rsid w:val="00890D2B"/>
    <w:rsid w:val="008B46B3"/>
    <w:rsid w:val="008B6104"/>
    <w:rsid w:val="008D6E70"/>
    <w:rsid w:val="008E18EF"/>
    <w:rsid w:val="008E6410"/>
    <w:rsid w:val="00921597"/>
    <w:rsid w:val="00940E63"/>
    <w:rsid w:val="00946219"/>
    <w:rsid w:val="009664E1"/>
    <w:rsid w:val="009745C1"/>
    <w:rsid w:val="00982118"/>
    <w:rsid w:val="00985312"/>
    <w:rsid w:val="00990003"/>
    <w:rsid w:val="009B5B52"/>
    <w:rsid w:val="009F34A4"/>
    <w:rsid w:val="00A2562A"/>
    <w:rsid w:val="00A309A5"/>
    <w:rsid w:val="00A34B50"/>
    <w:rsid w:val="00A41FF9"/>
    <w:rsid w:val="00A45AC6"/>
    <w:rsid w:val="00A644B2"/>
    <w:rsid w:val="00AE73F5"/>
    <w:rsid w:val="00AF0D23"/>
    <w:rsid w:val="00B13414"/>
    <w:rsid w:val="00B64640"/>
    <w:rsid w:val="00B828FB"/>
    <w:rsid w:val="00BA2818"/>
    <w:rsid w:val="00BB04C6"/>
    <w:rsid w:val="00BC0CAF"/>
    <w:rsid w:val="00C60AF9"/>
    <w:rsid w:val="00C62616"/>
    <w:rsid w:val="00C62D63"/>
    <w:rsid w:val="00CB28EA"/>
    <w:rsid w:val="00CC2230"/>
    <w:rsid w:val="00CC4EFE"/>
    <w:rsid w:val="00CD3AB9"/>
    <w:rsid w:val="00CD472D"/>
    <w:rsid w:val="00CF0340"/>
    <w:rsid w:val="00CF18EB"/>
    <w:rsid w:val="00D33CAA"/>
    <w:rsid w:val="00D846E8"/>
    <w:rsid w:val="00D94443"/>
    <w:rsid w:val="00DC496E"/>
    <w:rsid w:val="00DD1AF7"/>
    <w:rsid w:val="00DD72E4"/>
    <w:rsid w:val="00E01205"/>
    <w:rsid w:val="00E113D6"/>
    <w:rsid w:val="00E17B34"/>
    <w:rsid w:val="00E2321E"/>
    <w:rsid w:val="00E35945"/>
    <w:rsid w:val="00E40C0F"/>
    <w:rsid w:val="00E63EE8"/>
    <w:rsid w:val="00E841A8"/>
    <w:rsid w:val="00EA7A56"/>
    <w:rsid w:val="00EC4D31"/>
    <w:rsid w:val="00EF12C2"/>
    <w:rsid w:val="00EF238B"/>
    <w:rsid w:val="00F15605"/>
    <w:rsid w:val="00F1791D"/>
    <w:rsid w:val="00F201EA"/>
    <w:rsid w:val="00F469ED"/>
    <w:rsid w:val="00F51226"/>
    <w:rsid w:val="00F5178D"/>
    <w:rsid w:val="00F5488B"/>
    <w:rsid w:val="00F61C36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7A4"/>
  <w15:docId w15:val="{E473DDB6-211E-4AE5-8A6F-66EFE6A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customStyle="1" w:styleId="Standard">
    <w:name w:val="Standard"/>
    <w:rsid w:val="00940E63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6F2036"/>
    <w:pPr>
      <w:numPr>
        <w:numId w:val="20"/>
      </w:numPr>
    </w:pPr>
  </w:style>
  <w:style w:type="character" w:styleId="aa">
    <w:name w:val="Subtle Emphasis"/>
    <w:basedOn w:val="a0"/>
    <w:uiPriority w:val="19"/>
    <w:qFormat/>
    <w:rsid w:val="00CC4E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cp:lastPrinted>2023-08-04T12:07:00Z</cp:lastPrinted>
  <dcterms:created xsi:type="dcterms:W3CDTF">2023-07-12T07:46:00Z</dcterms:created>
  <dcterms:modified xsi:type="dcterms:W3CDTF">2023-08-08T12:53:00Z</dcterms:modified>
</cp:coreProperties>
</file>