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64E" w:rsidRPr="00276917" w:rsidRDefault="00A83D08" w:rsidP="007A664E">
      <w:pPr>
        <w:spacing w:after="0" w:line="240" w:lineRule="auto"/>
        <w:jc w:val="center"/>
        <w:rPr>
          <w:rFonts w:ascii="Times New Roman" w:eastAsia="Times New Roman" w:hAnsi="Times New Roman"/>
          <w:bCs/>
          <w:i/>
          <w:sz w:val="28"/>
          <w:szCs w:val="28"/>
          <w:lang w:val="uk-UA" w:eastAsia="uk-UA"/>
        </w:rPr>
      </w:pPr>
      <w:bookmarkStart w:id="0" w:name="_GoBack"/>
      <w:bookmarkEnd w:id="0"/>
      <w:r w:rsidRPr="00276917">
        <w:rPr>
          <w:rFonts w:ascii="Times New Roman" w:eastAsia="Times New Roman" w:hAnsi="Times New Roman"/>
          <w:bCs/>
          <w:i/>
          <w:sz w:val="28"/>
          <w:szCs w:val="28"/>
          <w:lang w:val="uk-UA" w:eastAsia="uk-UA"/>
        </w:rPr>
        <w:t>Відділ освіти, культури,</w:t>
      </w:r>
      <w:r w:rsidR="00276917">
        <w:rPr>
          <w:rFonts w:ascii="Times New Roman" w:eastAsia="Times New Roman" w:hAnsi="Times New Roman"/>
          <w:bCs/>
          <w:i/>
          <w:sz w:val="28"/>
          <w:szCs w:val="28"/>
          <w:lang w:val="uk-UA" w:eastAsia="uk-UA"/>
        </w:rPr>
        <w:t xml:space="preserve"> </w:t>
      </w:r>
      <w:r w:rsidRPr="00276917">
        <w:rPr>
          <w:rFonts w:ascii="Times New Roman" w:eastAsia="Times New Roman" w:hAnsi="Times New Roman"/>
          <w:bCs/>
          <w:i/>
          <w:sz w:val="28"/>
          <w:szCs w:val="28"/>
          <w:lang w:val="uk-UA" w:eastAsia="uk-UA"/>
        </w:rPr>
        <w:t>молоді та спорту Костянтинівської сільської ради</w:t>
      </w:r>
    </w:p>
    <w:p w:rsidR="007A664E" w:rsidRPr="00276917" w:rsidRDefault="007A664E" w:rsidP="007A664E">
      <w:pPr>
        <w:spacing w:after="0" w:line="240" w:lineRule="auto"/>
        <w:jc w:val="center"/>
        <w:rPr>
          <w:rStyle w:val="rvts0"/>
          <w:b/>
          <w:sz w:val="28"/>
          <w:szCs w:val="28"/>
        </w:rPr>
      </w:pPr>
    </w:p>
    <w:p w:rsidR="007A664E" w:rsidRPr="00276917" w:rsidRDefault="007A664E" w:rsidP="007A664E">
      <w:pPr>
        <w:spacing w:after="0" w:line="240" w:lineRule="auto"/>
        <w:jc w:val="center"/>
        <w:rPr>
          <w:rFonts w:ascii="Times New Roman" w:hAnsi="Times New Roman" w:cs="Times New Roman"/>
          <w:bCs/>
          <w:sz w:val="28"/>
          <w:szCs w:val="28"/>
        </w:rPr>
      </w:pPr>
      <w:r w:rsidRPr="00276917">
        <w:rPr>
          <w:rFonts w:ascii="Times New Roman" w:hAnsi="Times New Roman" w:cs="Times New Roman"/>
          <w:b/>
          <w:bCs/>
          <w:sz w:val="28"/>
          <w:szCs w:val="28"/>
        </w:rPr>
        <w:t xml:space="preserve">ОБҐРУНТУВАННЯ </w:t>
      </w:r>
    </w:p>
    <w:p w:rsidR="007A664E" w:rsidRPr="00276917" w:rsidRDefault="007A664E" w:rsidP="00276917">
      <w:pPr>
        <w:spacing w:after="0" w:line="240" w:lineRule="auto"/>
        <w:jc w:val="center"/>
        <w:rPr>
          <w:rStyle w:val="a3"/>
          <w:rFonts w:ascii="Times New Roman" w:hAnsi="Times New Roman" w:cs="Times New Roman"/>
          <w:b/>
          <w:i w:val="0"/>
          <w:iCs w:val="0"/>
          <w:sz w:val="28"/>
          <w:szCs w:val="28"/>
        </w:rPr>
      </w:pPr>
      <w:proofErr w:type="spellStart"/>
      <w:r w:rsidRPr="00276917">
        <w:rPr>
          <w:rFonts w:ascii="Times New Roman" w:hAnsi="Times New Roman" w:cs="Times New Roman"/>
          <w:bCs/>
          <w:sz w:val="28"/>
          <w:szCs w:val="28"/>
        </w:rPr>
        <w:t>технічних</w:t>
      </w:r>
      <w:proofErr w:type="spellEnd"/>
      <w:r w:rsidRPr="00276917">
        <w:rPr>
          <w:rFonts w:ascii="Times New Roman" w:hAnsi="Times New Roman" w:cs="Times New Roman"/>
          <w:bCs/>
          <w:sz w:val="28"/>
          <w:szCs w:val="28"/>
        </w:rPr>
        <w:t xml:space="preserve"> та </w:t>
      </w:r>
      <w:proofErr w:type="spellStart"/>
      <w:r w:rsidRPr="00276917">
        <w:rPr>
          <w:rFonts w:ascii="Times New Roman" w:hAnsi="Times New Roman" w:cs="Times New Roman"/>
          <w:bCs/>
          <w:sz w:val="28"/>
          <w:szCs w:val="28"/>
        </w:rPr>
        <w:t>якісних</w:t>
      </w:r>
      <w:proofErr w:type="spellEnd"/>
      <w:r w:rsidRPr="00276917">
        <w:rPr>
          <w:rFonts w:ascii="Times New Roman" w:hAnsi="Times New Roman" w:cs="Times New Roman"/>
          <w:bCs/>
          <w:sz w:val="28"/>
          <w:szCs w:val="28"/>
        </w:rPr>
        <w:t xml:space="preserve"> характеристик </w:t>
      </w:r>
      <w:proofErr w:type="spellStart"/>
      <w:r w:rsidRPr="00276917">
        <w:rPr>
          <w:rFonts w:ascii="Times New Roman" w:hAnsi="Times New Roman" w:cs="Times New Roman"/>
          <w:b/>
          <w:bCs/>
          <w:sz w:val="28"/>
          <w:szCs w:val="28"/>
        </w:rPr>
        <w:t>закупівлі</w:t>
      </w:r>
      <w:proofErr w:type="spellEnd"/>
      <w:r w:rsidRPr="00276917">
        <w:rPr>
          <w:rFonts w:ascii="Times New Roman" w:hAnsi="Times New Roman" w:cs="Times New Roman"/>
          <w:b/>
          <w:bCs/>
          <w:sz w:val="28"/>
          <w:szCs w:val="28"/>
        </w:rPr>
        <w:t xml:space="preserve"> </w:t>
      </w:r>
      <w:bookmarkStart w:id="1" w:name="_Hlk141433761"/>
      <w:r w:rsidR="002955D6" w:rsidRPr="002955D6">
        <w:rPr>
          <w:rFonts w:ascii="Times New Roman" w:hAnsi="Times New Roman" w:cs="Times New Roman"/>
          <w:b/>
          <w:sz w:val="28"/>
          <w:szCs w:val="28"/>
          <w:lang w:val="uk-UA"/>
        </w:rPr>
        <w:t xml:space="preserve">Послуги з </w:t>
      </w:r>
      <w:proofErr w:type="spellStart"/>
      <w:r w:rsidR="002955D6" w:rsidRPr="002955D6">
        <w:rPr>
          <w:rFonts w:ascii="Times New Roman" w:hAnsi="Times New Roman" w:cs="Times New Roman"/>
          <w:b/>
          <w:sz w:val="28"/>
          <w:szCs w:val="28"/>
          <w:lang w:val="uk-UA"/>
        </w:rPr>
        <w:t>сервісно</w:t>
      </w:r>
      <w:proofErr w:type="spellEnd"/>
      <w:r w:rsidR="002955D6" w:rsidRPr="002955D6">
        <w:rPr>
          <w:rFonts w:ascii="Times New Roman" w:hAnsi="Times New Roman" w:cs="Times New Roman"/>
          <w:b/>
          <w:sz w:val="28"/>
          <w:szCs w:val="28"/>
          <w:lang w:val="uk-UA"/>
        </w:rPr>
        <w:t xml:space="preserve"> – профілактичного обслуговування водоочисного обладнання</w:t>
      </w:r>
      <w:r w:rsidRPr="00276917">
        <w:rPr>
          <w:rFonts w:ascii="Times New Roman" w:hAnsi="Times New Roman" w:cs="Times New Roman"/>
          <w:b/>
          <w:sz w:val="28"/>
          <w:szCs w:val="28"/>
        </w:rPr>
        <w:t xml:space="preserve"> </w:t>
      </w:r>
      <w:r w:rsidRPr="00276917">
        <w:rPr>
          <w:rFonts w:ascii="Times New Roman" w:hAnsi="Times New Roman" w:cs="Times New Roman"/>
          <w:b/>
          <w:color w:val="000000"/>
          <w:sz w:val="28"/>
          <w:szCs w:val="28"/>
        </w:rPr>
        <w:t xml:space="preserve">код </w:t>
      </w:r>
      <w:bookmarkEnd w:id="1"/>
      <w:r w:rsidR="002955D6" w:rsidRPr="002955D6">
        <w:rPr>
          <w:rFonts w:ascii="Times New Roman" w:hAnsi="Times New Roman" w:cs="Times New Roman"/>
          <w:b/>
          <w:sz w:val="28"/>
          <w:szCs w:val="28"/>
          <w:lang w:val="uk-UA"/>
        </w:rPr>
        <w:t>45250000-4 Будівництво заводів/установок, гірничодобувних і переробних об’єктів та об’єктів нафтогазової інфраструктури</w:t>
      </w:r>
      <w:r w:rsidR="002955D6">
        <w:rPr>
          <w:rFonts w:ascii="Times New Roman" w:hAnsi="Times New Roman" w:cs="Times New Roman"/>
          <w:b/>
          <w:color w:val="000000"/>
          <w:sz w:val="28"/>
          <w:szCs w:val="28"/>
          <w:lang w:val="uk-UA"/>
        </w:rPr>
        <w:t xml:space="preserve"> </w:t>
      </w:r>
      <w:r w:rsidR="001342F0">
        <w:rPr>
          <w:rFonts w:ascii="Times New Roman" w:hAnsi="Times New Roman" w:cs="Times New Roman"/>
          <w:b/>
          <w:color w:val="000000"/>
          <w:sz w:val="28"/>
          <w:szCs w:val="28"/>
          <w:lang w:val="uk-UA"/>
        </w:rPr>
        <w:t>з</w:t>
      </w:r>
      <w:r w:rsidRPr="00276917">
        <w:rPr>
          <w:rFonts w:ascii="Times New Roman" w:hAnsi="Times New Roman" w:cs="Times New Roman"/>
          <w:b/>
          <w:color w:val="000000"/>
          <w:sz w:val="28"/>
          <w:szCs w:val="28"/>
        </w:rPr>
        <w:t>а ДК 021:2015 «</w:t>
      </w:r>
      <w:proofErr w:type="spellStart"/>
      <w:r w:rsidRPr="00276917">
        <w:rPr>
          <w:rFonts w:ascii="Times New Roman" w:hAnsi="Times New Roman" w:cs="Times New Roman"/>
          <w:b/>
          <w:color w:val="000000"/>
          <w:sz w:val="28"/>
          <w:szCs w:val="28"/>
        </w:rPr>
        <w:t>Єдиний</w:t>
      </w:r>
      <w:proofErr w:type="spellEnd"/>
      <w:r w:rsidRPr="00276917">
        <w:rPr>
          <w:rFonts w:ascii="Times New Roman" w:hAnsi="Times New Roman" w:cs="Times New Roman"/>
          <w:b/>
          <w:color w:val="000000"/>
          <w:sz w:val="28"/>
          <w:szCs w:val="28"/>
        </w:rPr>
        <w:t xml:space="preserve"> </w:t>
      </w:r>
      <w:proofErr w:type="spellStart"/>
      <w:r w:rsidRPr="00276917">
        <w:rPr>
          <w:rFonts w:ascii="Times New Roman" w:hAnsi="Times New Roman" w:cs="Times New Roman"/>
          <w:b/>
          <w:color w:val="000000"/>
          <w:sz w:val="28"/>
          <w:szCs w:val="28"/>
        </w:rPr>
        <w:t>закупівельний</w:t>
      </w:r>
      <w:proofErr w:type="spellEnd"/>
      <w:r w:rsidRPr="00276917">
        <w:rPr>
          <w:rFonts w:ascii="Times New Roman" w:hAnsi="Times New Roman" w:cs="Times New Roman"/>
          <w:b/>
          <w:color w:val="000000"/>
          <w:sz w:val="28"/>
          <w:szCs w:val="28"/>
        </w:rPr>
        <w:t xml:space="preserve"> словник»</w:t>
      </w:r>
      <w:r w:rsidRPr="00276917">
        <w:rPr>
          <w:rFonts w:ascii="Times New Roman" w:hAnsi="Times New Roman" w:cs="Times New Roman"/>
          <w:b/>
          <w:bCs/>
          <w:sz w:val="28"/>
          <w:szCs w:val="28"/>
        </w:rPr>
        <w:t>,</w:t>
      </w:r>
      <w:r w:rsidRPr="00276917">
        <w:rPr>
          <w:rFonts w:ascii="Times New Roman" w:hAnsi="Times New Roman" w:cs="Times New Roman"/>
          <w:b/>
          <w:sz w:val="28"/>
          <w:szCs w:val="28"/>
        </w:rPr>
        <w:t xml:space="preserve"> </w:t>
      </w:r>
      <w:proofErr w:type="spellStart"/>
      <w:r w:rsidRPr="00276917">
        <w:rPr>
          <w:rFonts w:ascii="Times New Roman" w:hAnsi="Times New Roman" w:cs="Times New Roman"/>
          <w:bCs/>
          <w:sz w:val="28"/>
          <w:szCs w:val="28"/>
        </w:rPr>
        <w:t>розміру</w:t>
      </w:r>
      <w:proofErr w:type="spellEnd"/>
      <w:r w:rsidRPr="00276917">
        <w:rPr>
          <w:rFonts w:ascii="Times New Roman" w:hAnsi="Times New Roman" w:cs="Times New Roman"/>
          <w:bCs/>
          <w:sz w:val="28"/>
          <w:szCs w:val="28"/>
        </w:rPr>
        <w:t xml:space="preserve"> бюджетного </w:t>
      </w:r>
      <w:proofErr w:type="spellStart"/>
      <w:r w:rsidRPr="00276917">
        <w:rPr>
          <w:rFonts w:ascii="Times New Roman" w:hAnsi="Times New Roman" w:cs="Times New Roman"/>
          <w:bCs/>
          <w:sz w:val="28"/>
          <w:szCs w:val="28"/>
        </w:rPr>
        <w:t>призначення</w:t>
      </w:r>
      <w:proofErr w:type="spellEnd"/>
      <w:r w:rsidRPr="00276917">
        <w:rPr>
          <w:rFonts w:ascii="Times New Roman" w:hAnsi="Times New Roman" w:cs="Times New Roman"/>
          <w:bCs/>
          <w:sz w:val="28"/>
          <w:szCs w:val="28"/>
        </w:rPr>
        <w:t xml:space="preserve">, </w:t>
      </w:r>
      <w:proofErr w:type="spellStart"/>
      <w:r w:rsidRPr="00276917">
        <w:rPr>
          <w:rFonts w:ascii="Times New Roman" w:hAnsi="Times New Roman" w:cs="Times New Roman"/>
          <w:bCs/>
          <w:sz w:val="28"/>
          <w:szCs w:val="28"/>
        </w:rPr>
        <w:t>очікуваної</w:t>
      </w:r>
      <w:proofErr w:type="spellEnd"/>
      <w:r w:rsidRPr="00276917">
        <w:rPr>
          <w:rFonts w:ascii="Times New Roman" w:hAnsi="Times New Roman" w:cs="Times New Roman"/>
          <w:bCs/>
          <w:sz w:val="28"/>
          <w:szCs w:val="28"/>
        </w:rPr>
        <w:t xml:space="preserve"> </w:t>
      </w:r>
      <w:proofErr w:type="spellStart"/>
      <w:r w:rsidRPr="00276917">
        <w:rPr>
          <w:rFonts w:ascii="Times New Roman" w:hAnsi="Times New Roman" w:cs="Times New Roman"/>
          <w:bCs/>
          <w:sz w:val="28"/>
          <w:szCs w:val="28"/>
        </w:rPr>
        <w:t>вартості</w:t>
      </w:r>
      <w:proofErr w:type="spellEnd"/>
      <w:r w:rsidRPr="00276917">
        <w:rPr>
          <w:rFonts w:ascii="Times New Roman" w:hAnsi="Times New Roman" w:cs="Times New Roman"/>
          <w:bCs/>
          <w:sz w:val="28"/>
          <w:szCs w:val="28"/>
        </w:rPr>
        <w:t xml:space="preserve"> предмета </w:t>
      </w:r>
      <w:proofErr w:type="spellStart"/>
      <w:proofErr w:type="gramStart"/>
      <w:r w:rsidRPr="00276917">
        <w:rPr>
          <w:rFonts w:ascii="Times New Roman" w:hAnsi="Times New Roman" w:cs="Times New Roman"/>
          <w:bCs/>
          <w:sz w:val="28"/>
          <w:szCs w:val="28"/>
        </w:rPr>
        <w:t>закупівлі</w:t>
      </w:r>
      <w:proofErr w:type="spellEnd"/>
      <w:r w:rsidRPr="00276917">
        <w:rPr>
          <w:rStyle w:val="a3"/>
          <w:rFonts w:ascii="Times New Roman" w:hAnsi="Times New Roman" w:cs="Times New Roman"/>
          <w:bCs/>
          <w:sz w:val="28"/>
          <w:szCs w:val="28"/>
        </w:rPr>
        <w:t>(</w:t>
      </w:r>
      <w:proofErr w:type="spellStart"/>
      <w:proofErr w:type="gramEnd"/>
      <w:r w:rsidRPr="00276917">
        <w:rPr>
          <w:rStyle w:val="a3"/>
          <w:rFonts w:ascii="Times New Roman" w:hAnsi="Times New Roman" w:cs="Times New Roman"/>
          <w:bCs/>
          <w:sz w:val="28"/>
          <w:szCs w:val="28"/>
        </w:rPr>
        <w:t>оприлюднюється</w:t>
      </w:r>
      <w:proofErr w:type="spellEnd"/>
      <w:r w:rsidRPr="00276917">
        <w:rPr>
          <w:rStyle w:val="a3"/>
          <w:rFonts w:ascii="Times New Roman" w:hAnsi="Times New Roman" w:cs="Times New Roman"/>
          <w:bCs/>
          <w:sz w:val="28"/>
          <w:szCs w:val="28"/>
        </w:rPr>
        <w:t xml:space="preserve"> на </w:t>
      </w:r>
      <w:proofErr w:type="spellStart"/>
      <w:r w:rsidRPr="00276917">
        <w:rPr>
          <w:rStyle w:val="a3"/>
          <w:rFonts w:ascii="Times New Roman" w:hAnsi="Times New Roman" w:cs="Times New Roman"/>
          <w:bCs/>
          <w:sz w:val="28"/>
          <w:szCs w:val="28"/>
        </w:rPr>
        <w:t>виконання</w:t>
      </w:r>
      <w:proofErr w:type="spellEnd"/>
      <w:r w:rsidRPr="00276917">
        <w:rPr>
          <w:rStyle w:val="a3"/>
          <w:rFonts w:ascii="Times New Roman" w:hAnsi="Times New Roman" w:cs="Times New Roman"/>
          <w:bCs/>
          <w:sz w:val="28"/>
          <w:szCs w:val="28"/>
        </w:rPr>
        <w:t xml:space="preserve"> постанови КМУ № 710 </w:t>
      </w:r>
      <w:proofErr w:type="spellStart"/>
      <w:r w:rsidRPr="00276917">
        <w:rPr>
          <w:rStyle w:val="a3"/>
          <w:rFonts w:ascii="Times New Roman" w:hAnsi="Times New Roman" w:cs="Times New Roman"/>
          <w:bCs/>
          <w:sz w:val="28"/>
          <w:szCs w:val="28"/>
        </w:rPr>
        <w:t>від</w:t>
      </w:r>
      <w:proofErr w:type="spellEnd"/>
      <w:r w:rsidRPr="00276917">
        <w:rPr>
          <w:rStyle w:val="a3"/>
          <w:rFonts w:ascii="Times New Roman" w:hAnsi="Times New Roman" w:cs="Times New Roman"/>
          <w:bCs/>
          <w:sz w:val="28"/>
          <w:szCs w:val="28"/>
        </w:rPr>
        <w:t xml:space="preserve"> 11.10.2016 «Про </w:t>
      </w:r>
      <w:proofErr w:type="spellStart"/>
      <w:r w:rsidRPr="00276917">
        <w:rPr>
          <w:rStyle w:val="a3"/>
          <w:rFonts w:ascii="Times New Roman" w:hAnsi="Times New Roman" w:cs="Times New Roman"/>
          <w:bCs/>
          <w:sz w:val="28"/>
          <w:szCs w:val="28"/>
        </w:rPr>
        <w:t>ефективне</w:t>
      </w:r>
      <w:proofErr w:type="spellEnd"/>
      <w:r w:rsidRPr="00276917">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використання</w:t>
      </w:r>
      <w:proofErr w:type="spellEnd"/>
      <w:r w:rsidRPr="00276917">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державних</w:t>
      </w:r>
      <w:proofErr w:type="spellEnd"/>
      <w:r w:rsidRPr="00276917">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коштів</w:t>
      </w:r>
      <w:proofErr w:type="spellEnd"/>
      <w:r w:rsidRPr="00276917">
        <w:rPr>
          <w:rStyle w:val="a3"/>
          <w:rFonts w:ascii="Times New Roman" w:hAnsi="Times New Roman" w:cs="Times New Roman"/>
          <w:bCs/>
          <w:sz w:val="28"/>
          <w:szCs w:val="28"/>
        </w:rPr>
        <w:t>» (</w:t>
      </w:r>
      <w:proofErr w:type="spellStart"/>
      <w:r w:rsidRPr="00276917">
        <w:rPr>
          <w:rStyle w:val="a3"/>
          <w:rFonts w:ascii="Times New Roman" w:hAnsi="Times New Roman" w:cs="Times New Roman"/>
          <w:bCs/>
          <w:sz w:val="28"/>
          <w:szCs w:val="28"/>
        </w:rPr>
        <w:t>зі</w:t>
      </w:r>
      <w:proofErr w:type="spellEnd"/>
      <w:r w:rsidRPr="00276917">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змінами</w:t>
      </w:r>
      <w:proofErr w:type="spellEnd"/>
      <w:r w:rsidRPr="00276917">
        <w:rPr>
          <w:rStyle w:val="a3"/>
          <w:rFonts w:ascii="Times New Roman" w:hAnsi="Times New Roman" w:cs="Times New Roman"/>
          <w:bCs/>
          <w:sz w:val="28"/>
          <w:szCs w:val="28"/>
        </w:rPr>
        <w:t>))</w:t>
      </w:r>
    </w:p>
    <w:p w:rsidR="00276917" w:rsidRPr="00276917" w:rsidRDefault="00276917" w:rsidP="00276917">
      <w:pPr>
        <w:spacing w:after="0" w:line="240" w:lineRule="auto"/>
        <w:jc w:val="both"/>
        <w:rPr>
          <w:rStyle w:val="a3"/>
          <w:rFonts w:ascii="Times New Roman" w:hAnsi="Times New Roman" w:cs="Times New Roman"/>
          <w:b/>
          <w:bCs/>
          <w:sz w:val="28"/>
          <w:szCs w:val="28"/>
        </w:rPr>
      </w:pPr>
    </w:p>
    <w:p w:rsidR="007A664E" w:rsidRPr="00276917" w:rsidRDefault="007A664E" w:rsidP="00276917">
      <w:pPr>
        <w:spacing w:after="0" w:line="240" w:lineRule="auto"/>
        <w:jc w:val="both"/>
        <w:rPr>
          <w:rFonts w:ascii="Times New Roman" w:eastAsia="Times New Roman" w:hAnsi="Times New Roman" w:cs="Times New Roman"/>
          <w:b/>
          <w:color w:val="000000"/>
          <w:sz w:val="28"/>
          <w:szCs w:val="28"/>
          <w:lang w:eastAsia="uk-UA"/>
        </w:rPr>
      </w:pPr>
      <w:proofErr w:type="spellStart"/>
      <w:r w:rsidRPr="00276917">
        <w:rPr>
          <w:rStyle w:val="a3"/>
          <w:rFonts w:ascii="Times New Roman" w:hAnsi="Times New Roman" w:cs="Times New Roman"/>
          <w:b/>
          <w:bCs/>
          <w:sz w:val="28"/>
          <w:szCs w:val="28"/>
        </w:rPr>
        <w:t>Найменування</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місцезнаходження</w:t>
      </w:r>
      <w:proofErr w:type="spellEnd"/>
      <w:r w:rsidRPr="00276917">
        <w:rPr>
          <w:rStyle w:val="a3"/>
          <w:rFonts w:ascii="Times New Roman" w:hAnsi="Times New Roman" w:cs="Times New Roman"/>
          <w:b/>
          <w:bCs/>
          <w:sz w:val="28"/>
          <w:szCs w:val="28"/>
        </w:rPr>
        <w:t xml:space="preserve"> та </w:t>
      </w:r>
      <w:proofErr w:type="spellStart"/>
      <w:r w:rsidRPr="00276917">
        <w:rPr>
          <w:rStyle w:val="a3"/>
          <w:rFonts w:ascii="Times New Roman" w:hAnsi="Times New Roman" w:cs="Times New Roman"/>
          <w:b/>
          <w:bCs/>
          <w:sz w:val="28"/>
          <w:szCs w:val="28"/>
        </w:rPr>
        <w:t>ідентифікаційний</w:t>
      </w:r>
      <w:proofErr w:type="spellEnd"/>
      <w:r w:rsidRPr="00276917">
        <w:rPr>
          <w:rStyle w:val="a3"/>
          <w:rFonts w:ascii="Times New Roman" w:hAnsi="Times New Roman" w:cs="Times New Roman"/>
          <w:b/>
          <w:bCs/>
          <w:sz w:val="28"/>
          <w:szCs w:val="28"/>
        </w:rPr>
        <w:t xml:space="preserve"> код </w:t>
      </w:r>
      <w:proofErr w:type="spellStart"/>
      <w:r w:rsidRPr="00276917">
        <w:rPr>
          <w:rStyle w:val="a3"/>
          <w:rFonts w:ascii="Times New Roman" w:hAnsi="Times New Roman" w:cs="Times New Roman"/>
          <w:b/>
          <w:bCs/>
          <w:sz w:val="28"/>
          <w:szCs w:val="28"/>
        </w:rPr>
        <w:t>замовника</w:t>
      </w:r>
      <w:proofErr w:type="spellEnd"/>
      <w:r w:rsidRPr="00276917">
        <w:rPr>
          <w:rStyle w:val="a3"/>
          <w:rFonts w:ascii="Times New Roman" w:hAnsi="Times New Roman" w:cs="Times New Roman"/>
          <w:b/>
          <w:bCs/>
          <w:sz w:val="28"/>
          <w:szCs w:val="28"/>
        </w:rPr>
        <w:t xml:space="preserve"> в </w:t>
      </w:r>
      <w:proofErr w:type="spellStart"/>
      <w:r w:rsidRPr="00276917">
        <w:rPr>
          <w:rStyle w:val="a3"/>
          <w:rFonts w:ascii="Times New Roman" w:hAnsi="Times New Roman" w:cs="Times New Roman"/>
          <w:b/>
          <w:bCs/>
          <w:sz w:val="28"/>
          <w:szCs w:val="28"/>
        </w:rPr>
        <w:t>Єдиному</w:t>
      </w:r>
      <w:proofErr w:type="spellEnd"/>
      <w:r w:rsidRPr="00276917">
        <w:rPr>
          <w:rStyle w:val="a3"/>
          <w:rFonts w:ascii="Times New Roman" w:hAnsi="Times New Roman" w:cs="Times New Roman"/>
          <w:b/>
          <w:bCs/>
          <w:sz w:val="28"/>
          <w:szCs w:val="28"/>
        </w:rPr>
        <w:t xml:space="preserve"> державному </w:t>
      </w:r>
      <w:proofErr w:type="spellStart"/>
      <w:r w:rsidRPr="00276917">
        <w:rPr>
          <w:rStyle w:val="a3"/>
          <w:rFonts w:ascii="Times New Roman" w:hAnsi="Times New Roman" w:cs="Times New Roman"/>
          <w:b/>
          <w:bCs/>
          <w:sz w:val="28"/>
          <w:szCs w:val="28"/>
        </w:rPr>
        <w:t>реєстрі</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юридичних</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осіб</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фізичних</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осіб</w:t>
      </w:r>
      <w:proofErr w:type="spellEnd"/>
      <w:r w:rsidRPr="00276917">
        <w:rPr>
          <w:rStyle w:val="a3"/>
          <w:rFonts w:ascii="Times New Roman" w:hAnsi="Times New Roman" w:cs="Times New Roman"/>
          <w:b/>
          <w:bCs/>
          <w:sz w:val="28"/>
          <w:szCs w:val="28"/>
        </w:rPr>
        <w:t xml:space="preserve"> — </w:t>
      </w:r>
      <w:proofErr w:type="spellStart"/>
      <w:r w:rsidRPr="00276917">
        <w:rPr>
          <w:rStyle w:val="a3"/>
          <w:rFonts w:ascii="Times New Roman" w:hAnsi="Times New Roman" w:cs="Times New Roman"/>
          <w:b/>
          <w:bCs/>
          <w:sz w:val="28"/>
          <w:szCs w:val="28"/>
        </w:rPr>
        <w:t>підприємців</w:t>
      </w:r>
      <w:proofErr w:type="spellEnd"/>
      <w:r w:rsidRPr="00276917">
        <w:rPr>
          <w:rStyle w:val="a3"/>
          <w:rFonts w:ascii="Times New Roman" w:hAnsi="Times New Roman" w:cs="Times New Roman"/>
          <w:b/>
          <w:bCs/>
          <w:sz w:val="28"/>
          <w:szCs w:val="28"/>
        </w:rPr>
        <w:t xml:space="preserve"> та </w:t>
      </w:r>
      <w:proofErr w:type="spellStart"/>
      <w:r w:rsidRPr="00276917">
        <w:rPr>
          <w:rStyle w:val="a3"/>
          <w:rFonts w:ascii="Times New Roman" w:hAnsi="Times New Roman" w:cs="Times New Roman"/>
          <w:b/>
          <w:bCs/>
          <w:sz w:val="28"/>
          <w:szCs w:val="28"/>
        </w:rPr>
        <w:t>громадських</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формувань</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його</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категорія</w:t>
      </w:r>
      <w:proofErr w:type="spellEnd"/>
      <w:r w:rsidRPr="00276917">
        <w:rPr>
          <w:rStyle w:val="a3"/>
          <w:rFonts w:ascii="Times New Roman" w:hAnsi="Times New Roman" w:cs="Times New Roman"/>
          <w:b/>
          <w:bCs/>
          <w:sz w:val="28"/>
          <w:szCs w:val="28"/>
        </w:rPr>
        <w:t xml:space="preserve">: </w:t>
      </w:r>
      <w:r w:rsidR="00276917" w:rsidRPr="00276917">
        <w:rPr>
          <w:rStyle w:val="a3"/>
          <w:rFonts w:ascii="Times New Roman" w:hAnsi="Times New Roman" w:cs="Times New Roman"/>
          <w:b/>
          <w:bCs/>
          <w:sz w:val="28"/>
          <w:szCs w:val="28"/>
          <w:lang w:val="uk-UA"/>
        </w:rPr>
        <w:t>Відділ освіти,</w:t>
      </w:r>
      <w:r w:rsidR="00276917">
        <w:rPr>
          <w:rStyle w:val="a3"/>
          <w:rFonts w:ascii="Times New Roman" w:hAnsi="Times New Roman" w:cs="Times New Roman"/>
          <w:b/>
          <w:bCs/>
          <w:sz w:val="28"/>
          <w:szCs w:val="28"/>
          <w:lang w:val="uk-UA"/>
        </w:rPr>
        <w:t xml:space="preserve"> </w:t>
      </w:r>
      <w:r w:rsidR="00276917" w:rsidRPr="00276917">
        <w:rPr>
          <w:rStyle w:val="a3"/>
          <w:rFonts w:ascii="Times New Roman" w:hAnsi="Times New Roman" w:cs="Times New Roman"/>
          <w:b/>
          <w:bCs/>
          <w:sz w:val="28"/>
          <w:szCs w:val="28"/>
          <w:lang w:val="uk-UA"/>
        </w:rPr>
        <w:t>культури, молоді та спорту Костянтинівської сільської ради</w:t>
      </w:r>
      <w:r w:rsidRPr="00276917">
        <w:rPr>
          <w:rStyle w:val="a3"/>
          <w:rFonts w:ascii="Times New Roman" w:hAnsi="Times New Roman" w:cs="Times New Roman"/>
          <w:b/>
          <w:bCs/>
          <w:sz w:val="28"/>
          <w:szCs w:val="28"/>
        </w:rPr>
        <w:t xml:space="preserve">, </w:t>
      </w:r>
      <w:r w:rsidR="00276917" w:rsidRPr="00276917">
        <w:rPr>
          <w:rStyle w:val="a3"/>
          <w:rFonts w:ascii="Times New Roman" w:hAnsi="Times New Roman" w:cs="Times New Roman"/>
          <w:b/>
          <w:bCs/>
          <w:sz w:val="28"/>
          <w:szCs w:val="28"/>
          <w:lang w:val="uk-UA"/>
        </w:rPr>
        <w:t>Миколаївська</w:t>
      </w:r>
      <w:r w:rsidRPr="00276917">
        <w:rPr>
          <w:rStyle w:val="a3"/>
          <w:rFonts w:ascii="Times New Roman" w:hAnsi="Times New Roman" w:cs="Times New Roman"/>
          <w:b/>
          <w:bCs/>
          <w:sz w:val="28"/>
          <w:szCs w:val="28"/>
        </w:rPr>
        <w:t xml:space="preserve"> область, </w:t>
      </w:r>
      <w:proofErr w:type="gramStart"/>
      <w:r w:rsidR="00276917" w:rsidRPr="00276917">
        <w:rPr>
          <w:rStyle w:val="a3"/>
          <w:rFonts w:ascii="Times New Roman" w:hAnsi="Times New Roman" w:cs="Times New Roman"/>
          <w:b/>
          <w:bCs/>
          <w:sz w:val="28"/>
          <w:szCs w:val="28"/>
          <w:lang w:val="uk-UA"/>
        </w:rPr>
        <w:t xml:space="preserve">Миколаївський </w:t>
      </w:r>
      <w:r w:rsidRPr="00276917">
        <w:rPr>
          <w:rStyle w:val="a3"/>
          <w:rFonts w:ascii="Times New Roman" w:hAnsi="Times New Roman" w:cs="Times New Roman"/>
          <w:b/>
          <w:bCs/>
          <w:sz w:val="28"/>
          <w:szCs w:val="28"/>
        </w:rPr>
        <w:t xml:space="preserve"> район</w:t>
      </w:r>
      <w:proofErr w:type="gramEnd"/>
      <w:r w:rsidRPr="00276917">
        <w:rPr>
          <w:rStyle w:val="a3"/>
          <w:rFonts w:ascii="Times New Roman" w:hAnsi="Times New Roman" w:cs="Times New Roman"/>
          <w:b/>
          <w:bCs/>
          <w:sz w:val="28"/>
          <w:szCs w:val="28"/>
        </w:rPr>
        <w:t xml:space="preserve">, село </w:t>
      </w:r>
      <w:r w:rsidR="00276917" w:rsidRPr="00276917">
        <w:rPr>
          <w:rStyle w:val="a3"/>
          <w:rFonts w:ascii="Times New Roman" w:hAnsi="Times New Roman" w:cs="Times New Roman"/>
          <w:b/>
          <w:bCs/>
          <w:sz w:val="28"/>
          <w:szCs w:val="28"/>
          <w:lang w:val="uk-UA"/>
        </w:rPr>
        <w:t>Костянтинівка</w:t>
      </w:r>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вулиця</w:t>
      </w:r>
      <w:proofErr w:type="spellEnd"/>
      <w:r w:rsidRPr="00276917">
        <w:rPr>
          <w:rStyle w:val="a3"/>
          <w:rFonts w:ascii="Times New Roman" w:hAnsi="Times New Roman" w:cs="Times New Roman"/>
          <w:b/>
          <w:bCs/>
          <w:sz w:val="28"/>
          <w:szCs w:val="28"/>
        </w:rPr>
        <w:t xml:space="preserve"> </w:t>
      </w:r>
      <w:r w:rsidR="00276917" w:rsidRPr="00276917">
        <w:rPr>
          <w:rStyle w:val="a3"/>
          <w:rFonts w:ascii="Times New Roman" w:hAnsi="Times New Roman" w:cs="Times New Roman"/>
          <w:b/>
          <w:bCs/>
          <w:sz w:val="28"/>
          <w:szCs w:val="28"/>
          <w:lang w:val="uk-UA"/>
        </w:rPr>
        <w:t>Гагаріна,2</w:t>
      </w:r>
      <w:r w:rsidR="00B05596">
        <w:rPr>
          <w:rStyle w:val="a3"/>
          <w:rFonts w:ascii="Times New Roman" w:hAnsi="Times New Roman" w:cs="Times New Roman"/>
          <w:b/>
          <w:bCs/>
          <w:sz w:val="28"/>
          <w:szCs w:val="28"/>
          <w:lang w:val="uk-UA"/>
        </w:rPr>
        <w:t>9</w:t>
      </w:r>
      <w:r w:rsidR="00276917">
        <w:rPr>
          <w:rStyle w:val="a3"/>
          <w:rFonts w:ascii="Times New Roman" w:hAnsi="Times New Roman" w:cs="Times New Roman"/>
          <w:b/>
          <w:bCs/>
          <w:sz w:val="28"/>
          <w:szCs w:val="28"/>
          <w:lang w:val="uk-UA"/>
        </w:rPr>
        <w:t>а</w:t>
      </w:r>
      <w:r w:rsidRPr="00276917">
        <w:rPr>
          <w:rStyle w:val="a3"/>
          <w:rFonts w:ascii="Times New Roman" w:hAnsi="Times New Roman" w:cs="Times New Roman"/>
          <w:b/>
          <w:bCs/>
          <w:sz w:val="28"/>
          <w:szCs w:val="28"/>
        </w:rPr>
        <w:t xml:space="preserve"> код ЄДРПОУ </w:t>
      </w:r>
      <w:r w:rsidR="00276917" w:rsidRPr="00276917">
        <w:rPr>
          <w:rStyle w:val="a3"/>
          <w:rFonts w:ascii="Times New Roman" w:hAnsi="Times New Roman" w:cs="Times New Roman"/>
          <w:b/>
          <w:bCs/>
          <w:sz w:val="28"/>
          <w:szCs w:val="28"/>
          <w:lang w:val="uk-UA"/>
        </w:rPr>
        <w:t>44057323</w:t>
      </w:r>
      <w:r w:rsidRPr="00276917">
        <w:rPr>
          <w:rStyle w:val="a3"/>
          <w:rFonts w:ascii="Times New Roman" w:hAnsi="Times New Roman" w:cs="Times New Roman"/>
          <w:b/>
          <w:bCs/>
          <w:sz w:val="28"/>
          <w:szCs w:val="28"/>
        </w:rPr>
        <w:t xml:space="preserve">, орган </w:t>
      </w:r>
      <w:proofErr w:type="spellStart"/>
      <w:r w:rsidRPr="00276917">
        <w:rPr>
          <w:rStyle w:val="a3"/>
          <w:rFonts w:ascii="Times New Roman" w:hAnsi="Times New Roman" w:cs="Times New Roman"/>
          <w:b/>
          <w:bCs/>
          <w:sz w:val="28"/>
          <w:szCs w:val="28"/>
        </w:rPr>
        <w:t>місцевого</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самоврядування</w:t>
      </w:r>
      <w:proofErr w:type="spellEnd"/>
      <w:r w:rsidRPr="00276917">
        <w:rPr>
          <w:rStyle w:val="a3"/>
          <w:rFonts w:ascii="Times New Roman" w:hAnsi="Times New Roman" w:cs="Times New Roman"/>
          <w:b/>
          <w:bCs/>
          <w:sz w:val="28"/>
          <w:szCs w:val="28"/>
        </w:rPr>
        <w:t xml:space="preserve">. </w:t>
      </w:r>
    </w:p>
    <w:p w:rsidR="003A5099" w:rsidRPr="002C133C" w:rsidRDefault="007A664E" w:rsidP="00B946E1">
      <w:pPr>
        <w:spacing w:before="100" w:beforeAutospacing="1" w:after="100" w:afterAutospacing="1" w:line="240" w:lineRule="auto"/>
        <w:jc w:val="both"/>
        <w:rPr>
          <w:rFonts w:ascii="Times New Roman" w:eastAsia="Times New Roman" w:hAnsi="Times New Roman" w:cs="Times New Roman"/>
          <w:color w:val="6D6D6D"/>
          <w:sz w:val="28"/>
          <w:szCs w:val="28"/>
          <w:lang w:eastAsia="ru-RU"/>
        </w:rPr>
      </w:pPr>
      <w:proofErr w:type="spellStart"/>
      <w:r w:rsidRPr="00276917">
        <w:rPr>
          <w:rFonts w:ascii="Times New Roman" w:eastAsia="Times New Roman" w:hAnsi="Times New Roman" w:cs="Times New Roman"/>
          <w:b/>
          <w:bCs/>
          <w:iCs/>
          <w:color w:val="000000"/>
          <w:sz w:val="28"/>
          <w:szCs w:val="28"/>
        </w:rPr>
        <w:t>Назва</w:t>
      </w:r>
      <w:proofErr w:type="spellEnd"/>
      <w:r w:rsidRPr="00276917">
        <w:rPr>
          <w:rFonts w:ascii="Times New Roman" w:eastAsia="Times New Roman" w:hAnsi="Times New Roman" w:cs="Times New Roman"/>
          <w:b/>
          <w:bCs/>
          <w:iCs/>
          <w:color w:val="000000"/>
          <w:sz w:val="28"/>
          <w:szCs w:val="28"/>
        </w:rPr>
        <w:t xml:space="preserve"> предмета </w:t>
      </w:r>
      <w:proofErr w:type="spellStart"/>
      <w:r w:rsidRPr="00276917">
        <w:rPr>
          <w:rFonts w:ascii="Times New Roman" w:eastAsia="Times New Roman" w:hAnsi="Times New Roman" w:cs="Times New Roman"/>
          <w:b/>
          <w:bCs/>
          <w:iCs/>
          <w:color w:val="000000"/>
          <w:sz w:val="28"/>
          <w:szCs w:val="28"/>
        </w:rPr>
        <w:t>закупівлі</w:t>
      </w:r>
      <w:proofErr w:type="spellEnd"/>
      <w:r w:rsidRPr="00276917">
        <w:rPr>
          <w:rFonts w:ascii="Times New Roman" w:eastAsia="Times New Roman" w:hAnsi="Times New Roman" w:cs="Times New Roman"/>
          <w:b/>
          <w:bCs/>
          <w:iCs/>
          <w:color w:val="000000"/>
          <w:sz w:val="28"/>
          <w:szCs w:val="28"/>
        </w:rPr>
        <w:t xml:space="preserve"> </w:t>
      </w:r>
      <w:proofErr w:type="spellStart"/>
      <w:r w:rsidRPr="00276917">
        <w:rPr>
          <w:rFonts w:ascii="Times New Roman" w:eastAsia="Times New Roman" w:hAnsi="Times New Roman" w:cs="Times New Roman"/>
          <w:b/>
          <w:color w:val="000000"/>
          <w:sz w:val="28"/>
          <w:szCs w:val="28"/>
        </w:rPr>
        <w:t>із</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зазначенням</w:t>
      </w:r>
      <w:proofErr w:type="spellEnd"/>
      <w:r w:rsidRPr="00276917">
        <w:rPr>
          <w:rFonts w:ascii="Times New Roman" w:eastAsia="Times New Roman" w:hAnsi="Times New Roman" w:cs="Times New Roman"/>
          <w:b/>
          <w:color w:val="000000"/>
          <w:sz w:val="28"/>
          <w:szCs w:val="28"/>
        </w:rPr>
        <w:t xml:space="preserve"> коду за </w:t>
      </w:r>
      <w:proofErr w:type="spellStart"/>
      <w:r w:rsidRPr="00276917">
        <w:rPr>
          <w:rFonts w:ascii="Times New Roman" w:eastAsia="Times New Roman" w:hAnsi="Times New Roman" w:cs="Times New Roman"/>
          <w:b/>
          <w:color w:val="000000"/>
          <w:sz w:val="28"/>
          <w:szCs w:val="28"/>
        </w:rPr>
        <w:t>Єдиним</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закупівельним</w:t>
      </w:r>
      <w:proofErr w:type="spellEnd"/>
      <w:r w:rsidRPr="00276917">
        <w:rPr>
          <w:rFonts w:ascii="Times New Roman" w:eastAsia="Times New Roman" w:hAnsi="Times New Roman" w:cs="Times New Roman"/>
          <w:b/>
          <w:color w:val="000000"/>
          <w:sz w:val="28"/>
          <w:szCs w:val="28"/>
        </w:rPr>
        <w:t xml:space="preserve"> словником (у </w:t>
      </w:r>
      <w:proofErr w:type="spellStart"/>
      <w:r w:rsidRPr="00276917">
        <w:rPr>
          <w:rFonts w:ascii="Times New Roman" w:eastAsia="Times New Roman" w:hAnsi="Times New Roman" w:cs="Times New Roman"/>
          <w:b/>
          <w:color w:val="000000"/>
          <w:sz w:val="28"/>
          <w:szCs w:val="28"/>
        </w:rPr>
        <w:t>разі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поділу</w:t>
      </w:r>
      <w:proofErr w:type="spellEnd"/>
      <w:r w:rsidRPr="00276917">
        <w:rPr>
          <w:rFonts w:ascii="Times New Roman" w:eastAsia="Times New Roman" w:hAnsi="Times New Roman" w:cs="Times New Roman"/>
          <w:b/>
          <w:color w:val="000000"/>
          <w:sz w:val="28"/>
          <w:szCs w:val="28"/>
        </w:rPr>
        <w:t xml:space="preserve"> на </w:t>
      </w:r>
      <w:proofErr w:type="spellStart"/>
      <w:r w:rsidRPr="00276917">
        <w:rPr>
          <w:rFonts w:ascii="Times New Roman" w:eastAsia="Times New Roman" w:hAnsi="Times New Roman" w:cs="Times New Roman"/>
          <w:b/>
          <w:color w:val="000000"/>
          <w:sz w:val="28"/>
          <w:szCs w:val="28"/>
        </w:rPr>
        <w:t>лоти</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такі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відомості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повинні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зазначатися</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стосовно</w:t>
      </w:r>
      <w:proofErr w:type="spellEnd"/>
      <w:r w:rsidRPr="00276917">
        <w:rPr>
          <w:rFonts w:ascii="Times New Roman" w:eastAsia="Times New Roman" w:hAnsi="Times New Roman" w:cs="Times New Roman"/>
          <w:b/>
          <w:color w:val="000000"/>
          <w:sz w:val="28"/>
          <w:szCs w:val="28"/>
        </w:rPr>
        <w:t xml:space="preserve"> кожного лота) та </w:t>
      </w:r>
      <w:proofErr w:type="spellStart"/>
      <w:r w:rsidRPr="00276917">
        <w:rPr>
          <w:rFonts w:ascii="Times New Roman" w:eastAsia="Times New Roman" w:hAnsi="Times New Roman" w:cs="Times New Roman"/>
          <w:b/>
          <w:color w:val="000000"/>
          <w:sz w:val="28"/>
          <w:szCs w:val="28"/>
        </w:rPr>
        <w:t>назви</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відповідних</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класифікаторів</w:t>
      </w:r>
      <w:proofErr w:type="spellEnd"/>
      <w:r w:rsidRPr="00276917">
        <w:rPr>
          <w:rFonts w:ascii="Times New Roman" w:eastAsia="Times New Roman" w:hAnsi="Times New Roman" w:cs="Times New Roman"/>
          <w:b/>
          <w:color w:val="000000"/>
          <w:sz w:val="28"/>
          <w:szCs w:val="28"/>
        </w:rPr>
        <w:t xml:space="preserve"> предмета </w:t>
      </w:r>
      <w:proofErr w:type="spellStart"/>
      <w:r w:rsidRPr="00276917">
        <w:rPr>
          <w:rFonts w:ascii="Times New Roman" w:eastAsia="Times New Roman" w:hAnsi="Times New Roman" w:cs="Times New Roman"/>
          <w:b/>
          <w:color w:val="000000"/>
          <w:sz w:val="28"/>
          <w:szCs w:val="28"/>
        </w:rPr>
        <w:t>закупівлі</w:t>
      </w:r>
      <w:proofErr w:type="spellEnd"/>
      <w:r w:rsidRPr="00276917">
        <w:rPr>
          <w:rFonts w:ascii="Times New Roman" w:eastAsia="Times New Roman" w:hAnsi="Times New Roman" w:cs="Times New Roman"/>
          <w:b/>
          <w:color w:val="000000"/>
          <w:sz w:val="28"/>
          <w:szCs w:val="28"/>
        </w:rPr>
        <w:t xml:space="preserve"> й </w:t>
      </w:r>
      <w:proofErr w:type="spellStart"/>
      <w:r w:rsidRPr="00276917">
        <w:rPr>
          <w:rFonts w:ascii="Times New Roman" w:eastAsia="Times New Roman" w:hAnsi="Times New Roman" w:cs="Times New Roman"/>
          <w:b/>
          <w:color w:val="000000"/>
          <w:sz w:val="28"/>
          <w:szCs w:val="28"/>
        </w:rPr>
        <w:t>частин</w:t>
      </w:r>
      <w:proofErr w:type="spellEnd"/>
      <w:r w:rsidRPr="00276917">
        <w:rPr>
          <w:rFonts w:ascii="Times New Roman" w:eastAsia="Times New Roman" w:hAnsi="Times New Roman" w:cs="Times New Roman"/>
          <w:b/>
          <w:color w:val="000000"/>
          <w:sz w:val="28"/>
          <w:szCs w:val="28"/>
        </w:rPr>
        <w:t xml:space="preserve"> предмета </w:t>
      </w:r>
      <w:proofErr w:type="spellStart"/>
      <w:r w:rsidRPr="00276917">
        <w:rPr>
          <w:rFonts w:ascii="Times New Roman" w:eastAsia="Times New Roman" w:hAnsi="Times New Roman" w:cs="Times New Roman"/>
          <w:b/>
          <w:color w:val="000000"/>
          <w:sz w:val="28"/>
          <w:szCs w:val="28"/>
        </w:rPr>
        <w:t>закупівлі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лотів</w:t>
      </w:r>
      <w:proofErr w:type="spellEnd"/>
      <w:r w:rsidRPr="00276917">
        <w:rPr>
          <w:rFonts w:ascii="Times New Roman" w:eastAsia="Times New Roman" w:hAnsi="Times New Roman" w:cs="Times New Roman"/>
          <w:b/>
          <w:color w:val="000000"/>
          <w:sz w:val="28"/>
          <w:szCs w:val="28"/>
        </w:rPr>
        <w:t xml:space="preserve">) (за </w:t>
      </w:r>
      <w:proofErr w:type="spellStart"/>
      <w:r w:rsidRPr="00276917">
        <w:rPr>
          <w:rFonts w:ascii="Times New Roman" w:eastAsia="Times New Roman" w:hAnsi="Times New Roman" w:cs="Times New Roman"/>
          <w:b/>
          <w:color w:val="000000"/>
          <w:sz w:val="28"/>
          <w:szCs w:val="28"/>
        </w:rPr>
        <w:t>наявності</w:t>
      </w:r>
      <w:proofErr w:type="spellEnd"/>
      <w:r w:rsidRPr="00276917">
        <w:rPr>
          <w:rFonts w:ascii="Times New Roman" w:eastAsia="Times New Roman" w:hAnsi="Times New Roman" w:cs="Times New Roman"/>
          <w:b/>
          <w:color w:val="000000"/>
          <w:sz w:val="28"/>
          <w:szCs w:val="28"/>
        </w:rPr>
        <w:t>):</w:t>
      </w:r>
      <w:r w:rsidRPr="00276917">
        <w:rPr>
          <w:rFonts w:ascii="Times New Roman" w:hAnsi="Times New Roman" w:cs="Times New Roman"/>
          <w:sz w:val="28"/>
          <w:szCs w:val="28"/>
        </w:rPr>
        <w:t xml:space="preserve"> </w:t>
      </w:r>
      <w:r w:rsidRPr="00276917">
        <w:rPr>
          <w:rFonts w:ascii="Times New Roman" w:eastAsia="Times New Roman" w:hAnsi="Times New Roman" w:cs="Times New Roman"/>
          <w:b/>
          <w:color w:val="000000"/>
          <w:sz w:val="28"/>
          <w:szCs w:val="28"/>
        </w:rPr>
        <w:t xml:space="preserve"> </w:t>
      </w:r>
      <w:r w:rsidR="002955D6" w:rsidRPr="002955D6">
        <w:rPr>
          <w:rFonts w:ascii="Times New Roman" w:hAnsi="Times New Roman" w:cs="Times New Roman"/>
          <w:sz w:val="28"/>
          <w:szCs w:val="28"/>
          <w:lang w:val="uk-UA"/>
        </w:rPr>
        <w:t xml:space="preserve">Послуги з </w:t>
      </w:r>
      <w:proofErr w:type="spellStart"/>
      <w:r w:rsidR="002955D6" w:rsidRPr="002955D6">
        <w:rPr>
          <w:rFonts w:ascii="Times New Roman" w:hAnsi="Times New Roman" w:cs="Times New Roman"/>
          <w:sz w:val="28"/>
          <w:szCs w:val="28"/>
          <w:lang w:val="uk-UA"/>
        </w:rPr>
        <w:t>сервісно</w:t>
      </w:r>
      <w:proofErr w:type="spellEnd"/>
      <w:r w:rsidR="002955D6" w:rsidRPr="002955D6">
        <w:rPr>
          <w:rFonts w:ascii="Times New Roman" w:hAnsi="Times New Roman" w:cs="Times New Roman"/>
          <w:sz w:val="28"/>
          <w:szCs w:val="28"/>
          <w:lang w:val="uk-UA"/>
        </w:rPr>
        <w:t xml:space="preserve"> – профілактичного обслуговування водоочисного обладнання</w:t>
      </w:r>
      <w:r w:rsidR="002955D6" w:rsidRPr="002955D6">
        <w:rPr>
          <w:rFonts w:ascii="Times New Roman" w:hAnsi="Times New Roman" w:cs="Times New Roman"/>
          <w:sz w:val="28"/>
          <w:szCs w:val="28"/>
        </w:rPr>
        <w:t xml:space="preserve"> </w:t>
      </w:r>
      <w:r w:rsidR="002955D6" w:rsidRPr="002955D6">
        <w:rPr>
          <w:rFonts w:ascii="Times New Roman" w:hAnsi="Times New Roman" w:cs="Times New Roman"/>
          <w:color w:val="000000"/>
          <w:sz w:val="28"/>
          <w:szCs w:val="28"/>
        </w:rPr>
        <w:t xml:space="preserve">код </w:t>
      </w:r>
      <w:r w:rsidR="002955D6" w:rsidRPr="002955D6">
        <w:rPr>
          <w:rFonts w:ascii="Times New Roman" w:hAnsi="Times New Roman" w:cs="Times New Roman"/>
          <w:sz w:val="28"/>
          <w:szCs w:val="28"/>
          <w:lang w:val="uk-UA"/>
        </w:rPr>
        <w:t>45250000-4 Будівництво заводів/установок, гірничодобувних і переробних об’єктів та об’єктів нафтогазової інфраструктури</w:t>
      </w:r>
      <w:r w:rsidR="002955D6" w:rsidRPr="002955D6">
        <w:rPr>
          <w:rFonts w:ascii="Times New Roman" w:hAnsi="Times New Roman" w:cs="Times New Roman"/>
          <w:color w:val="000000"/>
          <w:sz w:val="28"/>
          <w:szCs w:val="28"/>
          <w:lang w:val="uk-UA"/>
        </w:rPr>
        <w:t xml:space="preserve"> з</w:t>
      </w:r>
      <w:r w:rsidR="002955D6" w:rsidRPr="002955D6">
        <w:rPr>
          <w:rFonts w:ascii="Times New Roman" w:hAnsi="Times New Roman" w:cs="Times New Roman"/>
          <w:color w:val="000000"/>
          <w:sz w:val="28"/>
          <w:szCs w:val="28"/>
        </w:rPr>
        <w:t>а ДК 021:2015 «</w:t>
      </w:r>
      <w:proofErr w:type="spellStart"/>
      <w:r w:rsidR="002955D6" w:rsidRPr="002955D6">
        <w:rPr>
          <w:rFonts w:ascii="Times New Roman" w:hAnsi="Times New Roman" w:cs="Times New Roman"/>
          <w:color w:val="000000"/>
          <w:sz w:val="28"/>
          <w:szCs w:val="28"/>
        </w:rPr>
        <w:t>Єдиний</w:t>
      </w:r>
      <w:proofErr w:type="spellEnd"/>
      <w:r w:rsidR="002955D6" w:rsidRPr="002955D6">
        <w:rPr>
          <w:rFonts w:ascii="Times New Roman" w:hAnsi="Times New Roman" w:cs="Times New Roman"/>
          <w:color w:val="000000"/>
          <w:sz w:val="28"/>
          <w:szCs w:val="28"/>
        </w:rPr>
        <w:t xml:space="preserve"> </w:t>
      </w:r>
      <w:proofErr w:type="spellStart"/>
      <w:r w:rsidR="002955D6" w:rsidRPr="002955D6">
        <w:rPr>
          <w:rFonts w:ascii="Times New Roman" w:hAnsi="Times New Roman" w:cs="Times New Roman"/>
          <w:color w:val="000000"/>
          <w:sz w:val="28"/>
          <w:szCs w:val="28"/>
        </w:rPr>
        <w:t>закупівельний</w:t>
      </w:r>
      <w:proofErr w:type="spellEnd"/>
      <w:r w:rsidR="002955D6" w:rsidRPr="002955D6">
        <w:rPr>
          <w:rFonts w:ascii="Times New Roman" w:hAnsi="Times New Roman" w:cs="Times New Roman"/>
          <w:color w:val="000000"/>
          <w:sz w:val="28"/>
          <w:szCs w:val="28"/>
        </w:rPr>
        <w:t xml:space="preserve"> словник»</w:t>
      </w:r>
      <w:r w:rsidR="002955D6">
        <w:rPr>
          <w:rFonts w:ascii="Times New Roman" w:hAnsi="Times New Roman" w:cs="Times New Roman"/>
          <w:color w:val="000000"/>
          <w:sz w:val="28"/>
          <w:szCs w:val="28"/>
          <w:lang w:val="uk-UA"/>
        </w:rPr>
        <w:t xml:space="preserve">. </w:t>
      </w:r>
      <w:r w:rsidRPr="002955D6">
        <w:rPr>
          <w:rFonts w:ascii="Times New Roman" w:hAnsi="Times New Roman" w:cs="Times New Roman"/>
          <w:sz w:val="28"/>
          <w:szCs w:val="28"/>
        </w:rPr>
        <w:t xml:space="preserve">Вид та </w:t>
      </w:r>
      <w:proofErr w:type="spellStart"/>
      <w:r w:rsidRPr="002955D6">
        <w:rPr>
          <w:rFonts w:ascii="Times New Roman" w:hAnsi="Times New Roman" w:cs="Times New Roman"/>
          <w:sz w:val="28"/>
          <w:szCs w:val="28"/>
        </w:rPr>
        <w:t>ідентифікатор</w:t>
      </w:r>
      <w:proofErr w:type="spellEnd"/>
      <w:r w:rsidRPr="002955D6">
        <w:rPr>
          <w:rFonts w:ascii="Times New Roman" w:hAnsi="Times New Roman" w:cs="Times New Roman"/>
          <w:sz w:val="28"/>
          <w:szCs w:val="28"/>
        </w:rPr>
        <w:t xml:space="preserve"> </w:t>
      </w:r>
      <w:proofErr w:type="spellStart"/>
      <w:r w:rsidRPr="002955D6">
        <w:rPr>
          <w:rFonts w:ascii="Times New Roman" w:hAnsi="Times New Roman" w:cs="Times New Roman"/>
          <w:sz w:val="28"/>
          <w:szCs w:val="28"/>
        </w:rPr>
        <w:t>процедури</w:t>
      </w:r>
      <w:proofErr w:type="spellEnd"/>
      <w:r w:rsidRPr="002955D6">
        <w:rPr>
          <w:rFonts w:ascii="Times New Roman" w:hAnsi="Times New Roman" w:cs="Times New Roman"/>
          <w:sz w:val="28"/>
          <w:szCs w:val="28"/>
        </w:rPr>
        <w:t xml:space="preserve"> </w:t>
      </w:r>
      <w:proofErr w:type="spellStart"/>
      <w:r w:rsidRPr="002955D6">
        <w:rPr>
          <w:rFonts w:ascii="Times New Roman" w:hAnsi="Times New Roman" w:cs="Times New Roman"/>
          <w:sz w:val="28"/>
          <w:szCs w:val="28"/>
        </w:rPr>
        <w:t>закупівлі</w:t>
      </w:r>
      <w:proofErr w:type="spellEnd"/>
      <w:r w:rsidRPr="002955D6">
        <w:rPr>
          <w:rFonts w:ascii="Times New Roman" w:hAnsi="Times New Roman" w:cs="Times New Roman"/>
          <w:bCs/>
          <w:sz w:val="28"/>
          <w:szCs w:val="28"/>
        </w:rPr>
        <w:t>:</w:t>
      </w:r>
      <w:r w:rsidRPr="00276917">
        <w:rPr>
          <w:rFonts w:ascii="Times New Roman" w:hAnsi="Times New Roman" w:cs="Times New Roman"/>
          <w:sz w:val="28"/>
          <w:szCs w:val="28"/>
        </w:rPr>
        <w:t xml:space="preserve"> </w:t>
      </w:r>
      <w:proofErr w:type="spellStart"/>
      <w:r w:rsidRPr="00276917">
        <w:rPr>
          <w:rFonts w:ascii="Times New Roman" w:hAnsi="Times New Roman" w:cs="Times New Roman"/>
          <w:sz w:val="28"/>
          <w:szCs w:val="28"/>
        </w:rPr>
        <w:t>відкриті</w:t>
      </w:r>
      <w:proofErr w:type="spellEnd"/>
      <w:r w:rsidRPr="00276917">
        <w:rPr>
          <w:rFonts w:ascii="Times New Roman" w:hAnsi="Times New Roman" w:cs="Times New Roman"/>
          <w:sz w:val="28"/>
          <w:szCs w:val="28"/>
        </w:rPr>
        <w:t xml:space="preserve"> торги з </w:t>
      </w:r>
      <w:proofErr w:type="spellStart"/>
      <w:r w:rsidRPr="00276917">
        <w:rPr>
          <w:rFonts w:ascii="Times New Roman" w:hAnsi="Times New Roman" w:cs="Times New Roman"/>
          <w:sz w:val="28"/>
          <w:szCs w:val="28"/>
        </w:rPr>
        <w:t>особливостями</w:t>
      </w:r>
      <w:proofErr w:type="spellEnd"/>
      <w:r w:rsidRPr="00276917">
        <w:rPr>
          <w:rFonts w:ascii="Times New Roman" w:hAnsi="Times New Roman" w:cs="Times New Roman"/>
          <w:sz w:val="28"/>
          <w:szCs w:val="28"/>
        </w:rPr>
        <w:t xml:space="preserve">, </w:t>
      </w:r>
      <w:r w:rsidRPr="00276917">
        <w:rPr>
          <w:rFonts w:ascii="Times New Roman" w:hAnsi="Times New Roman" w:cs="Times New Roman"/>
          <w:sz w:val="28"/>
          <w:szCs w:val="28"/>
          <w:lang w:val="en-US"/>
        </w:rPr>
        <w:t>ID</w:t>
      </w:r>
      <w:r w:rsidRPr="00276917">
        <w:rPr>
          <w:rFonts w:ascii="Times New Roman" w:hAnsi="Times New Roman" w:cs="Times New Roman"/>
          <w:sz w:val="28"/>
          <w:szCs w:val="28"/>
        </w:rPr>
        <w:t xml:space="preserve"> </w:t>
      </w:r>
      <w:hyperlink r:id="rId5" w:tgtFrame="_blank" w:tooltip="Оголошення на порталі Уповноваженого органу" w:history="1">
        <w:r w:rsidR="001342F0" w:rsidRPr="001342F0">
          <w:rPr>
            <w:rFonts w:ascii="Times New Roman" w:eastAsia="Times New Roman" w:hAnsi="Times New Roman" w:cs="Times New Roman"/>
            <w:color w:val="000000"/>
            <w:sz w:val="28"/>
            <w:szCs w:val="28"/>
            <w:bdr w:val="none" w:sz="0" w:space="0" w:color="auto" w:frame="1"/>
            <w:lang w:eastAsia="ru-RU"/>
          </w:rPr>
          <w:t>UA-2023-0</w:t>
        </w:r>
        <w:r w:rsidR="002C133C">
          <w:rPr>
            <w:rFonts w:ascii="Times New Roman" w:eastAsia="Times New Roman" w:hAnsi="Times New Roman" w:cs="Times New Roman"/>
            <w:color w:val="000000"/>
            <w:sz w:val="28"/>
            <w:szCs w:val="28"/>
            <w:bdr w:val="none" w:sz="0" w:space="0" w:color="auto" w:frame="1"/>
            <w:lang w:val="uk-UA" w:eastAsia="ru-RU"/>
          </w:rPr>
          <w:t>8</w:t>
        </w:r>
        <w:r w:rsidR="001342F0" w:rsidRPr="001342F0">
          <w:rPr>
            <w:rFonts w:ascii="Times New Roman" w:eastAsia="Times New Roman" w:hAnsi="Times New Roman" w:cs="Times New Roman"/>
            <w:color w:val="000000"/>
            <w:sz w:val="28"/>
            <w:szCs w:val="28"/>
            <w:bdr w:val="none" w:sz="0" w:space="0" w:color="auto" w:frame="1"/>
            <w:lang w:eastAsia="ru-RU"/>
          </w:rPr>
          <w:t>-</w:t>
        </w:r>
        <w:r w:rsidR="002C133C">
          <w:rPr>
            <w:rFonts w:ascii="Times New Roman" w:eastAsia="Times New Roman" w:hAnsi="Times New Roman" w:cs="Times New Roman"/>
            <w:color w:val="000000"/>
            <w:sz w:val="28"/>
            <w:szCs w:val="28"/>
            <w:bdr w:val="none" w:sz="0" w:space="0" w:color="auto" w:frame="1"/>
            <w:lang w:val="uk-UA" w:eastAsia="ru-RU"/>
          </w:rPr>
          <w:t>10</w:t>
        </w:r>
        <w:r w:rsidR="001342F0" w:rsidRPr="001342F0">
          <w:rPr>
            <w:rFonts w:ascii="Times New Roman" w:eastAsia="Times New Roman" w:hAnsi="Times New Roman" w:cs="Times New Roman"/>
            <w:color w:val="000000"/>
            <w:sz w:val="28"/>
            <w:szCs w:val="28"/>
            <w:bdr w:val="none" w:sz="0" w:space="0" w:color="auto" w:frame="1"/>
            <w:lang w:eastAsia="ru-RU"/>
          </w:rPr>
          <w:t>-0</w:t>
        </w:r>
        <w:r w:rsidR="002C133C">
          <w:rPr>
            <w:rFonts w:ascii="Times New Roman" w:eastAsia="Times New Roman" w:hAnsi="Times New Roman" w:cs="Times New Roman"/>
            <w:color w:val="000000"/>
            <w:sz w:val="28"/>
            <w:szCs w:val="28"/>
            <w:bdr w:val="none" w:sz="0" w:space="0" w:color="auto" w:frame="1"/>
            <w:lang w:val="uk-UA" w:eastAsia="ru-RU"/>
          </w:rPr>
          <w:t>10691</w:t>
        </w:r>
        <w:r w:rsidR="001342F0" w:rsidRPr="001342F0">
          <w:rPr>
            <w:rFonts w:ascii="Times New Roman" w:eastAsia="Times New Roman" w:hAnsi="Times New Roman" w:cs="Times New Roman"/>
            <w:color w:val="000000"/>
            <w:sz w:val="28"/>
            <w:szCs w:val="28"/>
            <w:bdr w:val="none" w:sz="0" w:space="0" w:color="auto" w:frame="1"/>
            <w:lang w:eastAsia="ru-RU"/>
          </w:rPr>
          <w:t>-a</w:t>
        </w:r>
      </w:hyperlink>
    </w:p>
    <w:p w:rsidR="00912070" w:rsidRPr="00912070" w:rsidRDefault="007A664E" w:rsidP="00B946E1">
      <w:pPr>
        <w:spacing w:before="100" w:beforeAutospacing="1" w:after="100" w:afterAutospacing="1" w:line="240" w:lineRule="auto"/>
        <w:jc w:val="both"/>
        <w:rPr>
          <w:rFonts w:ascii="Times New Roman" w:hAnsi="Times New Roman" w:cs="Times New Roman"/>
          <w:sz w:val="28"/>
          <w:szCs w:val="28"/>
          <w:lang w:val="uk-UA"/>
        </w:rPr>
      </w:pPr>
      <w:proofErr w:type="spellStart"/>
      <w:r w:rsidRPr="00276917">
        <w:rPr>
          <w:rFonts w:ascii="Times New Roman" w:hAnsi="Times New Roman" w:cs="Times New Roman"/>
          <w:b/>
          <w:sz w:val="28"/>
          <w:szCs w:val="28"/>
        </w:rPr>
        <w:t>Очікувана</w:t>
      </w:r>
      <w:proofErr w:type="spellEnd"/>
      <w:r w:rsidRPr="00276917">
        <w:rPr>
          <w:rFonts w:ascii="Times New Roman" w:hAnsi="Times New Roman" w:cs="Times New Roman"/>
          <w:b/>
          <w:sz w:val="28"/>
          <w:szCs w:val="28"/>
        </w:rPr>
        <w:t xml:space="preserve"> </w:t>
      </w:r>
      <w:proofErr w:type="spellStart"/>
      <w:r w:rsidRPr="00276917">
        <w:rPr>
          <w:rFonts w:ascii="Times New Roman" w:hAnsi="Times New Roman" w:cs="Times New Roman"/>
          <w:b/>
          <w:sz w:val="28"/>
          <w:szCs w:val="28"/>
        </w:rPr>
        <w:t>вартість</w:t>
      </w:r>
      <w:proofErr w:type="spellEnd"/>
      <w:r w:rsidRPr="00276917">
        <w:rPr>
          <w:rFonts w:ascii="Times New Roman" w:hAnsi="Times New Roman" w:cs="Times New Roman"/>
          <w:b/>
          <w:sz w:val="28"/>
          <w:szCs w:val="28"/>
        </w:rPr>
        <w:t xml:space="preserve"> та </w:t>
      </w:r>
      <w:proofErr w:type="spellStart"/>
      <w:r w:rsidRPr="00276917">
        <w:rPr>
          <w:rFonts w:ascii="Times New Roman" w:hAnsi="Times New Roman" w:cs="Times New Roman"/>
          <w:b/>
          <w:sz w:val="28"/>
          <w:szCs w:val="28"/>
        </w:rPr>
        <w:t>обґрунтування</w:t>
      </w:r>
      <w:proofErr w:type="spellEnd"/>
      <w:r w:rsidRPr="00276917">
        <w:rPr>
          <w:rFonts w:ascii="Times New Roman" w:hAnsi="Times New Roman" w:cs="Times New Roman"/>
          <w:b/>
          <w:sz w:val="28"/>
          <w:szCs w:val="28"/>
        </w:rPr>
        <w:t xml:space="preserve"> </w:t>
      </w:r>
      <w:proofErr w:type="spellStart"/>
      <w:r w:rsidRPr="00276917">
        <w:rPr>
          <w:rFonts w:ascii="Times New Roman" w:hAnsi="Times New Roman" w:cs="Times New Roman"/>
          <w:b/>
          <w:sz w:val="28"/>
          <w:szCs w:val="28"/>
        </w:rPr>
        <w:t>очікуваної</w:t>
      </w:r>
      <w:proofErr w:type="spellEnd"/>
      <w:r w:rsidRPr="00276917">
        <w:rPr>
          <w:rFonts w:ascii="Times New Roman" w:hAnsi="Times New Roman" w:cs="Times New Roman"/>
          <w:b/>
          <w:sz w:val="28"/>
          <w:szCs w:val="28"/>
        </w:rPr>
        <w:t xml:space="preserve"> </w:t>
      </w:r>
      <w:proofErr w:type="spellStart"/>
      <w:r w:rsidRPr="00276917">
        <w:rPr>
          <w:rFonts w:ascii="Times New Roman" w:hAnsi="Times New Roman" w:cs="Times New Roman"/>
          <w:b/>
          <w:sz w:val="28"/>
          <w:szCs w:val="28"/>
        </w:rPr>
        <w:t>вартості</w:t>
      </w:r>
      <w:proofErr w:type="spellEnd"/>
      <w:r w:rsidRPr="00276917">
        <w:rPr>
          <w:rFonts w:ascii="Times New Roman" w:hAnsi="Times New Roman" w:cs="Times New Roman"/>
          <w:b/>
          <w:sz w:val="28"/>
          <w:szCs w:val="28"/>
        </w:rPr>
        <w:t xml:space="preserve"> предмета </w:t>
      </w:r>
      <w:proofErr w:type="spellStart"/>
      <w:r w:rsidRPr="00276917">
        <w:rPr>
          <w:rFonts w:ascii="Times New Roman" w:hAnsi="Times New Roman" w:cs="Times New Roman"/>
          <w:b/>
          <w:sz w:val="28"/>
          <w:szCs w:val="28"/>
        </w:rPr>
        <w:t>закупівлі</w:t>
      </w:r>
      <w:proofErr w:type="spellEnd"/>
      <w:r w:rsidRPr="00276917">
        <w:rPr>
          <w:rFonts w:ascii="Times New Roman" w:hAnsi="Times New Roman" w:cs="Times New Roman"/>
          <w:b/>
          <w:bCs/>
          <w:sz w:val="28"/>
          <w:szCs w:val="28"/>
        </w:rPr>
        <w:t>:</w:t>
      </w:r>
      <w:r w:rsidRPr="00276917">
        <w:rPr>
          <w:rFonts w:ascii="Times New Roman" w:hAnsi="Times New Roman" w:cs="Times New Roman"/>
          <w:sz w:val="28"/>
          <w:szCs w:val="28"/>
        </w:rPr>
        <w:t xml:space="preserve"> </w:t>
      </w:r>
      <w:r w:rsidR="002C133C">
        <w:rPr>
          <w:rFonts w:ascii="Times New Roman" w:hAnsi="Times New Roman" w:cs="Times New Roman"/>
          <w:sz w:val="28"/>
          <w:szCs w:val="28"/>
          <w:lang w:val="uk-UA"/>
        </w:rPr>
        <w:t>193487,00</w:t>
      </w:r>
      <w:r w:rsidRPr="00276917">
        <w:rPr>
          <w:rFonts w:ascii="Times New Roman" w:hAnsi="Times New Roman" w:cs="Times New Roman"/>
          <w:sz w:val="28"/>
          <w:szCs w:val="28"/>
        </w:rPr>
        <w:t xml:space="preserve"> грн. </w:t>
      </w:r>
      <w:r w:rsidR="00912070" w:rsidRPr="00912070">
        <w:rPr>
          <w:rFonts w:ascii="Times New Roman" w:hAnsi="Times New Roman" w:cs="Times New Roman"/>
          <w:sz w:val="28"/>
          <w:szCs w:val="28"/>
          <w:lang w:val="uk-UA"/>
        </w:rPr>
        <w:t xml:space="preserve">Розрахунок очікуваної вартості </w:t>
      </w:r>
      <w:r w:rsidR="001342F0" w:rsidRPr="009957C1">
        <w:rPr>
          <w:rFonts w:ascii="Times New Roman" w:hAnsi="Times New Roman" w:cs="Times New Roman"/>
          <w:sz w:val="28"/>
          <w:szCs w:val="28"/>
          <w:lang w:val="uk-UA"/>
        </w:rPr>
        <w:t>медичного огляду працівників закладів освіти Костянтинівської сільської ради</w:t>
      </w:r>
      <w:r w:rsidR="00912070" w:rsidRPr="00912070">
        <w:rPr>
          <w:rFonts w:ascii="Times New Roman" w:hAnsi="Times New Roman" w:cs="Times New Roman"/>
          <w:sz w:val="28"/>
          <w:szCs w:val="28"/>
          <w:lang w:val="uk-UA"/>
        </w:rPr>
        <w:t xml:space="preserve"> здійснено на підставі закупівельних цін </w:t>
      </w:r>
      <w:r w:rsidR="009957C1">
        <w:rPr>
          <w:rFonts w:ascii="Times New Roman" w:hAnsi="Times New Roman" w:cs="Times New Roman"/>
          <w:sz w:val="28"/>
          <w:szCs w:val="28"/>
          <w:lang w:val="uk-UA"/>
        </w:rPr>
        <w:t xml:space="preserve">на аналогічні послуги, що містяться в електронній системі </w:t>
      </w:r>
      <w:proofErr w:type="spellStart"/>
      <w:r w:rsidR="009957C1">
        <w:rPr>
          <w:rFonts w:ascii="Times New Roman" w:hAnsi="Times New Roman" w:cs="Times New Roman"/>
          <w:sz w:val="28"/>
          <w:szCs w:val="28"/>
          <w:lang w:val="uk-UA"/>
        </w:rPr>
        <w:t>закупівель</w:t>
      </w:r>
      <w:proofErr w:type="spellEnd"/>
      <w:r w:rsidR="009957C1">
        <w:rPr>
          <w:rFonts w:ascii="Times New Roman" w:hAnsi="Times New Roman" w:cs="Times New Roman"/>
          <w:sz w:val="28"/>
          <w:szCs w:val="28"/>
          <w:lang w:val="uk-UA"/>
        </w:rPr>
        <w:t xml:space="preserve"> </w:t>
      </w:r>
      <w:r w:rsidR="009957C1" w:rsidRPr="009957C1">
        <w:rPr>
          <w:rFonts w:ascii="Times New Roman" w:hAnsi="Times New Roman" w:cs="Times New Roman"/>
          <w:sz w:val="28"/>
          <w:szCs w:val="28"/>
        </w:rPr>
        <w:t xml:space="preserve"> </w:t>
      </w:r>
      <w:proofErr w:type="spellStart"/>
      <w:r w:rsidR="009957C1">
        <w:rPr>
          <w:rFonts w:ascii="Times New Roman" w:hAnsi="Times New Roman" w:cs="Times New Roman"/>
          <w:sz w:val="28"/>
          <w:szCs w:val="28"/>
          <w:lang w:val="en-US"/>
        </w:rPr>
        <w:t>Prozorro</w:t>
      </w:r>
      <w:proofErr w:type="spellEnd"/>
      <w:r w:rsidR="00B946E1">
        <w:rPr>
          <w:rFonts w:ascii="Times New Roman" w:hAnsi="Times New Roman" w:cs="Times New Roman"/>
          <w:sz w:val="28"/>
          <w:szCs w:val="28"/>
          <w:lang w:val="uk-UA"/>
        </w:rPr>
        <w:t>, відповідно до</w:t>
      </w:r>
      <w:r w:rsidR="00B946E1" w:rsidRPr="00B946E1">
        <w:rPr>
          <w:rFonts w:ascii="Times New Roman" w:eastAsia="Calibri" w:hAnsi="Times New Roman" w:cs="Times New Roman"/>
          <w:sz w:val="28"/>
          <w:szCs w:val="28"/>
          <w:lang w:val="uk-UA"/>
        </w:rPr>
        <w:t xml:space="preserve"> </w:t>
      </w:r>
      <w:r w:rsidR="00B946E1" w:rsidRPr="00912070">
        <w:rPr>
          <w:rFonts w:ascii="Times New Roman" w:eastAsia="Calibri" w:hAnsi="Times New Roman" w:cs="Times New Roman"/>
          <w:sz w:val="28"/>
          <w:szCs w:val="28"/>
          <w:lang w:val="uk-UA"/>
        </w:rPr>
        <w:t xml:space="preserve">примірної методики визначення очікуваної вартості предмета закупівлі, а саме: згідно з пунктом </w:t>
      </w:r>
      <w:r w:rsidR="009957C1" w:rsidRPr="009957C1">
        <w:rPr>
          <w:rFonts w:ascii="Times New Roman" w:eastAsia="Calibri" w:hAnsi="Times New Roman" w:cs="Times New Roman"/>
          <w:sz w:val="28"/>
          <w:szCs w:val="28"/>
        </w:rPr>
        <w:t>1</w:t>
      </w:r>
      <w:r w:rsidR="00B946E1" w:rsidRPr="00912070">
        <w:rPr>
          <w:rFonts w:ascii="Times New Roman" w:eastAsia="Calibri" w:hAnsi="Times New Roman" w:cs="Times New Roman"/>
          <w:sz w:val="28"/>
          <w:szCs w:val="28"/>
          <w:lang w:val="uk-UA"/>
        </w:rPr>
        <w:t xml:space="preserve"> розділу ІІІ наказу Міністерства розвитку економіки, торгівлі та сільського господарства України від 18.02.2020  № 275 із змінами.  </w:t>
      </w:r>
    </w:p>
    <w:p w:rsidR="007A664E" w:rsidRPr="00276917" w:rsidRDefault="007A664E" w:rsidP="007A664E">
      <w:pPr>
        <w:spacing w:before="100" w:beforeAutospacing="1" w:after="100" w:afterAutospacing="1" w:line="240" w:lineRule="auto"/>
        <w:jc w:val="both"/>
        <w:rPr>
          <w:rFonts w:ascii="Times New Roman" w:eastAsia="Times New Roman" w:hAnsi="Times New Roman"/>
          <w:b/>
          <w:i/>
          <w:color w:val="000000"/>
          <w:sz w:val="28"/>
          <w:szCs w:val="28"/>
          <w:lang w:eastAsia="uk-UA"/>
        </w:rPr>
      </w:pPr>
      <w:proofErr w:type="spellStart"/>
      <w:r w:rsidRPr="00276917">
        <w:rPr>
          <w:rFonts w:ascii="Times New Roman" w:eastAsia="Times New Roman" w:hAnsi="Times New Roman"/>
          <w:b/>
          <w:bCs/>
          <w:sz w:val="28"/>
          <w:szCs w:val="28"/>
          <w:lang w:eastAsia="uk-UA"/>
        </w:rPr>
        <w:t>Розмір</w:t>
      </w:r>
      <w:proofErr w:type="spellEnd"/>
      <w:r w:rsidRPr="00276917">
        <w:rPr>
          <w:rFonts w:ascii="Times New Roman" w:eastAsia="Times New Roman" w:hAnsi="Times New Roman"/>
          <w:b/>
          <w:bCs/>
          <w:sz w:val="28"/>
          <w:szCs w:val="28"/>
          <w:lang w:eastAsia="uk-UA"/>
        </w:rPr>
        <w:t xml:space="preserve"> бюджетного </w:t>
      </w:r>
      <w:proofErr w:type="spellStart"/>
      <w:r w:rsidRPr="00276917">
        <w:rPr>
          <w:rFonts w:ascii="Times New Roman" w:eastAsia="Times New Roman" w:hAnsi="Times New Roman"/>
          <w:b/>
          <w:bCs/>
          <w:sz w:val="28"/>
          <w:szCs w:val="28"/>
          <w:lang w:eastAsia="uk-UA"/>
        </w:rPr>
        <w:t>призначення</w:t>
      </w:r>
      <w:proofErr w:type="spellEnd"/>
      <w:r w:rsidRPr="00276917">
        <w:rPr>
          <w:rFonts w:ascii="Times New Roman" w:eastAsia="Times New Roman" w:hAnsi="Times New Roman"/>
          <w:b/>
          <w:bCs/>
          <w:sz w:val="28"/>
          <w:szCs w:val="28"/>
          <w:lang w:eastAsia="uk-UA"/>
        </w:rPr>
        <w:t>:</w:t>
      </w:r>
      <w:r w:rsidRPr="00276917">
        <w:rPr>
          <w:rFonts w:ascii="Times New Roman" w:eastAsia="Times New Roman" w:hAnsi="Times New Roman"/>
          <w:bCs/>
          <w:sz w:val="28"/>
          <w:szCs w:val="28"/>
          <w:lang w:eastAsia="uk-UA"/>
        </w:rPr>
        <w:t xml:space="preserve"> </w:t>
      </w:r>
      <w:r w:rsidR="002C133C">
        <w:rPr>
          <w:rFonts w:ascii="Times New Roman" w:eastAsia="Times New Roman" w:hAnsi="Times New Roman"/>
          <w:bCs/>
          <w:sz w:val="28"/>
          <w:szCs w:val="28"/>
          <w:lang w:val="uk-UA" w:eastAsia="uk-UA"/>
        </w:rPr>
        <w:t>193487,00</w:t>
      </w:r>
      <w:r w:rsidRPr="00276917">
        <w:rPr>
          <w:rFonts w:ascii="Times New Roman" w:eastAsia="Times New Roman" w:hAnsi="Times New Roman"/>
          <w:bCs/>
          <w:sz w:val="28"/>
          <w:szCs w:val="28"/>
          <w:lang w:eastAsia="uk-UA"/>
        </w:rPr>
        <w:t xml:space="preserve"> грн.</w:t>
      </w:r>
    </w:p>
    <w:p w:rsidR="007A664E" w:rsidRPr="00276917" w:rsidRDefault="007A664E" w:rsidP="007A664E">
      <w:pPr>
        <w:spacing w:after="120" w:line="240" w:lineRule="auto"/>
        <w:jc w:val="both"/>
        <w:rPr>
          <w:rFonts w:ascii="Times New Roman" w:hAnsi="Times New Roman"/>
          <w:sz w:val="28"/>
          <w:szCs w:val="28"/>
        </w:rPr>
      </w:pPr>
      <w:proofErr w:type="spellStart"/>
      <w:r w:rsidRPr="00276917">
        <w:rPr>
          <w:rFonts w:ascii="Times New Roman" w:hAnsi="Times New Roman"/>
          <w:b/>
          <w:sz w:val="28"/>
          <w:szCs w:val="28"/>
        </w:rPr>
        <w:t>Обґрунтування</w:t>
      </w:r>
      <w:proofErr w:type="spellEnd"/>
      <w:r w:rsidRPr="00276917">
        <w:rPr>
          <w:rFonts w:ascii="Times New Roman" w:hAnsi="Times New Roman"/>
          <w:b/>
          <w:sz w:val="28"/>
          <w:szCs w:val="28"/>
        </w:rPr>
        <w:t xml:space="preserve"> </w:t>
      </w:r>
      <w:proofErr w:type="spellStart"/>
      <w:r w:rsidRPr="00276917">
        <w:rPr>
          <w:rFonts w:ascii="Times New Roman" w:hAnsi="Times New Roman"/>
          <w:b/>
          <w:sz w:val="28"/>
          <w:szCs w:val="28"/>
        </w:rPr>
        <w:t>технічних</w:t>
      </w:r>
      <w:proofErr w:type="spellEnd"/>
      <w:r w:rsidRPr="00276917">
        <w:rPr>
          <w:rFonts w:ascii="Times New Roman" w:hAnsi="Times New Roman"/>
          <w:b/>
          <w:sz w:val="28"/>
          <w:szCs w:val="28"/>
        </w:rPr>
        <w:t xml:space="preserve"> та </w:t>
      </w:r>
      <w:proofErr w:type="spellStart"/>
      <w:r w:rsidRPr="00276917">
        <w:rPr>
          <w:rFonts w:ascii="Times New Roman" w:hAnsi="Times New Roman"/>
          <w:b/>
          <w:sz w:val="28"/>
          <w:szCs w:val="28"/>
        </w:rPr>
        <w:t>якісних</w:t>
      </w:r>
      <w:proofErr w:type="spellEnd"/>
      <w:r w:rsidRPr="00276917">
        <w:rPr>
          <w:rFonts w:ascii="Times New Roman" w:hAnsi="Times New Roman"/>
          <w:b/>
          <w:sz w:val="28"/>
          <w:szCs w:val="28"/>
        </w:rPr>
        <w:t xml:space="preserve"> характеристик предмета </w:t>
      </w:r>
      <w:proofErr w:type="spellStart"/>
      <w:r w:rsidRPr="00276917">
        <w:rPr>
          <w:rFonts w:ascii="Times New Roman" w:hAnsi="Times New Roman"/>
          <w:b/>
          <w:sz w:val="28"/>
          <w:szCs w:val="28"/>
        </w:rPr>
        <w:t>закупівлі</w:t>
      </w:r>
      <w:proofErr w:type="spellEnd"/>
      <w:r w:rsidRPr="00276917">
        <w:rPr>
          <w:rFonts w:ascii="Times New Roman" w:hAnsi="Times New Roman"/>
          <w:b/>
          <w:sz w:val="28"/>
          <w:szCs w:val="28"/>
        </w:rPr>
        <w:t xml:space="preserve">. </w:t>
      </w:r>
    </w:p>
    <w:p w:rsidR="005D5466" w:rsidRPr="005D5466" w:rsidRDefault="007A664E" w:rsidP="00362A82">
      <w:pPr>
        <w:ind w:firstLine="708"/>
        <w:jc w:val="both"/>
        <w:rPr>
          <w:rFonts w:ascii="Times New Roman" w:hAnsi="Times New Roman" w:cs="Times New Roman"/>
          <w:sz w:val="28"/>
          <w:szCs w:val="28"/>
          <w:lang w:val="uk-UA"/>
        </w:rPr>
      </w:pPr>
      <w:proofErr w:type="spellStart"/>
      <w:r w:rsidRPr="00276917">
        <w:rPr>
          <w:rFonts w:ascii="Times New Roman" w:hAnsi="Times New Roman"/>
          <w:sz w:val="28"/>
          <w:szCs w:val="28"/>
        </w:rPr>
        <w:t>Якісні</w:t>
      </w:r>
      <w:proofErr w:type="spellEnd"/>
      <w:r w:rsidRPr="00276917">
        <w:rPr>
          <w:rFonts w:ascii="Times New Roman" w:hAnsi="Times New Roman"/>
          <w:sz w:val="28"/>
          <w:szCs w:val="28"/>
        </w:rPr>
        <w:t xml:space="preserve"> та </w:t>
      </w:r>
      <w:proofErr w:type="spellStart"/>
      <w:r w:rsidRPr="00276917">
        <w:rPr>
          <w:rFonts w:ascii="Times New Roman" w:hAnsi="Times New Roman"/>
          <w:sz w:val="28"/>
          <w:szCs w:val="28"/>
        </w:rPr>
        <w:t>технічні</w:t>
      </w:r>
      <w:proofErr w:type="spellEnd"/>
      <w:r w:rsidRPr="00276917">
        <w:rPr>
          <w:rFonts w:ascii="Times New Roman" w:hAnsi="Times New Roman"/>
          <w:sz w:val="28"/>
          <w:szCs w:val="28"/>
        </w:rPr>
        <w:t xml:space="preserve"> характеристики предмету </w:t>
      </w:r>
      <w:proofErr w:type="spellStart"/>
      <w:r w:rsidRPr="00276917">
        <w:rPr>
          <w:rFonts w:ascii="Times New Roman" w:hAnsi="Times New Roman"/>
          <w:sz w:val="28"/>
          <w:szCs w:val="28"/>
        </w:rPr>
        <w:t>закупівлі</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визначені</w:t>
      </w:r>
      <w:proofErr w:type="spellEnd"/>
      <w:r w:rsidRPr="00276917">
        <w:rPr>
          <w:rFonts w:ascii="Times New Roman" w:hAnsi="Times New Roman"/>
          <w:sz w:val="28"/>
          <w:szCs w:val="28"/>
        </w:rPr>
        <w:t xml:space="preserve"> з </w:t>
      </w:r>
      <w:proofErr w:type="spellStart"/>
      <w:r w:rsidRPr="00276917">
        <w:rPr>
          <w:rFonts w:ascii="Times New Roman" w:hAnsi="Times New Roman"/>
          <w:sz w:val="28"/>
          <w:szCs w:val="28"/>
        </w:rPr>
        <w:t>урахуванням</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реальних</w:t>
      </w:r>
      <w:proofErr w:type="spellEnd"/>
      <w:r w:rsidRPr="00276917">
        <w:rPr>
          <w:rFonts w:ascii="Times New Roman" w:hAnsi="Times New Roman"/>
          <w:sz w:val="28"/>
          <w:szCs w:val="28"/>
        </w:rPr>
        <w:t xml:space="preserve"> потреб </w:t>
      </w:r>
      <w:proofErr w:type="spellStart"/>
      <w:r w:rsidRPr="00276917">
        <w:rPr>
          <w:rFonts w:ascii="Times New Roman" w:hAnsi="Times New Roman"/>
          <w:sz w:val="28"/>
          <w:szCs w:val="28"/>
        </w:rPr>
        <w:t>замовника</w:t>
      </w:r>
      <w:proofErr w:type="spellEnd"/>
      <w:r w:rsidRPr="00276917">
        <w:rPr>
          <w:rFonts w:ascii="Times New Roman" w:hAnsi="Times New Roman"/>
          <w:sz w:val="28"/>
          <w:szCs w:val="28"/>
        </w:rPr>
        <w:t>.</w:t>
      </w:r>
      <w:r w:rsidRPr="00276917">
        <w:rPr>
          <w:rFonts w:ascii="Times New Roman" w:eastAsia="Times New Roman" w:hAnsi="Times New Roman" w:cs="Times New Roman"/>
          <w:sz w:val="28"/>
          <w:szCs w:val="28"/>
        </w:rPr>
        <w:t xml:space="preserve"> </w:t>
      </w:r>
      <w:r w:rsidR="005D5466" w:rsidRPr="005D5466">
        <w:rPr>
          <w:rFonts w:ascii="Times New Roman" w:hAnsi="Times New Roman" w:cs="Times New Roman"/>
          <w:sz w:val="28"/>
          <w:szCs w:val="28"/>
          <w:lang w:val="uk-UA"/>
        </w:rPr>
        <w:t xml:space="preserve">Технічні характеристики </w:t>
      </w:r>
      <w:r w:rsidR="002C133C">
        <w:rPr>
          <w:rFonts w:ascii="Times New Roman" w:hAnsi="Times New Roman" w:cs="Times New Roman"/>
          <w:sz w:val="28"/>
          <w:szCs w:val="28"/>
          <w:lang w:val="uk-UA"/>
        </w:rPr>
        <w:t xml:space="preserve">Послуг з </w:t>
      </w:r>
      <w:proofErr w:type="spellStart"/>
      <w:r w:rsidR="002C133C">
        <w:rPr>
          <w:rFonts w:ascii="Times New Roman" w:hAnsi="Times New Roman" w:cs="Times New Roman"/>
          <w:sz w:val="28"/>
          <w:szCs w:val="28"/>
          <w:lang w:val="uk-UA"/>
        </w:rPr>
        <w:t>сервісно</w:t>
      </w:r>
      <w:proofErr w:type="spellEnd"/>
      <w:r w:rsidR="002C133C">
        <w:rPr>
          <w:rFonts w:ascii="Times New Roman" w:hAnsi="Times New Roman" w:cs="Times New Roman"/>
          <w:sz w:val="28"/>
          <w:szCs w:val="28"/>
          <w:lang w:val="uk-UA"/>
        </w:rPr>
        <w:t xml:space="preserve"> – профілактичного обслуговування водоочисного обладнання </w:t>
      </w:r>
      <w:r w:rsidR="0063569D" w:rsidRPr="0063569D">
        <w:rPr>
          <w:rFonts w:ascii="Times New Roman" w:hAnsi="Times New Roman" w:cs="Times New Roman"/>
          <w:sz w:val="28"/>
          <w:szCs w:val="28"/>
          <w:lang w:val="uk-UA"/>
        </w:rPr>
        <w:t xml:space="preserve"> </w:t>
      </w:r>
      <w:r w:rsidR="0063569D" w:rsidRPr="0063569D">
        <w:rPr>
          <w:rFonts w:ascii="Times New Roman" w:hAnsi="Times New Roman" w:cs="Times New Roman"/>
          <w:sz w:val="28"/>
          <w:szCs w:val="28"/>
          <w:lang w:val="uk-UA"/>
        </w:rPr>
        <w:lastRenderedPageBreak/>
        <w:t xml:space="preserve">сільської ради </w:t>
      </w:r>
      <w:r w:rsidR="005D5466" w:rsidRPr="005D5466">
        <w:rPr>
          <w:rFonts w:ascii="Times New Roman" w:hAnsi="Times New Roman" w:cs="Times New Roman"/>
          <w:sz w:val="28"/>
          <w:szCs w:val="28"/>
          <w:lang w:val="uk-UA"/>
        </w:rPr>
        <w:t>складено у відповідності до потреб Замовника з урахуванням вимог діючих державних будівельних норм.</w:t>
      </w:r>
    </w:p>
    <w:p w:rsidR="007A664E" w:rsidRPr="005D5466" w:rsidRDefault="007A664E" w:rsidP="007A664E">
      <w:pPr>
        <w:shd w:val="clear" w:color="auto" w:fill="FFFFFF"/>
        <w:spacing w:after="0" w:line="240" w:lineRule="auto"/>
        <w:ind w:firstLine="720"/>
        <w:jc w:val="both"/>
        <w:rPr>
          <w:rFonts w:ascii="Times New Roman" w:eastAsia="Times New Roman" w:hAnsi="Times New Roman" w:cs="Times New Roman"/>
          <w:b/>
          <w:sz w:val="28"/>
          <w:szCs w:val="28"/>
          <w:lang w:val="uk-UA"/>
        </w:rPr>
      </w:pPr>
    </w:p>
    <w:p w:rsidR="007A664E" w:rsidRPr="00276917" w:rsidRDefault="007A664E" w:rsidP="007A664E">
      <w:pPr>
        <w:spacing w:line="240" w:lineRule="auto"/>
        <w:ind w:firstLine="708"/>
        <w:jc w:val="both"/>
        <w:rPr>
          <w:rFonts w:ascii="Times New Roman" w:hAnsi="Times New Roman"/>
          <w:sz w:val="28"/>
          <w:szCs w:val="28"/>
        </w:rPr>
      </w:pPr>
      <w:proofErr w:type="spellStart"/>
      <w:r w:rsidRPr="00276917">
        <w:rPr>
          <w:rFonts w:ascii="Times New Roman" w:hAnsi="Times New Roman"/>
          <w:sz w:val="28"/>
          <w:szCs w:val="28"/>
        </w:rPr>
        <w:t>Враховуючи</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зазначене</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замовник</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прийняв</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рішення</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стосовно</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застосування</w:t>
      </w:r>
      <w:proofErr w:type="spellEnd"/>
      <w:r w:rsidRPr="00276917">
        <w:rPr>
          <w:rFonts w:ascii="Times New Roman" w:hAnsi="Times New Roman"/>
          <w:sz w:val="28"/>
          <w:szCs w:val="28"/>
        </w:rPr>
        <w:t xml:space="preserve"> таких </w:t>
      </w:r>
      <w:proofErr w:type="spellStart"/>
      <w:r w:rsidRPr="00276917">
        <w:rPr>
          <w:rFonts w:ascii="Times New Roman" w:hAnsi="Times New Roman"/>
          <w:sz w:val="28"/>
          <w:szCs w:val="28"/>
        </w:rPr>
        <w:t>технічних</w:t>
      </w:r>
      <w:proofErr w:type="spellEnd"/>
      <w:r w:rsidRPr="00276917">
        <w:rPr>
          <w:rFonts w:ascii="Times New Roman" w:hAnsi="Times New Roman"/>
          <w:sz w:val="28"/>
          <w:szCs w:val="28"/>
        </w:rPr>
        <w:t xml:space="preserve"> та </w:t>
      </w:r>
      <w:proofErr w:type="spellStart"/>
      <w:r w:rsidRPr="00276917">
        <w:rPr>
          <w:rFonts w:ascii="Times New Roman" w:hAnsi="Times New Roman"/>
          <w:sz w:val="28"/>
          <w:szCs w:val="28"/>
        </w:rPr>
        <w:t>якісних</w:t>
      </w:r>
      <w:proofErr w:type="spellEnd"/>
      <w:r w:rsidRPr="00276917">
        <w:rPr>
          <w:rFonts w:ascii="Times New Roman" w:hAnsi="Times New Roman"/>
          <w:sz w:val="28"/>
          <w:szCs w:val="28"/>
        </w:rPr>
        <w:t xml:space="preserve"> характеристик предмета </w:t>
      </w:r>
      <w:proofErr w:type="spellStart"/>
      <w:r w:rsidRPr="00276917">
        <w:rPr>
          <w:rFonts w:ascii="Times New Roman" w:hAnsi="Times New Roman"/>
          <w:sz w:val="28"/>
          <w:szCs w:val="28"/>
        </w:rPr>
        <w:t>закупівлі</w:t>
      </w:r>
      <w:proofErr w:type="spellEnd"/>
      <w:r w:rsidRPr="00276917">
        <w:rPr>
          <w:rFonts w:ascii="Times New Roman" w:hAnsi="Times New Roman"/>
          <w:sz w:val="28"/>
          <w:szCs w:val="28"/>
        </w:rPr>
        <w:t>:</w:t>
      </w:r>
    </w:p>
    <w:p w:rsidR="002C133C" w:rsidRDefault="002C133C" w:rsidP="002C133C">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roofErr w:type="spellStart"/>
      <w:r>
        <w:rPr>
          <w:rFonts w:ascii="Times New Roman" w:eastAsia="Times New Roman" w:hAnsi="Times New Roman"/>
          <w:b/>
          <w:sz w:val="24"/>
          <w:szCs w:val="24"/>
          <w:shd w:val="clear" w:color="auto" w:fill="FFFFFF"/>
          <w:lang w:eastAsia="ru-RU"/>
        </w:rPr>
        <w:t>Інформація</w:t>
      </w:r>
      <w:proofErr w:type="spellEnd"/>
      <w:r>
        <w:rPr>
          <w:rFonts w:ascii="Times New Roman" w:eastAsia="Times New Roman" w:hAnsi="Times New Roman"/>
          <w:b/>
          <w:sz w:val="24"/>
          <w:szCs w:val="24"/>
          <w:shd w:val="clear" w:color="auto" w:fill="FFFFFF"/>
          <w:lang w:eastAsia="ru-RU"/>
        </w:rPr>
        <w:t xml:space="preserve"> про </w:t>
      </w:r>
      <w:proofErr w:type="spellStart"/>
      <w:r>
        <w:rPr>
          <w:rFonts w:ascii="Times New Roman" w:eastAsia="Times New Roman" w:hAnsi="Times New Roman"/>
          <w:b/>
          <w:sz w:val="24"/>
          <w:szCs w:val="24"/>
          <w:shd w:val="clear" w:color="auto" w:fill="FFFFFF"/>
          <w:lang w:eastAsia="ru-RU"/>
        </w:rPr>
        <w:t>технічні</w:t>
      </w:r>
      <w:proofErr w:type="spellEnd"/>
      <w:r>
        <w:rPr>
          <w:rFonts w:ascii="Times New Roman" w:eastAsia="Times New Roman" w:hAnsi="Times New Roman"/>
          <w:b/>
          <w:sz w:val="24"/>
          <w:szCs w:val="24"/>
          <w:shd w:val="clear" w:color="auto" w:fill="FFFFFF"/>
          <w:lang w:eastAsia="ru-RU"/>
        </w:rPr>
        <w:t xml:space="preserve">, </w:t>
      </w:r>
      <w:proofErr w:type="spellStart"/>
      <w:r>
        <w:rPr>
          <w:rFonts w:ascii="Times New Roman" w:eastAsia="Times New Roman" w:hAnsi="Times New Roman"/>
          <w:b/>
          <w:sz w:val="24"/>
          <w:szCs w:val="24"/>
          <w:shd w:val="clear" w:color="auto" w:fill="FFFFFF"/>
          <w:lang w:eastAsia="ru-RU"/>
        </w:rPr>
        <w:t>якісні</w:t>
      </w:r>
      <w:proofErr w:type="spellEnd"/>
      <w:r>
        <w:rPr>
          <w:rFonts w:ascii="Times New Roman" w:eastAsia="Times New Roman" w:hAnsi="Times New Roman"/>
          <w:b/>
          <w:sz w:val="24"/>
          <w:szCs w:val="24"/>
          <w:shd w:val="clear" w:color="auto" w:fill="FFFFFF"/>
          <w:lang w:eastAsia="ru-RU"/>
        </w:rPr>
        <w:t xml:space="preserve"> та </w:t>
      </w:r>
      <w:proofErr w:type="spellStart"/>
      <w:r>
        <w:rPr>
          <w:rFonts w:ascii="Times New Roman" w:eastAsia="Times New Roman" w:hAnsi="Times New Roman"/>
          <w:b/>
          <w:sz w:val="24"/>
          <w:szCs w:val="24"/>
          <w:shd w:val="clear" w:color="auto" w:fill="FFFFFF"/>
          <w:lang w:eastAsia="ru-RU"/>
        </w:rPr>
        <w:t>кількісні</w:t>
      </w:r>
      <w:proofErr w:type="spellEnd"/>
      <w:r>
        <w:rPr>
          <w:rFonts w:ascii="Times New Roman" w:eastAsia="Times New Roman" w:hAnsi="Times New Roman"/>
          <w:b/>
          <w:sz w:val="24"/>
          <w:szCs w:val="24"/>
          <w:shd w:val="clear" w:color="auto" w:fill="FFFFFF"/>
          <w:lang w:eastAsia="ru-RU"/>
        </w:rPr>
        <w:t xml:space="preserve"> характеристики предмета </w:t>
      </w:r>
      <w:proofErr w:type="spellStart"/>
      <w:r>
        <w:rPr>
          <w:rFonts w:ascii="Times New Roman" w:eastAsia="Times New Roman" w:hAnsi="Times New Roman"/>
          <w:b/>
          <w:sz w:val="24"/>
          <w:szCs w:val="24"/>
          <w:shd w:val="clear" w:color="auto" w:fill="FFFFFF"/>
          <w:lang w:eastAsia="ru-RU"/>
        </w:rPr>
        <w:t>закупівлі</w:t>
      </w:r>
      <w:proofErr w:type="spellEnd"/>
      <w:r>
        <w:rPr>
          <w:rFonts w:ascii="Times New Roman" w:eastAsia="Times New Roman" w:hAnsi="Times New Roman"/>
          <w:b/>
          <w:sz w:val="24"/>
          <w:szCs w:val="24"/>
          <w:shd w:val="clear" w:color="auto" w:fill="FFFFFF"/>
          <w:lang w:eastAsia="ru-RU"/>
        </w:rPr>
        <w:t xml:space="preserve">, </w:t>
      </w:r>
    </w:p>
    <w:p w:rsidR="002C133C" w:rsidRDefault="002C133C" w:rsidP="002C133C">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в тому </w:t>
      </w:r>
      <w:proofErr w:type="spellStart"/>
      <w:r>
        <w:rPr>
          <w:rFonts w:ascii="Times New Roman" w:eastAsia="Times New Roman" w:hAnsi="Times New Roman"/>
          <w:b/>
          <w:sz w:val="24"/>
          <w:szCs w:val="24"/>
          <w:shd w:val="clear" w:color="auto" w:fill="FFFFFF"/>
          <w:lang w:eastAsia="ru-RU"/>
        </w:rPr>
        <w:t>числі</w:t>
      </w:r>
      <w:proofErr w:type="spellEnd"/>
      <w:r>
        <w:rPr>
          <w:rFonts w:ascii="Times New Roman" w:eastAsia="Times New Roman" w:hAnsi="Times New Roman"/>
          <w:b/>
          <w:sz w:val="24"/>
          <w:szCs w:val="24"/>
          <w:shd w:val="clear" w:color="auto" w:fill="FFFFFF"/>
          <w:lang w:eastAsia="ru-RU"/>
        </w:rPr>
        <w:t xml:space="preserve"> </w:t>
      </w:r>
      <w:proofErr w:type="spellStart"/>
      <w:r>
        <w:rPr>
          <w:rFonts w:ascii="Times New Roman" w:eastAsia="Times New Roman" w:hAnsi="Times New Roman"/>
          <w:b/>
          <w:sz w:val="24"/>
          <w:szCs w:val="24"/>
          <w:shd w:val="clear" w:color="auto" w:fill="FFFFFF"/>
          <w:lang w:eastAsia="ru-RU"/>
        </w:rPr>
        <w:t>технічна</w:t>
      </w:r>
      <w:proofErr w:type="spellEnd"/>
      <w:r>
        <w:rPr>
          <w:rFonts w:ascii="Times New Roman" w:eastAsia="Times New Roman" w:hAnsi="Times New Roman"/>
          <w:b/>
          <w:sz w:val="24"/>
          <w:szCs w:val="24"/>
          <w:shd w:val="clear" w:color="auto" w:fill="FFFFFF"/>
          <w:lang w:eastAsia="ru-RU"/>
        </w:rPr>
        <w:t xml:space="preserve"> </w:t>
      </w:r>
      <w:proofErr w:type="spellStart"/>
      <w:r>
        <w:rPr>
          <w:rFonts w:ascii="Times New Roman" w:eastAsia="Times New Roman" w:hAnsi="Times New Roman"/>
          <w:b/>
          <w:sz w:val="24"/>
          <w:szCs w:val="24"/>
          <w:shd w:val="clear" w:color="auto" w:fill="FFFFFF"/>
          <w:lang w:eastAsia="ru-RU"/>
        </w:rPr>
        <w:t>специфікація</w:t>
      </w:r>
      <w:proofErr w:type="spellEnd"/>
      <w:r>
        <w:rPr>
          <w:rFonts w:ascii="Times New Roman" w:eastAsia="Times New Roman" w:hAnsi="Times New Roman"/>
          <w:b/>
          <w:sz w:val="24"/>
          <w:szCs w:val="24"/>
          <w:shd w:val="clear" w:color="auto" w:fill="FFFFFF"/>
          <w:lang w:eastAsia="ru-RU"/>
        </w:rPr>
        <w:t xml:space="preserve"> та </w:t>
      </w:r>
      <w:proofErr w:type="spellStart"/>
      <w:r>
        <w:rPr>
          <w:rFonts w:ascii="Times New Roman" w:eastAsia="Times New Roman" w:hAnsi="Times New Roman"/>
          <w:b/>
          <w:sz w:val="24"/>
          <w:szCs w:val="24"/>
          <w:shd w:val="clear" w:color="auto" w:fill="FFFFFF"/>
          <w:lang w:eastAsia="ru-RU"/>
        </w:rPr>
        <w:t>інші</w:t>
      </w:r>
      <w:proofErr w:type="spellEnd"/>
      <w:r>
        <w:rPr>
          <w:rFonts w:ascii="Times New Roman" w:eastAsia="Times New Roman" w:hAnsi="Times New Roman"/>
          <w:b/>
          <w:sz w:val="24"/>
          <w:szCs w:val="24"/>
          <w:shd w:val="clear" w:color="auto" w:fill="FFFFFF"/>
          <w:lang w:eastAsia="ru-RU"/>
        </w:rPr>
        <w:t xml:space="preserve"> </w:t>
      </w:r>
      <w:proofErr w:type="spellStart"/>
      <w:r>
        <w:rPr>
          <w:rFonts w:ascii="Times New Roman" w:eastAsia="Times New Roman" w:hAnsi="Times New Roman"/>
          <w:b/>
          <w:sz w:val="24"/>
          <w:szCs w:val="24"/>
          <w:shd w:val="clear" w:color="auto" w:fill="FFFFFF"/>
          <w:lang w:eastAsia="ru-RU"/>
        </w:rPr>
        <w:t>вимоги</w:t>
      </w:r>
      <w:proofErr w:type="spellEnd"/>
      <w:r>
        <w:rPr>
          <w:rFonts w:ascii="Times New Roman" w:eastAsia="Times New Roman" w:hAnsi="Times New Roman"/>
          <w:b/>
          <w:sz w:val="24"/>
          <w:szCs w:val="24"/>
          <w:shd w:val="clear" w:color="auto" w:fill="FFFFFF"/>
          <w:lang w:eastAsia="ru-RU"/>
        </w:rPr>
        <w:t xml:space="preserve"> </w:t>
      </w:r>
      <w:proofErr w:type="spellStart"/>
      <w:r>
        <w:rPr>
          <w:rFonts w:ascii="Times New Roman" w:eastAsia="Times New Roman" w:hAnsi="Times New Roman"/>
          <w:b/>
          <w:sz w:val="24"/>
          <w:szCs w:val="24"/>
          <w:shd w:val="clear" w:color="auto" w:fill="FFFFFF"/>
          <w:lang w:eastAsia="ru-RU"/>
        </w:rPr>
        <w:t>щодо</w:t>
      </w:r>
      <w:proofErr w:type="spellEnd"/>
      <w:r>
        <w:rPr>
          <w:rFonts w:ascii="Times New Roman" w:eastAsia="Times New Roman" w:hAnsi="Times New Roman"/>
          <w:b/>
          <w:sz w:val="24"/>
          <w:szCs w:val="24"/>
          <w:shd w:val="clear" w:color="auto" w:fill="FFFFFF"/>
          <w:lang w:eastAsia="ru-RU"/>
        </w:rPr>
        <w:t xml:space="preserve"> предмета </w:t>
      </w:r>
      <w:proofErr w:type="spellStart"/>
      <w:r>
        <w:rPr>
          <w:rFonts w:ascii="Times New Roman" w:eastAsia="Times New Roman" w:hAnsi="Times New Roman"/>
          <w:b/>
          <w:sz w:val="24"/>
          <w:szCs w:val="24"/>
          <w:shd w:val="clear" w:color="auto" w:fill="FFFFFF"/>
          <w:lang w:eastAsia="ru-RU"/>
        </w:rPr>
        <w:t>закупівлі</w:t>
      </w:r>
      <w:proofErr w:type="spellEnd"/>
      <w:r>
        <w:rPr>
          <w:rFonts w:ascii="Times New Roman" w:eastAsia="Times New Roman" w:hAnsi="Times New Roman"/>
          <w:b/>
          <w:sz w:val="24"/>
          <w:szCs w:val="24"/>
          <w:shd w:val="clear" w:color="auto" w:fill="FFFFFF"/>
          <w:lang w:eastAsia="ru-RU"/>
        </w:rPr>
        <w:t xml:space="preserve"> </w:t>
      </w:r>
      <w:proofErr w:type="spellStart"/>
      <w:r>
        <w:rPr>
          <w:rFonts w:ascii="Times New Roman" w:eastAsia="Times New Roman" w:hAnsi="Times New Roman"/>
          <w:b/>
          <w:sz w:val="24"/>
          <w:szCs w:val="24"/>
          <w:shd w:val="clear" w:color="auto" w:fill="FFFFFF"/>
          <w:lang w:eastAsia="ru-RU"/>
        </w:rPr>
        <w:t>тендерної</w:t>
      </w:r>
      <w:proofErr w:type="spellEnd"/>
      <w:r>
        <w:rPr>
          <w:rFonts w:ascii="Times New Roman" w:eastAsia="Times New Roman" w:hAnsi="Times New Roman"/>
          <w:b/>
          <w:sz w:val="24"/>
          <w:szCs w:val="24"/>
          <w:shd w:val="clear" w:color="auto" w:fill="FFFFFF"/>
          <w:lang w:eastAsia="ru-RU"/>
        </w:rPr>
        <w:t xml:space="preserve"> </w:t>
      </w:r>
      <w:proofErr w:type="spellStart"/>
      <w:r>
        <w:rPr>
          <w:rFonts w:ascii="Times New Roman" w:eastAsia="Times New Roman" w:hAnsi="Times New Roman"/>
          <w:b/>
          <w:sz w:val="24"/>
          <w:szCs w:val="24"/>
          <w:shd w:val="clear" w:color="auto" w:fill="FFFFFF"/>
          <w:lang w:eastAsia="ru-RU"/>
        </w:rPr>
        <w:t>документації</w:t>
      </w:r>
      <w:proofErr w:type="spellEnd"/>
    </w:p>
    <w:p w:rsidR="002C133C" w:rsidRDefault="002C133C" w:rsidP="002C133C">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5201"/>
      </w:tblGrid>
      <w:tr w:rsidR="002C133C" w:rsidTr="002C133C">
        <w:tc>
          <w:tcPr>
            <w:tcW w:w="2217" w:type="pct"/>
            <w:tcBorders>
              <w:top w:val="single" w:sz="4" w:space="0" w:color="auto"/>
              <w:left w:val="single" w:sz="4" w:space="0" w:color="auto"/>
              <w:bottom w:val="single" w:sz="4" w:space="0" w:color="auto"/>
              <w:right w:val="single" w:sz="4" w:space="0" w:color="auto"/>
            </w:tcBorders>
            <w:hideMark/>
          </w:tcPr>
          <w:p w:rsidR="002C133C" w:rsidRDefault="002C133C">
            <w:pPr>
              <w:widowControl w:val="0"/>
              <w:suppressAutoHyphens/>
              <w:autoSpaceDE w:val="0"/>
              <w:autoSpaceDN w:val="0"/>
              <w:adjustRightInd w:val="0"/>
              <w:spacing w:after="0" w:line="240" w:lineRule="auto"/>
              <w:rPr>
                <w:rFonts w:ascii="Times New Roman" w:eastAsia="Times New Roman" w:hAnsi="Times New Roman"/>
                <w:b/>
                <w:sz w:val="24"/>
                <w:szCs w:val="24"/>
                <w:shd w:val="clear" w:color="auto" w:fill="FFFFFF"/>
                <w:lang w:eastAsia="ru-RU"/>
              </w:rPr>
            </w:pPr>
            <w:proofErr w:type="spellStart"/>
            <w:r>
              <w:rPr>
                <w:rFonts w:ascii="Times New Roman" w:eastAsia="Times New Roman" w:hAnsi="Times New Roman"/>
                <w:sz w:val="24"/>
                <w:szCs w:val="24"/>
                <w:highlight w:val="white"/>
                <w:lang w:eastAsia="ru-RU"/>
              </w:rPr>
              <w:t>Назва</w:t>
            </w:r>
            <w:proofErr w:type="spellEnd"/>
            <w:r>
              <w:rPr>
                <w:rFonts w:ascii="Times New Roman" w:eastAsia="Times New Roman" w:hAnsi="Times New Roman"/>
                <w:sz w:val="24"/>
                <w:szCs w:val="24"/>
                <w:highlight w:val="white"/>
                <w:lang w:eastAsia="ru-RU"/>
              </w:rPr>
              <w:t xml:space="preserve"> предмета </w:t>
            </w:r>
            <w:proofErr w:type="spellStart"/>
            <w:r>
              <w:rPr>
                <w:rFonts w:ascii="Times New Roman" w:eastAsia="Times New Roman" w:hAnsi="Times New Roman"/>
                <w:sz w:val="24"/>
                <w:szCs w:val="24"/>
                <w:highlight w:val="white"/>
                <w:lang w:eastAsia="ru-RU"/>
              </w:rPr>
              <w:t>закупівлі</w:t>
            </w:r>
            <w:proofErr w:type="spellEnd"/>
          </w:p>
        </w:tc>
        <w:tc>
          <w:tcPr>
            <w:tcW w:w="2783" w:type="pct"/>
            <w:tcBorders>
              <w:top w:val="single" w:sz="4" w:space="0" w:color="auto"/>
              <w:left w:val="single" w:sz="4" w:space="0" w:color="auto"/>
              <w:bottom w:val="single" w:sz="4" w:space="0" w:color="auto"/>
              <w:right w:val="single" w:sz="4" w:space="0" w:color="auto"/>
            </w:tcBorders>
            <w:hideMark/>
          </w:tcPr>
          <w:p w:rsidR="002C133C" w:rsidRDefault="002C133C">
            <w:pPr>
              <w:widowControl w:val="0"/>
              <w:autoSpaceDE w:val="0"/>
              <w:autoSpaceDN w:val="0"/>
              <w:adjustRightInd w:val="0"/>
              <w:spacing w:after="0" w:line="240" w:lineRule="auto"/>
              <w:rPr>
                <w:rFonts w:ascii="Times New Roman" w:eastAsia="Times New Roman" w:hAnsi="Times New Roman"/>
                <w:bCs/>
                <w:sz w:val="24"/>
                <w:szCs w:val="24"/>
                <w:highlight w:val="white"/>
                <w:lang w:eastAsia="ru-RU"/>
              </w:rPr>
            </w:pPr>
            <w:proofErr w:type="spellStart"/>
            <w:r>
              <w:rPr>
                <w:rFonts w:ascii="Times New Roman" w:hAnsi="Times New Roman"/>
                <w:bCs/>
                <w:sz w:val="24"/>
                <w:szCs w:val="24"/>
              </w:rPr>
              <w:t>Послуги</w:t>
            </w:r>
            <w:proofErr w:type="spellEnd"/>
            <w:r>
              <w:rPr>
                <w:rFonts w:ascii="Times New Roman" w:hAnsi="Times New Roman"/>
                <w:bCs/>
                <w:sz w:val="24"/>
                <w:szCs w:val="24"/>
              </w:rPr>
              <w:t xml:space="preserve"> з </w:t>
            </w:r>
            <w:proofErr w:type="spellStart"/>
            <w:r>
              <w:rPr>
                <w:rFonts w:ascii="Times New Roman" w:hAnsi="Times New Roman"/>
                <w:bCs/>
                <w:sz w:val="24"/>
                <w:szCs w:val="24"/>
              </w:rPr>
              <w:t>сервісно</w:t>
            </w:r>
            <w:proofErr w:type="spellEnd"/>
            <w:r>
              <w:rPr>
                <w:rFonts w:ascii="Times New Roman" w:hAnsi="Times New Roman"/>
                <w:bCs/>
                <w:sz w:val="24"/>
                <w:szCs w:val="24"/>
              </w:rPr>
              <w:t xml:space="preserve"> – </w:t>
            </w:r>
            <w:proofErr w:type="spellStart"/>
            <w:r>
              <w:rPr>
                <w:rFonts w:ascii="Times New Roman" w:hAnsi="Times New Roman"/>
                <w:bCs/>
                <w:sz w:val="24"/>
                <w:szCs w:val="24"/>
              </w:rPr>
              <w:t>профілактичного</w:t>
            </w:r>
            <w:proofErr w:type="spellEnd"/>
            <w:r>
              <w:rPr>
                <w:rFonts w:ascii="Times New Roman" w:hAnsi="Times New Roman"/>
                <w:bCs/>
                <w:sz w:val="24"/>
                <w:szCs w:val="24"/>
              </w:rPr>
              <w:t xml:space="preserve"> </w:t>
            </w:r>
            <w:proofErr w:type="spellStart"/>
            <w:r>
              <w:rPr>
                <w:rFonts w:ascii="Times New Roman" w:hAnsi="Times New Roman"/>
                <w:bCs/>
                <w:sz w:val="24"/>
                <w:szCs w:val="24"/>
              </w:rPr>
              <w:t>обслуговування</w:t>
            </w:r>
            <w:proofErr w:type="spellEnd"/>
            <w:r>
              <w:rPr>
                <w:rFonts w:ascii="Times New Roman" w:hAnsi="Times New Roman"/>
                <w:bCs/>
                <w:sz w:val="24"/>
                <w:szCs w:val="24"/>
              </w:rPr>
              <w:t xml:space="preserve"> </w:t>
            </w:r>
            <w:proofErr w:type="spellStart"/>
            <w:r>
              <w:rPr>
                <w:rFonts w:ascii="Times New Roman" w:hAnsi="Times New Roman"/>
                <w:bCs/>
                <w:sz w:val="24"/>
                <w:szCs w:val="24"/>
              </w:rPr>
              <w:t>водоочисного</w:t>
            </w:r>
            <w:proofErr w:type="spellEnd"/>
            <w:r>
              <w:rPr>
                <w:rFonts w:ascii="Times New Roman" w:hAnsi="Times New Roman"/>
                <w:bCs/>
                <w:sz w:val="24"/>
                <w:szCs w:val="24"/>
              </w:rPr>
              <w:t xml:space="preserve"> </w:t>
            </w:r>
            <w:proofErr w:type="spellStart"/>
            <w:r>
              <w:rPr>
                <w:rFonts w:ascii="Times New Roman" w:hAnsi="Times New Roman"/>
                <w:bCs/>
                <w:sz w:val="24"/>
                <w:szCs w:val="24"/>
              </w:rPr>
              <w:t>обладнання</w:t>
            </w:r>
            <w:proofErr w:type="spellEnd"/>
          </w:p>
        </w:tc>
      </w:tr>
      <w:tr w:rsidR="002C133C" w:rsidTr="002C133C">
        <w:tc>
          <w:tcPr>
            <w:tcW w:w="2217" w:type="pct"/>
            <w:tcBorders>
              <w:top w:val="single" w:sz="4" w:space="0" w:color="auto"/>
              <w:left w:val="single" w:sz="4" w:space="0" w:color="auto"/>
              <w:bottom w:val="single" w:sz="4" w:space="0" w:color="auto"/>
              <w:right w:val="single" w:sz="4" w:space="0" w:color="auto"/>
            </w:tcBorders>
            <w:hideMark/>
          </w:tcPr>
          <w:p w:rsidR="002C133C" w:rsidRDefault="002C133C">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lang w:eastAsia="ru-RU"/>
              </w:rPr>
              <w:t>Код ДК 021:2015</w:t>
            </w:r>
          </w:p>
        </w:tc>
        <w:tc>
          <w:tcPr>
            <w:tcW w:w="2783" w:type="pct"/>
            <w:tcBorders>
              <w:top w:val="single" w:sz="4" w:space="0" w:color="auto"/>
              <w:left w:val="single" w:sz="4" w:space="0" w:color="auto"/>
              <w:bottom w:val="single" w:sz="4" w:space="0" w:color="auto"/>
              <w:right w:val="single" w:sz="4" w:space="0" w:color="auto"/>
            </w:tcBorders>
            <w:hideMark/>
          </w:tcPr>
          <w:p w:rsidR="002C133C" w:rsidRDefault="002C133C">
            <w:pPr>
              <w:spacing w:after="0" w:line="240" w:lineRule="auto"/>
              <w:rPr>
                <w:rFonts w:ascii="Times New Roman" w:eastAsia="Calibri" w:hAnsi="Times New Roman"/>
                <w:bCs/>
                <w:sz w:val="24"/>
                <w:szCs w:val="24"/>
                <w:lang w:val="uk-UA"/>
              </w:rPr>
            </w:pPr>
            <w:r>
              <w:rPr>
                <w:rFonts w:ascii="Times New Roman" w:hAnsi="Times New Roman"/>
                <w:bCs/>
                <w:sz w:val="24"/>
                <w:szCs w:val="24"/>
              </w:rPr>
              <w:t xml:space="preserve">45250000-4: </w:t>
            </w:r>
            <w:proofErr w:type="spellStart"/>
            <w:r>
              <w:rPr>
                <w:rFonts w:ascii="Times New Roman" w:hAnsi="Times New Roman"/>
                <w:bCs/>
                <w:sz w:val="24"/>
                <w:szCs w:val="24"/>
              </w:rPr>
              <w:t>Будівництво</w:t>
            </w:r>
            <w:proofErr w:type="spellEnd"/>
            <w:r>
              <w:rPr>
                <w:rFonts w:ascii="Times New Roman" w:hAnsi="Times New Roman"/>
                <w:bCs/>
                <w:sz w:val="24"/>
                <w:szCs w:val="24"/>
              </w:rPr>
              <w:t xml:space="preserve"> </w:t>
            </w:r>
            <w:proofErr w:type="spellStart"/>
            <w:r>
              <w:rPr>
                <w:rFonts w:ascii="Times New Roman" w:hAnsi="Times New Roman"/>
                <w:bCs/>
                <w:sz w:val="24"/>
                <w:szCs w:val="24"/>
              </w:rPr>
              <w:t>заводів</w:t>
            </w:r>
            <w:proofErr w:type="spellEnd"/>
            <w:r>
              <w:rPr>
                <w:rFonts w:ascii="Times New Roman" w:hAnsi="Times New Roman"/>
                <w:bCs/>
                <w:sz w:val="24"/>
                <w:szCs w:val="24"/>
              </w:rPr>
              <w:t xml:space="preserve"> / установок, </w:t>
            </w:r>
            <w:proofErr w:type="spellStart"/>
            <w:r>
              <w:rPr>
                <w:rFonts w:ascii="Times New Roman" w:hAnsi="Times New Roman"/>
                <w:bCs/>
                <w:sz w:val="24"/>
                <w:szCs w:val="24"/>
              </w:rPr>
              <w:t>гірничодобувних</w:t>
            </w:r>
            <w:proofErr w:type="spellEnd"/>
            <w:r>
              <w:rPr>
                <w:rFonts w:ascii="Times New Roman" w:hAnsi="Times New Roman"/>
                <w:bCs/>
                <w:sz w:val="24"/>
                <w:szCs w:val="24"/>
              </w:rPr>
              <w:t xml:space="preserve"> і </w:t>
            </w:r>
            <w:proofErr w:type="spellStart"/>
            <w:r>
              <w:rPr>
                <w:rFonts w:ascii="Times New Roman" w:hAnsi="Times New Roman"/>
                <w:bCs/>
                <w:sz w:val="24"/>
                <w:szCs w:val="24"/>
              </w:rPr>
              <w:t>переробних</w:t>
            </w:r>
            <w:proofErr w:type="spellEnd"/>
            <w:r>
              <w:rPr>
                <w:rFonts w:ascii="Times New Roman" w:hAnsi="Times New Roman"/>
                <w:bCs/>
                <w:sz w:val="24"/>
                <w:szCs w:val="24"/>
              </w:rPr>
              <w:t xml:space="preserve"> </w:t>
            </w:r>
            <w:proofErr w:type="spellStart"/>
            <w:r>
              <w:rPr>
                <w:rFonts w:ascii="Times New Roman" w:hAnsi="Times New Roman"/>
                <w:bCs/>
                <w:sz w:val="24"/>
                <w:szCs w:val="24"/>
              </w:rPr>
              <w:t>об’єктів</w:t>
            </w:r>
            <w:proofErr w:type="spellEnd"/>
            <w:r>
              <w:rPr>
                <w:rFonts w:ascii="Times New Roman" w:hAnsi="Times New Roman"/>
                <w:bCs/>
                <w:sz w:val="24"/>
                <w:szCs w:val="24"/>
              </w:rPr>
              <w:t xml:space="preserve"> та </w:t>
            </w:r>
            <w:proofErr w:type="spellStart"/>
            <w:r>
              <w:rPr>
                <w:rFonts w:ascii="Times New Roman" w:hAnsi="Times New Roman"/>
                <w:bCs/>
                <w:sz w:val="24"/>
                <w:szCs w:val="24"/>
              </w:rPr>
              <w:t>об’єктів</w:t>
            </w:r>
            <w:proofErr w:type="spellEnd"/>
            <w:r>
              <w:rPr>
                <w:rFonts w:ascii="Times New Roman" w:hAnsi="Times New Roman"/>
                <w:bCs/>
                <w:sz w:val="24"/>
                <w:szCs w:val="24"/>
              </w:rPr>
              <w:t xml:space="preserve"> </w:t>
            </w:r>
            <w:proofErr w:type="spellStart"/>
            <w:r>
              <w:rPr>
                <w:rFonts w:ascii="Times New Roman" w:hAnsi="Times New Roman"/>
                <w:bCs/>
                <w:sz w:val="24"/>
                <w:szCs w:val="24"/>
              </w:rPr>
              <w:t>нафтогазової</w:t>
            </w:r>
            <w:proofErr w:type="spellEnd"/>
            <w:r>
              <w:rPr>
                <w:rFonts w:ascii="Times New Roman" w:hAnsi="Times New Roman"/>
                <w:bCs/>
                <w:sz w:val="24"/>
                <w:szCs w:val="24"/>
              </w:rPr>
              <w:t xml:space="preserve"> </w:t>
            </w:r>
            <w:proofErr w:type="spellStart"/>
            <w:r>
              <w:rPr>
                <w:rFonts w:ascii="Times New Roman" w:hAnsi="Times New Roman"/>
                <w:bCs/>
                <w:sz w:val="24"/>
                <w:szCs w:val="24"/>
              </w:rPr>
              <w:t>інфраструктури</w:t>
            </w:r>
            <w:proofErr w:type="spellEnd"/>
          </w:p>
        </w:tc>
      </w:tr>
      <w:tr w:rsidR="002C133C" w:rsidTr="002C133C">
        <w:tc>
          <w:tcPr>
            <w:tcW w:w="2217" w:type="pct"/>
            <w:tcBorders>
              <w:top w:val="single" w:sz="4" w:space="0" w:color="auto"/>
              <w:left w:val="single" w:sz="4" w:space="0" w:color="auto"/>
              <w:bottom w:val="single" w:sz="4" w:space="0" w:color="auto"/>
              <w:right w:val="single" w:sz="4" w:space="0" w:color="auto"/>
            </w:tcBorders>
            <w:hideMark/>
          </w:tcPr>
          <w:p w:rsidR="002C133C" w:rsidRDefault="002C133C">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proofErr w:type="spellStart"/>
            <w:r>
              <w:rPr>
                <w:rFonts w:ascii="Times New Roman" w:eastAsia="Times New Roman" w:hAnsi="Times New Roman"/>
                <w:sz w:val="24"/>
                <w:szCs w:val="24"/>
                <w:highlight w:val="white"/>
                <w:lang w:eastAsia="ru-RU"/>
              </w:rPr>
              <w:t>Кількість</w:t>
            </w:r>
            <w:proofErr w:type="spellEnd"/>
            <w:r>
              <w:rPr>
                <w:rFonts w:ascii="Times New Roman" w:eastAsia="Times New Roman" w:hAnsi="Times New Roman"/>
                <w:sz w:val="24"/>
                <w:szCs w:val="24"/>
                <w:highlight w:val="white"/>
                <w:lang w:eastAsia="ru-RU"/>
              </w:rPr>
              <w:t xml:space="preserve"> </w:t>
            </w:r>
            <w:proofErr w:type="spellStart"/>
            <w:r>
              <w:rPr>
                <w:rFonts w:ascii="Times New Roman" w:eastAsia="Times New Roman" w:hAnsi="Times New Roman"/>
                <w:sz w:val="24"/>
                <w:szCs w:val="24"/>
                <w:highlight w:val="white"/>
                <w:lang w:eastAsia="ru-RU"/>
              </w:rPr>
              <w:t>наданих</w:t>
            </w:r>
            <w:proofErr w:type="spellEnd"/>
            <w:r>
              <w:rPr>
                <w:rFonts w:ascii="Times New Roman" w:eastAsia="Times New Roman" w:hAnsi="Times New Roman"/>
                <w:sz w:val="24"/>
                <w:szCs w:val="24"/>
                <w:highlight w:val="white"/>
                <w:lang w:eastAsia="ru-RU"/>
              </w:rPr>
              <w:t xml:space="preserve"> </w:t>
            </w:r>
            <w:proofErr w:type="spellStart"/>
            <w:r>
              <w:rPr>
                <w:rFonts w:ascii="Times New Roman" w:eastAsia="Times New Roman" w:hAnsi="Times New Roman"/>
                <w:sz w:val="24"/>
                <w:szCs w:val="24"/>
                <w:highlight w:val="white"/>
                <w:lang w:eastAsia="ru-RU"/>
              </w:rPr>
              <w:t>послуг</w:t>
            </w:r>
            <w:proofErr w:type="spellEnd"/>
            <w:r>
              <w:rPr>
                <w:rFonts w:ascii="Times New Roman" w:eastAsia="Times New Roman" w:hAnsi="Times New Roman"/>
                <w:sz w:val="24"/>
                <w:szCs w:val="24"/>
                <w:highlight w:val="white"/>
                <w:lang w:eastAsia="ru-RU"/>
              </w:rPr>
              <w:t xml:space="preserve"> </w:t>
            </w:r>
          </w:p>
        </w:tc>
        <w:tc>
          <w:tcPr>
            <w:tcW w:w="2783" w:type="pct"/>
            <w:tcBorders>
              <w:top w:val="single" w:sz="4" w:space="0" w:color="auto"/>
              <w:left w:val="single" w:sz="4" w:space="0" w:color="auto"/>
              <w:bottom w:val="single" w:sz="4" w:space="0" w:color="auto"/>
              <w:right w:val="single" w:sz="4" w:space="0" w:color="auto"/>
            </w:tcBorders>
            <w:hideMark/>
          </w:tcPr>
          <w:p w:rsidR="002C133C" w:rsidRDefault="002C133C">
            <w:pPr>
              <w:widowControl w:val="0"/>
              <w:autoSpaceDE w:val="0"/>
              <w:autoSpaceDN w:val="0"/>
              <w:adjustRightInd w:val="0"/>
              <w:spacing w:after="0" w:line="240" w:lineRule="auto"/>
              <w:rPr>
                <w:rFonts w:ascii="Times New Roman" w:eastAsia="Times New Roman" w:hAnsi="Times New Roman"/>
                <w:sz w:val="24"/>
                <w:szCs w:val="24"/>
                <w:highlight w:val="white"/>
                <w:lang w:val="uk-UA" w:eastAsia="ru-RU"/>
              </w:rPr>
            </w:pPr>
            <w:r>
              <w:rPr>
                <w:rFonts w:ascii="Times New Roman" w:eastAsia="Times New Roman" w:hAnsi="Times New Roman"/>
                <w:sz w:val="24"/>
                <w:szCs w:val="24"/>
                <w:highlight w:val="white"/>
                <w:lang w:eastAsia="ru-RU"/>
              </w:rPr>
              <w:t>1</w:t>
            </w:r>
          </w:p>
        </w:tc>
      </w:tr>
      <w:tr w:rsidR="002C133C" w:rsidTr="002C133C">
        <w:tc>
          <w:tcPr>
            <w:tcW w:w="2217" w:type="pct"/>
            <w:tcBorders>
              <w:top w:val="single" w:sz="4" w:space="0" w:color="auto"/>
              <w:left w:val="single" w:sz="4" w:space="0" w:color="auto"/>
              <w:bottom w:val="single" w:sz="4" w:space="0" w:color="auto"/>
              <w:right w:val="single" w:sz="4" w:space="0" w:color="auto"/>
            </w:tcBorders>
            <w:hideMark/>
          </w:tcPr>
          <w:p w:rsidR="002C133C" w:rsidRDefault="002C133C">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lang w:eastAsia="ru-RU"/>
              </w:rPr>
              <w:t xml:space="preserve">Строк </w:t>
            </w:r>
            <w:proofErr w:type="spellStart"/>
            <w:r>
              <w:rPr>
                <w:rFonts w:ascii="Times New Roman" w:eastAsia="Times New Roman" w:hAnsi="Times New Roman"/>
                <w:sz w:val="24"/>
                <w:szCs w:val="24"/>
                <w:highlight w:val="white"/>
                <w:lang w:eastAsia="ru-RU"/>
              </w:rPr>
              <w:t>надання</w:t>
            </w:r>
            <w:proofErr w:type="spellEnd"/>
            <w:r>
              <w:rPr>
                <w:rFonts w:ascii="Times New Roman" w:eastAsia="Times New Roman" w:hAnsi="Times New Roman"/>
                <w:sz w:val="24"/>
                <w:szCs w:val="24"/>
                <w:highlight w:val="white"/>
                <w:lang w:eastAsia="ru-RU"/>
              </w:rPr>
              <w:t xml:space="preserve"> </w:t>
            </w:r>
            <w:proofErr w:type="spellStart"/>
            <w:r>
              <w:rPr>
                <w:rFonts w:ascii="Times New Roman" w:eastAsia="Times New Roman" w:hAnsi="Times New Roman"/>
                <w:sz w:val="24"/>
                <w:szCs w:val="24"/>
                <w:highlight w:val="white"/>
                <w:lang w:eastAsia="ru-RU"/>
              </w:rPr>
              <w:t>послуг</w:t>
            </w:r>
            <w:proofErr w:type="spellEnd"/>
            <w:r>
              <w:rPr>
                <w:rFonts w:ascii="Times New Roman" w:eastAsia="Times New Roman" w:hAnsi="Times New Roman"/>
                <w:sz w:val="24"/>
                <w:szCs w:val="24"/>
                <w:highlight w:val="white"/>
                <w:lang w:eastAsia="ru-RU"/>
              </w:rPr>
              <w:t xml:space="preserve">  </w:t>
            </w:r>
          </w:p>
        </w:tc>
        <w:tc>
          <w:tcPr>
            <w:tcW w:w="2783" w:type="pct"/>
            <w:tcBorders>
              <w:top w:val="single" w:sz="4" w:space="0" w:color="auto"/>
              <w:left w:val="single" w:sz="4" w:space="0" w:color="auto"/>
              <w:bottom w:val="single" w:sz="4" w:space="0" w:color="auto"/>
              <w:right w:val="single" w:sz="4" w:space="0" w:color="auto"/>
            </w:tcBorders>
            <w:hideMark/>
          </w:tcPr>
          <w:p w:rsidR="002C133C" w:rsidRDefault="002C133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 31.12.2023 року</w:t>
            </w:r>
          </w:p>
        </w:tc>
      </w:tr>
    </w:tbl>
    <w:p w:rsidR="002C133C" w:rsidRDefault="002C133C" w:rsidP="002C133C">
      <w:pPr>
        <w:widowControl w:val="0"/>
        <w:suppressAutoHyphens/>
        <w:spacing w:after="0" w:line="240" w:lineRule="auto"/>
        <w:jc w:val="center"/>
        <w:rPr>
          <w:rFonts w:ascii="Times New Roman" w:eastAsia="Times New Roman" w:hAnsi="Times New Roman"/>
          <w:b/>
          <w:sz w:val="24"/>
          <w:szCs w:val="24"/>
          <w:shd w:val="clear" w:color="auto" w:fill="FFFFFF"/>
          <w:lang w:val="uk-UA" w:eastAsia="ru-RU"/>
        </w:rPr>
      </w:pPr>
    </w:p>
    <w:p w:rsidR="002C133C" w:rsidRDefault="002C133C" w:rsidP="002C133C">
      <w:pPr>
        <w:spacing w:after="0" w:line="240" w:lineRule="auto"/>
        <w:rPr>
          <w:rFonts w:ascii="Times New Roman" w:eastAsia="Times New Roman" w:hAnsi="Times New Roman"/>
          <w:b/>
          <w:caps/>
          <w:color w:val="000000"/>
          <w:spacing w:val="-4"/>
          <w:sz w:val="24"/>
          <w:szCs w:val="24"/>
          <w:lang w:eastAsia="ru-RU"/>
        </w:rPr>
      </w:pPr>
    </w:p>
    <w:p w:rsidR="002C133C" w:rsidRDefault="002C133C" w:rsidP="002C133C">
      <w:pPr>
        <w:spacing w:after="0" w:line="240" w:lineRule="auto"/>
        <w:jc w:val="center"/>
        <w:rPr>
          <w:rFonts w:ascii="Times New Roman" w:eastAsia="Times New Roman" w:hAnsi="Times New Roman"/>
          <w:b/>
          <w:caps/>
          <w:color w:val="000000"/>
          <w:spacing w:val="-4"/>
          <w:sz w:val="24"/>
          <w:szCs w:val="24"/>
          <w:lang w:eastAsia="ru-RU"/>
        </w:rPr>
      </w:pPr>
      <w:r>
        <w:rPr>
          <w:rFonts w:ascii="Times New Roman" w:eastAsia="Times New Roman" w:hAnsi="Times New Roman"/>
          <w:b/>
          <w:caps/>
          <w:color w:val="000000"/>
          <w:spacing w:val="-4"/>
          <w:sz w:val="24"/>
          <w:szCs w:val="24"/>
          <w:lang w:eastAsia="ru-RU"/>
        </w:rPr>
        <w:t xml:space="preserve">Технічна специфікація                      </w:t>
      </w:r>
    </w:p>
    <w:p w:rsidR="002C133C" w:rsidRDefault="002C133C" w:rsidP="002C133C">
      <w:pPr>
        <w:spacing w:after="0" w:line="240" w:lineRule="auto"/>
        <w:jc w:val="center"/>
        <w:rPr>
          <w:rFonts w:ascii="Times New Roman" w:eastAsia="Calibri" w:hAnsi="Times New Roman"/>
          <w:b/>
          <w:sz w:val="24"/>
          <w:szCs w:val="24"/>
          <w:lang w:val="uk-UA"/>
        </w:rPr>
      </w:pPr>
      <w:r>
        <w:rPr>
          <w:rFonts w:ascii="Times New Roman" w:hAnsi="Times New Roman"/>
          <w:b/>
          <w:sz w:val="24"/>
          <w:szCs w:val="24"/>
        </w:rPr>
        <w:t xml:space="preserve">45250000-4: </w:t>
      </w:r>
      <w:proofErr w:type="spellStart"/>
      <w:r>
        <w:rPr>
          <w:rFonts w:ascii="Times New Roman" w:hAnsi="Times New Roman"/>
          <w:b/>
          <w:sz w:val="24"/>
          <w:szCs w:val="24"/>
        </w:rPr>
        <w:t>Будівництво</w:t>
      </w:r>
      <w:proofErr w:type="spellEnd"/>
      <w:r>
        <w:rPr>
          <w:rFonts w:ascii="Times New Roman" w:hAnsi="Times New Roman"/>
          <w:b/>
          <w:sz w:val="24"/>
          <w:szCs w:val="24"/>
        </w:rPr>
        <w:t xml:space="preserve"> </w:t>
      </w:r>
      <w:proofErr w:type="spellStart"/>
      <w:r>
        <w:rPr>
          <w:rFonts w:ascii="Times New Roman" w:hAnsi="Times New Roman"/>
          <w:b/>
          <w:sz w:val="24"/>
          <w:szCs w:val="24"/>
        </w:rPr>
        <w:t>заводів</w:t>
      </w:r>
      <w:proofErr w:type="spellEnd"/>
      <w:r>
        <w:rPr>
          <w:rFonts w:ascii="Times New Roman" w:hAnsi="Times New Roman"/>
          <w:b/>
          <w:sz w:val="24"/>
          <w:szCs w:val="24"/>
        </w:rPr>
        <w:t xml:space="preserve"> / установок, </w:t>
      </w:r>
      <w:proofErr w:type="spellStart"/>
      <w:r>
        <w:rPr>
          <w:rFonts w:ascii="Times New Roman" w:hAnsi="Times New Roman"/>
          <w:b/>
          <w:sz w:val="24"/>
          <w:szCs w:val="24"/>
        </w:rPr>
        <w:t>гірничодобувних</w:t>
      </w:r>
      <w:proofErr w:type="spellEnd"/>
      <w:r>
        <w:rPr>
          <w:rFonts w:ascii="Times New Roman" w:hAnsi="Times New Roman"/>
          <w:b/>
          <w:sz w:val="24"/>
          <w:szCs w:val="24"/>
        </w:rPr>
        <w:t xml:space="preserve"> і </w:t>
      </w:r>
      <w:proofErr w:type="spellStart"/>
      <w:r>
        <w:rPr>
          <w:rFonts w:ascii="Times New Roman" w:hAnsi="Times New Roman"/>
          <w:b/>
          <w:sz w:val="24"/>
          <w:szCs w:val="24"/>
        </w:rPr>
        <w:t>переробних</w:t>
      </w:r>
      <w:proofErr w:type="spellEnd"/>
      <w:r>
        <w:rPr>
          <w:rFonts w:ascii="Times New Roman" w:hAnsi="Times New Roman"/>
          <w:b/>
          <w:sz w:val="24"/>
          <w:szCs w:val="24"/>
        </w:rPr>
        <w:t xml:space="preserve"> </w:t>
      </w:r>
      <w:proofErr w:type="spellStart"/>
      <w:r>
        <w:rPr>
          <w:rFonts w:ascii="Times New Roman" w:hAnsi="Times New Roman"/>
          <w:b/>
          <w:sz w:val="24"/>
          <w:szCs w:val="24"/>
        </w:rPr>
        <w:t>об’єктів</w:t>
      </w:r>
      <w:proofErr w:type="spellEnd"/>
      <w:r>
        <w:rPr>
          <w:rFonts w:ascii="Times New Roman" w:hAnsi="Times New Roman"/>
          <w:b/>
          <w:sz w:val="24"/>
          <w:szCs w:val="24"/>
        </w:rPr>
        <w:t xml:space="preserve"> та </w:t>
      </w:r>
      <w:proofErr w:type="spellStart"/>
      <w:r>
        <w:rPr>
          <w:rFonts w:ascii="Times New Roman" w:hAnsi="Times New Roman"/>
          <w:b/>
          <w:sz w:val="24"/>
          <w:szCs w:val="24"/>
        </w:rPr>
        <w:t>об’єктів</w:t>
      </w:r>
      <w:proofErr w:type="spellEnd"/>
      <w:r>
        <w:rPr>
          <w:rFonts w:ascii="Times New Roman" w:hAnsi="Times New Roman"/>
          <w:b/>
          <w:sz w:val="24"/>
          <w:szCs w:val="24"/>
        </w:rPr>
        <w:t xml:space="preserve"> </w:t>
      </w:r>
      <w:proofErr w:type="spellStart"/>
      <w:r>
        <w:rPr>
          <w:rFonts w:ascii="Times New Roman" w:hAnsi="Times New Roman"/>
          <w:b/>
          <w:sz w:val="24"/>
          <w:szCs w:val="24"/>
        </w:rPr>
        <w:t>нафтогазової</w:t>
      </w:r>
      <w:proofErr w:type="spellEnd"/>
      <w:r>
        <w:rPr>
          <w:rFonts w:ascii="Times New Roman" w:hAnsi="Times New Roman"/>
          <w:b/>
          <w:sz w:val="24"/>
          <w:szCs w:val="24"/>
        </w:rPr>
        <w:t xml:space="preserve"> </w:t>
      </w:r>
      <w:proofErr w:type="spellStart"/>
      <w:r>
        <w:rPr>
          <w:rFonts w:ascii="Times New Roman" w:hAnsi="Times New Roman"/>
          <w:b/>
          <w:sz w:val="24"/>
          <w:szCs w:val="24"/>
        </w:rPr>
        <w:t>інфраструктури</w:t>
      </w:r>
      <w:proofErr w:type="spellEnd"/>
      <w:r>
        <w:rPr>
          <w:rFonts w:ascii="Times New Roman" w:hAnsi="Times New Roman"/>
          <w:b/>
          <w:sz w:val="24"/>
          <w:szCs w:val="24"/>
        </w:rPr>
        <w:t xml:space="preserve"> </w:t>
      </w:r>
    </w:p>
    <w:p w:rsidR="002C133C" w:rsidRDefault="002C133C" w:rsidP="002C133C">
      <w:pPr>
        <w:spacing w:after="0" w:line="24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Послуги</w:t>
      </w:r>
      <w:proofErr w:type="spellEnd"/>
      <w:r>
        <w:rPr>
          <w:rFonts w:ascii="Times New Roman" w:hAnsi="Times New Roman"/>
          <w:b/>
          <w:sz w:val="24"/>
          <w:szCs w:val="24"/>
        </w:rPr>
        <w:t xml:space="preserve"> з </w:t>
      </w:r>
      <w:proofErr w:type="spellStart"/>
      <w:r>
        <w:rPr>
          <w:rFonts w:ascii="Times New Roman" w:hAnsi="Times New Roman"/>
          <w:b/>
          <w:sz w:val="24"/>
          <w:szCs w:val="24"/>
        </w:rPr>
        <w:t>сервісно</w:t>
      </w:r>
      <w:proofErr w:type="spellEnd"/>
      <w:r>
        <w:rPr>
          <w:rFonts w:ascii="Times New Roman" w:hAnsi="Times New Roman"/>
          <w:b/>
          <w:sz w:val="24"/>
          <w:szCs w:val="24"/>
        </w:rPr>
        <w:t xml:space="preserve"> – </w:t>
      </w:r>
      <w:proofErr w:type="spellStart"/>
      <w:r>
        <w:rPr>
          <w:rFonts w:ascii="Times New Roman" w:hAnsi="Times New Roman"/>
          <w:b/>
          <w:sz w:val="24"/>
          <w:szCs w:val="24"/>
        </w:rPr>
        <w:t>профілактичного</w:t>
      </w:r>
      <w:proofErr w:type="spellEnd"/>
      <w:r>
        <w:rPr>
          <w:rFonts w:ascii="Times New Roman" w:hAnsi="Times New Roman"/>
          <w:b/>
          <w:sz w:val="24"/>
          <w:szCs w:val="24"/>
        </w:rPr>
        <w:t xml:space="preserve"> </w:t>
      </w:r>
      <w:proofErr w:type="spellStart"/>
      <w:r>
        <w:rPr>
          <w:rFonts w:ascii="Times New Roman" w:hAnsi="Times New Roman"/>
          <w:b/>
          <w:sz w:val="24"/>
          <w:szCs w:val="24"/>
        </w:rPr>
        <w:t>обслуговування</w:t>
      </w:r>
      <w:proofErr w:type="spellEnd"/>
      <w:r>
        <w:rPr>
          <w:rFonts w:ascii="Times New Roman" w:hAnsi="Times New Roman"/>
          <w:b/>
          <w:sz w:val="24"/>
          <w:szCs w:val="24"/>
        </w:rPr>
        <w:t xml:space="preserve"> </w:t>
      </w:r>
      <w:proofErr w:type="spellStart"/>
      <w:r>
        <w:rPr>
          <w:rFonts w:ascii="Times New Roman" w:hAnsi="Times New Roman"/>
          <w:b/>
          <w:sz w:val="24"/>
          <w:szCs w:val="24"/>
        </w:rPr>
        <w:t>водоочисного</w:t>
      </w:r>
      <w:proofErr w:type="spellEnd"/>
      <w:r>
        <w:rPr>
          <w:rFonts w:ascii="Times New Roman" w:hAnsi="Times New Roman"/>
          <w:b/>
          <w:sz w:val="24"/>
          <w:szCs w:val="24"/>
        </w:rPr>
        <w:t xml:space="preserve"> </w:t>
      </w:r>
      <w:proofErr w:type="spellStart"/>
      <w:r>
        <w:rPr>
          <w:rFonts w:ascii="Times New Roman" w:hAnsi="Times New Roman"/>
          <w:b/>
          <w:sz w:val="24"/>
          <w:szCs w:val="24"/>
        </w:rPr>
        <w:t>обладнання</w:t>
      </w:r>
      <w:proofErr w:type="spellEnd"/>
      <w:r>
        <w:rPr>
          <w:rFonts w:ascii="Times New Roman" w:hAnsi="Times New Roman"/>
          <w:b/>
          <w:sz w:val="24"/>
          <w:szCs w:val="24"/>
        </w:rPr>
        <w:t>)</w:t>
      </w:r>
    </w:p>
    <w:p w:rsidR="002C133C" w:rsidRDefault="002C133C" w:rsidP="002C133C">
      <w:pPr>
        <w:spacing w:after="0" w:line="240" w:lineRule="auto"/>
        <w:jc w:val="center"/>
        <w:rPr>
          <w:rFonts w:ascii="Times New Roman" w:eastAsia="Times New Roman" w:hAnsi="Times New Roman"/>
          <w:b/>
          <w:caps/>
          <w:color w:val="000000"/>
          <w:spacing w:val="-4"/>
          <w:sz w:val="24"/>
          <w:szCs w:val="24"/>
          <w:lang w:eastAsia="ru-RU"/>
        </w:rPr>
      </w:pPr>
      <w:r>
        <w:rPr>
          <w:rStyle w:val="a4"/>
          <w:rFonts w:ascii="Times New Roman" w:hAnsi="Times New Roman"/>
          <w:sz w:val="24"/>
          <w:szCs w:val="24"/>
        </w:rPr>
        <w:tab/>
        <w:t>(</w:t>
      </w:r>
      <w:proofErr w:type="spellStart"/>
      <w:r>
        <w:rPr>
          <w:rStyle w:val="a4"/>
          <w:rFonts w:ascii="Times New Roman" w:hAnsi="Times New Roman"/>
          <w:sz w:val="24"/>
          <w:szCs w:val="24"/>
        </w:rPr>
        <w:t>подається</w:t>
      </w:r>
      <w:proofErr w:type="spellEnd"/>
      <w:r>
        <w:rPr>
          <w:rStyle w:val="a4"/>
          <w:rFonts w:ascii="Times New Roman" w:hAnsi="Times New Roman"/>
          <w:sz w:val="24"/>
          <w:szCs w:val="24"/>
        </w:rPr>
        <w:t xml:space="preserve"> </w:t>
      </w:r>
      <w:proofErr w:type="spellStart"/>
      <w:r>
        <w:rPr>
          <w:rStyle w:val="a4"/>
          <w:rFonts w:ascii="Times New Roman" w:hAnsi="Times New Roman"/>
          <w:sz w:val="24"/>
          <w:szCs w:val="24"/>
        </w:rPr>
        <w:t>учасником</w:t>
      </w:r>
      <w:proofErr w:type="spellEnd"/>
      <w:r>
        <w:rPr>
          <w:rStyle w:val="a4"/>
          <w:rFonts w:ascii="Times New Roman" w:hAnsi="Times New Roman"/>
          <w:sz w:val="24"/>
          <w:szCs w:val="24"/>
        </w:rPr>
        <w:t xml:space="preserve"> на </w:t>
      </w:r>
      <w:proofErr w:type="spellStart"/>
      <w:r>
        <w:rPr>
          <w:rStyle w:val="a4"/>
          <w:rFonts w:ascii="Times New Roman" w:hAnsi="Times New Roman"/>
          <w:sz w:val="24"/>
          <w:szCs w:val="24"/>
        </w:rPr>
        <w:t>фірмовому</w:t>
      </w:r>
      <w:proofErr w:type="spellEnd"/>
      <w:r>
        <w:rPr>
          <w:rStyle w:val="a4"/>
          <w:rFonts w:ascii="Times New Roman" w:hAnsi="Times New Roman"/>
          <w:sz w:val="24"/>
          <w:szCs w:val="24"/>
        </w:rPr>
        <w:t xml:space="preserve"> бланку </w:t>
      </w:r>
      <w:proofErr w:type="spellStart"/>
      <w:r>
        <w:rPr>
          <w:rStyle w:val="a4"/>
          <w:rFonts w:ascii="Times New Roman" w:hAnsi="Times New Roman"/>
          <w:sz w:val="24"/>
          <w:szCs w:val="24"/>
        </w:rPr>
        <w:t>учасника</w:t>
      </w:r>
      <w:proofErr w:type="spellEnd"/>
      <w:r>
        <w:rPr>
          <w:rStyle w:val="a4"/>
          <w:rFonts w:ascii="Times New Roman" w:hAnsi="Times New Roman"/>
          <w:sz w:val="24"/>
          <w:szCs w:val="24"/>
        </w:rPr>
        <w:t xml:space="preserve">, в </w:t>
      </w:r>
      <w:proofErr w:type="spellStart"/>
      <w:r>
        <w:rPr>
          <w:rStyle w:val="a4"/>
          <w:rFonts w:ascii="Times New Roman" w:hAnsi="Times New Roman"/>
          <w:sz w:val="24"/>
          <w:szCs w:val="24"/>
        </w:rPr>
        <w:t>разі</w:t>
      </w:r>
      <w:proofErr w:type="spellEnd"/>
      <w:r>
        <w:rPr>
          <w:rStyle w:val="a4"/>
          <w:rFonts w:ascii="Times New Roman" w:hAnsi="Times New Roman"/>
          <w:sz w:val="24"/>
          <w:szCs w:val="24"/>
        </w:rPr>
        <w:t xml:space="preserve"> </w:t>
      </w:r>
      <w:proofErr w:type="spellStart"/>
      <w:r>
        <w:rPr>
          <w:rStyle w:val="a4"/>
          <w:rFonts w:ascii="Times New Roman" w:hAnsi="Times New Roman"/>
          <w:sz w:val="24"/>
          <w:szCs w:val="24"/>
        </w:rPr>
        <w:t>його</w:t>
      </w:r>
      <w:proofErr w:type="spellEnd"/>
      <w:r>
        <w:rPr>
          <w:rStyle w:val="a4"/>
          <w:rFonts w:ascii="Times New Roman" w:hAnsi="Times New Roman"/>
          <w:sz w:val="24"/>
          <w:szCs w:val="24"/>
        </w:rPr>
        <w:t xml:space="preserve"> </w:t>
      </w:r>
      <w:proofErr w:type="spellStart"/>
      <w:r>
        <w:rPr>
          <w:rStyle w:val="a4"/>
          <w:rFonts w:ascii="Times New Roman" w:hAnsi="Times New Roman"/>
          <w:sz w:val="24"/>
          <w:szCs w:val="24"/>
        </w:rPr>
        <w:t>наявності</w:t>
      </w:r>
      <w:proofErr w:type="spellEnd"/>
      <w:r>
        <w:rPr>
          <w:rStyle w:val="a4"/>
          <w:rFonts w:ascii="Times New Roman" w:hAnsi="Times New Roman"/>
          <w:sz w:val="24"/>
          <w:szCs w:val="24"/>
        </w:rPr>
        <w:t>)</w:t>
      </w:r>
    </w:p>
    <w:p w:rsidR="002C133C" w:rsidRDefault="002C133C" w:rsidP="002C133C">
      <w:pPr>
        <w:spacing w:after="0" w:line="240" w:lineRule="auto"/>
        <w:rPr>
          <w:rFonts w:ascii="Times New Roman" w:eastAsia="Times New Roman" w:hAnsi="Times New Roman"/>
          <w:b/>
          <w:caps/>
          <w:color w:val="000000"/>
          <w:spacing w:val="-4"/>
          <w:sz w:val="24"/>
          <w:szCs w:val="24"/>
          <w:lang w:eastAsia="ru-RU"/>
        </w:rPr>
      </w:pPr>
    </w:p>
    <w:p w:rsidR="002C133C" w:rsidRDefault="002C133C" w:rsidP="002C133C">
      <w:pPr>
        <w:spacing w:after="0" w:line="240" w:lineRule="auto"/>
        <w:jc w:val="center"/>
        <w:rPr>
          <w:rFonts w:ascii="Times New Roman" w:eastAsia="Calibri" w:hAnsi="Times New Roman"/>
          <w:b/>
          <w:color w:val="000000"/>
          <w:spacing w:val="-4"/>
          <w:sz w:val="24"/>
          <w:szCs w:val="24"/>
          <w:lang w:eastAsia="ru-RU"/>
        </w:rPr>
      </w:pPr>
      <w:proofErr w:type="spellStart"/>
      <w:r>
        <w:rPr>
          <w:rFonts w:ascii="Times New Roman" w:hAnsi="Times New Roman"/>
          <w:b/>
          <w:color w:val="000000"/>
          <w:spacing w:val="-4"/>
          <w:sz w:val="24"/>
          <w:szCs w:val="24"/>
          <w:lang w:eastAsia="ru-RU"/>
        </w:rPr>
        <w:t>Перелік</w:t>
      </w:r>
      <w:proofErr w:type="spellEnd"/>
      <w:r>
        <w:rPr>
          <w:rFonts w:ascii="Times New Roman" w:hAnsi="Times New Roman"/>
          <w:b/>
          <w:color w:val="000000"/>
          <w:spacing w:val="-4"/>
          <w:sz w:val="24"/>
          <w:szCs w:val="24"/>
          <w:lang w:eastAsia="ru-RU"/>
        </w:rPr>
        <w:t xml:space="preserve"> </w:t>
      </w:r>
      <w:proofErr w:type="spellStart"/>
      <w:r>
        <w:rPr>
          <w:rFonts w:ascii="Times New Roman" w:hAnsi="Times New Roman"/>
          <w:b/>
          <w:color w:val="000000"/>
          <w:spacing w:val="-4"/>
          <w:sz w:val="24"/>
          <w:szCs w:val="24"/>
          <w:lang w:eastAsia="ru-RU"/>
        </w:rPr>
        <w:t>закладів</w:t>
      </w:r>
      <w:proofErr w:type="spellEnd"/>
      <w:r>
        <w:rPr>
          <w:rFonts w:ascii="Times New Roman" w:hAnsi="Times New Roman"/>
          <w:b/>
          <w:color w:val="000000"/>
          <w:spacing w:val="-4"/>
          <w:sz w:val="24"/>
          <w:szCs w:val="24"/>
          <w:lang w:eastAsia="ru-RU"/>
        </w:rPr>
        <w:t xml:space="preserve"> та </w:t>
      </w:r>
      <w:proofErr w:type="spellStart"/>
      <w:r>
        <w:rPr>
          <w:rFonts w:ascii="Times New Roman" w:hAnsi="Times New Roman"/>
          <w:b/>
          <w:color w:val="000000"/>
          <w:spacing w:val="-4"/>
          <w:sz w:val="24"/>
          <w:szCs w:val="24"/>
          <w:lang w:eastAsia="ru-RU"/>
        </w:rPr>
        <w:t>адреси</w:t>
      </w:r>
      <w:proofErr w:type="spellEnd"/>
      <w:r>
        <w:rPr>
          <w:rFonts w:ascii="Times New Roman" w:hAnsi="Times New Roman"/>
          <w:b/>
          <w:color w:val="000000"/>
          <w:spacing w:val="-4"/>
          <w:sz w:val="24"/>
          <w:szCs w:val="24"/>
          <w:lang w:eastAsia="ru-RU"/>
        </w:rPr>
        <w:t xml:space="preserve"> за </w:t>
      </w:r>
      <w:proofErr w:type="spellStart"/>
      <w:r>
        <w:rPr>
          <w:rFonts w:ascii="Times New Roman" w:hAnsi="Times New Roman"/>
          <w:b/>
          <w:color w:val="000000"/>
          <w:spacing w:val="-4"/>
          <w:sz w:val="24"/>
          <w:szCs w:val="24"/>
          <w:lang w:eastAsia="ru-RU"/>
        </w:rPr>
        <w:t>якими</w:t>
      </w:r>
      <w:proofErr w:type="spellEnd"/>
      <w:r>
        <w:rPr>
          <w:rFonts w:ascii="Times New Roman" w:hAnsi="Times New Roman"/>
          <w:b/>
          <w:color w:val="000000"/>
          <w:spacing w:val="-4"/>
          <w:sz w:val="24"/>
          <w:szCs w:val="24"/>
          <w:lang w:eastAsia="ru-RU"/>
        </w:rPr>
        <w:t xml:space="preserve"> </w:t>
      </w:r>
      <w:proofErr w:type="spellStart"/>
      <w:r>
        <w:rPr>
          <w:rFonts w:ascii="Times New Roman" w:hAnsi="Times New Roman"/>
          <w:b/>
          <w:color w:val="000000"/>
          <w:spacing w:val="-4"/>
          <w:sz w:val="24"/>
          <w:szCs w:val="24"/>
          <w:lang w:eastAsia="ru-RU"/>
        </w:rPr>
        <w:t>надаються</w:t>
      </w:r>
      <w:proofErr w:type="spellEnd"/>
      <w:r>
        <w:rPr>
          <w:rFonts w:ascii="Times New Roman" w:hAnsi="Times New Roman"/>
          <w:b/>
          <w:color w:val="000000"/>
          <w:spacing w:val="-4"/>
          <w:sz w:val="24"/>
          <w:szCs w:val="24"/>
          <w:lang w:eastAsia="ru-RU"/>
        </w:rPr>
        <w:t xml:space="preserve"> </w:t>
      </w:r>
      <w:proofErr w:type="spellStart"/>
      <w:r>
        <w:rPr>
          <w:rFonts w:ascii="Times New Roman" w:hAnsi="Times New Roman"/>
          <w:b/>
          <w:color w:val="000000"/>
          <w:spacing w:val="-4"/>
          <w:sz w:val="24"/>
          <w:szCs w:val="24"/>
          <w:lang w:eastAsia="ru-RU"/>
        </w:rPr>
        <w:t>послуги</w:t>
      </w:r>
      <w:proofErr w:type="spellEnd"/>
    </w:p>
    <w:p w:rsidR="002C133C" w:rsidRDefault="002C133C" w:rsidP="002C133C">
      <w:pPr>
        <w:spacing w:after="0" w:line="240" w:lineRule="auto"/>
        <w:jc w:val="center"/>
        <w:rPr>
          <w:rFonts w:ascii="Times New Roman" w:eastAsia="Times New Roman" w:hAnsi="Times New Roman"/>
          <w:b/>
          <w:caps/>
          <w:color w:val="000000"/>
          <w:spacing w:val="-4"/>
          <w:sz w:val="24"/>
          <w:szCs w:val="24"/>
          <w:lang w:eastAsia="ru-RU"/>
        </w:rPr>
      </w:pPr>
      <w:r>
        <w:rPr>
          <w:rFonts w:ascii="Times New Roman" w:eastAsia="Times New Roman" w:hAnsi="Times New Roman"/>
          <w:b/>
          <w:color w:val="000000"/>
          <w:spacing w:val="-4"/>
          <w:sz w:val="24"/>
          <w:szCs w:val="24"/>
          <w:lang w:eastAsia="ru-RU"/>
        </w:rPr>
        <w:t>(</w:t>
      </w:r>
      <w:proofErr w:type="spellStart"/>
      <w:r>
        <w:rPr>
          <w:rFonts w:ascii="Times New Roman" w:eastAsia="Times New Roman" w:hAnsi="Times New Roman"/>
          <w:b/>
          <w:color w:val="000000"/>
          <w:spacing w:val="-4"/>
          <w:sz w:val="24"/>
          <w:szCs w:val="24"/>
          <w:lang w:eastAsia="ru-RU"/>
        </w:rPr>
        <w:t>місця</w:t>
      </w:r>
      <w:proofErr w:type="spellEnd"/>
      <w:r>
        <w:rPr>
          <w:rFonts w:ascii="Times New Roman" w:eastAsia="Times New Roman" w:hAnsi="Times New Roman"/>
          <w:b/>
          <w:color w:val="000000"/>
          <w:spacing w:val="-4"/>
          <w:sz w:val="24"/>
          <w:szCs w:val="24"/>
          <w:lang w:eastAsia="ru-RU"/>
        </w:rPr>
        <w:t xml:space="preserve"> </w:t>
      </w:r>
      <w:proofErr w:type="spellStart"/>
      <w:r>
        <w:rPr>
          <w:rFonts w:ascii="Times New Roman" w:eastAsia="Times New Roman" w:hAnsi="Times New Roman"/>
          <w:b/>
          <w:color w:val="000000"/>
          <w:spacing w:val="-4"/>
          <w:sz w:val="24"/>
          <w:szCs w:val="24"/>
          <w:lang w:eastAsia="ru-RU"/>
        </w:rPr>
        <w:t>надання</w:t>
      </w:r>
      <w:proofErr w:type="spellEnd"/>
      <w:r>
        <w:rPr>
          <w:rFonts w:ascii="Times New Roman" w:eastAsia="Times New Roman" w:hAnsi="Times New Roman"/>
          <w:b/>
          <w:color w:val="000000"/>
          <w:spacing w:val="-4"/>
          <w:sz w:val="24"/>
          <w:szCs w:val="24"/>
          <w:lang w:eastAsia="ru-RU"/>
        </w:rPr>
        <w:t xml:space="preserve"> </w:t>
      </w:r>
      <w:proofErr w:type="spellStart"/>
      <w:r>
        <w:rPr>
          <w:rFonts w:ascii="Times New Roman" w:eastAsia="Times New Roman" w:hAnsi="Times New Roman"/>
          <w:b/>
          <w:color w:val="000000"/>
          <w:spacing w:val="-4"/>
          <w:sz w:val="24"/>
          <w:szCs w:val="24"/>
          <w:lang w:eastAsia="ru-RU"/>
        </w:rPr>
        <w:t>послуг</w:t>
      </w:r>
      <w:proofErr w:type="spellEnd"/>
      <w:r>
        <w:rPr>
          <w:rFonts w:ascii="Times New Roman" w:eastAsia="Times New Roman" w:hAnsi="Times New Roman"/>
          <w:b/>
          <w:color w:val="000000"/>
          <w:spacing w:val="-4"/>
          <w:sz w:val="24"/>
          <w:szCs w:val="24"/>
          <w:lang w:eastAsia="ru-RU"/>
        </w:rPr>
        <w:t>)</w:t>
      </w:r>
    </w:p>
    <w:tbl>
      <w:tblPr>
        <w:tblStyle w:val="a6"/>
        <w:tblW w:w="0" w:type="auto"/>
        <w:tblInd w:w="0" w:type="dxa"/>
        <w:tblLook w:val="04A0" w:firstRow="1" w:lastRow="0" w:firstColumn="1" w:lastColumn="0" w:noHBand="0" w:noVBand="1"/>
      </w:tblPr>
      <w:tblGrid>
        <w:gridCol w:w="454"/>
        <w:gridCol w:w="5338"/>
        <w:gridCol w:w="3553"/>
      </w:tblGrid>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jc w:val="center"/>
              <w:rPr>
                <w:rFonts w:ascii="Times New Roman" w:hAnsi="Times New Roman"/>
                <w:b/>
                <w:caps/>
                <w:color w:val="000000"/>
                <w:spacing w:val="-4"/>
                <w:sz w:val="24"/>
                <w:szCs w:val="24"/>
              </w:rPr>
            </w:pPr>
            <w:proofErr w:type="spellStart"/>
            <w:r>
              <w:rPr>
                <w:rFonts w:ascii="Times New Roman" w:hAnsi="Times New Roman"/>
                <w:b/>
                <w:color w:val="000000"/>
                <w:spacing w:val="-4"/>
                <w:sz w:val="24"/>
                <w:szCs w:val="24"/>
              </w:rPr>
              <w:t>Найменування</w:t>
            </w:r>
            <w:proofErr w:type="spellEnd"/>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jc w:val="center"/>
              <w:rPr>
                <w:rFonts w:ascii="Times New Roman" w:hAnsi="Times New Roman"/>
                <w:b/>
                <w:caps/>
                <w:color w:val="000000"/>
                <w:spacing w:val="-4"/>
                <w:sz w:val="24"/>
                <w:szCs w:val="24"/>
              </w:rPr>
            </w:pPr>
            <w:r>
              <w:rPr>
                <w:rFonts w:ascii="Times New Roman" w:hAnsi="Times New Roman"/>
                <w:b/>
                <w:color w:val="000000"/>
                <w:spacing w:val="-4"/>
                <w:sz w:val="24"/>
                <w:szCs w:val="24"/>
              </w:rPr>
              <w:t>Адреса</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1</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sz w:val="24"/>
                <w:szCs w:val="24"/>
              </w:rPr>
              <w:t>Баловненський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ліцей</w:t>
            </w:r>
            <w:proofErr w:type="spellEnd"/>
            <w:r>
              <w:rPr>
                <w:rFonts w:ascii="Times New Roman" w:hAnsi="Times New Roman"/>
                <w:sz w:val="24"/>
                <w:szCs w:val="24"/>
              </w:rPr>
              <w:t xml:space="preserve"> </w:t>
            </w:r>
            <w:proofErr w:type="spellStart"/>
            <w:r>
              <w:rPr>
                <w:rFonts w:ascii="Times New Roman" w:hAnsi="Times New Roman"/>
                <w:sz w:val="24"/>
                <w:szCs w:val="24"/>
              </w:rPr>
              <w:t>Костянтиновської</w:t>
            </w:r>
            <w:proofErr w:type="spellEnd"/>
            <w:r>
              <w:rPr>
                <w:rFonts w:ascii="Times New Roman" w:hAnsi="Times New Roman"/>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с.Баловне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вул</w:t>
            </w:r>
            <w:proofErr w:type="spellEnd"/>
            <w:r>
              <w:rPr>
                <w:rFonts w:ascii="Times New Roman" w:hAnsi="Times New Roman"/>
                <w:color w:val="000000"/>
                <w:sz w:val="24"/>
                <w:szCs w:val="24"/>
              </w:rPr>
              <w:t>. Миру, 93 Б</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2</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sz w:val="24"/>
                <w:szCs w:val="24"/>
              </w:rPr>
              <w:t>Баловненський</w:t>
            </w:r>
            <w:proofErr w:type="spellEnd"/>
            <w:r>
              <w:rPr>
                <w:rFonts w:ascii="Times New Roman" w:hAnsi="Times New Roman"/>
                <w:sz w:val="24"/>
                <w:szCs w:val="24"/>
              </w:rPr>
              <w:t xml:space="preserve"> заклад </w:t>
            </w:r>
            <w:proofErr w:type="spellStart"/>
            <w:r>
              <w:rPr>
                <w:rFonts w:ascii="Times New Roman" w:hAnsi="Times New Roman"/>
                <w:sz w:val="24"/>
                <w:szCs w:val="24"/>
              </w:rPr>
              <w:t>дошкільної</w:t>
            </w:r>
            <w:proofErr w:type="spellEnd"/>
            <w:r>
              <w:rPr>
                <w:rFonts w:ascii="Times New Roman" w:hAnsi="Times New Roman"/>
                <w:sz w:val="24"/>
                <w:szCs w:val="24"/>
              </w:rPr>
              <w:t xml:space="preserve"> </w:t>
            </w:r>
            <w:proofErr w:type="spellStart"/>
            <w:r>
              <w:rPr>
                <w:rFonts w:ascii="Times New Roman" w:hAnsi="Times New Roman"/>
                <w:sz w:val="24"/>
                <w:szCs w:val="24"/>
              </w:rPr>
              <w:t>освіти</w:t>
            </w:r>
            <w:proofErr w:type="spellEnd"/>
            <w:r>
              <w:rPr>
                <w:rFonts w:ascii="Times New Roman" w:hAnsi="Times New Roman"/>
                <w:sz w:val="24"/>
                <w:szCs w:val="24"/>
              </w:rPr>
              <w:t xml:space="preserve"> (</w:t>
            </w:r>
            <w:proofErr w:type="spellStart"/>
            <w:r>
              <w:rPr>
                <w:rFonts w:ascii="Times New Roman" w:hAnsi="Times New Roman"/>
                <w:sz w:val="24"/>
                <w:szCs w:val="24"/>
              </w:rPr>
              <w:t>ясла</w:t>
            </w:r>
            <w:proofErr w:type="spellEnd"/>
            <w:r>
              <w:rPr>
                <w:rFonts w:ascii="Times New Roman" w:hAnsi="Times New Roman"/>
                <w:sz w:val="24"/>
                <w:szCs w:val="24"/>
              </w:rPr>
              <w:t xml:space="preserve"> садок) </w:t>
            </w:r>
            <w:proofErr w:type="spellStart"/>
            <w:r>
              <w:rPr>
                <w:rFonts w:ascii="Times New Roman" w:hAnsi="Times New Roman"/>
                <w:sz w:val="24"/>
                <w:szCs w:val="24"/>
              </w:rPr>
              <w:t>Костянтиновської</w:t>
            </w:r>
            <w:proofErr w:type="spellEnd"/>
            <w:r>
              <w:rPr>
                <w:rFonts w:ascii="Times New Roman" w:hAnsi="Times New Roman"/>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с.Баловне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вул</w:t>
            </w:r>
            <w:proofErr w:type="spellEnd"/>
            <w:r>
              <w:rPr>
                <w:rFonts w:ascii="Times New Roman" w:hAnsi="Times New Roman"/>
                <w:color w:val="000000"/>
                <w:sz w:val="24"/>
                <w:szCs w:val="24"/>
              </w:rPr>
              <w:t>. Набережна, 69 А</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3</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Новопетрівський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ліцей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с.Новопетрівське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вул</w:t>
            </w:r>
            <w:proofErr w:type="spellEnd"/>
            <w:r>
              <w:rPr>
                <w:rFonts w:ascii="Times New Roman" w:hAnsi="Times New Roman"/>
                <w:color w:val="000000"/>
                <w:sz w:val="24"/>
                <w:szCs w:val="24"/>
              </w:rPr>
              <w:t>. Центральна,4</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4</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Новопетрів</w:t>
            </w:r>
            <w:r>
              <w:rPr>
                <w:rFonts w:ascii="Times New Roman" w:hAnsi="Times New Roman"/>
                <w:sz w:val="24"/>
                <w:szCs w:val="24"/>
              </w:rPr>
              <w:t>ський</w:t>
            </w:r>
            <w:proofErr w:type="spellEnd"/>
            <w:r>
              <w:rPr>
                <w:rFonts w:ascii="Times New Roman" w:hAnsi="Times New Roman"/>
                <w:sz w:val="24"/>
                <w:szCs w:val="24"/>
              </w:rPr>
              <w:t xml:space="preserve"> заклад </w:t>
            </w:r>
            <w:proofErr w:type="spellStart"/>
            <w:r>
              <w:rPr>
                <w:rFonts w:ascii="Times New Roman" w:hAnsi="Times New Roman"/>
                <w:sz w:val="24"/>
                <w:szCs w:val="24"/>
              </w:rPr>
              <w:t>дошкільної</w:t>
            </w:r>
            <w:proofErr w:type="spellEnd"/>
            <w:r>
              <w:rPr>
                <w:rFonts w:ascii="Times New Roman" w:hAnsi="Times New Roman"/>
                <w:sz w:val="24"/>
                <w:szCs w:val="24"/>
              </w:rPr>
              <w:t xml:space="preserve"> </w:t>
            </w:r>
            <w:proofErr w:type="spellStart"/>
            <w:r>
              <w:rPr>
                <w:rFonts w:ascii="Times New Roman" w:hAnsi="Times New Roman"/>
                <w:sz w:val="24"/>
                <w:szCs w:val="24"/>
              </w:rPr>
              <w:t>освіти</w:t>
            </w:r>
            <w:proofErr w:type="spellEnd"/>
            <w:r>
              <w:rPr>
                <w:rFonts w:ascii="Times New Roman" w:hAnsi="Times New Roman"/>
                <w:sz w:val="24"/>
                <w:szCs w:val="24"/>
              </w:rPr>
              <w:t xml:space="preserve"> (</w:t>
            </w:r>
            <w:proofErr w:type="spellStart"/>
            <w:r>
              <w:rPr>
                <w:rFonts w:ascii="Times New Roman" w:hAnsi="Times New Roman"/>
                <w:sz w:val="24"/>
                <w:szCs w:val="24"/>
              </w:rPr>
              <w:t>ясла</w:t>
            </w:r>
            <w:proofErr w:type="spellEnd"/>
            <w:r>
              <w:rPr>
                <w:rFonts w:ascii="Times New Roman" w:hAnsi="Times New Roman"/>
                <w:sz w:val="24"/>
                <w:szCs w:val="24"/>
              </w:rPr>
              <w:t xml:space="preserve"> садок) </w:t>
            </w:r>
            <w:proofErr w:type="spellStart"/>
            <w:r>
              <w:rPr>
                <w:rFonts w:ascii="Times New Roman" w:hAnsi="Times New Roman"/>
                <w:sz w:val="24"/>
                <w:szCs w:val="24"/>
              </w:rPr>
              <w:t>Костянтиновської</w:t>
            </w:r>
            <w:proofErr w:type="spellEnd"/>
            <w:r>
              <w:rPr>
                <w:rFonts w:ascii="Times New Roman" w:hAnsi="Times New Roman"/>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с.Новопетрівське</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вул.Садова</w:t>
            </w:r>
            <w:proofErr w:type="spellEnd"/>
            <w:proofErr w:type="gramEnd"/>
            <w:r>
              <w:rPr>
                <w:rFonts w:ascii="Times New Roman" w:hAnsi="Times New Roman"/>
                <w:color w:val="000000"/>
                <w:sz w:val="24"/>
                <w:szCs w:val="24"/>
              </w:rPr>
              <w:t>, 24</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5</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Гур’ївський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ліцей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proofErr w:type="gramStart"/>
            <w:r>
              <w:rPr>
                <w:rFonts w:ascii="Times New Roman" w:hAnsi="Times New Roman"/>
                <w:color w:val="000000"/>
                <w:sz w:val="24"/>
                <w:szCs w:val="24"/>
              </w:rPr>
              <w:t>с.Гур’ївка</w:t>
            </w:r>
            <w:proofErr w:type="spellEnd"/>
            <w:proofErr w:type="gramEnd"/>
            <w:r>
              <w:rPr>
                <w:rFonts w:ascii="Times New Roman" w:hAnsi="Times New Roman"/>
                <w:color w:val="000000"/>
                <w:sz w:val="24"/>
                <w:szCs w:val="24"/>
              </w:rPr>
              <w:t>, вул.Центральна,18</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6</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Гур’ївський</w:t>
            </w:r>
            <w:proofErr w:type="spellEnd"/>
            <w:r>
              <w:rPr>
                <w:rFonts w:ascii="Times New Roman" w:hAnsi="Times New Roman"/>
                <w:color w:val="000000"/>
                <w:sz w:val="24"/>
                <w:szCs w:val="24"/>
              </w:rPr>
              <w:t xml:space="preserve"> заклад </w:t>
            </w:r>
            <w:proofErr w:type="spellStart"/>
            <w:r>
              <w:rPr>
                <w:rFonts w:ascii="Times New Roman" w:hAnsi="Times New Roman"/>
                <w:color w:val="000000"/>
                <w:sz w:val="24"/>
                <w:szCs w:val="24"/>
              </w:rPr>
              <w:t>дошкільної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освіти</w:t>
            </w:r>
            <w:proofErr w:type="spellEnd"/>
            <w:r>
              <w:rPr>
                <w:rFonts w:ascii="Times New Roman" w:hAnsi="Times New Roman"/>
                <w:color w:val="000000"/>
                <w:sz w:val="24"/>
                <w:szCs w:val="24"/>
              </w:rPr>
              <w:t xml:space="preserve"> (дитячий садок) </w:t>
            </w:r>
            <w:proofErr w:type="spellStart"/>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proofErr w:type="gramStart"/>
            <w:r>
              <w:rPr>
                <w:rFonts w:ascii="Times New Roman" w:hAnsi="Times New Roman"/>
                <w:color w:val="000000"/>
                <w:sz w:val="24"/>
                <w:szCs w:val="24"/>
              </w:rPr>
              <w:t>с.Гур’ївка</w:t>
            </w:r>
            <w:proofErr w:type="spellEnd"/>
            <w:proofErr w:type="gramEnd"/>
            <w:r>
              <w:rPr>
                <w:rFonts w:ascii="Times New Roman" w:hAnsi="Times New Roman"/>
                <w:color w:val="000000"/>
                <w:sz w:val="24"/>
                <w:szCs w:val="24"/>
              </w:rPr>
              <w:t>, вул.Соборна,2</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7</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Себінський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ліцей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с.Себине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вул</w:t>
            </w:r>
            <w:proofErr w:type="spellEnd"/>
            <w:r>
              <w:rPr>
                <w:rFonts w:ascii="Times New Roman" w:hAnsi="Times New Roman"/>
                <w:color w:val="000000"/>
                <w:sz w:val="24"/>
                <w:szCs w:val="24"/>
              </w:rPr>
              <w:t>. Соборна,2</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8</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Себинський</w:t>
            </w:r>
            <w:proofErr w:type="spellEnd"/>
            <w:r>
              <w:rPr>
                <w:rFonts w:ascii="Times New Roman" w:hAnsi="Times New Roman"/>
                <w:color w:val="000000"/>
                <w:sz w:val="24"/>
                <w:szCs w:val="24"/>
              </w:rPr>
              <w:t xml:space="preserve"> заклад </w:t>
            </w:r>
            <w:proofErr w:type="spellStart"/>
            <w:r>
              <w:rPr>
                <w:rFonts w:ascii="Times New Roman" w:hAnsi="Times New Roman"/>
                <w:color w:val="000000"/>
                <w:sz w:val="24"/>
                <w:szCs w:val="24"/>
              </w:rPr>
              <w:t>дошкільної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освіти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ясла</w:t>
            </w:r>
            <w:proofErr w:type="spellEnd"/>
            <w:r>
              <w:rPr>
                <w:rFonts w:ascii="Times New Roman" w:hAnsi="Times New Roman"/>
                <w:color w:val="000000"/>
                <w:sz w:val="24"/>
                <w:szCs w:val="24"/>
              </w:rPr>
              <w:t xml:space="preserve"> садок) </w:t>
            </w:r>
            <w:proofErr w:type="spellStart"/>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с.Себине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вул</w:t>
            </w:r>
            <w:proofErr w:type="spellEnd"/>
            <w:r>
              <w:rPr>
                <w:rFonts w:ascii="Times New Roman" w:hAnsi="Times New Roman"/>
                <w:color w:val="000000"/>
                <w:sz w:val="24"/>
                <w:szCs w:val="24"/>
              </w:rPr>
              <w:t>. Соборна,4</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9</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Костянтивський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ліцей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с.Костянтинівка</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вул.Дмитра</w:t>
            </w:r>
            <w:proofErr w:type="spellEnd"/>
            <w:proofErr w:type="gramEnd"/>
            <w:r>
              <w:rPr>
                <w:rFonts w:ascii="Times New Roman" w:hAnsi="Times New Roman"/>
                <w:color w:val="000000"/>
                <w:sz w:val="24"/>
                <w:szCs w:val="24"/>
              </w:rPr>
              <w:t xml:space="preserve"> Куроп’ятника,9</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10</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Костянтивський</w:t>
            </w:r>
            <w:proofErr w:type="spellEnd"/>
            <w:r>
              <w:rPr>
                <w:rFonts w:ascii="Times New Roman" w:hAnsi="Times New Roman"/>
                <w:color w:val="000000"/>
                <w:sz w:val="24"/>
                <w:szCs w:val="24"/>
              </w:rPr>
              <w:t xml:space="preserve"> заклад </w:t>
            </w:r>
            <w:proofErr w:type="spellStart"/>
            <w:r>
              <w:rPr>
                <w:rFonts w:ascii="Times New Roman" w:hAnsi="Times New Roman"/>
                <w:color w:val="000000"/>
                <w:sz w:val="24"/>
                <w:szCs w:val="24"/>
              </w:rPr>
              <w:t>дошкільної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освіти</w:t>
            </w:r>
            <w:proofErr w:type="spellEnd"/>
            <w:r>
              <w:rPr>
                <w:rFonts w:ascii="Times New Roman" w:hAnsi="Times New Roman"/>
                <w:color w:val="000000"/>
                <w:sz w:val="24"/>
                <w:szCs w:val="24"/>
              </w:rPr>
              <w:t xml:space="preserve"> (дитячий садок) </w:t>
            </w:r>
            <w:proofErr w:type="spellStart"/>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с.Костянтинівка</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вул.Дмитра</w:t>
            </w:r>
            <w:proofErr w:type="spellEnd"/>
            <w:proofErr w:type="gramEnd"/>
            <w:r>
              <w:rPr>
                <w:rFonts w:ascii="Times New Roman" w:hAnsi="Times New Roman"/>
                <w:color w:val="000000"/>
                <w:sz w:val="24"/>
                <w:szCs w:val="24"/>
              </w:rPr>
              <w:t xml:space="preserve"> Куроп’ятника,9</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11</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Кандибинський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ліцей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с.Кандибине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провулок</w:t>
            </w:r>
            <w:proofErr w:type="spellEnd"/>
            <w:r>
              <w:rPr>
                <w:rFonts w:ascii="Times New Roman" w:hAnsi="Times New Roman"/>
                <w:color w:val="000000"/>
                <w:sz w:val="24"/>
                <w:szCs w:val="24"/>
              </w:rPr>
              <w:t xml:space="preserve"> Шкільний,1</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12</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Кандибинський</w:t>
            </w:r>
            <w:proofErr w:type="spellEnd"/>
            <w:r>
              <w:rPr>
                <w:rFonts w:ascii="Times New Roman" w:hAnsi="Times New Roman"/>
                <w:color w:val="000000"/>
                <w:sz w:val="24"/>
                <w:szCs w:val="24"/>
              </w:rPr>
              <w:t xml:space="preserve"> заклад </w:t>
            </w:r>
            <w:proofErr w:type="spellStart"/>
            <w:r>
              <w:rPr>
                <w:rFonts w:ascii="Times New Roman" w:hAnsi="Times New Roman"/>
                <w:color w:val="000000"/>
                <w:sz w:val="24"/>
                <w:szCs w:val="24"/>
              </w:rPr>
              <w:t>дошкільної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освіти</w:t>
            </w:r>
            <w:proofErr w:type="spellEnd"/>
            <w:r>
              <w:rPr>
                <w:rFonts w:ascii="Times New Roman" w:hAnsi="Times New Roman"/>
                <w:color w:val="000000"/>
                <w:sz w:val="24"/>
                <w:szCs w:val="24"/>
              </w:rPr>
              <w:t xml:space="preserve"> (дитячий </w:t>
            </w:r>
            <w:proofErr w:type="gramStart"/>
            <w:r>
              <w:rPr>
                <w:rFonts w:ascii="Times New Roman" w:hAnsi="Times New Roman"/>
                <w:color w:val="000000"/>
                <w:sz w:val="24"/>
                <w:szCs w:val="24"/>
              </w:rPr>
              <w:t xml:space="preserve">садок)  </w:t>
            </w:r>
            <w:proofErr w:type="spellStart"/>
            <w:r>
              <w:rPr>
                <w:rFonts w:ascii="Times New Roman" w:hAnsi="Times New Roman"/>
                <w:color w:val="000000"/>
                <w:sz w:val="24"/>
                <w:szCs w:val="24"/>
              </w:rPr>
              <w:t>Костянтиновської</w:t>
            </w:r>
            <w:proofErr w:type="spellEnd"/>
            <w:proofErr w:type="gram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с.Кандибине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провулок</w:t>
            </w:r>
            <w:proofErr w:type="spellEnd"/>
            <w:r>
              <w:rPr>
                <w:rFonts w:ascii="Times New Roman" w:hAnsi="Times New Roman"/>
                <w:color w:val="000000"/>
                <w:sz w:val="24"/>
                <w:szCs w:val="24"/>
              </w:rPr>
              <w:t xml:space="preserve"> Шкільний,1</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13</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Новоінгульский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ліцей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с.Новоінгулка</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вул.Степова</w:t>
            </w:r>
            <w:proofErr w:type="gramEnd"/>
            <w:r>
              <w:rPr>
                <w:rFonts w:ascii="Times New Roman" w:hAnsi="Times New Roman"/>
                <w:color w:val="000000"/>
                <w:sz w:val="24"/>
                <w:szCs w:val="24"/>
              </w:rPr>
              <w:t>,1</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lastRenderedPageBreak/>
              <w:t>14</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Новоінгульский</w:t>
            </w:r>
            <w:proofErr w:type="spellEnd"/>
            <w:r>
              <w:rPr>
                <w:rFonts w:ascii="Times New Roman" w:hAnsi="Times New Roman"/>
                <w:color w:val="000000"/>
                <w:sz w:val="24"/>
                <w:szCs w:val="24"/>
              </w:rPr>
              <w:t xml:space="preserve"> заклад </w:t>
            </w:r>
            <w:proofErr w:type="spellStart"/>
            <w:r>
              <w:rPr>
                <w:rFonts w:ascii="Times New Roman" w:hAnsi="Times New Roman"/>
                <w:color w:val="000000"/>
                <w:sz w:val="24"/>
                <w:szCs w:val="24"/>
              </w:rPr>
              <w:t>дошкільної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освіти</w:t>
            </w:r>
            <w:proofErr w:type="spellEnd"/>
            <w:r>
              <w:rPr>
                <w:rFonts w:ascii="Times New Roman" w:hAnsi="Times New Roman"/>
                <w:color w:val="000000"/>
                <w:sz w:val="24"/>
                <w:szCs w:val="24"/>
              </w:rPr>
              <w:t xml:space="preserve"> (дитячий </w:t>
            </w:r>
            <w:proofErr w:type="gramStart"/>
            <w:r>
              <w:rPr>
                <w:rFonts w:ascii="Times New Roman" w:hAnsi="Times New Roman"/>
                <w:color w:val="000000"/>
                <w:sz w:val="24"/>
                <w:szCs w:val="24"/>
              </w:rPr>
              <w:t xml:space="preserve">садок)   </w:t>
            </w:r>
            <w:proofErr w:type="spellStart"/>
            <w:proofErr w:type="gramEnd"/>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с.Новоінгулка</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вул.Тяговського</w:t>
            </w:r>
            <w:proofErr w:type="gramEnd"/>
            <w:r>
              <w:rPr>
                <w:rFonts w:ascii="Times New Roman" w:hAnsi="Times New Roman"/>
                <w:color w:val="000000"/>
                <w:sz w:val="24"/>
                <w:szCs w:val="24"/>
              </w:rPr>
              <w:t>,15</w:t>
            </w:r>
          </w:p>
        </w:tc>
      </w:tr>
      <w:tr w:rsidR="002C133C" w:rsidTr="002C133C">
        <w:tc>
          <w:tcPr>
            <w:tcW w:w="454"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r>
              <w:rPr>
                <w:rFonts w:ascii="Times New Roman" w:hAnsi="Times New Roman"/>
                <w:b/>
                <w:caps/>
                <w:color w:val="000000"/>
                <w:spacing w:val="-4"/>
                <w:sz w:val="24"/>
                <w:szCs w:val="24"/>
              </w:rPr>
              <w:t>15</w:t>
            </w:r>
          </w:p>
        </w:tc>
        <w:tc>
          <w:tcPr>
            <w:tcW w:w="546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Пісківський</w:t>
            </w:r>
            <w:proofErr w:type="spellEnd"/>
            <w:r>
              <w:rPr>
                <w:rFonts w:ascii="Times New Roman" w:hAnsi="Times New Roman"/>
                <w:color w:val="000000"/>
                <w:sz w:val="24"/>
                <w:szCs w:val="24"/>
              </w:rPr>
              <w:t xml:space="preserve"> заклад </w:t>
            </w:r>
            <w:proofErr w:type="spellStart"/>
            <w:r>
              <w:rPr>
                <w:rFonts w:ascii="Times New Roman" w:hAnsi="Times New Roman"/>
                <w:color w:val="000000"/>
                <w:sz w:val="24"/>
                <w:szCs w:val="24"/>
              </w:rPr>
              <w:t>дошкільної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освіти</w:t>
            </w:r>
            <w:proofErr w:type="spellEnd"/>
            <w:r>
              <w:rPr>
                <w:rFonts w:ascii="Times New Roman" w:hAnsi="Times New Roman"/>
                <w:color w:val="000000"/>
                <w:sz w:val="24"/>
                <w:szCs w:val="24"/>
              </w:rPr>
              <w:t xml:space="preserve"> (дитячий </w:t>
            </w:r>
            <w:proofErr w:type="gramStart"/>
            <w:r>
              <w:rPr>
                <w:rFonts w:ascii="Times New Roman" w:hAnsi="Times New Roman"/>
                <w:color w:val="000000"/>
                <w:sz w:val="24"/>
                <w:szCs w:val="24"/>
              </w:rPr>
              <w:t xml:space="preserve">садок)   </w:t>
            </w:r>
            <w:proofErr w:type="spellStart"/>
            <w:proofErr w:type="gramEnd"/>
            <w:r>
              <w:rPr>
                <w:rFonts w:ascii="Times New Roman" w:hAnsi="Times New Roman"/>
                <w:color w:val="000000"/>
                <w:sz w:val="24"/>
                <w:szCs w:val="24"/>
              </w:rPr>
              <w:t>Костянтиновської</w:t>
            </w:r>
            <w:proofErr w:type="spellEnd"/>
            <w:r>
              <w:rPr>
                <w:rFonts w:ascii="Times New Roman" w:hAnsi="Times New Roman"/>
                <w:color w:val="000000"/>
                <w:sz w:val="24"/>
                <w:szCs w:val="24"/>
              </w:rPr>
              <w:t xml:space="preserve"> с/р</w:t>
            </w:r>
          </w:p>
        </w:tc>
        <w:tc>
          <w:tcPr>
            <w:tcW w:w="3606" w:type="dxa"/>
            <w:tcBorders>
              <w:top w:val="single" w:sz="4" w:space="0" w:color="000000"/>
              <w:left w:val="single" w:sz="4" w:space="0" w:color="000000"/>
              <w:bottom w:val="single" w:sz="4" w:space="0" w:color="000000"/>
              <w:right w:val="single" w:sz="4" w:space="0" w:color="000000"/>
            </w:tcBorders>
            <w:hideMark/>
          </w:tcPr>
          <w:p w:rsidR="002C133C" w:rsidRDefault="002C133C">
            <w:pPr>
              <w:rPr>
                <w:rFonts w:ascii="Times New Roman" w:hAnsi="Times New Roman"/>
                <w:b/>
                <w:caps/>
                <w:color w:val="000000"/>
                <w:spacing w:val="-4"/>
                <w:sz w:val="24"/>
                <w:szCs w:val="24"/>
              </w:rPr>
            </w:pPr>
            <w:proofErr w:type="spellStart"/>
            <w:r>
              <w:rPr>
                <w:rFonts w:ascii="Times New Roman" w:hAnsi="Times New Roman"/>
                <w:color w:val="000000"/>
                <w:sz w:val="24"/>
                <w:szCs w:val="24"/>
              </w:rPr>
              <w:t>с.Піськи</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вул.Садова</w:t>
            </w:r>
            <w:proofErr w:type="spellEnd"/>
            <w:proofErr w:type="gramEnd"/>
            <w:r>
              <w:rPr>
                <w:rFonts w:ascii="Times New Roman" w:hAnsi="Times New Roman"/>
                <w:color w:val="000000"/>
                <w:sz w:val="24"/>
                <w:szCs w:val="24"/>
              </w:rPr>
              <w:t>, 46</w:t>
            </w:r>
          </w:p>
        </w:tc>
      </w:tr>
    </w:tbl>
    <w:p w:rsidR="002C133C" w:rsidRDefault="002C133C" w:rsidP="002C133C">
      <w:pPr>
        <w:spacing w:after="0" w:line="240" w:lineRule="auto"/>
        <w:rPr>
          <w:rFonts w:ascii="Times New Roman" w:eastAsia="Times New Roman" w:hAnsi="Times New Roman"/>
          <w:b/>
          <w:caps/>
          <w:color w:val="000000"/>
          <w:spacing w:val="-4"/>
          <w:sz w:val="24"/>
          <w:szCs w:val="24"/>
          <w:lang w:val="uk-UA" w:eastAsia="ru-RU"/>
        </w:rPr>
      </w:pPr>
    </w:p>
    <w:p w:rsidR="002C133C" w:rsidRDefault="002C133C" w:rsidP="002C133C">
      <w:pPr>
        <w:spacing w:after="0" w:line="240" w:lineRule="auto"/>
        <w:jc w:val="center"/>
        <w:rPr>
          <w:rFonts w:ascii="Times New Roman" w:eastAsia="Times New Roman" w:hAnsi="Times New Roman"/>
          <w:b/>
          <w:caps/>
          <w:color w:val="000000"/>
          <w:spacing w:val="-4"/>
          <w:sz w:val="24"/>
          <w:szCs w:val="24"/>
          <w:lang w:eastAsia="ru-RU"/>
        </w:rPr>
      </w:pPr>
      <w:proofErr w:type="spellStart"/>
      <w:r>
        <w:rPr>
          <w:rFonts w:ascii="Times New Roman" w:eastAsia="Times New Roman" w:hAnsi="Times New Roman"/>
          <w:b/>
          <w:color w:val="000000"/>
          <w:spacing w:val="-4"/>
          <w:sz w:val="24"/>
          <w:szCs w:val="24"/>
          <w:lang w:eastAsia="ru-RU"/>
        </w:rPr>
        <w:t>Перелік</w:t>
      </w:r>
      <w:proofErr w:type="spellEnd"/>
      <w:r>
        <w:rPr>
          <w:rFonts w:ascii="Times New Roman" w:eastAsia="Times New Roman" w:hAnsi="Times New Roman"/>
          <w:b/>
          <w:color w:val="000000"/>
          <w:spacing w:val="-4"/>
          <w:sz w:val="24"/>
          <w:szCs w:val="24"/>
          <w:lang w:eastAsia="ru-RU"/>
        </w:rPr>
        <w:t xml:space="preserve"> та </w:t>
      </w:r>
      <w:proofErr w:type="spellStart"/>
      <w:r>
        <w:rPr>
          <w:rFonts w:ascii="Times New Roman" w:eastAsia="Times New Roman" w:hAnsi="Times New Roman"/>
          <w:b/>
          <w:color w:val="000000"/>
          <w:spacing w:val="-4"/>
          <w:sz w:val="24"/>
          <w:szCs w:val="24"/>
          <w:lang w:eastAsia="ru-RU"/>
        </w:rPr>
        <w:t>назва</w:t>
      </w:r>
      <w:proofErr w:type="spellEnd"/>
      <w:r>
        <w:rPr>
          <w:rFonts w:ascii="Times New Roman" w:eastAsia="Times New Roman" w:hAnsi="Times New Roman"/>
          <w:b/>
          <w:color w:val="000000"/>
          <w:spacing w:val="-4"/>
          <w:sz w:val="24"/>
          <w:szCs w:val="24"/>
          <w:lang w:eastAsia="ru-RU"/>
        </w:rPr>
        <w:t xml:space="preserve"> </w:t>
      </w:r>
      <w:proofErr w:type="spellStart"/>
      <w:r>
        <w:rPr>
          <w:rFonts w:ascii="Times New Roman" w:eastAsia="Times New Roman" w:hAnsi="Times New Roman"/>
          <w:b/>
          <w:color w:val="000000"/>
          <w:spacing w:val="-4"/>
          <w:sz w:val="24"/>
          <w:szCs w:val="24"/>
          <w:lang w:eastAsia="ru-RU"/>
        </w:rPr>
        <w:t>обладнання</w:t>
      </w:r>
      <w:proofErr w:type="spellEnd"/>
      <w:r>
        <w:rPr>
          <w:rFonts w:ascii="Times New Roman" w:eastAsia="Times New Roman" w:hAnsi="Times New Roman"/>
          <w:b/>
          <w:color w:val="000000"/>
          <w:spacing w:val="-4"/>
          <w:sz w:val="24"/>
          <w:szCs w:val="24"/>
          <w:lang w:eastAsia="ru-RU"/>
        </w:rPr>
        <w:t xml:space="preserve"> </w:t>
      </w:r>
      <w:proofErr w:type="spellStart"/>
      <w:r>
        <w:rPr>
          <w:rFonts w:ascii="Times New Roman" w:eastAsia="Times New Roman" w:hAnsi="Times New Roman"/>
          <w:b/>
          <w:color w:val="000000"/>
          <w:sz w:val="24"/>
          <w:szCs w:val="24"/>
          <w:lang w:eastAsia="ru-RU"/>
        </w:rPr>
        <w:t>що</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підлягає</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сервісно-профілактичному</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обслуговуванню</w:t>
      </w:r>
      <w:proofErr w:type="spellEnd"/>
    </w:p>
    <w:tbl>
      <w:tblPr>
        <w:tblW w:w="9465" w:type="dxa"/>
        <w:tblLayout w:type="fixed"/>
        <w:tblLook w:val="04A0" w:firstRow="1" w:lastRow="0" w:firstColumn="1" w:lastColumn="0" w:noHBand="0" w:noVBand="1"/>
      </w:tblPr>
      <w:tblGrid>
        <w:gridCol w:w="534"/>
        <w:gridCol w:w="7655"/>
        <w:gridCol w:w="1276"/>
      </w:tblGrid>
      <w:tr w:rsidR="002C133C" w:rsidTr="002C133C">
        <w:trPr>
          <w:trHeight w:val="518"/>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rPr>
                <w:b/>
                <w:i/>
                <w:color w:val="000000"/>
                <w:sz w:val="24"/>
                <w:szCs w:val="24"/>
              </w:rPr>
            </w:pPr>
            <w:r>
              <w:rPr>
                <w:b/>
                <w:i/>
                <w:color w:val="000000"/>
                <w:sz w:val="24"/>
                <w:szCs w:val="24"/>
              </w:rPr>
              <w:t xml:space="preserve">№ </w:t>
            </w:r>
          </w:p>
          <w:p w:rsidR="002C133C" w:rsidRDefault="002C133C">
            <w:pPr>
              <w:pStyle w:val="1"/>
              <w:widowControl w:val="0"/>
              <w:rPr>
                <w:b/>
                <w:i/>
                <w:color w:val="000000"/>
                <w:sz w:val="24"/>
                <w:szCs w:val="24"/>
              </w:rPr>
            </w:pPr>
            <w:r>
              <w:rPr>
                <w:b/>
                <w:i/>
                <w:color w:val="000000"/>
                <w:sz w:val="24"/>
                <w:szCs w:val="24"/>
              </w:rPr>
              <w:t>з/п</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b/>
                <w:bCs/>
                <w:color w:val="000000"/>
                <w:sz w:val="24"/>
                <w:szCs w:val="24"/>
              </w:rPr>
            </w:pPr>
            <w:r>
              <w:rPr>
                <w:b/>
                <w:bCs/>
                <w:color w:val="000000"/>
                <w:sz w:val="24"/>
                <w:szCs w:val="24"/>
              </w:rPr>
              <w:t>Назва обладнання</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b/>
                <w:bCs/>
                <w:color w:val="000000"/>
                <w:sz w:val="24"/>
                <w:szCs w:val="24"/>
              </w:rPr>
            </w:pPr>
            <w:proofErr w:type="spellStart"/>
            <w:r>
              <w:rPr>
                <w:b/>
                <w:bCs/>
                <w:color w:val="000000"/>
                <w:sz w:val="24"/>
                <w:szCs w:val="24"/>
              </w:rPr>
              <w:t>Кількістьшт</w:t>
            </w:r>
            <w:proofErr w:type="spellEnd"/>
          </w:p>
        </w:tc>
      </w:tr>
      <w:tr w:rsidR="002C133C" w:rsidTr="002C133C">
        <w:trPr>
          <w:trHeight w:val="54"/>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1</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Бак накопичувальний </w:t>
            </w:r>
            <w:proofErr w:type="spellStart"/>
            <w:r>
              <w:rPr>
                <w:color w:val="000000"/>
                <w:sz w:val="24"/>
                <w:szCs w:val="24"/>
                <w:lang w:val="en-US"/>
              </w:rPr>
              <w:t>Ecosoft</w:t>
            </w:r>
            <w:proofErr w:type="spellEnd"/>
            <w:r>
              <w:rPr>
                <w:color w:val="000000"/>
                <w:sz w:val="24"/>
                <w:szCs w:val="24"/>
              </w:rPr>
              <w:t>, 80л</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sz w:val="24"/>
                <w:szCs w:val="24"/>
                <w:lang w:val="en-US"/>
              </w:rPr>
            </w:pPr>
            <w:r>
              <w:rPr>
                <w:color w:val="000000"/>
                <w:sz w:val="24"/>
                <w:szCs w:val="24"/>
              </w:rPr>
              <w:t>2</w:t>
            </w:r>
            <w:r>
              <w:rPr>
                <w:color w:val="000000"/>
                <w:sz w:val="24"/>
                <w:szCs w:val="24"/>
                <w:lang w:val="en-US"/>
              </w:rPr>
              <w:t>0</w:t>
            </w:r>
          </w:p>
        </w:tc>
      </w:tr>
      <w:tr w:rsidR="002C133C" w:rsidTr="002C133C">
        <w:trPr>
          <w:trHeight w:val="54"/>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2</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Бак накопичувальний </w:t>
            </w:r>
            <w:proofErr w:type="spellStart"/>
            <w:r>
              <w:rPr>
                <w:color w:val="000000"/>
                <w:sz w:val="24"/>
                <w:szCs w:val="24"/>
                <w:lang w:val="en-US"/>
              </w:rPr>
              <w:t>Ecosoft</w:t>
            </w:r>
            <w:proofErr w:type="spellEnd"/>
            <w:r>
              <w:rPr>
                <w:color w:val="000000"/>
                <w:sz w:val="24"/>
                <w:szCs w:val="24"/>
              </w:rPr>
              <w:t>, 100л</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sz w:val="24"/>
                <w:szCs w:val="24"/>
                <w:lang w:val="en-US"/>
              </w:rPr>
            </w:pPr>
            <w:r>
              <w:rPr>
                <w:color w:val="000000"/>
                <w:sz w:val="24"/>
                <w:szCs w:val="24"/>
              </w:rPr>
              <w:t>5</w:t>
            </w:r>
          </w:p>
        </w:tc>
      </w:tr>
      <w:tr w:rsidR="002C133C" w:rsidTr="002C133C">
        <w:trPr>
          <w:trHeight w:val="54"/>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3</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sz w:val="24"/>
                <w:szCs w:val="24"/>
              </w:rPr>
            </w:pPr>
            <w:r>
              <w:rPr>
                <w:sz w:val="24"/>
                <w:szCs w:val="24"/>
              </w:rPr>
              <w:t xml:space="preserve">Система </w:t>
            </w:r>
            <w:proofErr w:type="spellStart"/>
            <w:r>
              <w:rPr>
                <w:sz w:val="24"/>
                <w:szCs w:val="24"/>
              </w:rPr>
              <w:t>зворотнього</w:t>
            </w:r>
            <w:proofErr w:type="spellEnd"/>
            <w:r>
              <w:rPr>
                <w:sz w:val="24"/>
                <w:szCs w:val="24"/>
              </w:rPr>
              <w:t xml:space="preserve"> осмосу </w:t>
            </w:r>
            <w:proofErr w:type="spellStart"/>
            <w:r>
              <w:rPr>
                <w:sz w:val="24"/>
                <w:szCs w:val="24"/>
              </w:rPr>
              <w:t>Robust</w:t>
            </w:r>
            <w:proofErr w:type="spellEnd"/>
            <w:r>
              <w:rPr>
                <w:sz w:val="24"/>
                <w:szCs w:val="24"/>
              </w:rPr>
              <w:t xml:space="preserve"> 1500</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jc w:val="center"/>
              <w:rPr>
                <w:sz w:val="24"/>
                <w:szCs w:val="24"/>
              </w:rPr>
            </w:pPr>
            <w:r>
              <w:rPr>
                <w:sz w:val="24"/>
                <w:szCs w:val="24"/>
              </w:rPr>
              <w:t>7</w:t>
            </w:r>
          </w:p>
        </w:tc>
      </w:tr>
      <w:tr w:rsidR="002C133C" w:rsidTr="002C133C">
        <w:trPr>
          <w:trHeight w:val="179"/>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4</w:t>
            </w:r>
          </w:p>
        </w:tc>
        <w:tc>
          <w:tcPr>
            <w:tcW w:w="7654"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Система </w:t>
            </w:r>
            <w:proofErr w:type="spellStart"/>
            <w:r>
              <w:rPr>
                <w:color w:val="000000"/>
                <w:sz w:val="24"/>
                <w:szCs w:val="24"/>
              </w:rPr>
              <w:t>зворотнього</w:t>
            </w:r>
            <w:proofErr w:type="spellEnd"/>
            <w:r>
              <w:rPr>
                <w:color w:val="000000"/>
                <w:sz w:val="24"/>
                <w:szCs w:val="24"/>
              </w:rPr>
              <w:t xml:space="preserve"> осмосу </w:t>
            </w:r>
            <w:proofErr w:type="spellStart"/>
            <w:r>
              <w:rPr>
                <w:color w:val="000000"/>
                <w:sz w:val="24"/>
                <w:szCs w:val="24"/>
              </w:rPr>
              <w:t>Robust</w:t>
            </w:r>
            <w:proofErr w:type="spellEnd"/>
            <w:r>
              <w:rPr>
                <w:color w:val="000000"/>
                <w:sz w:val="24"/>
                <w:szCs w:val="24"/>
              </w:rPr>
              <w:t xml:space="preserve"> 3000</w:t>
            </w:r>
          </w:p>
        </w:tc>
        <w:tc>
          <w:tcPr>
            <w:tcW w:w="1276"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center"/>
              <w:rPr>
                <w:color w:val="000000"/>
                <w:sz w:val="24"/>
                <w:szCs w:val="24"/>
              </w:rPr>
            </w:pPr>
            <w:r>
              <w:rPr>
                <w:color w:val="000000"/>
                <w:sz w:val="24"/>
                <w:szCs w:val="24"/>
              </w:rPr>
              <w:t>3</w:t>
            </w:r>
          </w:p>
        </w:tc>
      </w:tr>
      <w:tr w:rsidR="002C133C" w:rsidTr="002C133C">
        <w:trPr>
          <w:trHeight w:val="70"/>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5</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rStyle w:val="a5"/>
              </w:rPr>
            </w:pPr>
            <w:r>
              <w:rPr>
                <w:color w:val="000000"/>
                <w:sz w:val="24"/>
                <w:szCs w:val="24"/>
              </w:rPr>
              <w:t xml:space="preserve">Система </w:t>
            </w:r>
            <w:proofErr w:type="spellStart"/>
            <w:r>
              <w:rPr>
                <w:color w:val="000000"/>
                <w:sz w:val="24"/>
                <w:szCs w:val="24"/>
              </w:rPr>
              <w:t>зворотнього</w:t>
            </w:r>
            <w:proofErr w:type="spellEnd"/>
            <w:r>
              <w:rPr>
                <w:color w:val="000000"/>
                <w:sz w:val="24"/>
                <w:szCs w:val="24"/>
              </w:rPr>
              <w:t xml:space="preserve"> осмосу 5-ть </w:t>
            </w:r>
            <w:proofErr w:type="spellStart"/>
            <w:r>
              <w:rPr>
                <w:color w:val="000000"/>
                <w:sz w:val="24"/>
                <w:szCs w:val="24"/>
              </w:rPr>
              <w:t>ступеней</w:t>
            </w:r>
            <w:proofErr w:type="spellEnd"/>
            <w:r>
              <w:rPr>
                <w:color w:val="000000"/>
                <w:sz w:val="24"/>
                <w:szCs w:val="24"/>
              </w:rPr>
              <w:t xml:space="preserve"> очистки води</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rPr>
            </w:pPr>
            <w:r>
              <w:rPr>
                <w:color w:val="000000"/>
                <w:sz w:val="24"/>
                <w:szCs w:val="24"/>
              </w:rPr>
              <w:t>2</w:t>
            </w:r>
          </w:p>
        </w:tc>
      </w:tr>
      <w:tr w:rsidR="002C133C" w:rsidTr="002C133C">
        <w:trPr>
          <w:trHeight w:val="54"/>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6</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sz w:val="24"/>
                <w:szCs w:val="24"/>
              </w:rPr>
            </w:pPr>
            <w:r>
              <w:rPr>
                <w:color w:val="000000"/>
                <w:sz w:val="24"/>
                <w:szCs w:val="24"/>
              </w:rPr>
              <w:t>Фільтр проточної очистки води</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jc w:val="center"/>
              <w:rPr>
                <w:sz w:val="24"/>
                <w:szCs w:val="24"/>
              </w:rPr>
            </w:pPr>
            <w:r>
              <w:rPr>
                <w:sz w:val="24"/>
                <w:szCs w:val="24"/>
              </w:rPr>
              <w:t>1</w:t>
            </w:r>
          </w:p>
        </w:tc>
      </w:tr>
      <w:tr w:rsidR="002C133C" w:rsidTr="002C133C">
        <w:trPr>
          <w:trHeight w:val="461"/>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7</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rStyle w:val="a5"/>
              </w:rPr>
            </w:pPr>
            <w:r>
              <w:rPr>
                <w:rStyle w:val="a5"/>
                <w:sz w:val="24"/>
                <w:szCs w:val="24"/>
              </w:rPr>
              <w:t xml:space="preserve">Фільтр </w:t>
            </w:r>
            <w:proofErr w:type="spellStart"/>
            <w:r>
              <w:rPr>
                <w:rStyle w:val="a5"/>
                <w:sz w:val="24"/>
                <w:szCs w:val="24"/>
                <w:lang w:val="en-US"/>
              </w:rPr>
              <w:t>Ecosoft</w:t>
            </w:r>
            <w:proofErr w:type="spellEnd"/>
            <w:r>
              <w:rPr>
                <w:rStyle w:val="a5"/>
                <w:sz w:val="24"/>
                <w:szCs w:val="24"/>
              </w:rPr>
              <w:t xml:space="preserve"> ВВ20 з гранульованим активованим вугіллям </w:t>
            </w:r>
            <w:proofErr w:type="spellStart"/>
            <w:r>
              <w:rPr>
                <w:rStyle w:val="a5"/>
                <w:sz w:val="24"/>
                <w:szCs w:val="24"/>
                <w:lang w:val="en-US"/>
              </w:rPr>
              <w:t>Ecosoft</w:t>
            </w:r>
            <w:proofErr w:type="spellEnd"/>
            <w:r>
              <w:rPr>
                <w:rStyle w:val="a5"/>
                <w:sz w:val="24"/>
                <w:szCs w:val="24"/>
              </w:rPr>
              <w:t xml:space="preserve"> 4,5*20</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rPr>
            </w:pPr>
            <w:r>
              <w:rPr>
                <w:color w:val="000000"/>
                <w:sz w:val="24"/>
                <w:szCs w:val="24"/>
              </w:rPr>
              <w:t>10</w:t>
            </w:r>
          </w:p>
        </w:tc>
      </w:tr>
      <w:tr w:rsidR="002C133C" w:rsidTr="002C133C">
        <w:trPr>
          <w:trHeight w:val="461"/>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8</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rStyle w:val="a5"/>
              </w:rPr>
            </w:pPr>
            <w:r>
              <w:rPr>
                <w:rStyle w:val="a5"/>
                <w:sz w:val="24"/>
                <w:szCs w:val="24"/>
              </w:rPr>
              <w:t xml:space="preserve">Фільтр </w:t>
            </w:r>
            <w:proofErr w:type="spellStart"/>
            <w:r>
              <w:rPr>
                <w:rStyle w:val="a5"/>
                <w:sz w:val="24"/>
                <w:szCs w:val="24"/>
                <w:lang w:val="en-US"/>
              </w:rPr>
              <w:t>Ecosoft</w:t>
            </w:r>
            <w:proofErr w:type="spellEnd"/>
            <w:r>
              <w:rPr>
                <w:rStyle w:val="a5"/>
                <w:sz w:val="24"/>
                <w:szCs w:val="24"/>
              </w:rPr>
              <w:t xml:space="preserve"> ВВ20 з поліпропіленовим картриджем </w:t>
            </w:r>
            <w:proofErr w:type="spellStart"/>
            <w:r>
              <w:rPr>
                <w:rStyle w:val="a5"/>
                <w:sz w:val="24"/>
                <w:szCs w:val="24"/>
                <w:lang w:val="en-US"/>
              </w:rPr>
              <w:t>Ecosoft</w:t>
            </w:r>
            <w:proofErr w:type="spellEnd"/>
            <w:r>
              <w:rPr>
                <w:rStyle w:val="a5"/>
                <w:sz w:val="24"/>
                <w:szCs w:val="24"/>
              </w:rPr>
              <w:t xml:space="preserve"> 4,5*20 5мкм</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rPr>
            </w:pPr>
            <w:r>
              <w:rPr>
                <w:color w:val="000000"/>
                <w:sz w:val="24"/>
                <w:szCs w:val="24"/>
              </w:rPr>
              <w:t>1</w:t>
            </w:r>
          </w:p>
        </w:tc>
      </w:tr>
      <w:tr w:rsidR="002C133C" w:rsidTr="002C133C">
        <w:trPr>
          <w:trHeight w:val="140"/>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9</w:t>
            </w:r>
          </w:p>
        </w:tc>
        <w:tc>
          <w:tcPr>
            <w:tcW w:w="7654"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Ультрафіолетовий </w:t>
            </w:r>
            <w:proofErr w:type="spellStart"/>
            <w:r>
              <w:rPr>
                <w:color w:val="000000"/>
                <w:sz w:val="24"/>
                <w:szCs w:val="24"/>
              </w:rPr>
              <w:t>знезаражувач</w:t>
            </w:r>
            <w:proofErr w:type="spellEnd"/>
            <w:r>
              <w:rPr>
                <w:color w:val="000000"/>
                <w:sz w:val="24"/>
                <w:szCs w:val="24"/>
              </w:rPr>
              <w:t xml:space="preserve"> Т521 Е-360  </w:t>
            </w:r>
          </w:p>
        </w:tc>
        <w:tc>
          <w:tcPr>
            <w:tcW w:w="1276"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center"/>
              <w:rPr>
                <w:color w:val="000000"/>
                <w:sz w:val="24"/>
                <w:szCs w:val="24"/>
              </w:rPr>
            </w:pPr>
            <w:r>
              <w:rPr>
                <w:color w:val="000000"/>
                <w:sz w:val="24"/>
                <w:szCs w:val="24"/>
              </w:rPr>
              <w:t>10</w:t>
            </w:r>
          </w:p>
        </w:tc>
      </w:tr>
      <w:tr w:rsidR="002C133C" w:rsidTr="002C133C">
        <w:trPr>
          <w:trHeight w:val="313"/>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10</w:t>
            </w:r>
          </w:p>
        </w:tc>
        <w:tc>
          <w:tcPr>
            <w:tcW w:w="7654"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Ультрафіолетовий </w:t>
            </w:r>
            <w:proofErr w:type="spellStart"/>
            <w:r>
              <w:rPr>
                <w:color w:val="000000"/>
                <w:sz w:val="24"/>
                <w:szCs w:val="24"/>
              </w:rPr>
              <w:t>знезаражувач</w:t>
            </w:r>
            <w:proofErr w:type="spellEnd"/>
            <w:r>
              <w:rPr>
                <w:color w:val="000000"/>
                <w:sz w:val="24"/>
                <w:szCs w:val="24"/>
              </w:rPr>
              <w:t xml:space="preserve"> Т529 Е-480  </w:t>
            </w:r>
          </w:p>
        </w:tc>
        <w:tc>
          <w:tcPr>
            <w:tcW w:w="1276"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center"/>
              <w:rPr>
                <w:color w:val="000000"/>
                <w:sz w:val="24"/>
                <w:szCs w:val="24"/>
              </w:rPr>
            </w:pPr>
            <w:r>
              <w:rPr>
                <w:color w:val="000000"/>
                <w:sz w:val="24"/>
                <w:szCs w:val="24"/>
              </w:rPr>
              <w:t>1</w:t>
            </w:r>
          </w:p>
        </w:tc>
      </w:tr>
      <w:tr w:rsidR="002C133C" w:rsidTr="002C133C">
        <w:trPr>
          <w:trHeight w:val="313"/>
        </w:trPr>
        <w:tc>
          <w:tcPr>
            <w:tcW w:w="534" w:type="dxa"/>
            <w:tcBorders>
              <w:top w:val="nil"/>
              <w:left w:val="single" w:sz="4" w:space="0" w:color="000000"/>
              <w:bottom w:val="single" w:sz="4" w:space="0" w:color="auto"/>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11</w:t>
            </w:r>
          </w:p>
        </w:tc>
        <w:tc>
          <w:tcPr>
            <w:tcW w:w="7654" w:type="dxa"/>
            <w:tcBorders>
              <w:top w:val="nil"/>
              <w:left w:val="single" w:sz="4" w:space="0" w:color="000000"/>
              <w:bottom w:val="single" w:sz="4" w:space="0" w:color="auto"/>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Ультрафіолетовий </w:t>
            </w:r>
            <w:proofErr w:type="spellStart"/>
            <w:r>
              <w:rPr>
                <w:color w:val="000000"/>
                <w:sz w:val="24"/>
                <w:szCs w:val="24"/>
              </w:rPr>
              <w:t>знезаражувач</w:t>
            </w:r>
            <w:proofErr w:type="spellEnd"/>
            <w:r>
              <w:rPr>
                <w:color w:val="000000"/>
                <w:sz w:val="24"/>
                <w:szCs w:val="24"/>
              </w:rPr>
              <w:t xml:space="preserve"> T510 UV HR-60</w:t>
            </w:r>
          </w:p>
        </w:tc>
        <w:tc>
          <w:tcPr>
            <w:tcW w:w="1276" w:type="dxa"/>
            <w:tcBorders>
              <w:top w:val="nil"/>
              <w:left w:val="single" w:sz="4" w:space="0" w:color="000000"/>
              <w:bottom w:val="single" w:sz="4" w:space="0" w:color="auto"/>
              <w:right w:val="single" w:sz="4" w:space="0" w:color="000000"/>
            </w:tcBorders>
            <w:hideMark/>
          </w:tcPr>
          <w:p w:rsidR="002C133C" w:rsidRDefault="002C133C">
            <w:pPr>
              <w:pStyle w:val="1"/>
              <w:widowControl w:val="0"/>
              <w:tabs>
                <w:tab w:val="left" w:pos="0"/>
              </w:tabs>
              <w:jc w:val="center"/>
              <w:rPr>
                <w:color w:val="000000"/>
                <w:sz w:val="24"/>
                <w:szCs w:val="24"/>
              </w:rPr>
            </w:pPr>
            <w:r>
              <w:rPr>
                <w:color w:val="000000"/>
                <w:sz w:val="24"/>
                <w:szCs w:val="24"/>
              </w:rPr>
              <w:t>1</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t>12</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Ультрафіолетовий </w:t>
            </w:r>
            <w:proofErr w:type="spellStart"/>
            <w:r>
              <w:rPr>
                <w:color w:val="000000"/>
                <w:sz w:val="24"/>
                <w:szCs w:val="24"/>
              </w:rPr>
              <w:t>знезаражувач</w:t>
            </w:r>
            <w:proofErr w:type="spellEnd"/>
            <w:r>
              <w:rPr>
                <w:color w:val="000000"/>
                <w:sz w:val="24"/>
                <w:szCs w:val="24"/>
              </w:rPr>
              <w:t xml:space="preserve"> Т510 </w:t>
            </w:r>
            <w:r>
              <w:rPr>
                <w:color w:val="000000"/>
                <w:sz w:val="24"/>
                <w:szCs w:val="24"/>
                <w:lang w:val="en-US"/>
              </w:rPr>
              <w:t>HR</w:t>
            </w:r>
            <w:r>
              <w:rPr>
                <w:color w:val="000000"/>
                <w:sz w:val="24"/>
                <w:szCs w:val="24"/>
              </w:rPr>
              <w:t xml:space="preserve">-60  </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color w:val="000000"/>
                <w:sz w:val="24"/>
                <w:szCs w:val="24"/>
              </w:rPr>
            </w:pPr>
            <w:r>
              <w:rPr>
                <w:color w:val="000000"/>
                <w:sz w:val="24"/>
                <w:szCs w:val="24"/>
              </w:rPr>
              <w:t>3</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t>13</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sz w:val="24"/>
                <w:szCs w:val="24"/>
              </w:rPr>
              <w:t xml:space="preserve">Система </w:t>
            </w:r>
            <w:proofErr w:type="spellStart"/>
            <w:r>
              <w:rPr>
                <w:sz w:val="24"/>
                <w:szCs w:val="24"/>
              </w:rPr>
              <w:t>зворотнього</w:t>
            </w:r>
            <w:proofErr w:type="spellEnd"/>
            <w:r>
              <w:rPr>
                <w:sz w:val="24"/>
                <w:szCs w:val="24"/>
              </w:rPr>
              <w:t xml:space="preserve"> осмосу 6-ть </w:t>
            </w:r>
            <w:proofErr w:type="spellStart"/>
            <w:r>
              <w:rPr>
                <w:sz w:val="24"/>
                <w:szCs w:val="24"/>
              </w:rPr>
              <w:t>ступеней</w:t>
            </w:r>
            <w:proofErr w:type="spellEnd"/>
            <w:r>
              <w:rPr>
                <w:sz w:val="24"/>
                <w:szCs w:val="24"/>
              </w:rPr>
              <w:t xml:space="preserve"> очистки</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color w:val="000000"/>
                <w:sz w:val="24"/>
                <w:szCs w:val="24"/>
              </w:rPr>
            </w:pPr>
            <w:r>
              <w:rPr>
                <w:sz w:val="24"/>
                <w:szCs w:val="24"/>
              </w:rPr>
              <w:t>2</w:t>
            </w:r>
          </w:p>
        </w:tc>
      </w:tr>
    </w:tbl>
    <w:p w:rsidR="002C133C" w:rsidRDefault="002C133C" w:rsidP="002C133C">
      <w:pPr>
        <w:spacing w:after="0" w:line="240" w:lineRule="auto"/>
        <w:rPr>
          <w:rFonts w:ascii="Times New Roman" w:eastAsia="Times New Roman" w:hAnsi="Times New Roman"/>
          <w:b/>
          <w:caps/>
          <w:color w:val="000000"/>
          <w:spacing w:val="-4"/>
          <w:sz w:val="24"/>
          <w:szCs w:val="24"/>
          <w:lang w:val="uk-UA" w:eastAsia="ru-RU"/>
        </w:rPr>
      </w:pPr>
    </w:p>
    <w:p w:rsidR="002C133C" w:rsidRDefault="002C133C" w:rsidP="002C133C">
      <w:pPr>
        <w:spacing w:after="0" w:line="240" w:lineRule="auto"/>
        <w:rPr>
          <w:rFonts w:ascii="Times New Roman" w:eastAsia="Times New Roman" w:hAnsi="Times New Roman"/>
          <w:b/>
          <w:caps/>
          <w:color w:val="000000"/>
          <w:spacing w:val="-4"/>
          <w:sz w:val="24"/>
          <w:szCs w:val="24"/>
          <w:lang w:eastAsia="ru-RU"/>
        </w:rPr>
      </w:pPr>
    </w:p>
    <w:p w:rsidR="002C133C" w:rsidRDefault="002C133C" w:rsidP="002C133C">
      <w:pPr>
        <w:spacing w:after="0" w:line="240" w:lineRule="auto"/>
        <w:jc w:val="center"/>
        <w:rPr>
          <w:rFonts w:ascii="Times New Roman" w:eastAsia="Times New Roman" w:hAnsi="Times New Roman"/>
          <w:b/>
          <w:iCs/>
          <w:caps/>
          <w:color w:val="000000"/>
          <w:spacing w:val="-4"/>
          <w:sz w:val="32"/>
          <w:szCs w:val="32"/>
          <w:lang w:eastAsia="ru-RU"/>
        </w:rPr>
      </w:pPr>
      <w:r>
        <w:rPr>
          <w:rFonts w:ascii="Times New Roman" w:eastAsia="Times New Roman" w:hAnsi="Times New Roman"/>
          <w:b/>
          <w:bCs/>
          <w:iCs/>
          <w:color w:val="000000"/>
          <w:sz w:val="24"/>
          <w:szCs w:val="24"/>
          <w:lang w:eastAsia="ru-RU"/>
        </w:rPr>
        <w:t>ПЕРЕЛІК РОБІТ, МАТЕРІАЛІВ ТА КОМПЛЕКТУЮЧИХ, ЯКІ ВКЛЮЧАЄ ПОСЛУГА</w:t>
      </w:r>
    </w:p>
    <w:tbl>
      <w:tblPr>
        <w:tblW w:w="9465" w:type="dxa"/>
        <w:tblLayout w:type="fixed"/>
        <w:tblLook w:val="04A0" w:firstRow="1" w:lastRow="0" w:firstColumn="1" w:lastColumn="0" w:noHBand="0" w:noVBand="1"/>
      </w:tblPr>
      <w:tblGrid>
        <w:gridCol w:w="534"/>
        <w:gridCol w:w="7655"/>
        <w:gridCol w:w="1276"/>
      </w:tblGrid>
      <w:tr w:rsidR="002C133C" w:rsidTr="002C133C">
        <w:trPr>
          <w:trHeight w:val="518"/>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rPr>
                <w:b/>
                <w:i/>
                <w:color w:val="000000"/>
                <w:sz w:val="24"/>
                <w:szCs w:val="24"/>
              </w:rPr>
            </w:pPr>
            <w:r>
              <w:rPr>
                <w:b/>
                <w:i/>
                <w:color w:val="000000"/>
                <w:sz w:val="24"/>
                <w:szCs w:val="24"/>
              </w:rPr>
              <w:t xml:space="preserve">№ </w:t>
            </w:r>
          </w:p>
          <w:p w:rsidR="002C133C" w:rsidRDefault="002C133C">
            <w:pPr>
              <w:pStyle w:val="1"/>
              <w:widowControl w:val="0"/>
              <w:rPr>
                <w:b/>
                <w:i/>
                <w:color w:val="000000"/>
                <w:sz w:val="24"/>
                <w:szCs w:val="24"/>
              </w:rPr>
            </w:pPr>
            <w:r>
              <w:rPr>
                <w:b/>
                <w:i/>
                <w:color w:val="000000"/>
                <w:sz w:val="24"/>
                <w:szCs w:val="24"/>
              </w:rPr>
              <w:t>з/п</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b/>
                <w:bCs/>
                <w:color w:val="000000"/>
                <w:sz w:val="24"/>
                <w:szCs w:val="24"/>
              </w:rPr>
            </w:pPr>
            <w:r>
              <w:rPr>
                <w:b/>
                <w:bCs/>
                <w:color w:val="000000"/>
                <w:sz w:val="24"/>
                <w:szCs w:val="24"/>
              </w:rPr>
              <w:t>Найменування</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b/>
                <w:bCs/>
                <w:color w:val="000000"/>
                <w:sz w:val="24"/>
                <w:szCs w:val="24"/>
              </w:rPr>
            </w:pPr>
            <w:r>
              <w:rPr>
                <w:b/>
                <w:bCs/>
                <w:color w:val="000000"/>
                <w:sz w:val="24"/>
                <w:szCs w:val="24"/>
              </w:rPr>
              <w:t>Кількість</w:t>
            </w:r>
          </w:p>
        </w:tc>
      </w:tr>
      <w:tr w:rsidR="002C133C" w:rsidTr="002C133C">
        <w:trPr>
          <w:trHeight w:val="54"/>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1</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Технічне обслуговування системи очистки води </w:t>
            </w:r>
            <w:r>
              <w:rPr>
                <w:color w:val="000000"/>
                <w:sz w:val="24"/>
                <w:szCs w:val="24"/>
                <w:lang w:val="en-US"/>
              </w:rPr>
              <w:t>Robust</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sz w:val="24"/>
                <w:szCs w:val="24"/>
                <w:lang w:val="en-US"/>
              </w:rPr>
            </w:pPr>
            <w:r>
              <w:rPr>
                <w:sz w:val="24"/>
                <w:szCs w:val="24"/>
              </w:rPr>
              <w:t>10</w:t>
            </w:r>
          </w:p>
        </w:tc>
      </w:tr>
      <w:tr w:rsidR="002C133C" w:rsidTr="002C133C">
        <w:trPr>
          <w:trHeight w:val="54"/>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2</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Технічне обслуговування проточних систем очистки води </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sz w:val="24"/>
                <w:szCs w:val="24"/>
                <w:lang w:val="en-US"/>
              </w:rPr>
            </w:pPr>
            <w:r>
              <w:rPr>
                <w:sz w:val="24"/>
                <w:szCs w:val="24"/>
              </w:rPr>
              <w:t>1</w:t>
            </w:r>
          </w:p>
        </w:tc>
      </w:tr>
      <w:tr w:rsidR="002C133C" w:rsidTr="002C133C">
        <w:trPr>
          <w:trHeight w:val="54"/>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3</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sz w:val="24"/>
                <w:szCs w:val="24"/>
              </w:rPr>
            </w:pPr>
            <w:r>
              <w:rPr>
                <w:color w:val="000000"/>
                <w:sz w:val="24"/>
                <w:szCs w:val="24"/>
              </w:rPr>
              <w:t xml:space="preserve">Технічне обслуговування системи очистки води методом </w:t>
            </w:r>
            <w:proofErr w:type="spellStart"/>
            <w:r>
              <w:rPr>
                <w:color w:val="000000"/>
                <w:sz w:val="24"/>
                <w:szCs w:val="24"/>
              </w:rPr>
              <w:t>зворотнього</w:t>
            </w:r>
            <w:proofErr w:type="spellEnd"/>
            <w:r>
              <w:rPr>
                <w:color w:val="000000"/>
                <w:sz w:val="24"/>
                <w:szCs w:val="24"/>
              </w:rPr>
              <w:t xml:space="preserve"> осмосу</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jc w:val="center"/>
              <w:rPr>
                <w:sz w:val="24"/>
                <w:szCs w:val="24"/>
              </w:rPr>
            </w:pPr>
            <w:r>
              <w:rPr>
                <w:sz w:val="24"/>
                <w:szCs w:val="24"/>
              </w:rPr>
              <w:t>4</w:t>
            </w:r>
          </w:p>
        </w:tc>
      </w:tr>
      <w:tr w:rsidR="002C133C" w:rsidTr="002C133C">
        <w:trPr>
          <w:trHeight w:val="179"/>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4</w:t>
            </w:r>
          </w:p>
        </w:tc>
        <w:tc>
          <w:tcPr>
            <w:tcW w:w="7654"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Заміна покращений комплект картриджів </w:t>
            </w:r>
            <w:proofErr w:type="spellStart"/>
            <w:r>
              <w:rPr>
                <w:color w:val="000000"/>
                <w:sz w:val="24"/>
                <w:szCs w:val="24"/>
              </w:rPr>
              <w:t>Ecosoft</w:t>
            </w:r>
            <w:proofErr w:type="spellEnd"/>
            <w:r>
              <w:rPr>
                <w:color w:val="000000"/>
                <w:sz w:val="24"/>
                <w:szCs w:val="24"/>
              </w:rPr>
              <w:t xml:space="preserve"> 1-2-3 для фільтрів зворотного осмосу</w:t>
            </w:r>
          </w:p>
        </w:tc>
        <w:tc>
          <w:tcPr>
            <w:tcW w:w="1276"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center"/>
              <w:rPr>
                <w:color w:val="000000"/>
                <w:sz w:val="24"/>
                <w:szCs w:val="24"/>
              </w:rPr>
            </w:pPr>
            <w:r>
              <w:rPr>
                <w:sz w:val="24"/>
                <w:szCs w:val="24"/>
              </w:rPr>
              <w:t>11</w:t>
            </w:r>
          </w:p>
        </w:tc>
      </w:tr>
      <w:tr w:rsidR="002C133C" w:rsidTr="002C133C">
        <w:trPr>
          <w:trHeight w:val="70"/>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5</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rStyle w:val="a5"/>
              </w:rPr>
            </w:pPr>
            <w:r>
              <w:rPr>
                <w:color w:val="000000"/>
                <w:sz w:val="24"/>
                <w:szCs w:val="24"/>
              </w:rPr>
              <w:t xml:space="preserve">Заміна покращений комплект картриджів </w:t>
            </w:r>
            <w:proofErr w:type="spellStart"/>
            <w:r>
              <w:rPr>
                <w:color w:val="000000"/>
                <w:sz w:val="24"/>
                <w:szCs w:val="24"/>
              </w:rPr>
              <w:t>Ecosoft</w:t>
            </w:r>
            <w:proofErr w:type="spellEnd"/>
            <w:r>
              <w:rPr>
                <w:color w:val="000000"/>
                <w:sz w:val="24"/>
                <w:szCs w:val="24"/>
              </w:rPr>
              <w:t xml:space="preserve"> 1-2-3 для проточних фільтрів </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rPr>
            </w:pPr>
            <w:r>
              <w:rPr>
                <w:sz w:val="24"/>
                <w:szCs w:val="24"/>
              </w:rPr>
              <w:t>1</w:t>
            </w:r>
          </w:p>
        </w:tc>
      </w:tr>
      <w:tr w:rsidR="002C133C" w:rsidTr="002C133C">
        <w:trPr>
          <w:trHeight w:val="54"/>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6</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sz w:val="24"/>
                <w:szCs w:val="24"/>
              </w:rPr>
            </w:pPr>
            <w:r>
              <w:rPr>
                <w:color w:val="000000"/>
                <w:sz w:val="24"/>
                <w:szCs w:val="24"/>
              </w:rPr>
              <w:t xml:space="preserve">Заміна картриджів зі спіненого поліпропілену </w:t>
            </w:r>
            <w:proofErr w:type="spellStart"/>
            <w:r>
              <w:rPr>
                <w:color w:val="000000"/>
                <w:sz w:val="24"/>
                <w:szCs w:val="24"/>
              </w:rPr>
              <w:t>Ecosoft</w:t>
            </w:r>
            <w:proofErr w:type="spellEnd"/>
            <w:r>
              <w:rPr>
                <w:color w:val="000000"/>
                <w:sz w:val="24"/>
                <w:szCs w:val="24"/>
              </w:rPr>
              <w:t xml:space="preserve"> 4,5"х20" 5мкм</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jc w:val="center"/>
              <w:rPr>
                <w:sz w:val="24"/>
                <w:szCs w:val="24"/>
              </w:rPr>
            </w:pPr>
            <w:r>
              <w:rPr>
                <w:sz w:val="24"/>
                <w:szCs w:val="24"/>
              </w:rPr>
              <w:t>1</w:t>
            </w:r>
          </w:p>
        </w:tc>
      </w:tr>
      <w:tr w:rsidR="002C133C" w:rsidTr="002C133C">
        <w:trPr>
          <w:trHeight w:val="68"/>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7</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rStyle w:val="a5"/>
              </w:rPr>
            </w:pPr>
            <w:r>
              <w:rPr>
                <w:color w:val="000000"/>
                <w:sz w:val="24"/>
                <w:szCs w:val="24"/>
              </w:rPr>
              <w:t xml:space="preserve">Заміна мембрани </w:t>
            </w:r>
            <w:proofErr w:type="spellStart"/>
            <w:r>
              <w:rPr>
                <w:color w:val="000000"/>
                <w:sz w:val="24"/>
                <w:szCs w:val="24"/>
              </w:rPr>
              <w:t>Ecosoft</w:t>
            </w:r>
            <w:proofErr w:type="spellEnd"/>
            <w:r>
              <w:rPr>
                <w:color w:val="000000"/>
                <w:sz w:val="24"/>
                <w:szCs w:val="24"/>
              </w:rPr>
              <w:t xml:space="preserve"> CSV30-12-500 </w:t>
            </w:r>
            <w:r>
              <w:rPr>
                <w:color w:val="000000"/>
                <w:sz w:val="24"/>
                <w:szCs w:val="24"/>
                <w:lang w:val="en-US"/>
              </w:rPr>
              <w:t>ECO</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rPr>
            </w:pPr>
            <w:r>
              <w:rPr>
                <w:sz w:val="24"/>
                <w:szCs w:val="24"/>
              </w:rPr>
              <w:t>8</w:t>
            </w:r>
          </w:p>
        </w:tc>
      </w:tr>
      <w:tr w:rsidR="002C133C" w:rsidTr="002C133C">
        <w:trPr>
          <w:trHeight w:val="68"/>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8</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color w:val="000000"/>
                <w:sz w:val="24"/>
                <w:szCs w:val="24"/>
              </w:rPr>
            </w:pPr>
            <w:r>
              <w:rPr>
                <w:color w:val="000000"/>
                <w:sz w:val="24"/>
                <w:szCs w:val="24"/>
              </w:rPr>
              <w:t xml:space="preserve">Заміна мембрани </w:t>
            </w:r>
            <w:proofErr w:type="spellStart"/>
            <w:r>
              <w:rPr>
                <w:color w:val="000000"/>
                <w:sz w:val="24"/>
                <w:szCs w:val="24"/>
              </w:rPr>
              <w:t>Ecosoft</w:t>
            </w:r>
            <w:proofErr w:type="spellEnd"/>
            <w:r>
              <w:rPr>
                <w:color w:val="000000"/>
                <w:sz w:val="24"/>
                <w:szCs w:val="24"/>
              </w:rPr>
              <w:t xml:space="preserve"> CSV30-12-500 </w:t>
            </w:r>
            <w:r>
              <w:rPr>
                <w:color w:val="000000"/>
                <w:sz w:val="24"/>
                <w:szCs w:val="24"/>
                <w:lang w:val="en-US"/>
              </w:rPr>
              <w:t>ECO</w:t>
            </w:r>
            <w:r>
              <w:rPr>
                <w:color w:val="000000"/>
                <w:sz w:val="24"/>
                <w:szCs w:val="24"/>
              </w:rPr>
              <w:t xml:space="preserve"> у системи очистки води </w:t>
            </w:r>
            <w:r>
              <w:rPr>
                <w:color w:val="000000"/>
                <w:sz w:val="24"/>
                <w:szCs w:val="24"/>
                <w:lang w:val="en-US"/>
              </w:rPr>
              <w:t>Robust</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sz w:val="24"/>
                <w:szCs w:val="24"/>
              </w:rPr>
            </w:pPr>
            <w:r>
              <w:rPr>
                <w:sz w:val="24"/>
                <w:szCs w:val="24"/>
              </w:rPr>
              <w:t>6</w:t>
            </w:r>
          </w:p>
        </w:tc>
      </w:tr>
      <w:tr w:rsidR="002C133C" w:rsidTr="002C133C">
        <w:trPr>
          <w:trHeight w:val="58"/>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9</w:t>
            </w:r>
          </w:p>
        </w:tc>
        <w:tc>
          <w:tcPr>
            <w:tcW w:w="765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rPr>
                <w:rStyle w:val="a5"/>
              </w:rPr>
            </w:pPr>
            <w:r>
              <w:rPr>
                <w:color w:val="000000"/>
                <w:sz w:val="24"/>
                <w:szCs w:val="24"/>
              </w:rPr>
              <w:t xml:space="preserve">Заміна мембранного елемент </w:t>
            </w:r>
            <w:proofErr w:type="spellStart"/>
            <w:r>
              <w:rPr>
                <w:color w:val="000000"/>
                <w:sz w:val="24"/>
                <w:szCs w:val="24"/>
              </w:rPr>
              <w:t>Ecosoft</w:t>
            </w:r>
            <w:proofErr w:type="spellEnd"/>
            <w:r>
              <w:rPr>
                <w:color w:val="000000"/>
                <w:sz w:val="24"/>
                <w:szCs w:val="24"/>
              </w:rPr>
              <w:t xml:space="preserve"> 75GPD для домашніх фільтрів зворотного осмосу</w:t>
            </w:r>
          </w:p>
        </w:tc>
        <w:tc>
          <w:tcPr>
            <w:tcW w:w="1276"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jc w:val="center"/>
              <w:rPr>
                <w:color w:val="000000"/>
              </w:rPr>
            </w:pPr>
            <w:r>
              <w:rPr>
                <w:sz w:val="24"/>
                <w:szCs w:val="24"/>
              </w:rPr>
              <w:t>4</w:t>
            </w:r>
          </w:p>
        </w:tc>
      </w:tr>
      <w:tr w:rsidR="002C133C" w:rsidTr="002C133C">
        <w:trPr>
          <w:trHeight w:val="140"/>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10</w:t>
            </w:r>
          </w:p>
        </w:tc>
        <w:tc>
          <w:tcPr>
            <w:tcW w:w="7654"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Заміна картриджа з </w:t>
            </w:r>
            <w:proofErr w:type="spellStart"/>
            <w:r>
              <w:rPr>
                <w:color w:val="000000"/>
                <w:sz w:val="24"/>
                <w:szCs w:val="24"/>
              </w:rPr>
              <w:t>спресованним</w:t>
            </w:r>
            <w:proofErr w:type="spellEnd"/>
            <w:r>
              <w:rPr>
                <w:color w:val="000000"/>
                <w:sz w:val="24"/>
                <w:szCs w:val="24"/>
              </w:rPr>
              <w:t xml:space="preserve"> активованим вугіллям </w:t>
            </w:r>
            <w:proofErr w:type="spellStart"/>
            <w:r>
              <w:rPr>
                <w:color w:val="000000"/>
                <w:sz w:val="24"/>
                <w:szCs w:val="24"/>
                <w:lang w:val="en-US"/>
              </w:rPr>
              <w:t>Ecosoft</w:t>
            </w:r>
            <w:proofErr w:type="spellEnd"/>
            <w:r>
              <w:rPr>
                <w:color w:val="000000"/>
                <w:sz w:val="24"/>
                <w:szCs w:val="24"/>
              </w:rPr>
              <w:t xml:space="preserve"> 4,5"х10" </w:t>
            </w:r>
          </w:p>
        </w:tc>
        <w:tc>
          <w:tcPr>
            <w:tcW w:w="1276"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center"/>
              <w:rPr>
                <w:color w:val="000000"/>
                <w:sz w:val="24"/>
                <w:szCs w:val="24"/>
              </w:rPr>
            </w:pPr>
            <w:r>
              <w:rPr>
                <w:sz w:val="24"/>
                <w:szCs w:val="24"/>
              </w:rPr>
              <w:t>6</w:t>
            </w:r>
          </w:p>
        </w:tc>
      </w:tr>
      <w:tr w:rsidR="002C133C" w:rsidTr="002C133C">
        <w:trPr>
          <w:trHeight w:val="313"/>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11</w:t>
            </w:r>
          </w:p>
        </w:tc>
        <w:tc>
          <w:tcPr>
            <w:tcW w:w="7654"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Заміна картридж з гранульованим активованим вугіллям </w:t>
            </w:r>
            <w:proofErr w:type="spellStart"/>
            <w:r>
              <w:rPr>
                <w:color w:val="000000"/>
                <w:sz w:val="24"/>
                <w:szCs w:val="24"/>
                <w:lang w:val="en-US"/>
              </w:rPr>
              <w:t>Ecosoft</w:t>
            </w:r>
            <w:proofErr w:type="spellEnd"/>
            <w:r>
              <w:rPr>
                <w:color w:val="000000"/>
                <w:sz w:val="24"/>
                <w:szCs w:val="24"/>
              </w:rPr>
              <w:t xml:space="preserve"> 4,5"х20"5мкм</w:t>
            </w:r>
          </w:p>
        </w:tc>
        <w:tc>
          <w:tcPr>
            <w:tcW w:w="1276"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center"/>
              <w:rPr>
                <w:color w:val="000000"/>
                <w:sz w:val="24"/>
                <w:szCs w:val="24"/>
              </w:rPr>
            </w:pPr>
            <w:r>
              <w:rPr>
                <w:sz w:val="24"/>
                <w:szCs w:val="24"/>
              </w:rPr>
              <w:t>5</w:t>
            </w:r>
          </w:p>
        </w:tc>
      </w:tr>
      <w:tr w:rsidR="002C133C" w:rsidTr="002C133C">
        <w:trPr>
          <w:trHeight w:val="313"/>
        </w:trPr>
        <w:tc>
          <w:tcPr>
            <w:tcW w:w="534" w:type="dxa"/>
            <w:tcBorders>
              <w:top w:val="single" w:sz="4" w:space="0" w:color="000000"/>
              <w:left w:val="single" w:sz="4" w:space="0" w:color="000000"/>
              <w:bottom w:val="single" w:sz="4" w:space="0" w:color="000000"/>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12</w:t>
            </w:r>
          </w:p>
        </w:tc>
        <w:tc>
          <w:tcPr>
            <w:tcW w:w="7654"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Заміна картридж з гранульованим активованим вугіллям </w:t>
            </w:r>
            <w:proofErr w:type="spellStart"/>
            <w:r>
              <w:rPr>
                <w:color w:val="000000"/>
                <w:sz w:val="24"/>
                <w:szCs w:val="24"/>
                <w:lang w:val="en-US"/>
              </w:rPr>
              <w:t>Ecosoft</w:t>
            </w:r>
            <w:proofErr w:type="spellEnd"/>
            <w:r>
              <w:rPr>
                <w:color w:val="000000"/>
                <w:sz w:val="24"/>
                <w:szCs w:val="24"/>
              </w:rPr>
              <w:t xml:space="preserve"> 4,5"х20"</w:t>
            </w:r>
          </w:p>
        </w:tc>
        <w:tc>
          <w:tcPr>
            <w:tcW w:w="1276" w:type="dxa"/>
            <w:tcBorders>
              <w:top w:val="nil"/>
              <w:left w:val="single" w:sz="4" w:space="0" w:color="000000"/>
              <w:bottom w:val="single" w:sz="4" w:space="0" w:color="000000"/>
              <w:right w:val="single" w:sz="4" w:space="0" w:color="000000"/>
            </w:tcBorders>
            <w:hideMark/>
          </w:tcPr>
          <w:p w:rsidR="002C133C" w:rsidRDefault="002C133C">
            <w:pPr>
              <w:pStyle w:val="1"/>
              <w:widowControl w:val="0"/>
              <w:tabs>
                <w:tab w:val="left" w:pos="0"/>
              </w:tabs>
              <w:jc w:val="center"/>
              <w:rPr>
                <w:sz w:val="24"/>
                <w:szCs w:val="24"/>
              </w:rPr>
            </w:pPr>
            <w:r>
              <w:rPr>
                <w:sz w:val="24"/>
                <w:szCs w:val="24"/>
              </w:rPr>
              <w:t>5</w:t>
            </w:r>
          </w:p>
        </w:tc>
      </w:tr>
      <w:tr w:rsidR="002C133C" w:rsidTr="002C133C">
        <w:trPr>
          <w:trHeight w:val="313"/>
        </w:trPr>
        <w:tc>
          <w:tcPr>
            <w:tcW w:w="534" w:type="dxa"/>
            <w:tcBorders>
              <w:top w:val="nil"/>
              <w:left w:val="single" w:sz="4" w:space="0" w:color="000000"/>
              <w:bottom w:val="single" w:sz="4" w:space="0" w:color="auto"/>
              <w:right w:val="single" w:sz="4" w:space="0" w:color="000000"/>
            </w:tcBorders>
            <w:hideMark/>
          </w:tcPr>
          <w:p w:rsidR="002C133C" w:rsidRDefault="002C133C">
            <w:pPr>
              <w:pStyle w:val="1"/>
              <w:widowControl w:val="0"/>
              <w:suppressAutoHyphens/>
              <w:rPr>
                <w:color w:val="000000"/>
                <w:sz w:val="24"/>
                <w:szCs w:val="24"/>
              </w:rPr>
            </w:pPr>
            <w:r>
              <w:rPr>
                <w:color w:val="000000"/>
                <w:sz w:val="24"/>
                <w:szCs w:val="24"/>
              </w:rPr>
              <w:t>13</w:t>
            </w:r>
          </w:p>
        </w:tc>
        <w:tc>
          <w:tcPr>
            <w:tcW w:w="7654" w:type="dxa"/>
            <w:tcBorders>
              <w:top w:val="nil"/>
              <w:left w:val="single" w:sz="4" w:space="0" w:color="000000"/>
              <w:bottom w:val="single" w:sz="4" w:space="0" w:color="auto"/>
              <w:right w:val="single" w:sz="4" w:space="0" w:color="000000"/>
            </w:tcBorders>
            <w:hideMark/>
          </w:tcPr>
          <w:p w:rsidR="002C133C" w:rsidRDefault="002C133C">
            <w:pPr>
              <w:pStyle w:val="1"/>
              <w:widowControl w:val="0"/>
              <w:tabs>
                <w:tab w:val="left" w:pos="0"/>
              </w:tabs>
              <w:jc w:val="both"/>
              <w:rPr>
                <w:color w:val="000000"/>
                <w:sz w:val="24"/>
                <w:szCs w:val="24"/>
              </w:rPr>
            </w:pPr>
            <w:r>
              <w:rPr>
                <w:color w:val="000000"/>
                <w:sz w:val="24"/>
                <w:szCs w:val="24"/>
              </w:rPr>
              <w:t>Заміна змінної лампи T510 для ECOSOFT UV HR-60</w:t>
            </w:r>
          </w:p>
        </w:tc>
        <w:tc>
          <w:tcPr>
            <w:tcW w:w="1276" w:type="dxa"/>
            <w:tcBorders>
              <w:top w:val="nil"/>
              <w:left w:val="single" w:sz="4" w:space="0" w:color="000000"/>
              <w:bottom w:val="single" w:sz="4" w:space="0" w:color="auto"/>
              <w:right w:val="single" w:sz="4" w:space="0" w:color="000000"/>
            </w:tcBorders>
            <w:hideMark/>
          </w:tcPr>
          <w:p w:rsidR="002C133C" w:rsidRDefault="002C133C">
            <w:pPr>
              <w:pStyle w:val="1"/>
              <w:widowControl w:val="0"/>
              <w:tabs>
                <w:tab w:val="left" w:pos="0"/>
              </w:tabs>
              <w:jc w:val="center"/>
              <w:rPr>
                <w:color w:val="000000"/>
                <w:sz w:val="24"/>
                <w:szCs w:val="24"/>
              </w:rPr>
            </w:pPr>
            <w:r>
              <w:rPr>
                <w:sz w:val="24"/>
                <w:szCs w:val="24"/>
              </w:rPr>
              <w:t>5</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t>14</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Заміна змінної лампи Т521 для </w:t>
            </w:r>
            <w:r>
              <w:rPr>
                <w:color w:val="000000"/>
                <w:sz w:val="24"/>
                <w:szCs w:val="24"/>
                <w:lang w:val="en-US"/>
              </w:rPr>
              <w:t>ECOSOFT</w:t>
            </w:r>
            <w:r w:rsidRPr="002C133C">
              <w:rPr>
                <w:color w:val="000000"/>
                <w:sz w:val="24"/>
                <w:szCs w:val="24"/>
              </w:rPr>
              <w:t xml:space="preserve"> </w:t>
            </w:r>
            <w:r>
              <w:rPr>
                <w:color w:val="000000"/>
                <w:sz w:val="24"/>
                <w:szCs w:val="24"/>
                <w:lang w:val="en-US"/>
              </w:rPr>
              <w:t>UV</w:t>
            </w:r>
            <w:r w:rsidRPr="002C133C">
              <w:rPr>
                <w:color w:val="000000"/>
                <w:sz w:val="24"/>
                <w:szCs w:val="24"/>
              </w:rPr>
              <w:t xml:space="preserve"> </w:t>
            </w:r>
            <w:r>
              <w:rPr>
                <w:color w:val="000000"/>
                <w:sz w:val="24"/>
                <w:szCs w:val="24"/>
                <w:lang w:val="en-US"/>
              </w:rPr>
              <w:t>E</w:t>
            </w:r>
            <w:r>
              <w:rPr>
                <w:color w:val="000000"/>
                <w:sz w:val="24"/>
                <w:szCs w:val="24"/>
              </w:rPr>
              <w:t>-360</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color w:val="000000"/>
                <w:sz w:val="24"/>
                <w:szCs w:val="24"/>
              </w:rPr>
            </w:pPr>
            <w:r>
              <w:rPr>
                <w:sz w:val="24"/>
                <w:szCs w:val="24"/>
              </w:rPr>
              <w:t>8</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t>15</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Заміна змінної лампи Т529 для </w:t>
            </w:r>
            <w:r>
              <w:rPr>
                <w:color w:val="000000"/>
                <w:sz w:val="24"/>
                <w:szCs w:val="24"/>
                <w:lang w:val="en-US"/>
              </w:rPr>
              <w:t>ECOSOFT</w:t>
            </w:r>
            <w:r w:rsidRPr="002C133C">
              <w:rPr>
                <w:color w:val="000000"/>
                <w:sz w:val="24"/>
                <w:szCs w:val="24"/>
              </w:rPr>
              <w:t xml:space="preserve"> </w:t>
            </w:r>
            <w:r>
              <w:rPr>
                <w:color w:val="000000"/>
                <w:sz w:val="24"/>
                <w:szCs w:val="24"/>
                <w:lang w:val="en-US"/>
              </w:rPr>
              <w:t>UV</w:t>
            </w:r>
            <w:r w:rsidRPr="002C133C">
              <w:rPr>
                <w:color w:val="000000"/>
                <w:sz w:val="24"/>
                <w:szCs w:val="24"/>
              </w:rPr>
              <w:t xml:space="preserve"> </w:t>
            </w:r>
            <w:r>
              <w:rPr>
                <w:color w:val="000000"/>
                <w:sz w:val="24"/>
                <w:szCs w:val="24"/>
                <w:lang w:val="en-US"/>
              </w:rPr>
              <w:t>E</w:t>
            </w:r>
            <w:r>
              <w:rPr>
                <w:color w:val="000000"/>
                <w:sz w:val="24"/>
                <w:szCs w:val="24"/>
              </w:rPr>
              <w:t>-480</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color w:val="000000"/>
                <w:sz w:val="24"/>
                <w:szCs w:val="24"/>
              </w:rPr>
            </w:pPr>
            <w:r>
              <w:rPr>
                <w:sz w:val="24"/>
                <w:szCs w:val="24"/>
              </w:rPr>
              <w:t>2</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lastRenderedPageBreak/>
              <w:t>16</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Заміна вугільного </w:t>
            </w:r>
            <w:proofErr w:type="spellStart"/>
            <w:r>
              <w:rPr>
                <w:color w:val="000000"/>
                <w:sz w:val="24"/>
                <w:szCs w:val="24"/>
              </w:rPr>
              <w:t>постфільтра</w:t>
            </w:r>
            <w:proofErr w:type="spellEnd"/>
            <w:r>
              <w:rPr>
                <w:color w:val="000000"/>
                <w:sz w:val="24"/>
                <w:szCs w:val="24"/>
              </w:rPr>
              <w:t xml:space="preserve"> </w:t>
            </w:r>
            <w:proofErr w:type="spellStart"/>
            <w:r>
              <w:rPr>
                <w:color w:val="000000"/>
                <w:sz w:val="24"/>
                <w:szCs w:val="24"/>
              </w:rPr>
              <w:t>Ecosoft</w:t>
            </w:r>
            <w:proofErr w:type="spellEnd"/>
            <w:r>
              <w:rPr>
                <w:color w:val="000000"/>
                <w:sz w:val="24"/>
                <w:szCs w:val="24"/>
              </w:rPr>
              <w:t xml:space="preserve"> для фільтрів зворотного осмосу</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sz w:val="24"/>
                <w:szCs w:val="24"/>
              </w:rPr>
            </w:pPr>
            <w:r>
              <w:rPr>
                <w:sz w:val="24"/>
                <w:szCs w:val="24"/>
              </w:rPr>
              <w:t>3</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t>17</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Заміна мінералізатора </w:t>
            </w:r>
            <w:proofErr w:type="spellStart"/>
            <w:r>
              <w:rPr>
                <w:color w:val="000000"/>
                <w:sz w:val="24"/>
                <w:szCs w:val="24"/>
              </w:rPr>
              <w:t>Ecosoft</w:t>
            </w:r>
            <w:proofErr w:type="spellEnd"/>
            <w:r>
              <w:rPr>
                <w:color w:val="000000"/>
                <w:sz w:val="24"/>
                <w:szCs w:val="24"/>
              </w:rPr>
              <w:t xml:space="preserve"> для фільтрів зворотного осмосу</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sz w:val="24"/>
                <w:szCs w:val="24"/>
              </w:rPr>
            </w:pPr>
            <w:r>
              <w:rPr>
                <w:sz w:val="24"/>
                <w:szCs w:val="24"/>
              </w:rPr>
              <w:t>2</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t>18</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color w:val="000000"/>
                <w:sz w:val="24"/>
                <w:szCs w:val="24"/>
              </w:rPr>
              <w:t xml:space="preserve">Заміна фільтра механічного очищення високого тиску </w:t>
            </w:r>
            <w:proofErr w:type="spellStart"/>
            <w:r>
              <w:rPr>
                <w:color w:val="000000"/>
                <w:sz w:val="24"/>
                <w:szCs w:val="24"/>
              </w:rPr>
              <w:t>Ecosoft</w:t>
            </w:r>
            <w:proofErr w:type="spellEnd"/>
            <w:r>
              <w:rPr>
                <w:color w:val="000000"/>
                <w:sz w:val="24"/>
                <w:szCs w:val="24"/>
              </w:rPr>
              <w:t xml:space="preserve"> 3/4"</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sz w:val="24"/>
                <w:szCs w:val="24"/>
              </w:rPr>
            </w:pPr>
            <w:r>
              <w:rPr>
                <w:sz w:val="24"/>
                <w:szCs w:val="24"/>
              </w:rPr>
              <w:t>1</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t>19</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color w:val="000000"/>
                <w:sz w:val="24"/>
                <w:szCs w:val="24"/>
              </w:rPr>
              <w:t>Дезінфекція накопичувального бака, 80л</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sz w:val="24"/>
                <w:szCs w:val="24"/>
              </w:rPr>
            </w:pPr>
            <w:r>
              <w:rPr>
                <w:sz w:val="24"/>
                <w:szCs w:val="24"/>
              </w:rPr>
              <w:t>20</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t>20</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color w:val="000000"/>
                <w:sz w:val="24"/>
                <w:szCs w:val="24"/>
              </w:rPr>
              <w:t>Дезінфекція накопичувального бака, 100л</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sz w:val="24"/>
                <w:szCs w:val="24"/>
              </w:rPr>
            </w:pPr>
            <w:r>
              <w:rPr>
                <w:sz w:val="24"/>
                <w:szCs w:val="24"/>
              </w:rPr>
              <w:t>5</w:t>
            </w:r>
          </w:p>
        </w:tc>
      </w:tr>
      <w:tr w:rsidR="002C133C" w:rsidTr="002C133C">
        <w:trPr>
          <w:trHeight w:val="210"/>
        </w:trPr>
        <w:tc>
          <w:tcPr>
            <w:tcW w:w="53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suppressAutoHyphens/>
              <w:rPr>
                <w:color w:val="000000"/>
                <w:sz w:val="24"/>
                <w:szCs w:val="24"/>
              </w:rPr>
            </w:pPr>
            <w:r>
              <w:rPr>
                <w:color w:val="000000"/>
                <w:sz w:val="24"/>
                <w:szCs w:val="24"/>
              </w:rPr>
              <w:t>21</w:t>
            </w:r>
          </w:p>
        </w:tc>
        <w:tc>
          <w:tcPr>
            <w:tcW w:w="7654"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both"/>
              <w:rPr>
                <w:color w:val="000000"/>
                <w:sz w:val="24"/>
                <w:szCs w:val="24"/>
              </w:rPr>
            </w:pPr>
            <w:r>
              <w:rPr>
                <w:sz w:val="24"/>
                <w:szCs w:val="24"/>
              </w:rPr>
              <w:t>Виїзд майстра</w:t>
            </w:r>
          </w:p>
        </w:tc>
        <w:tc>
          <w:tcPr>
            <w:tcW w:w="1276" w:type="dxa"/>
            <w:tcBorders>
              <w:top w:val="single" w:sz="4" w:space="0" w:color="auto"/>
              <w:left w:val="single" w:sz="4" w:space="0" w:color="auto"/>
              <w:bottom w:val="single" w:sz="4" w:space="0" w:color="auto"/>
              <w:right w:val="single" w:sz="4" w:space="0" w:color="auto"/>
            </w:tcBorders>
            <w:hideMark/>
          </w:tcPr>
          <w:p w:rsidR="002C133C" w:rsidRDefault="002C133C">
            <w:pPr>
              <w:pStyle w:val="1"/>
              <w:widowControl w:val="0"/>
              <w:tabs>
                <w:tab w:val="left" w:pos="0"/>
              </w:tabs>
              <w:jc w:val="center"/>
              <w:rPr>
                <w:sz w:val="24"/>
                <w:szCs w:val="24"/>
              </w:rPr>
            </w:pPr>
            <w:r>
              <w:rPr>
                <w:sz w:val="24"/>
                <w:szCs w:val="24"/>
              </w:rPr>
              <w:t>15</w:t>
            </w:r>
          </w:p>
        </w:tc>
      </w:tr>
    </w:tbl>
    <w:p w:rsidR="002C133C" w:rsidRDefault="002C133C" w:rsidP="002C133C">
      <w:pPr>
        <w:spacing w:after="0" w:line="240" w:lineRule="auto"/>
        <w:rPr>
          <w:rFonts w:ascii="Times New Roman" w:eastAsia="Times New Roman" w:hAnsi="Times New Roman"/>
          <w:b/>
          <w:caps/>
          <w:color w:val="000000"/>
          <w:spacing w:val="-4"/>
          <w:sz w:val="24"/>
          <w:szCs w:val="24"/>
          <w:lang w:val="uk-UA" w:eastAsia="ru-RU"/>
        </w:rPr>
      </w:pPr>
    </w:p>
    <w:p w:rsidR="002C133C" w:rsidRDefault="002C133C" w:rsidP="002C133C">
      <w:pPr>
        <w:pStyle w:val="1"/>
        <w:jc w:val="both"/>
        <w:rPr>
          <w:color w:val="000000"/>
          <w:sz w:val="24"/>
          <w:szCs w:val="24"/>
          <w:highlight w:val="yellow"/>
          <w:lang w:eastAsia="uk-UA"/>
        </w:rPr>
      </w:pPr>
      <w:r>
        <w:rPr>
          <w:b/>
          <w:color w:val="000000"/>
          <w:sz w:val="24"/>
          <w:szCs w:val="24"/>
        </w:rPr>
        <w:t>Вимоги до надання послуги:</w:t>
      </w:r>
    </w:p>
    <w:p w:rsidR="002C133C" w:rsidRDefault="002C133C" w:rsidP="002C133C">
      <w:pPr>
        <w:pStyle w:val="1"/>
        <w:jc w:val="both"/>
        <w:rPr>
          <w:color w:val="000000"/>
          <w:sz w:val="24"/>
          <w:szCs w:val="24"/>
        </w:rPr>
      </w:pPr>
      <w:r>
        <w:rPr>
          <w:color w:val="000000"/>
          <w:sz w:val="24"/>
          <w:szCs w:val="24"/>
        </w:rPr>
        <w:t xml:space="preserve">1. Термін надання послуг до </w:t>
      </w:r>
      <w:r>
        <w:rPr>
          <w:sz w:val="24"/>
          <w:szCs w:val="24"/>
        </w:rPr>
        <w:t xml:space="preserve">31.12.2023 </w:t>
      </w:r>
      <w:r>
        <w:rPr>
          <w:color w:val="000000"/>
          <w:sz w:val="24"/>
          <w:szCs w:val="24"/>
        </w:rPr>
        <w:t>року.</w:t>
      </w:r>
    </w:p>
    <w:p w:rsidR="002C133C" w:rsidRDefault="002C133C" w:rsidP="002C133C">
      <w:pPr>
        <w:pStyle w:val="1"/>
        <w:jc w:val="both"/>
        <w:rPr>
          <w:color w:val="000000"/>
          <w:sz w:val="24"/>
          <w:szCs w:val="24"/>
        </w:rPr>
      </w:pPr>
      <w:r>
        <w:rPr>
          <w:color w:val="000000"/>
          <w:sz w:val="24"/>
          <w:szCs w:val="24"/>
        </w:rPr>
        <w:t xml:space="preserve">2. Учасник (виконавець) зобов’язується поставити та передати Замовнику у власність матеріали та змінні комплектуючі, що підлягають заміні під час </w:t>
      </w:r>
      <w:proofErr w:type="spellStart"/>
      <w:r>
        <w:rPr>
          <w:color w:val="000000"/>
          <w:sz w:val="24"/>
          <w:szCs w:val="24"/>
        </w:rPr>
        <w:t>сервісно</w:t>
      </w:r>
      <w:proofErr w:type="spellEnd"/>
      <w:r>
        <w:rPr>
          <w:color w:val="000000"/>
          <w:sz w:val="24"/>
          <w:szCs w:val="24"/>
        </w:rPr>
        <w:t>-профілактичного обслуговування.</w:t>
      </w:r>
    </w:p>
    <w:p w:rsidR="002C133C" w:rsidRDefault="002C133C" w:rsidP="002C133C">
      <w:pPr>
        <w:pStyle w:val="1"/>
        <w:jc w:val="both"/>
        <w:rPr>
          <w:color w:val="000000"/>
          <w:sz w:val="24"/>
          <w:szCs w:val="24"/>
        </w:rPr>
      </w:pPr>
      <w:r>
        <w:rPr>
          <w:color w:val="000000"/>
          <w:sz w:val="24"/>
          <w:szCs w:val="24"/>
        </w:rPr>
        <w:t xml:space="preserve">3. До вартості послуги входить вартість робіт, які здійснює Учасник (виконавець) по </w:t>
      </w:r>
      <w:proofErr w:type="spellStart"/>
      <w:r>
        <w:rPr>
          <w:color w:val="000000"/>
          <w:sz w:val="24"/>
          <w:szCs w:val="24"/>
        </w:rPr>
        <w:t>сервісно</w:t>
      </w:r>
      <w:proofErr w:type="spellEnd"/>
      <w:r>
        <w:rPr>
          <w:color w:val="000000"/>
          <w:sz w:val="24"/>
          <w:szCs w:val="24"/>
        </w:rPr>
        <w:t xml:space="preserve">-профілактичному обслуговуванню водоочисного обладнання, вартість матеріалів та комплектуючих. </w:t>
      </w:r>
    </w:p>
    <w:p w:rsidR="002C133C" w:rsidRDefault="002C133C" w:rsidP="002C133C">
      <w:pPr>
        <w:pStyle w:val="1"/>
        <w:jc w:val="both"/>
        <w:rPr>
          <w:color w:val="000000"/>
          <w:sz w:val="24"/>
          <w:szCs w:val="24"/>
        </w:rPr>
      </w:pPr>
      <w:r>
        <w:rPr>
          <w:color w:val="000000"/>
          <w:sz w:val="24"/>
          <w:szCs w:val="24"/>
        </w:rPr>
        <w:t xml:space="preserve">4. Забезпечити прибуття фахівця до </w:t>
      </w:r>
      <w:r>
        <w:rPr>
          <w:b/>
          <w:bCs/>
          <w:color w:val="000000"/>
          <w:sz w:val="24"/>
          <w:szCs w:val="24"/>
        </w:rPr>
        <w:t>Замовника</w:t>
      </w:r>
      <w:r>
        <w:rPr>
          <w:color w:val="000000"/>
          <w:sz w:val="24"/>
          <w:szCs w:val="24"/>
        </w:rPr>
        <w:t xml:space="preserve"> у випадку аварійної ситуації протягом 3 діб з моменту одержання виклику </w:t>
      </w:r>
      <w:r>
        <w:rPr>
          <w:b/>
          <w:bCs/>
          <w:color w:val="000000"/>
          <w:sz w:val="24"/>
          <w:szCs w:val="24"/>
        </w:rPr>
        <w:t>Замовника</w:t>
      </w:r>
    </w:p>
    <w:p w:rsidR="002C133C" w:rsidRDefault="002C133C" w:rsidP="002C133C">
      <w:pPr>
        <w:pStyle w:val="1"/>
        <w:jc w:val="both"/>
        <w:rPr>
          <w:i/>
          <w:color w:val="000000"/>
          <w:sz w:val="24"/>
          <w:szCs w:val="24"/>
        </w:rPr>
      </w:pPr>
    </w:p>
    <w:p w:rsidR="002C133C" w:rsidRDefault="002C133C" w:rsidP="002C133C">
      <w:pPr>
        <w:pStyle w:val="1"/>
        <w:jc w:val="both"/>
        <w:rPr>
          <w:i/>
          <w:color w:val="000000"/>
          <w:sz w:val="24"/>
          <w:szCs w:val="24"/>
        </w:rPr>
      </w:pPr>
    </w:p>
    <w:p w:rsidR="002C133C" w:rsidRDefault="002C133C" w:rsidP="002C133C">
      <w:pPr>
        <w:pStyle w:val="1"/>
        <w:jc w:val="both"/>
        <w:rPr>
          <w:i/>
          <w:color w:val="000000"/>
          <w:sz w:val="24"/>
          <w:szCs w:val="24"/>
        </w:rPr>
      </w:pPr>
    </w:p>
    <w:p w:rsidR="002C133C" w:rsidRPr="002C133C" w:rsidRDefault="002C133C" w:rsidP="002C133C">
      <w:pPr>
        <w:shd w:val="clear" w:color="auto" w:fill="FFFFFF"/>
        <w:spacing w:after="0"/>
        <w:ind w:firstLine="709"/>
        <w:jc w:val="both"/>
        <w:rPr>
          <w:rFonts w:ascii="Times New Roman" w:eastAsia="Arial" w:hAnsi="Times New Roman"/>
          <w:b/>
          <w:bCs/>
          <w:i/>
          <w:iCs/>
          <w:sz w:val="24"/>
          <w:szCs w:val="24"/>
          <w:u w:val="single"/>
          <w:lang w:val="uk-UA"/>
        </w:rPr>
      </w:pPr>
      <w:r w:rsidRPr="002C133C">
        <w:rPr>
          <w:rFonts w:ascii="Times New Roman" w:eastAsia="Arial" w:hAnsi="Times New Roman"/>
          <w:b/>
          <w:bCs/>
          <w:i/>
          <w:iCs/>
          <w:sz w:val="24"/>
          <w:szCs w:val="24"/>
          <w:u w:val="single"/>
          <w:lang w:val="uk-UA"/>
        </w:rPr>
        <w:t>Документами, що підтверджують відповідність тендерної пропозиції учасника технічним, якісним, кількісним та іншим вимогам щодо предмета закупівлі тендерної документації є:</w:t>
      </w:r>
    </w:p>
    <w:p w:rsidR="002C133C" w:rsidRPr="002C133C" w:rsidRDefault="002C133C" w:rsidP="002C133C">
      <w:pPr>
        <w:shd w:val="clear" w:color="auto" w:fill="FFFFFF"/>
        <w:spacing w:after="0"/>
        <w:ind w:right="-707" w:firstLine="709"/>
        <w:jc w:val="both"/>
        <w:rPr>
          <w:rFonts w:ascii="Times New Roman" w:eastAsia="Arial" w:hAnsi="Times New Roman"/>
          <w:b/>
          <w:bCs/>
          <w:i/>
          <w:iCs/>
          <w:sz w:val="24"/>
          <w:szCs w:val="24"/>
          <w:u w:val="single"/>
          <w:lang w:val="uk-UA"/>
        </w:rPr>
      </w:pPr>
    </w:p>
    <w:p w:rsidR="002C133C" w:rsidRPr="002C133C" w:rsidRDefault="002C133C" w:rsidP="002C133C">
      <w:pPr>
        <w:numPr>
          <w:ilvl w:val="3"/>
          <w:numId w:val="1"/>
        </w:numPr>
        <w:shd w:val="clear" w:color="auto" w:fill="FFFFFF"/>
        <w:spacing w:after="0" w:line="240" w:lineRule="auto"/>
        <w:ind w:left="0" w:firstLine="709"/>
        <w:jc w:val="both"/>
        <w:rPr>
          <w:rFonts w:ascii="Times New Roman" w:eastAsia="Arial" w:hAnsi="Times New Roman"/>
          <w:sz w:val="24"/>
          <w:szCs w:val="24"/>
          <w:lang w:val="uk-UA"/>
        </w:rPr>
      </w:pPr>
      <w:r w:rsidRPr="002C133C">
        <w:rPr>
          <w:rFonts w:ascii="Times New Roman" w:eastAsia="Arial" w:hAnsi="Times New Roman"/>
          <w:sz w:val="24"/>
          <w:szCs w:val="24"/>
          <w:lang w:val="uk-UA"/>
        </w:rPr>
        <w:t xml:space="preserve">Підписана технічна специфікація, а також </w:t>
      </w:r>
      <w:proofErr w:type="spellStart"/>
      <w:r w:rsidRPr="002C133C">
        <w:rPr>
          <w:rFonts w:ascii="Times New Roman" w:eastAsia="Arial" w:hAnsi="Times New Roman"/>
          <w:sz w:val="24"/>
          <w:szCs w:val="24"/>
          <w:lang w:val="uk-UA"/>
        </w:rPr>
        <w:t>гарантійни</w:t>
      </w:r>
      <w:proofErr w:type="spellEnd"/>
      <w:r w:rsidRPr="002C133C">
        <w:rPr>
          <w:rFonts w:ascii="Times New Roman" w:eastAsia="Arial" w:hAnsi="Times New Roman"/>
          <w:sz w:val="24"/>
          <w:szCs w:val="24"/>
          <w:lang w:val="uk-UA"/>
        </w:rPr>
        <w:t xml:space="preserve"> лист в довільній формі, яким Учасник підтверджує можливість виконання договору про закупівлю з урахуванням вимог технічної специфікації.</w:t>
      </w:r>
    </w:p>
    <w:p w:rsidR="002C133C" w:rsidRDefault="002C133C" w:rsidP="002C133C">
      <w:pPr>
        <w:numPr>
          <w:ilvl w:val="3"/>
          <w:numId w:val="1"/>
        </w:numPr>
        <w:shd w:val="clear" w:color="auto" w:fill="FFFFFF"/>
        <w:spacing w:after="0" w:line="240" w:lineRule="auto"/>
        <w:ind w:left="0" w:firstLine="709"/>
        <w:jc w:val="both"/>
        <w:rPr>
          <w:rFonts w:ascii="Times New Roman" w:eastAsia="Arial" w:hAnsi="Times New Roman"/>
          <w:sz w:val="24"/>
          <w:szCs w:val="24"/>
        </w:rPr>
      </w:pPr>
      <w:proofErr w:type="spellStart"/>
      <w:r>
        <w:rPr>
          <w:rFonts w:ascii="Times New Roman" w:eastAsia="Arial" w:hAnsi="Times New Roman"/>
          <w:sz w:val="24"/>
          <w:szCs w:val="24"/>
        </w:rPr>
        <w:t>Гарантійний</w:t>
      </w:r>
      <w:proofErr w:type="spellEnd"/>
      <w:r>
        <w:rPr>
          <w:rFonts w:ascii="Times New Roman" w:eastAsia="Arial" w:hAnsi="Times New Roman"/>
          <w:sz w:val="24"/>
          <w:szCs w:val="24"/>
        </w:rPr>
        <w:t xml:space="preserve"> лист </w:t>
      </w:r>
      <w:proofErr w:type="spellStart"/>
      <w:r>
        <w:rPr>
          <w:rFonts w:ascii="Times New Roman" w:eastAsia="Arial" w:hAnsi="Times New Roman"/>
          <w:sz w:val="24"/>
          <w:szCs w:val="24"/>
        </w:rPr>
        <w:t>від</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виробника</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матеріалів</w:t>
      </w:r>
      <w:proofErr w:type="spellEnd"/>
      <w:r>
        <w:rPr>
          <w:rFonts w:ascii="Times New Roman" w:eastAsia="Arial" w:hAnsi="Times New Roman"/>
          <w:sz w:val="24"/>
          <w:szCs w:val="24"/>
        </w:rPr>
        <w:t xml:space="preserve"> та/</w:t>
      </w:r>
      <w:proofErr w:type="spellStart"/>
      <w:r>
        <w:rPr>
          <w:rFonts w:ascii="Times New Roman" w:eastAsia="Arial" w:hAnsi="Times New Roman"/>
          <w:sz w:val="24"/>
          <w:szCs w:val="24"/>
        </w:rPr>
        <w:t>або</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комплектуючих</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заміна</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яких</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передбачена</w:t>
      </w:r>
      <w:proofErr w:type="spellEnd"/>
      <w:r>
        <w:rPr>
          <w:rFonts w:ascii="Times New Roman" w:eastAsia="Arial" w:hAnsi="Times New Roman"/>
          <w:sz w:val="24"/>
          <w:szCs w:val="24"/>
        </w:rPr>
        <w:t xml:space="preserve"> в </w:t>
      </w:r>
      <w:proofErr w:type="spellStart"/>
      <w:r>
        <w:rPr>
          <w:rFonts w:ascii="Times New Roman" w:eastAsia="Arial" w:hAnsi="Times New Roman"/>
          <w:sz w:val="24"/>
          <w:szCs w:val="24"/>
        </w:rPr>
        <w:t>технічній</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специфікації</w:t>
      </w:r>
      <w:proofErr w:type="spellEnd"/>
      <w:r>
        <w:rPr>
          <w:rFonts w:ascii="Times New Roman" w:eastAsia="Arial" w:hAnsi="Times New Roman"/>
          <w:sz w:val="24"/>
          <w:szCs w:val="24"/>
        </w:rPr>
        <w:t xml:space="preserve">, про </w:t>
      </w:r>
      <w:proofErr w:type="spellStart"/>
      <w:r>
        <w:rPr>
          <w:rFonts w:ascii="Times New Roman" w:eastAsia="Arial" w:hAnsi="Times New Roman"/>
          <w:sz w:val="24"/>
          <w:szCs w:val="24"/>
        </w:rPr>
        <w:t>можливість</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виконання</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Учасником</w:t>
      </w:r>
      <w:proofErr w:type="spellEnd"/>
      <w:r>
        <w:rPr>
          <w:rFonts w:ascii="Times New Roman" w:eastAsia="Arial" w:hAnsi="Times New Roman"/>
          <w:sz w:val="24"/>
          <w:szCs w:val="24"/>
        </w:rPr>
        <w:t xml:space="preserve"> договору про </w:t>
      </w:r>
      <w:proofErr w:type="spellStart"/>
      <w:r>
        <w:rPr>
          <w:rFonts w:ascii="Times New Roman" w:eastAsia="Arial" w:hAnsi="Times New Roman"/>
          <w:sz w:val="24"/>
          <w:szCs w:val="24"/>
        </w:rPr>
        <w:t>закупівлю</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гарантування</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можливості</w:t>
      </w:r>
      <w:proofErr w:type="spellEnd"/>
      <w:r>
        <w:rPr>
          <w:rFonts w:ascii="Times New Roman" w:eastAsia="Arial" w:hAnsi="Times New Roman"/>
          <w:sz w:val="24"/>
          <w:szCs w:val="24"/>
        </w:rPr>
        <w:t xml:space="preserve"> поставки </w:t>
      </w:r>
      <w:proofErr w:type="spellStart"/>
      <w:r>
        <w:rPr>
          <w:rFonts w:ascii="Times New Roman" w:eastAsia="Arial" w:hAnsi="Times New Roman"/>
          <w:sz w:val="24"/>
          <w:szCs w:val="24"/>
        </w:rPr>
        <w:t>вказаних</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матеріалів</w:t>
      </w:r>
      <w:proofErr w:type="spellEnd"/>
      <w:r>
        <w:rPr>
          <w:rFonts w:ascii="Times New Roman" w:eastAsia="Arial" w:hAnsi="Times New Roman"/>
          <w:sz w:val="24"/>
          <w:szCs w:val="24"/>
        </w:rPr>
        <w:t xml:space="preserve"> та/</w:t>
      </w:r>
      <w:proofErr w:type="spellStart"/>
      <w:r>
        <w:rPr>
          <w:rFonts w:ascii="Times New Roman" w:eastAsia="Arial" w:hAnsi="Times New Roman"/>
          <w:sz w:val="24"/>
          <w:szCs w:val="24"/>
        </w:rPr>
        <w:t>або</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комплектуючих</w:t>
      </w:r>
      <w:proofErr w:type="spellEnd"/>
      <w:r>
        <w:rPr>
          <w:rFonts w:ascii="Times New Roman" w:eastAsia="Arial" w:hAnsi="Times New Roman"/>
          <w:sz w:val="24"/>
          <w:szCs w:val="24"/>
        </w:rPr>
        <w:t xml:space="preserve"> у </w:t>
      </w:r>
      <w:proofErr w:type="spellStart"/>
      <w:r>
        <w:rPr>
          <w:rFonts w:ascii="Times New Roman" w:eastAsia="Arial" w:hAnsi="Times New Roman"/>
          <w:sz w:val="24"/>
          <w:szCs w:val="24"/>
        </w:rPr>
        <w:t>кількості</w:t>
      </w:r>
      <w:proofErr w:type="spellEnd"/>
      <w:r>
        <w:rPr>
          <w:rFonts w:ascii="Times New Roman" w:eastAsia="Arial" w:hAnsi="Times New Roman"/>
          <w:sz w:val="24"/>
          <w:szCs w:val="24"/>
        </w:rPr>
        <w:t xml:space="preserve"> та в строки, </w:t>
      </w:r>
      <w:proofErr w:type="spellStart"/>
      <w:r>
        <w:rPr>
          <w:rFonts w:ascii="Times New Roman" w:eastAsia="Arial" w:hAnsi="Times New Roman"/>
          <w:sz w:val="24"/>
          <w:szCs w:val="24"/>
        </w:rPr>
        <w:t>необхідні</w:t>
      </w:r>
      <w:proofErr w:type="spellEnd"/>
      <w:r>
        <w:rPr>
          <w:rFonts w:ascii="Times New Roman" w:eastAsia="Arial" w:hAnsi="Times New Roman"/>
          <w:sz w:val="24"/>
          <w:szCs w:val="24"/>
        </w:rPr>
        <w:t xml:space="preserve"> для </w:t>
      </w:r>
      <w:proofErr w:type="spellStart"/>
      <w:r>
        <w:rPr>
          <w:rFonts w:ascii="Times New Roman" w:eastAsia="Arial" w:hAnsi="Times New Roman"/>
          <w:sz w:val="24"/>
          <w:szCs w:val="24"/>
        </w:rPr>
        <w:t>належного</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виконання</w:t>
      </w:r>
      <w:proofErr w:type="spellEnd"/>
      <w:r>
        <w:rPr>
          <w:rFonts w:ascii="Times New Roman" w:eastAsia="Arial" w:hAnsi="Times New Roman"/>
          <w:sz w:val="24"/>
          <w:szCs w:val="24"/>
        </w:rPr>
        <w:t xml:space="preserve"> умов договору).</w:t>
      </w:r>
    </w:p>
    <w:p w:rsidR="002C133C" w:rsidRDefault="002C133C" w:rsidP="002C133C">
      <w:pPr>
        <w:numPr>
          <w:ilvl w:val="3"/>
          <w:numId w:val="1"/>
        </w:numPr>
        <w:shd w:val="clear" w:color="auto" w:fill="FFFFFF"/>
        <w:spacing w:after="0" w:line="240" w:lineRule="auto"/>
        <w:ind w:left="0" w:firstLine="709"/>
        <w:jc w:val="both"/>
        <w:rPr>
          <w:rFonts w:ascii="Times New Roman" w:eastAsia="Arial" w:hAnsi="Times New Roman"/>
          <w:sz w:val="24"/>
          <w:szCs w:val="24"/>
        </w:rPr>
      </w:pPr>
      <w:r>
        <w:rPr>
          <w:rFonts w:ascii="Times New Roman" w:hAnsi="Times New Roman"/>
          <w:sz w:val="24"/>
          <w:szCs w:val="24"/>
        </w:rPr>
        <w:t xml:space="preserve">Для </w:t>
      </w:r>
      <w:proofErr w:type="spellStart"/>
      <w:r>
        <w:rPr>
          <w:rFonts w:ascii="Times New Roman" w:hAnsi="Times New Roman"/>
          <w:sz w:val="24"/>
          <w:szCs w:val="24"/>
        </w:rPr>
        <w:t>підтвердження</w:t>
      </w:r>
      <w:proofErr w:type="spellEnd"/>
      <w:r>
        <w:rPr>
          <w:rFonts w:ascii="Times New Roman" w:hAnsi="Times New Roman"/>
          <w:sz w:val="24"/>
          <w:szCs w:val="24"/>
        </w:rPr>
        <w:t xml:space="preserve"> </w:t>
      </w:r>
      <w:proofErr w:type="spellStart"/>
      <w:r>
        <w:rPr>
          <w:rFonts w:ascii="Times New Roman" w:hAnsi="Times New Roman"/>
          <w:sz w:val="24"/>
          <w:szCs w:val="24"/>
        </w:rPr>
        <w:t>якості</w:t>
      </w:r>
      <w:proofErr w:type="spellEnd"/>
      <w:r>
        <w:rPr>
          <w:rFonts w:ascii="Times New Roman" w:hAnsi="Times New Roman"/>
          <w:sz w:val="24"/>
          <w:szCs w:val="24"/>
        </w:rPr>
        <w:t xml:space="preserve"> </w:t>
      </w:r>
      <w:proofErr w:type="spellStart"/>
      <w:r>
        <w:rPr>
          <w:rFonts w:ascii="Times New Roman" w:eastAsia="Arial" w:hAnsi="Times New Roman"/>
          <w:sz w:val="24"/>
          <w:szCs w:val="24"/>
        </w:rPr>
        <w:t>матеріалів</w:t>
      </w:r>
      <w:proofErr w:type="spellEnd"/>
      <w:r>
        <w:rPr>
          <w:rFonts w:ascii="Times New Roman" w:eastAsia="Arial" w:hAnsi="Times New Roman"/>
          <w:sz w:val="24"/>
          <w:szCs w:val="24"/>
        </w:rPr>
        <w:t xml:space="preserve"> та/</w:t>
      </w:r>
      <w:proofErr w:type="spellStart"/>
      <w:r>
        <w:rPr>
          <w:rFonts w:ascii="Times New Roman" w:eastAsia="Arial" w:hAnsi="Times New Roman"/>
          <w:sz w:val="24"/>
          <w:szCs w:val="24"/>
        </w:rPr>
        <w:t>або</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комплектуючих</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заміна</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яких</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передбачена</w:t>
      </w:r>
      <w:proofErr w:type="spellEnd"/>
      <w:r>
        <w:rPr>
          <w:rFonts w:ascii="Times New Roman" w:eastAsia="Arial" w:hAnsi="Times New Roman"/>
          <w:sz w:val="24"/>
          <w:szCs w:val="24"/>
        </w:rPr>
        <w:t xml:space="preserve"> в </w:t>
      </w:r>
      <w:proofErr w:type="spellStart"/>
      <w:r>
        <w:rPr>
          <w:rFonts w:ascii="Times New Roman" w:eastAsia="Arial" w:hAnsi="Times New Roman"/>
          <w:sz w:val="24"/>
          <w:szCs w:val="24"/>
        </w:rPr>
        <w:t>технічній</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специфікації</w:t>
      </w:r>
      <w:proofErr w:type="spellEnd"/>
      <w:r>
        <w:rPr>
          <w:rFonts w:ascii="Times New Roman" w:eastAsia="Arial" w:hAnsi="Times New Roman"/>
          <w:sz w:val="24"/>
          <w:szCs w:val="24"/>
        </w:rPr>
        <w:t xml:space="preserve">, </w:t>
      </w:r>
      <w:proofErr w:type="spellStart"/>
      <w:proofErr w:type="gramStart"/>
      <w:r>
        <w:rPr>
          <w:rFonts w:ascii="Times New Roman" w:hAnsi="Times New Roman"/>
          <w:sz w:val="24"/>
          <w:szCs w:val="24"/>
        </w:rPr>
        <w:t>Учасник</w:t>
      </w:r>
      <w:proofErr w:type="spellEnd"/>
      <w:r>
        <w:rPr>
          <w:rFonts w:ascii="Times New Roman" w:hAnsi="Times New Roman"/>
          <w:sz w:val="24"/>
          <w:szCs w:val="24"/>
        </w:rPr>
        <w:t xml:space="preserve">  </w:t>
      </w:r>
      <w:proofErr w:type="spellStart"/>
      <w:r>
        <w:rPr>
          <w:rFonts w:ascii="Times New Roman" w:hAnsi="Times New Roman"/>
          <w:sz w:val="24"/>
          <w:szCs w:val="24"/>
        </w:rPr>
        <w:t>надає</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копію</w:t>
      </w:r>
      <w:proofErr w:type="spellEnd"/>
      <w:r>
        <w:rPr>
          <w:rFonts w:ascii="Times New Roman" w:hAnsi="Times New Roman"/>
          <w:sz w:val="24"/>
          <w:szCs w:val="24"/>
        </w:rPr>
        <w:t xml:space="preserve"> </w:t>
      </w:r>
      <w:proofErr w:type="spellStart"/>
      <w:r>
        <w:rPr>
          <w:rFonts w:ascii="Times New Roman" w:hAnsi="Times New Roman"/>
          <w:sz w:val="24"/>
          <w:szCs w:val="24"/>
        </w:rPr>
        <w:t>сертифікатів</w:t>
      </w:r>
      <w:proofErr w:type="spellEnd"/>
      <w:r>
        <w:rPr>
          <w:rFonts w:ascii="Times New Roman" w:hAnsi="Times New Roman"/>
          <w:sz w:val="24"/>
          <w:szCs w:val="24"/>
        </w:rPr>
        <w:t xml:space="preserve"> </w:t>
      </w:r>
      <w:proofErr w:type="spellStart"/>
      <w:r>
        <w:rPr>
          <w:rFonts w:ascii="Times New Roman" w:hAnsi="Times New Roman"/>
          <w:sz w:val="24"/>
          <w:szCs w:val="24"/>
        </w:rPr>
        <w:t>відповідності</w:t>
      </w:r>
      <w:proofErr w:type="spellEnd"/>
      <w:r>
        <w:rPr>
          <w:rFonts w:ascii="Times New Roman" w:hAnsi="Times New Roman"/>
          <w:sz w:val="24"/>
          <w:szCs w:val="24"/>
        </w:rPr>
        <w:t xml:space="preserve"> (</w:t>
      </w:r>
      <w:proofErr w:type="spellStart"/>
      <w:r>
        <w:rPr>
          <w:rFonts w:ascii="Times New Roman" w:hAnsi="Times New Roman"/>
          <w:sz w:val="24"/>
          <w:szCs w:val="24"/>
        </w:rPr>
        <w:t>якості</w:t>
      </w:r>
      <w:proofErr w:type="spellEnd"/>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паспортів</w:t>
      </w:r>
      <w:proofErr w:type="spellEnd"/>
      <w:r>
        <w:rPr>
          <w:rFonts w:ascii="Times New Roman" w:hAnsi="Times New Roman"/>
          <w:sz w:val="24"/>
          <w:szCs w:val="24"/>
        </w:rPr>
        <w:t xml:space="preserve"> на </w:t>
      </w:r>
      <w:proofErr w:type="spellStart"/>
      <w:r>
        <w:rPr>
          <w:rFonts w:ascii="Times New Roman" w:hAnsi="Times New Roman"/>
          <w:sz w:val="24"/>
          <w:szCs w:val="24"/>
        </w:rPr>
        <w:t>такі</w:t>
      </w:r>
      <w:proofErr w:type="spellEnd"/>
      <w:r>
        <w:rPr>
          <w:rFonts w:ascii="Times New Roman" w:hAnsi="Times New Roman"/>
          <w:sz w:val="24"/>
          <w:szCs w:val="24"/>
        </w:rPr>
        <w:t xml:space="preserve"> </w:t>
      </w:r>
      <w:proofErr w:type="spellStart"/>
      <w:r>
        <w:rPr>
          <w:rFonts w:ascii="Times New Roman" w:hAnsi="Times New Roman"/>
          <w:sz w:val="24"/>
          <w:szCs w:val="24"/>
        </w:rPr>
        <w:t>матеріали</w:t>
      </w:r>
      <w:proofErr w:type="spellEnd"/>
      <w:r>
        <w:rPr>
          <w:rFonts w:ascii="Times New Roman" w:hAnsi="Times New Roman"/>
          <w:sz w:val="24"/>
          <w:szCs w:val="24"/>
        </w:rPr>
        <w:t xml:space="preserve"> </w:t>
      </w:r>
      <w:r>
        <w:rPr>
          <w:rFonts w:ascii="Times New Roman" w:eastAsia="Arial" w:hAnsi="Times New Roman"/>
          <w:sz w:val="24"/>
          <w:szCs w:val="24"/>
        </w:rPr>
        <w:t>та/</w:t>
      </w:r>
      <w:proofErr w:type="spellStart"/>
      <w:r>
        <w:rPr>
          <w:rFonts w:ascii="Times New Roman" w:eastAsia="Arial" w:hAnsi="Times New Roman"/>
          <w:sz w:val="24"/>
          <w:szCs w:val="24"/>
        </w:rPr>
        <w:t>або</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комплектуючі</w:t>
      </w:r>
      <w:proofErr w:type="spellEnd"/>
      <w:r>
        <w:rPr>
          <w:rFonts w:ascii="Times New Roman" w:hAnsi="Times New Roman"/>
          <w:sz w:val="24"/>
          <w:szCs w:val="24"/>
        </w:rPr>
        <w:t>.</w:t>
      </w:r>
    </w:p>
    <w:p w:rsidR="002C133C" w:rsidRDefault="002C133C" w:rsidP="002C133C">
      <w:pPr>
        <w:pStyle w:val="1"/>
        <w:ind w:firstLine="567"/>
        <w:jc w:val="both"/>
        <w:rPr>
          <w:i/>
          <w:color w:val="000000"/>
          <w:sz w:val="24"/>
          <w:szCs w:val="24"/>
        </w:rPr>
      </w:pPr>
    </w:p>
    <w:p w:rsidR="002C133C" w:rsidRDefault="002C133C" w:rsidP="002C133C">
      <w:pPr>
        <w:pStyle w:val="1"/>
        <w:ind w:firstLine="567"/>
        <w:jc w:val="both"/>
        <w:rPr>
          <w:i/>
          <w:color w:val="000000"/>
          <w:sz w:val="24"/>
          <w:szCs w:val="24"/>
        </w:rPr>
      </w:pPr>
    </w:p>
    <w:p w:rsidR="002C133C" w:rsidRDefault="002C133C" w:rsidP="002C133C">
      <w:pPr>
        <w:pStyle w:val="1"/>
        <w:ind w:firstLine="567"/>
        <w:jc w:val="both"/>
        <w:rPr>
          <w:color w:val="000000"/>
          <w:sz w:val="24"/>
          <w:szCs w:val="24"/>
        </w:rPr>
      </w:pPr>
      <w:r>
        <w:rPr>
          <w:i/>
          <w:color w:val="000000"/>
          <w:sz w:val="24"/>
          <w:szCs w:val="24"/>
        </w:rPr>
        <w:t>* 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w:t>
      </w:r>
    </w:p>
    <w:p w:rsidR="002C133C" w:rsidRDefault="002C133C" w:rsidP="002C133C">
      <w:pPr>
        <w:pStyle w:val="1"/>
        <w:ind w:firstLine="567"/>
        <w:jc w:val="both"/>
        <w:rPr>
          <w:color w:val="000000"/>
          <w:sz w:val="24"/>
          <w:szCs w:val="24"/>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ind w:right="-159"/>
        <w:jc w:val="both"/>
        <w:textAlignment w:val="baseline"/>
        <w:rPr>
          <w:rFonts w:ascii="Times New Roman" w:eastAsia="Times New Roman" w:hAnsi="Times New Roman"/>
          <w:i/>
          <w:color w:val="000000"/>
          <w:sz w:val="24"/>
          <w:szCs w:val="24"/>
          <w:lang w:eastAsia="ru-RU"/>
        </w:rPr>
      </w:pPr>
    </w:p>
    <w:p w:rsidR="002C133C" w:rsidRDefault="002C133C" w:rsidP="002C133C">
      <w:pPr>
        <w:spacing w:after="0" w:line="240" w:lineRule="auto"/>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br w:type="page"/>
      </w:r>
    </w:p>
    <w:p w:rsidR="002C133C" w:rsidRDefault="002C133C" w:rsidP="002C133C">
      <w:pPr>
        <w:spacing w:after="0" w:line="240" w:lineRule="auto"/>
        <w:jc w:val="center"/>
        <w:rPr>
          <w:rFonts w:ascii="Times New Roman" w:eastAsia="Calibri" w:hAnsi="Times New Roman"/>
          <w:b/>
          <w:sz w:val="24"/>
          <w:szCs w:val="24"/>
        </w:rPr>
      </w:pPr>
    </w:p>
    <w:p w:rsidR="002C133C" w:rsidRDefault="002C133C" w:rsidP="002C133C">
      <w:pPr>
        <w:pStyle w:val="1"/>
        <w:shd w:val="clear" w:color="auto" w:fill="FFFFFF"/>
        <w:ind w:left="502"/>
        <w:jc w:val="both"/>
        <w:rPr>
          <w:color w:val="000000"/>
          <w:sz w:val="24"/>
          <w:szCs w:val="24"/>
        </w:rPr>
      </w:pPr>
      <w:r>
        <w:rPr>
          <w:b/>
          <w:sz w:val="24"/>
          <w:szCs w:val="24"/>
        </w:rPr>
        <w:t xml:space="preserve">2. </w:t>
      </w:r>
      <w:r>
        <w:rPr>
          <w:b/>
          <w:color w:val="000000"/>
          <w:sz w:val="24"/>
          <w:szCs w:val="24"/>
        </w:rPr>
        <w:t>Перелік документів та інформації  для підтвердження відповідності УЧАСНИКА  кваліфікаційним критеріям, визначеним у статті 16 Закону “Про публічні закупівлі”.</w:t>
      </w:r>
    </w:p>
    <w:p w:rsidR="002C133C" w:rsidRDefault="002C133C" w:rsidP="002C133C">
      <w:pPr>
        <w:widowControl w:val="0"/>
        <w:spacing w:after="0" w:line="240" w:lineRule="auto"/>
        <w:ind w:right="113"/>
        <w:contextualSpacing/>
        <w:jc w:val="both"/>
        <w:rPr>
          <w:rFonts w:ascii="Times New Roman" w:hAnsi="Times New Roman"/>
          <w:sz w:val="24"/>
          <w:szCs w:val="24"/>
        </w:rPr>
      </w:pPr>
    </w:p>
    <w:p w:rsidR="002C133C" w:rsidRDefault="002C133C" w:rsidP="002C133C">
      <w:pPr>
        <w:ind w:left="1738"/>
        <w:rPr>
          <w:rFonts w:ascii="Times New Roman" w:eastAsia="Times New Roman" w:hAnsi="Times New Roman"/>
          <w:b/>
          <w:sz w:val="24"/>
          <w:szCs w:val="24"/>
        </w:rPr>
      </w:pPr>
      <w:proofErr w:type="spellStart"/>
      <w:r>
        <w:rPr>
          <w:rFonts w:ascii="Times New Roman" w:eastAsia="Times New Roman" w:hAnsi="Times New Roman"/>
          <w:b/>
          <w:sz w:val="24"/>
          <w:szCs w:val="24"/>
        </w:rPr>
        <w:t>Кваліфікаційні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вимоги</w:t>
      </w:r>
      <w:proofErr w:type="spellEnd"/>
      <w:r>
        <w:rPr>
          <w:rFonts w:ascii="Times New Roman" w:eastAsia="Times New Roman" w:hAnsi="Times New Roman"/>
          <w:b/>
          <w:sz w:val="24"/>
          <w:szCs w:val="24"/>
        </w:rPr>
        <w:t xml:space="preserve"> до </w:t>
      </w:r>
      <w:proofErr w:type="spellStart"/>
      <w:r>
        <w:rPr>
          <w:rFonts w:ascii="Times New Roman" w:eastAsia="Times New Roman" w:hAnsi="Times New Roman"/>
          <w:b/>
          <w:sz w:val="24"/>
          <w:szCs w:val="24"/>
        </w:rPr>
        <w:t>учасника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процедури</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закупівлі</w:t>
      </w:r>
      <w:proofErr w:type="spellEnd"/>
    </w:p>
    <w:tbl>
      <w:tblPr>
        <w:tblW w:w="10350" w:type="dxa"/>
        <w:tblInd w:w="-714" w:type="dxa"/>
        <w:tblLayout w:type="fixed"/>
        <w:tblLook w:val="04A0" w:firstRow="1" w:lastRow="0" w:firstColumn="1" w:lastColumn="0" w:noHBand="0" w:noVBand="1"/>
      </w:tblPr>
      <w:tblGrid>
        <w:gridCol w:w="2978"/>
        <w:gridCol w:w="7372"/>
      </w:tblGrid>
      <w:tr w:rsidR="002C133C" w:rsidTr="002C133C">
        <w:tc>
          <w:tcPr>
            <w:tcW w:w="2978" w:type="dxa"/>
            <w:tcBorders>
              <w:top w:val="single" w:sz="4" w:space="0" w:color="000000"/>
              <w:left w:val="single" w:sz="4" w:space="0" w:color="000000"/>
              <w:bottom w:val="single" w:sz="4" w:space="0" w:color="000000"/>
              <w:right w:val="nil"/>
            </w:tcBorders>
            <w:hideMark/>
          </w:tcPr>
          <w:p w:rsidR="002C133C" w:rsidRDefault="002C133C">
            <w:pPr>
              <w:suppressAutoHyphens/>
              <w:spacing w:line="254" w:lineRule="auto"/>
              <w:jc w:val="center"/>
              <w:rPr>
                <w:rFonts w:ascii="Times New Roman" w:hAnsi="Times New Roman"/>
                <w:sz w:val="24"/>
                <w:szCs w:val="24"/>
                <w:lang w:eastAsia="ar-SA"/>
              </w:rPr>
            </w:pPr>
            <w:proofErr w:type="spellStart"/>
            <w:r>
              <w:rPr>
                <w:rFonts w:ascii="Times New Roman" w:hAnsi="Times New Roman"/>
                <w:sz w:val="24"/>
                <w:szCs w:val="24"/>
                <w:lang w:eastAsia="ar-SA"/>
              </w:rPr>
              <w:t>Критерії</w:t>
            </w:r>
            <w:proofErr w:type="spellEnd"/>
            <w:r>
              <w:rPr>
                <w:rFonts w:ascii="Times New Roman" w:hAnsi="Times New Roman"/>
                <w:sz w:val="24"/>
                <w:szCs w:val="24"/>
                <w:lang w:eastAsia="ar-SA"/>
              </w:rPr>
              <w:t xml:space="preserve"> </w:t>
            </w:r>
          </w:p>
        </w:tc>
        <w:tc>
          <w:tcPr>
            <w:tcW w:w="7372" w:type="dxa"/>
            <w:tcBorders>
              <w:top w:val="single" w:sz="4" w:space="0" w:color="000000"/>
              <w:left w:val="single" w:sz="4" w:space="0" w:color="000000"/>
              <w:bottom w:val="single" w:sz="4" w:space="0" w:color="000000"/>
              <w:right w:val="single" w:sz="4" w:space="0" w:color="000000"/>
            </w:tcBorders>
            <w:hideMark/>
          </w:tcPr>
          <w:p w:rsidR="002C133C" w:rsidRDefault="002C133C">
            <w:pPr>
              <w:suppressAutoHyphens/>
              <w:spacing w:line="254" w:lineRule="auto"/>
              <w:ind w:left="-3" w:right="312"/>
              <w:jc w:val="center"/>
              <w:rPr>
                <w:rFonts w:ascii="Times New Roman" w:eastAsia="Calibri" w:hAnsi="Times New Roman"/>
                <w:spacing w:val="4"/>
                <w:sz w:val="24"/>
                <w:szCs w:val="24"/>
                <w:lang w:eastAsia="ar-SA"/>
              </w:rPr>
            </w:pPr>
            <w:r>
              <w:rPr>
                <w:rFonts w:ascii="Times New Roman" w:hAnsi="Times New Roman"/>
                <w:spacing w:val="4"/>
                <w:sz w:val="24"/>
                <w:szCs w:val="24"/>
                <w:lang w:eastAsia="ar-SA"/>
              </w:rPr>
              <w:t xml:space="preserve">Документ, </w:t>
            </w:r>
            <w:proofErr w:type="spellStart"/>
            <w:r>
              <w:rPr>
                <w:rFonts w:ascii="Times New Roman" w:hAnsi="Times New Roman"/>
                <w:spacing w:val="4"/>
                <w:sz w:val="24"/>
                <w:szCs w:val="24"/>
                <w:lang w:eastAsia="ar-SA"/>
              </w:rPr>
              <w:t>який</w:t>
            </w:r>
            <w:proofErr w:type="spellEnd"/>
            <w:r>
              <w:rPr>
                <w:rFonts w:ascii="Times New Roman" w:hAnsi="Times New Roman"/>
                <w:spacing w:val="4"/>
                <w:sz w:val="24"/>
                <w:szCs w:val="24"/>
                <w:lang w:eastAsia="ar-SA"/>
              </w:rPr>
              <w:t xml:space="preserve"> </w:t>
            </w:r>
            <w:proofErr w:type="spellStart"/>
            <w:r>
              <w:rPr>
                <w:rFonts w:ascii="Times New Roman" w:hAnsi="Times New Roman"/>
                <w:spacing w:val="4"/>
                <w:sz w:val="24"/>
                <w:szCs w:val="24"/>
                <w:lang w:eastAsia="ar-SA"/>
              </w:rPr>
              <w:t>підтверджує</w:t>
            </w:r>
            <w:proofErr w:type="spellEnd"/>
            <w:r>
              <w:rPr>
                <w:rFonts w:ascii="Times New Roman" w:hAnsi="Times New Roman"/>
                <w:spacing w:val="4"/>
                <w:sz w:val="24"/>
                <w:szCs w:val="24"/>
                <w:lang w:eastAsia="ar-SA"/>
              </w:rPr>
              <w:t xml:space="preserve"> </w:t>
            </w:r>
            <w:proofErr w:type="spellStart"/>
            <w:r>
              <w:rPr>
                <w:rFonts w:ascii="Times New Roman" w:hAnsi="Times New Roman"/>
                <w:spacing w:val="4"/>
                <w:sz w:val="24"/>
                <w:szCs w:val="24"/>
                <w:lang w:eastAsia="ar-SA"/>
              </w:rPr>
              <w:t>відповідність</w:t>
            </w:r>
            <w:proofErr w:type="spellEnd"/>
            <w:r>
              <w:rPr>
                <w:rFonts w:ascii="Times New Roman" w:hAnsi="Times New Roman"/>
                <w:spacing w:val="4"/>
                <w:sz w:val="24"/>
                <w:szCs w:val="24"/>
                <w:lang w:eastAsia="ar-SA"/>
              </w:rPr>
              <w:t xml:space="preserve"> </w:t>
            </w:r>
          </w:p>
        </w:tc>
      </w:tr>
      <w:tr w:rsidR="002C133C" w:rsidTr="002C133C">
        <w:trPr>
          <w:trHeight w:val="671"/>
        </w:trPr>
        <w:tc>
          <w:tcPr>
            <w:tcW w:w="2978" w:type="dxa"/>
            <w:tcBorders>
              <w:top w:val="nil"/>
              <w:left w:val="single" w:sz="4" w:space="0" w:color="000000"/>
              <w:bottom w:val="single" w:sz="4" w:space="0" w:color="000000"/>
              <w:right w:val="nil"/>
            </w:tcBorders>
            <w:hideMark/>
          </w:tcPr>
          <w:p w:rsidR="002C133C" w:rsidRDefault="002C133C">
            <w:pPr>
              <w:tabs>
                <w:tab w:val="center" w:pos="4819"/>
                <w:tab w:val="right" w:pos="9639"/>
              </w:tabs>
              <w:suppressAutoHyphens/>
              <w:spacing w:after="0" w:line="254" w:lineRule="auto"/>
              <w:ind w:right="-108"/>
              <w:rPr>
                <w:rFonts w:ascii="Times New Roman" w:hAnsi="Times New Roman"/>
                <w:sz w:val="24"/>
                <w:szCs w:val="24"/>
                <w:lang w:eastAsia="ar-SA"/>
              </w:rPr>
            </w:pPr>
            <w:r>
              <w:rPr>
                <w:rFonts w:ascii="Times New Roman" w:hAnsi="Times New Roman"/>
                <w:sz w:val="24"/>
                <w:szCs w:val="24"/>
                <w:lang w:eastAsia="uk-UA"/>
              </w:rPr>
              <w:t xml:space="preserve">1. </w:t>
            </w:r>
            <w:proofErr w:type="spellStart"/>
            <w:r>
              <w:rPr>
                <w:rFonts w:ascii="Times New Roman" w:hAnsi="Times New Roman"/>
                <w:sz w:val="24"/>
                <w:szCs w:val="24"/>
                <w:lang w:eastAsia="uk-UA"/>
              </w:rPr>
              <w:t>Наявність</w:t>
            </w:r>
            <w:proofErr w:type="spellEnd"/>
            <w:r>
              <w:rPr>
                <w:rFonts w:ascii="Times New Roman" w:hAnsi="Times New Roman"/>
                <w:sz w:val="24"/>
                <w:szCs w:val="24"/>
                <w:lang w:eastAsia="uk-UA"/>
              </w:rPr>
              <w:t xml:space="preserve"> документально </w:t>
            </w:r>
            <w:proofErr w:type="spellStart"/>
            <w:r>
              <w:rPr>
                <w:rFonts w:ascii="Times New Roman" w:hAnsi="Times New Roman"/>
                <w:sz w:val="24"/>
                <w:szCs w:val="24"/>
                <w:lang w:eastAsia="uk-UA"/>
              </w:rPr>
              <w:t>підтвердженого</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досвіду</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виконання</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аналогічного</w:t>
            </w:r>
            <w:proofErr w:type="spellEnd"/>
            <w:r>
              <w:rPr>
                <w:rFonts w:ascii="Times New Roman" w:hAnsi="Times New Roman"/>
                <w:sz w:val="24"/>
                <w:szCs w:val="24"/>
                <w:lang w:eastAsia="uk-UA"/>
              </w:rPr>
              <w:t xml:space="preserve"> договору.</w:t>
            </w:r>
          </w:p>
        </w:tc>
        <w:tc>
          <w:tcPr>
            <w:tcW w:w="7372" w:type="dxa"/>
            <w:tcBorders>
              <w:top w:val="nil"/>
              <w:left w:val="single" w:sz="4" w:space="0" w:color="000000"/>
              <w:bottom w:val="single" w:sz="4" w:space="0" w:color="000000"/>
              <w:right w:val="single" w:sz="4" w:space="0" w:color="000000"/>
            </w:tcBorders>
          </w:tcPr>
          <w:p w:rsidR="002C133C" w:rsidRDefault="002C133C">
            <w:pPr>
              <w:spacing w:after="0"/>
              <w:ind w:left="-63"/>
              <w:jc w:val="both"/>
              <w:rPr>
                <w:rFonts w:ascii="Times New Roman" w:hAnsi="Times New Roman"/>
                <w:bCs/>
                <w:sz w:val="24"/>
                <w:szCs w:val="24"/>
              </w:rPr>
            </w:pPr>
            <w:proofErr w:type="spellStart"/>
            <w:r>
              <w:rPr>
                <w:rFonts w:ascii="Times New Roman" w:hAnsi="Times New Roman"/>
                <w:bCs/>
                <w:color w:val="000000"/>
                <w:sz w:val="24"/>
                <w:szCs w:val="24"/>
              </w:rPr>
              <w:t>Аналогічним</w:t>
            </w:r>
            <w:proofErr w:type="spellEnd"/>
            <w:r>
              <w:rPr>
                <w:rFonts w:ascii="Times New Roman" w:hAnsi="Times New Roman"/>
                <w:bCs/>
                <w:color w:val="000000"/>
                <w:sz w:val="24"/>
                <w:szCs w:val="24"/>
              </w:rPr>
              <w:t xml:space="preserve"> договором є </w:t>
            </w:r>
            <w:proofErr w:type="spellStart"/>
            <w:r>
              <w:rPr>
                <w:rFonts w:ascii="Times New Roman" w:hAnsi="Times New Roman"/>
                <w:bCs/>
                <w:color w:val="000000"/>
                <w:sz w:val="24"/>
                <w:szCs w:val="24"/>
              </w:rPr>
              <w:t>договір</w:t>
            </w:r>
            <w:proofErr w:type="spellEnd"/>
            <w:r>
              <w:rPr>
                <w:rFonts w:ascii="Times New Roman" w:hAnsi="Times New Roman"/>
                <w:bCs/>
                <w:color w:val="000000"/>
                <w:sz w:val="24"/>
                <w:szCs w:val="24"/>
              </w:rPr>
              <w:t xml:space="preserve">, у </w:t>
            </w:r>
            <w:proofErr w:type="spellStart"/>
            <w:r>
              <w:rPr>
                <w:rFonts w:ascii="Times New Roman" w:hAnsi="Times New Roman"/>
                <w:bCs/>
                <w:color w:val="000000"/>
                <w:sz w:val="24"/>
                <w:szCs w:val="24"/>
              </w:rPr>
              <w:t>якому</w:t>
            </w:r>
            <w:proofErr w:type="spellEnd"/>
            <w:r>
              <w:rPr>
                <w:rFonts w:ascii="Times New Roman" w:hAnsi="Times New Roman"/>
                <w:bCs/>
                <w:color w:val="000000"/>
                <w:sz w:val="24"/>
                <w:szCs w:val="24"/>
              </w:rPr>
              <w:t xml:space="preserve"> предметом договору є </w:t>
            </w:r>
            <w:proofErr w:type="spellStart"/>
            <w:r>
              <w:rPr>
                <w:rFonts w:ascii="Times New Roman" w:hAnsi="Times New Roman"/>
                <w:bCs/>
                <w:sz w:val="24"/>
                <w:szCs w:val="24"/>
              </w:rPr>
              <w:t>Послуги</w:t>
            </w:r>
            <w:proofErr w:type="spellEnd"/>
            <w:r>
              <w:rPr>
                <w:rFonts w:ascii="Times New Roman" w:hAnsi="Times New Roman"/>
                <w:bCs/>
                <w:sz w:val="24"/>
                <w:szCs w:val="24"/>
              </w:rPr>
              <w:t xml:space="preserve"> з </w:t>
            </w:r>
            <w:proofErr w:type="spellStart"/>
            <w:r>
              <w:rPr>
                <w:rFonts w:ascii="Times New Roman" w:hAnsi="Times New Roman"/>
                <w:bCs/>
                <w:sz w:val="24"/>
                <w:szCs w:val="24"/>
              </w:rPr>
              <w:t>сервісно</w:t>
            </w:r>
            <w:proofErr w:type="spellEnd"/>
            <w:r>
              <w:rPr>
                <w:rFonts w:ascii="Times New Roman" w:hAnsi="Times New Roman"/>
                <w:bCs/>
                <w:sz w:val="24"/>
                <w:szCs w:val="24"/>
              </w:rPr>
              <w:t xml:space="preserve"> – </w:t>
            </w:r>
            <w:proofErr w:type="spellStart"/>
            <w:r>
              <w:rPr>
                <w:rFonts w:ascii="Times New Roman" w:hAnsi="Times New Roman"/>
                <w:bCs/>
                <w:sz w:val="24"/>
                <w:szCs w:val="24"/>
              </w:rPr>
              <w:t>профілактичного</w:t>
            </w:r>
            <w:proofErr w:type="spellEnd"/>
            <w:r>
              <w:rPr>
                <w:rFonts w:ascii="Times New Roman" w:hAnsi="Times New Roman"/>
                <w:bCs/>
                <w:sz w:val="24"/>
                <w:szCs w:val="24"/>
              </w:rPr>
              <w:t xml:space="preserve"> </w:t>
            </w:r>
            <w:proofErr w:type="spellStart"/>
            <w:r>
              <w:rPr>
                <w:rFonts w:ascii="Times New Roman" w:hAnsi="Times New Roman"/>
                <w:bCs/>
                <w:sz w:val="24"/>
                <w:szCs w:val="24"/>
              </w:rPr>
              <w:t>обслуговування</w:t>
            </w:r>
            <w:proofErr w:type="spellEnd"/>
            <w:r>
              <w:rPr>
                <w:rFonts w:ascii="Times New Roman" w:hAnsi="Times New Roman"/>
                <w:bCs/>
                <w:sz w:val="24"/>
                <w:szCs w:val="24"/>
              </w:rPr>
              <w:t xml:space="preserve"> </w:t>
            </w:r>
            <w:proofErr w:type="spellStart"/>
            <w:r>
              <w:rPr>
                <w:rFonts w:ascii="Times New Roman" w:hAnsi="Times New Roman"/>
                <w:bCs/>
                <w:sz w:val="24"/>
                <w:szCs w:val="24"/>
              </w:rPr>
              <w:t>водоочисного</w:t>
            </w:r>
            <w:proofErr w:type="spellEnd"/>
            <w:r>
              <w:rPr>
                <w:rFonts w:ascii="Times New Roman" w:hAnsi="Times New Roman"/>
                <w:bCs/>
                <w:sz w:val="24"/>
                <w:szCs w:val="24"/>
              </w:rPr>
              <w:t xml:space="preserve"> </w:t>
            </w:r>
            <w:proofErr w:type="spellStart"/>
            <w:r>
              <w:rPr>
                <w:rFonts w:ascii="Times New Roman" w:hAnsi="Times New Roman"/>
                <w:bCs/>
                <w:sz w:val="24"/>
                <w:szCs w:val="24"/>
              </w:rPr>
              <w:t>обладнання</w:t>
            </w:r>
            <w:proofErr w:type="spellEnd"/>
            <w:r>
              <w:rPr>
                <w:rFonts w:ascii="Times New Roman" w:hAnsi="Times New Roman"/>
                <w:bCs/>
                <w:sz w:val="24"/>
                <w:szCs w:val="24"/>
              </w:rPr>
              <w:t xml:space="preserve">. </w:t>
            </w:r>
            <w:r>
              <w:rPr>
                <w:rFonts w:ascii="Times New Roman" w:eastAsia="Times New Roman" w:hAnsi="Times New Roman"/>
                <w:color w:val="000000"/>
                <w:sz w:val="20"/>
                <w:szCs w:val="20"/>
                <w:lang w:eastAsia="ru-RU"/>
              </w:rPr>
              <w:t xml:space="preserve"> </w:t>
            </w:r>
          </w:p>
          <w:p w:rsidR="002C133C" w:rsidRDefault="002C133C">
            <w:pPr>
              <w:spacing w:after="0"/>
              <w:ind w:left="-63"/>
              <w:jc w:val="both"/>
              <w:rPr>
                <w:rFonts w:ascii="Times New Roman" w:hAnsi="Times New Roman"/>
                <w:bCs/>
                <w:sz w:val="24"/>
                <w:szCs w:val="24"/>
              </w:rPr>
            </w:pPr>
          </w:p>
          <w:p w:rsidR="002C133C" w:rsidRDefault="002C133C">
            <w:pPr>
              <w:spacing w:after="0"/>
              <w:ind w:left="-63"/>
              <w:jc w:val="both"/>
              <w:rPr>
                <w:rFonts w:ascii="Times New Roman" w:hAnsi="Times New Roman"/>
                <w:bCs/>
                <w:sz w:val="24"/>
                <w:szCs w:val="24"/>
                <w:lang w:eastAsia="uk-UA"/>
              </w:rPr>
            </w:pPr>
            <w:proofErr w:type="spellStart"/>
            <w:r>
              <w:rPr>
                <w:rFonts w:ascii="Times New Roman" w:hAnsi="Times New Roman"/>
                <w:bCs/>
                <w:sz w:val="24"/>
                <w:szCs w:val="24"/>
                <w:lang w:eastAsia="uk-UA"/>
              </w:rPr>
              <w:t>Документальне</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підтвердження</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довідка</w:t>
            </w:r>
            <w:proofErr w:type="spellEnd"/>
            <w:r>
              <w:rPr>
                <w:rFonts w:ascii="Times New Roman" w:hAnsi="Times New Roman"/>
                <w:bCs/>
                <w:sz w:val="24"/>
                <w:szCs w:val="24"/>
                <w:lang w:eastAsia="uk-UA"/>
              </w:rPr>
              <w:t xml:space="preserve">) про </w:t>
            </w:r>
            <w:proofErr w:type="spellStart"/>
            <w:r>
              <w:rPr>
                <w:rFonts w:ascii="Times New Roman" w:hAnsi="Times New Roman"/>
                <w:bCs/>
                <w:sz w:val="24"/>
                <w:szCs w:val="24"/>
                <w:lang w:eastAsia="uk-UA"/>
              </w:rPr>
              <w:t>наявність</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досвіду</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виконання</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Учасником</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аналогічного</w:t>
            </w:r>
            <w:proofErr w:type="spellEnd"/>
            <w:r>
              <w:rPr>
                <w:rFonts w:ascii="Times New Roman" w:hAnsi="Times New Roman"/>
                <w:bCs/>
                <w:sz w:val="24"/>
                <w:szCs w:val="24"/>
                <w:lang w:eastAsia="uk-UA"/>
              </w:rPr>
              <w:t xml:space="preserve"> договору, по предмету </w:t>
            </w:r>
            <w:proofErr w:type="spellStart"/>
            <w:r>
              <w:rPr>
                <w:rFonts w:ascii="Times New Roman" w:hAnsi="Times New Roman"/>
                <w:bCs/>
                <w:sz w:val="24"/>
                <w:szCs w:val="24"/>
                <w:lang w:eastAsia="uk-UA"/>
              </w:rPr>
              <w:t>закупівлі</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із</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зазначенням</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назви</w:t>
            </w:r>
            <w:proofErr w:type="spellEnd"/>
            <w:r>
              <w:rPr>
                <w:rFonts w:ascii="Times New Roman" w:hAnsi="Times New Roman"/>
                <w:bCs/>
                <w:sz w:val="24"/>
                <w:szCs w:val="24"/>
                <w:lang w:eastAsia="uk-UA"/>
              </w:rPr>
              <w:t xml:space="preserve"> контрагента, з </w:t>
            </w:r>
            <w:proofErr w:type="spellStart"/>
            <w:r>
              <w:rPr>
                <w:rFonts w:ascii="Times New Roman" w:hAnsi="Times New Roman"/>
                <w:bCs/>
                <w:sz w:val="24"/>
                <w:szCs w:val="24"/>
                <w:lang w:eastAsia="uk-UA"/>
              </w:rPr>
              <w:t>яким</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укладено</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договір</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його</w:t>
            </w:r>
            <w:proofErr w:type="spellEnd"/>
            <w:r>
              <w:rPr>
                <w:rFonts w:ascii="Times New Roman" w:hAnsi="Times New Roman"/>
                <w:bCs/>
                <w:sz w:val="24"/>
                <w:szCs w:val="24"/>
                <w:lang w:eastAsia="uk-UA"/>
              </w:rPr>
              <w:t xml:space="preserve"> адреса та </w:t>
            </w:r>
            <w:proofErr w:type="spellStart"/>
            <w:r>
              <w:rPr>
                <w:rFonts w:ascii="Times New Roman" w:hAnsi="Times New Roman"/>
                <w:bCs/>
                <w:sz w:val="24"/>
                <w:szCs w:val="24"/>
                <w:lang w:eastAsia="uk-UA"/>
              </w:rPr>
              <w:t>контактні</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телефони</w:t>
            </w:r>
            <w:proofErr w:type="spellEnd"/>
            <w:r>
              <w:rPr>
                <w:rFonts w:ascii="Times New Roman" w:hAnsi="Times New Roman"/>
                <w:bCs/>
                <w:sz w:val="24"/>
                <w:szCs w:val="24"/>
                <w:lang w:eastAsia="uk-UA"/>
              </w:rPr>
              <w:t xml:space="preserve">, предмет </w:t>
            </w:r>
            <w:proofErr w:type="spellStart"/>
            <w:r>
              <w:rPr>
                <w:rFonts w:ascii="Times New Roman" w:hAnsi="Times New Roman"/>
                <w:bCs/>
                <w:sz w:val="24"/>
                <w:szCs w:val="24"/>
                <w:lang w:eastAsia="uk-UA"/>
              </w:rPr>
              <w:t>закупівлі</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ціна</w:t>
            </w:r>
            <w:proofErr w:type="spellEnd"/>
            <w:r>
              <w:rPr>
                <w:rFonts w:ascii="Times New Roman" w:hAnsi="Times New Roman"/>
                <w:bCs/>
                <w:sz w:val="24"/>
                <w:szCs w:val="24"/>
                <w:lang w:eastAsia="uk-UA"/>
              </w:rPr>
              <w:t xml:space="preserve"> договору та </w:t>
            </w:r>
            <w:proofErr w:type="spellStart"/>
            <w:r>
              <w:rPr>
                <w:rFonts w:ascii="Times New Roman" w:hAnsi="Times New Roman"/>
                <w:bCs/>
                <w:sz w:val="24"/>
                <w:szCs w:val="24"/>
                <w:lang w:eastAsia="uk-UA"/>
              </w:rPr>
              <w:t>відомості</w:t>
            </w:r>
            <w:proofErr w:type="spellEnd"/>
            <w:r>
              <w:rPr>
                <w:rFonts w:ascii="Times New Roman" w:hAnsi="Times New Roman"/>
                <w:bCs/>
                <w:sz w:val="24"/>
                <w:szCs w:val="24"/>
                <w:lang w:eastAsia="uk-UA"/>
              </w:rPr>
              <w:t xml:space="preserve"> про </w:t>
            </w:r>
            <w:proofErr w:type="spellStart"/>
            <w:r>
              <w:rPr>
                <w:rFonts w:ascii="Times New Roman" w:hAnsi="Times New Roman"/>
                <w:bCs/>
                <w:sz w:val="24"/>
                <w:szCs w:val="24"/>
                <w:lang w:eastAsia="uk-UA"/>
              </w:rPr>
              <w:t>аналогічні</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послуги</w:t>
            </w:r>
            <w:proofErr w:type="spellEnd"/>
            <w:r>
              <w:rPr>
                <w:rFonts w:ascii="Times New Roman" w:hAnsi="Times New Roman"/>
                <w:bCs/>
                <w:sz w:val="24"/>
                <w:szCs w:val="24"/>
                <w:lang w:eastAsia="uk-UA"/>
              </w:rPr>
              <w:t xml:space="preserve">  </w:t>
            </w:r>
          </w:p>
          <w:p w:rsidR="002C133C" w:rsidRDefault="002C133C">
            <w:pPr>
              <w:spacing w:after="0"/>
              <w:ind w:left="-63"/>
              <w:jc w:val="both"/>
              <w:rPr>
                <w:rFonts w:ascii="Times New Roman" w:hAnsi="Times New Roman"/>
                <w:bCs/>
                <w:sz w:val="24"/>
                <w:szCs w:val="24"/>
                <w:lang w:eastAsia="uk-UA"/>
              </w:rPr>
            </w:pPr>
            <w:r>
              <w:rPr>
                <w:rFonts w:ascii="Times New Roman" w:hAnsi="Times New Roman"/>
                <w:bCs/>
                <w:sz w:val="24"/>
                <w:szCs w:val="24"/>
                <w:lang w:eastAsia="uk-UA"/>
              </w:rPr>
              <w:t xml:space="preserve"> </w:t>
            </w:r>
          </w:p>
          <w:p w:rsidR="002C133C" w:rsidRDefault="002C133C">
            <w:pPr>
              <w:spacing w:after="0"/>
              <w:ind w:left="-63"/>
              <w:jc w:val="both"/>
              <w:rPr>
                <w:rFonts w:ascii="Times New Roman" w:hAnsi="Times New Roman"/>
                <w:bCs/>
                <w:sz w:val="24"/>
                <w:szCs w:val="24"/>
                <w:lang w:eastAsia="uk-UA"/>
              </w:rPr>
            </w:pPr>
          </w:p>
          <w:p w:rsidR="002C133C" w:rsidRDefault="002C133C">
            <w:pPr>
              <w:spacing w:after="0"/>
              <w:ind w:left="-63"/>
              <w:jc w:val="both"/>
              <w:rPr>
                <w:rFonts w:ascii="Times New Roman" w:hAnsi="Times New Roman"/>
                <w:bCs/>
                <w:sz w:val="24"/>
                <w:szCs w:val="24"/>
              </w:rPr>
            </w:pPr>
            <w:proofErr w:type="spellStart"/>
            <w:r>
              <w:rPr>
                <w:rFonts w:ascii="Times New Roman" w:hAnsi="Times New Roman"/>
                <w:bCs/>
                <w:sz w:val="24"/>
                <w:szCs w:val="24"/>
                <w:lang w:eastAsia="uk-UA"/>
              </w:rPr>
              <w:t>Крім</w:t>
            </w:r>
            <w:proofErr w:type="spellEnd"/>
            <w:r>
              <w:rPr>
                <w:rFonts w:ascii="Times New Roman" w:hAnsi="Times New Roman"/>
                <w:bCs/>
                <w:sz w:val="24"/>
                <w:szCs w:val="24"/>
                <w:lang w:eastAsia="uk-UA"/>
              </w:rPr>
              <w:t xml:space="preserve"> того </w:t>
            </w:r>
            <w:proofErr w:type="spellStart"/>
            <w:r>
              <w:rPr>
                <w:rFonts w:ascii="Times New Roman" w:hAnsi="Times New Roman"/>
                <w:bCs/>
                <w:sz w:val="24"/>
                <w:szCs w:val="24"/>
                <w:lang w:eastAsia="uk-UA"/>
              </w:rPr>
              <w:t>надати</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копію</w:t>
            </w:r>
            <w:proofErr w:type="spellEnd"/>
            <w:r>
              <w:rPr>
                <w:rFonts w:ascii="Times New Roman" w:hAnsi="Times New Roman"/>
                <w:bCs/>
                <w:sz w:val="24"/>
                <w:szCs w:val="24"/>
                <w:lang w:eastAsia="uk-UA"/>
              </w:rPr>
              <w:t xml:space="preserve"> листа-</w:t>
            </w:r>
            <w:proofErr w:type="spellStart"/>
            <w:r>
              <w:rPr>
                <w:rFonts w:ascii="Times New Roman" w:hAnsi="Times New Roman"/>
                <w:bCs/>
                <w:sz w:val="24"/>
                <w:szCs w:val="24"/>
                <w:lang w:eastAsia="uk-UA"/>
              </w:rPr>
              <w:t>відгука</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від</w:t>
            </w:r>
            <w:proofErr w:type="spellEnd"/>
            <w:r>
              <w:rPr>
                <w:rFonts w:ascii="Times New Roman" w:hAnsi="Times New Roman"/>
                <w:bCs/>
                <w:sz w:val="24"/>
                <w:szCs w:val="24"/>
                <w:lang w:eastAsia="uk-UA"/>
              </w:rPr>
              <w:t xml:space="preserve"> контрагента, </w:t>
            </w:r>
            <w:proofErr w:type="spellStart"/>
            <w:r>
              <w:rPr>
                <w:rFonts w:ascii="Times New Roman" w:hAnsi="Times New Roman"/>
                <w:bCs/>
                <w:sz w:val="24"/>
                <w:szCs w:val="24"/>
                <w:lang w:eastAsia="uk-UA"/>
              </w:rPr>
              <w:t>зазначеного</w:t>
            </w:r>
            <w:proofErr w:type="spellEnd"/>
            <w:r>
              <w:rPr>
                <w:rFonts w:ascii="Times New Roman" w:hAnsi="Times New Roman"/>
                <w:bCs/>
                <w:sz w:val="24"/>
                <w:szCs w:val="24"/>
                <w:lang w:eastAsia="uk-UA"/>
              </w:rPr>
              <w:t xml:space="preserve"> в </w:t>
            </w:r>
            <w:proofErr w:type="spellStart"/>
            <w:r>
              <w:rPr>
                <w:rFonts w:ascii="Times New Roman" w:hAnsi="Times New Roman"/>
                <w:bCs/>
                <w:sz w:val="24"/>
                <w:szCs w:val="24"/>
                <w:lang w:eastAsia="uk-UA"/>
              </w:rPr>
              <w:t>довідці</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що</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надається</w:t>
            </w:r>
            <w:proofErr w:type="spellEnd"/>
            <w:r>
              <w:rPr>
                <w:rFonts w:ascii="Times New Roman" w:hAnsi="Times New Roman"/>
                <w:bCs/>
                <w:sz w:val="24"/>
                <w:szCs w:val="24"/>
                <w:lang w:eastAsia="uk-UA"/>
              </w:rPr>
              <w:t xml:space="preserve">, в </w:t>
            </w:r>
            <w:proofErr w:type="spellStart"/>
            <w:r>
              <w:rPr>
                <w:rFonts w:ascii="Times New Roman" w:hAnsi="Times New Roman"/>
                <w:bCs/>
                <w:sz w:val="24"/>
                <w:szCs w:val="24"/>
                <w:lang w:eastAsia="uk-UA"/>
              </w:rPr>
              <w:t>якому</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зазначається</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перелік</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послуг</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що</w:t>
            </w:r>
            <w:proofErr w:type="spellEnd"/>
            <w:r>
              <w:rPr>
                <w:rFonts w:ascii="Times New Roman" w:hAnsi="Times New Roman"/>
                <w:bCs/>
                <w:sz w:val="24"/>
                <w:szCs w:val="24"/>
                <w:lang w:eastAsia="uk-UA"/>
              </w:rPr>
              <w:t xml:space="preserve"> </w:t>
            </w:r>
            <w:proofErr w:type="spellStart"/>
            <w:r>
              <w:rPr>
                <w:rFonts w:ascii="Times New Roman" w:hAnsi="Times New Roman"/>
                <w:bCs/>
                <w:sz w:val="24"/>
                <w:szCs w:val="24"/>
                <w:lang w:eastAsia="uk-UA"/>
              </w:rPr>
              <w:t>надавався</w:t>
            </w:r>
            <w:proofErr w:type="spellEnd"/>
            <w:r>
              <w:rPr>
                <w:rFonts w:ascii="Times New Roman" w:hAnsi="Times New Roman"/>
                <w:bCs/>
                <w:sz w:val="24"/>
                <w:szCs w:val="24"/>
                <w:lang w:eastAsia="uk-UA"/>
              </w:rPr>
              <w:t xml:space="preserve"> за договором.</w:t>
            </w:r>
          </w:p>
        </w:tc>
      </w:tr>
    </w:tbl>
    <w:p w:rsidR="002C133C" w:rsidRDefault="002C133C" w:rsidP="002C133C">
      <w:pPr>
        <w:rPr>
          <w:rFonts w:ascii="Times New Roman" w:eastAsia="Times New Roman" w:hAnsi="Times New Roman"/>
          <w:b/>
          <w:sz w:val="24"/>
          <w:szCs w:val="24"/>
          <w:lang w:val="uk-UA"/>
        </w:rPr>
      </w:pPr>
    </w:p>
    <w:p w:rsidR="002C133C" w:rsidRDefault="002C133C" w:rsidP="002C133C">
      <w:pPr>
        <w:shd w:val="clear" w:color="auto" w:fill="FFFFFF"/>
        <w:jc w:val="center"/>
        <w:rPr>
          <w:rFonts w:ascii="Times New Roman" w:eastAsia="Times New Roman" w:hAnsi="Times New Roman"/>
          <w:sz w:val="24"/>
          <w:szCs w:val="24"/>
          <w:lang w:eastAsia="ru-RU"/>
        </w:rPr>
      </w:pPr>
      <w:proofErr w:type="spellStart"/>
      <w:r>
        <w:rPr>
          <w:rFonts w:ascii="Times New Roman" w:eastAsia="Times New Roman" w:hAnsi="Times New Roman"/>
          <w:b/>
          <w:color w:val="000000"/>
          <w:sz w:val="24"/>
          <w:szCs w:val="24"/>
          <w:lang w:eastAsia="ru-RU"/>
        </w:rPr>
        <w:t>Інша</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інформація</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встановлена</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відповідно</w:t>
      </w:r>
      <w:proofErr w:type="spellEnd"/>
      <w:r>
        <w:rPr>
          <w:rFonts w:ascii="Times New Roman" w:eastAsia="Times New Roman" w:hAnsi="Times New Roman"/>
          <w:b/>
          <w:color w:val="000000"/>
          <w:sz w:val="24"/>
          <w:szCs w:val="24"/>
          <w:lang w:eastAsia="ru-RU"/>
        </w:rPr>
        <w:t xml:space="preserve"> до </w:t>
      </w:r>
      <w:proofErr w:type="spellStart"/>
      <w:r>
        <w:rPr>
          <w:rFonts w:ascii="Times New Roman" w:eastAsia="Times New Roman" w:hAnsi="Times New Roman"/>
          <w:b/>
          <w:color w:val="000000"/>
          <w:sz w:val="24"/>
          <w:szCs w:val="24"/>
          <w:lang w:eastAsia="ru-RU"/>
        </w:rPr>
        <w:t>законодавства</w:t>
      </w:r>
      <w:proofErr w:type="spellEnd"/>
      <w:r>
        <w:rPr>
          <w:rFonts w:ascii="Times New Roman" w:eastAsia="Times New Roman" w:hAnsi="Times New Roman"/>
          <w:b/>
          <w:color w:val="000000"/>
          <w:sz w:val="24"/>
          <w:szCs w:val="24"/>
          <w:lang w:eastAsia="ru-RU"/>
        </w:rPr>
        <w:t xml:space="preserve"> (для УЧАСНИКІВ </w:t>
      </w:r>
      <w:r>
        <w:rPr>
          <w:rFonts w:ascii="Times New Roman" w:eastAsia="Times New Roman" w:hAnsi="Times New Roman"/>
          <w:b/>
          <w:sz w:val="24"/>
          <w:szCs w:val="24"/>
          <w:lang w:eastAsia="ru-RU"/>
        </w:rPr>
        <w:t>—</w:t>
      </w:r>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юридичних</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осіб</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фізичних</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осіб</w:t>
      </w:r>
      <w:proofErr w:type="spellEnd"/>
      <w:r>
        <w:rPr>
          <w:rFonts w:ascii="Times New Roman" w:eastAsia="Times New Roman" w:hAnsi="Times New Roman"/>
          <w:b/>
          <w:color w:val="000000"/>
          <w:sz w:val="24"/>
          <w:szCs w:val="24"/>
          <w:lang w:eastAsia="ru-RU"/>
        </w:rPr>
        <w:t xml:space="preserve"> та </w:t>
      </w:r>
      <w:proofErr w:type="spellStart"/>
      <w:r>
        <w:rPr>
          <w:rFonts w:ascii="Times New Roman" w:eastAsia="Times New Roman" w:hAnsi="Times New Roman"/>
          <w:b/>
          <w:color w:val="000000"/>
          <w:sz w:val="24"/>
          <w:szCs w:val="24"/>
          <w:lang w:eastAsia="ru-RU"/>
        </w:rPr>
        <w:t>фізичних</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осіб</w:t>
      </w:r>
      <w:proofErr w:type="spellEnd"/>
      <w:r>
        <w:rPr>
          <w:rFonts w:ascii="Times New Roman" w:eastAsia="Times New Roman" w:hAnsi="Times New Roman"/>
          <w:b/>
          <w:sz w:val="24"/>
          <w:szCs w:val="24"/>
          <w:lang w:eastAsia="ru-RU"/>
        </w:rPr>
        <w:t xml:space="preserve"> — </w:t>
      </w:r>
      <w:proofErr w:type="spellStart"/>
      <w:r>
        <w:rPr>
          <w:rFonts w:ascii="Times New Roman" w:eastAsia="Times New Roman" w:hAnsi="Times New Roman"/>
          <w:b/>
          <w:color w:val="000000"/>
          <w:sz w:val="24"/>
          <w:szCs w:val="24"/>
          <w:lang w:eastAsia="ru-RU"/>
        </w:rPr>
        <w:t>підприємців</w:t>
      </w:r>
      <w:proofErr w:type="spellEnd"/>
      <w:r>
        <w:rPr>
          <w:rFonts w:ascii="Times New Roman" w:eastAsia="Times New Roman" w:hAnsi="Times New Roman"/>
          <w:b/>
          <w:color w:val="000000"/>
          <w:sz w:val="24"/>
          <w:szCs w:val="24"/>
          <w:lang w:eastAsia="ru-RU"/>
        </w:rPr>
        <w:t>).</w:t>
      </w:r>
    </w:p>
    <w:tbl>
      <w:tblPr>
        <w:tblW w:w="10350" w:type="dxa"/>
        <w:tblInd w:w="-719" w:type="dxa"/>
        <w:tblLayout w:type="fixed"/>
        <w:tblLook w:val="0400" w:firstRow="0" w:lastRow="0" w:firstColumn="0" w:lastColumn="0" w:noHBand="0" w:noVBand="1"/>
      </w:tblPr>
      <w:tblGrid>
        <w:gridCol w:w="400"/>
        <w:gridCol w:w="9950"/>
      </w:tblGrid>
      <w:tr w:rsidR="002C133C" w:rsidTr="002C133C">
        <w:trPr>
          <w:trHeight w:val="124"/>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2C133C" w:rsidRDefault="002C133C">
            <w:pPr>
              <w:spacing w:line="254" w:lineRule="auto"/>
              <w:ind w:left="100"/>
              <w:jc w:val="center"/>
              <w:rPr>
                <w:rFonts w:ascii="Times New Roman" w:eastAsia="Times New Roman" w:hAnsi="Times New Roman"/>
                <w:sz w:val="24"/>
                <w:szCs w:val="24"/>
                <w:lang w:eastAsia="ru-RU"/>
              </w:rPr>
            </w:pPr>
            <w:proofErr w:type="spellStart"/>
            <w:r>
              <w:rPr>
                <w:rFonts w:ascii="Times New Roman" w:eastAsia="Times New Roman" w:hAnsi="Times New Roman"/>
                <w:b/>
                <w:color w:val="000000"/>
                <w:sz w:val="24"/>
                <w:szCs w:val="24"/>
                <w:lang w:eastAsia="ru-RU"/>
              </w:rPr>
              <w:t>Інші</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документи</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від</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Учасника</w:t>
            </w:r>
            <w:proofErr w:type="spellEnd"/>
            <w:r>
              <w:rPr>
                <w:rFonts w:ascii="Times New Roman" w:eastAsia="Times New Roman" w:hAnsi="Times New Roman"/>
                <w:b/>
                <w:color w:val="000000"/>
                <w:sz w:val="24"/>
                <w:szCs w:val="24"/>
                <w:lang w:eastAsia="ru-RU"/>
              </w:rPr>
              <w:t>:</w:t>
            </w:r>
          </w:p>
        </w:tc>
      </w:tr>
      <w:tr w:rsidR="002C133C" w:rsidTr="002C133C">
        <w:trPr>
          <w:trHeight w:val="807"/>
        </w:trPr>
        <w:tc>
          <w:tcPr>
            <w:tcW w:w="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133C" w:rsidRDefault="002C133C">
            <w:pPr>
              <w:spacing w:line="254" w:lineRule="auto"/>
              <w:ind w:left="100"/>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1</w:t>
            </w:r>
          </w:p>
        </w:tc>
        <w:tc>
          <w:tcPr>
            <w:tcW w:w="9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133C" w:rsidRDefault="002C133C">
            <w:pPr>
              <w:spacing w:line="254" w:lineRule="auto"/>
              <w:ind w:left="100"/>
              <w:jc w:val="both"/>
              <w:rPr>
                <w:rFonts w:ascii="Times New Roman" w:eastAsia="Times New Roman" w:hAnsi="Times New Roman"/>
                <w:sz w:val="24"/>
                <w:szCs w:val="24"/>
                <w:lang w:eastAsia="ru-RU"/>
              </w:rPr>
            </w:pPr>
            <w:proofErr w:type="spellStart"/>
            <w:r>
              <w:rPr>
                <w:rFonts w:ascii="Times New Roman" w:eastAsia="Times New Roman" w:hAnsi="Times New Roman"/>
                <w:color w:val="000000"/>
                <w:sz w:val="24"/>
                <w:szCs w:val="24"/>
                <w:lang w:eastAsia="ru-RU"/>
              </w:rPr>
              <w:t>Якщо</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тендерна</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пропозиція</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подається</w:t>
            </w:r>
            <w:proofErr w:type="spellEnd"/>
            <w:r>
              <w:rPr>
                <w:rFonts w:ascii="Times New Roman" w:eastAsia="Times New Roman" w:hAnsi="Times New Roman"/>
                <w:color w:val="000000"/>
                <w:sz w:val="24"/>
                <w:szCs w:val="24"/>
                <w:lang w:eastAsia="ru-RU"/>
              </w:rPr>
              <w:t xml:space="preserve"> не </w:t>
            </w:r>
            <w:proofErr w:type="spellStart"/>
            <w:r>
              <w:rPr>
                <w:rFonts w:ascii="Times New Roman" w:eastAsia="Times New Roman" w:hAnsi="Times New Roman"/>
                <w:color w:val="000000"/>
                <w:sz w:val="24"/>
                <w:szCs w:val="24"/>
                <w:lang w:eastAsia="ru-RU"/>
              </w:rPr>
              <w:t>керівником</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учасника</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зазначеним</w:t>
            </w:r>
            <w:proofErr w:type="spellEnd"/>
            <w:r>
              <w:rPr>
                <w:rFonts w:ascii="Times New Roman" w:eastAsia="Times New Roman" w:hAnsi="Times New Roman"/>
                <w:color w:val="000000"/>
                <w:sz w:val="24"/>
                <w:szCs w:val="24"/>
                <w:lang w:eastAsia="ru-RU"/>
              </w:rPr>
              <w:t xml:space="preserve"> у </w:t>
            </w:r>
            <w:proofErr w:type="spellStart"/>
            <w:r>
              <w:rPr>
                <w:rFonts w:ascii="Times New Roman" w:eastAsia="Times New Roman" w:hAnsi="Times New Roman"/>
                <w:color w:val="000000"/>
                <w:sz w:val="24"/>
                <w:szCs w:val="24"/>
                <w:lang w:eastAsia="ru-RU"/>
              </w:rPr>
              <w:t>Єдиному</w:t>
            </w:r>
            <w:proofErr w:type="spellEnd"/>
            <w:r>
              <w:rPr>
                <w:rFonts w:ascii="Times New Roman" w:eastAsia="Times New Roman" w:hAnsi="Times New Roman"/>
                <w:color w:val="000000"/>
                <w:sz w:val="24"/>
                <w:szCs w:val="24"/>
                <w:lang w:eastAsia="ru-RU"/>
              </w:rPr>
              <w:t xml:space="preserve"> державному </w:t>
            </w:r>
            <w:proofErr w:type="spellStart"/>
            <w:r>
              <w:rPr>
                <w:rFonts w:ascii="Times New Roman" w:eastAsia="Times New Roman" w:hAnsi="Times New Roman"/>
                <w:color w:val="000000"/>
                <w:sz w:val="24"/>
                <w:szCs w:val="24"/>
                <w:lang w:eastAsia="ru-RU"/>
              </w:rPr>
              <w:t>реєстрі</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юридичних</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осіб</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фізичних</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осіб</w:t>
            </w:r>
            <w:proofErr w:type="spellEnd"/>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 </w:t>
            </w:r>
            <w:proofErr w:type="spellStart"/>
            <w:r>
              <w:rPr>
                <w:rFonts w:ascii="Times New Roman" w:eastAsia="Times New Roman" w:hAnsi="Times New Roman"/>
                <w:color w:val="000000"/>
                <w:sz w:val="24"/>
                <w:szCs w:val="24"/>
                <w:lang w:eastAsia="ru-RU"/>
              </w:rPr>
              <w:t>підприємців</w:t>
            </w:r>
            <w:proofErr w:type="spellEnd"/>
            <w:r>
              <w:rPr>
                <w:rFonts w:ascii="Times New Roman" w:eastAsia="Times New Roman" w:hAnsi="Times New Roman"/>
                <w:color w:val="000000"/>
                <w:sz w:val="24"/>
                <w:szCs w:val="24"/>
                <w:lang w:eastAsia="ru-RU"/>
              </w:rPr>
              <w:t xml:space="preserve"> та </w:t>
            </w:r>
            <w:proofErr w:type="spellStart"/>
            <w:r>
              <w:rPr>
                <w:rFonts w:ascii="Times New Roman" w:eastAsia="Times New Roman" w:hAnsi="Times New Roman"/>
                <w:color w:val="000000"/>
                <w:sz w:val="24"/>
                <w:szCs w:val="24"/>
                <w:lang w:eastAsia="ru-RU"/>
              </w:rPr>
              <w:t>громадських</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формувань</w:t>
            </w:r>
            <w:proofErr w:type="spellEnd"/>
            <w:r>
              <w:rPr>
                <w:rFonts w:ascii="Times New Roman" w:eastAsia="Times New Roman" w:hAnsi="Times New Roman"/>
                <w:color w:val="000000"/>
                <w:sz w:val="24"/>
                <w:szCs w:val="24"/>
                <w:lang w:eastAsia="ru-RU"/>
              </w:rPr>
              <w:t xml:space="preserve">, а </w:t>
            </w:r>
            <w:proofErr w:type="spellStart"/>
            <w:r>
              <w:rPr>
                <w:rFonts w:ascii="Times New Roman" w:eastAsia="Times New Roman" w:hAnsi="Times New Roman"/>
                <w:color w:val="000000"/>
                <w:sz w:val="24"/>
                <w:szCs w:val="24"/>
                <w:lang w:eastAsia="ru-RU"/>
              </w:rPr>
              <w:t>іншою</w:t>
            </w:r>
            <w:proofErr w:type="spellEnd"/>
            <w:r>
              <w:rPr>
                <w:rFonts w:ascii="Times New Roman" w:eastAsia="Times New Roman" w:hAnsi="Times New Roman"/>
                <w:color w:val="000000"/>
                <w:sz w:val="24"/>
                <w:szCs w:val="24"/>
                <w:lang w:eastAsia="ru-RU"/>
              </w:rPr>
              <w:t xml:space="preserve"> особою, </w:t>
            </w:r>
            <w:proofErr w:type="spellStart"/>
            <w:r>
              <w:rPr>
                <w:rFonts w:ascii="Times New Roman" w:eastAsia="Times New Roman" w:hAnsi="Times New Roman"/>
                <w:color w:val="000000"/>
                <w:sz w:val="24"/>
                <w:szCs w:val="24"/>
                <w:lang w:eastAsia="ru-RU"/>
              </w:rPr>
              <w:t>учасник</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надає</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довіреність</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або</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доручення</w:t>
            </w:r>
            <w:proofErr w:type="spellEnd"/>
            <w:r>
              <w:rPr>
                <w:rFonts w:ascii="Times New Roman" w:eastAsia="Times New Roman" w:hAnsi="Times New Roman"/>
                <w:color w:val="000000"/>
                <w:sz w:val="24"/>
                <w:szCs w:val="24"/>
                <w:lang w:eastAsia="ru-RU"/>
              </w:rPr>
              <w:t xml:space="preserve"> на </w:t>
            </w:r>
            <w:proofErr w:type="spellStart"/>
            <w:r>
              <w:rPr>
                <w:rFonts w:ascii="Times New Roman" w:eastAsia="Times New Roman" w:hAnsi="Times New Roman"/>
                <w:color w:val="000000"/>
                <w:sz w:val="24"/>
                <w:szCs w:val="24"/>
                <w:lang w:eastAsia="ru-RU"/>
              </w:rPr>
              <w:t>таку</w:t>
            </w:r>
            <w:proofErr w:type="spellEnd"/>
            <w:r>
              <w:rPr>
                <w:rFonts w:ascii="Times New Roman" w:eastAsia="Times New Roman" w:hAnsi="Times New Roman"/>
                <w:color w:val="000000"/>
                <w:sz w:val="24"/>
                <w:szCs w:val="24"/>
                <w:lang w:eastAsia="ru-RU"/>
              </w:rPr>
              <w:t xml:space="preserve"> особу.</w:t>
            </w:r>
          </w:p>
        </w:tc>
      </w:tr>
      <w:tr w:rsidR="002C133C" w:rsidTr="002C133C">
        <w:trPr>
          <w:trHeight w:val="580"/>
        </w:trPr>
        <w:tc>
          <w:tcPr>
            <w:tcW w:w="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133C" w:rsidRDefault="002C133C">
            <w:pPr>
              <w:spacing w:before="240" w:line="254" w:lineRule="auto"/>
              <w:ind w:left="100"/>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2</w:t>
            </w:r>
          </w:p>
        </w:tc>
        <w:tc>
          <w:tcPr>
            <w:tcW w:w="9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133C" w:rsidRDefault="002C133C">
            <w:pPr>
              <w:spacing w:line="254" w:lineRule="auto"/>
              <w:ind w:left="100" w:right="120" w:hanging="20"/>
              <w:jc w:val="both"/>
              <w:rPr>
                <w:rFonts w:ascii="Times New Roman" w:eastAsia="Times New Roman" w:hAnsi="Times New Roman"/>
                <w:sz w:val="24"/>
                <w:szCs w:val="24"/>
                <w:lang w:eastAsia="ru-RU"/>
              </w:rPr>
            </w:pPr>
            <w:proofErr w:type="spellStart"/>
            <w:r>
              <w:rPr>
                <w:rFonts w:ascii="Times New Roman" w:eastAsia="Times New Roman" w:hAnsi="Times New Roman"/>
                <w:b/>
                <w:color w:val="000000"/>
                <w:sz w:val="24"/>
                <w:szCs w:val="24"/>
                <w:lang w:eastAsia="ru-RU"/>
              </w:rPr>
              <w:t>Достовірна</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інформація</w:t>
            </w:r>
            <w:proofErr w:type="spellEnd"/>
            <w:r>
              <w:rPr>
                <w:rFonts w:ascii="Times New Roman" w:eastAsia="Times New Roman" w:hAnsi="Times New Roman"/>
                <w:b/>
                <w:color w:val="000000"/>
                <w:sz w:val="24"/>
                <w:szCs w:val="24"/>
                <w:lang w:eastAsia="ru-RU"/>
              </w:rPr>
              <w:t xml:space="preserve"> у </w:t>
            </w:r>
            <w:proofErr w:type="spellStart"/>
            <w:r>
              <w:rPr>
                <w:rFonts w:ascii="Times New Roman" w:eastAsia="Times New Roman" w:hAnsi="Times New Roman"/>
                <w:b/>
                <w:color w:val="000000"/>
                <w:sz w:val="24"/>
                <w:szCs w:val="24"/>
                <w:lang w:eastAsia="ru-RU"/>
              </w:rPr>
              <w:t>вигляді</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довідки</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довільної</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форми</w:t>
            </w:r>
            <w:proofErr w:type="spellEnd"/>
            <w:r>
              <w:rPr>
                <w:rFonts w:ascii="Times New Roman" w:eastAsia="Times New Roman" w:hAnsi="Times New Roman"/>
                <w:b/>
                <w:color w:val="000000"/>
                <w:sz w:val="24"/>
                <w:szCs w:val="24"/>
                <w:lang w:eastAsia="ru-RU"/>
              </w:rPr>
              <w:t xml:space="preserve">, </w:t>
            </w:r>
            <w:r>
              <w:rPr>
                <w:rFonts w:ascii="Times New Roman" w:eastAsia="Times New Roman" w:hAnsi="Times New Roman"/>
                <w:sz w:val="24"/>
                <w:szCs w:val="24"/>
                <w:lang w:eastAsia="ru-RU"/>
              </w:rPr>
              <w:t>у</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якій</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зазначити</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дані</w:t>
            </w:r>
            <w:proofErr w:type="spellEnd"/>
            <w:r>
              <w:rPr>
                <w:rFonts w:ascii="Times New Roman" w:eastAsia="Times New Roman" w:hAnsi="Times New Roman"/>
                <w:color w:val="000000"/>
                <w:sz w:val="24"/>
                <w:szCs w:val="24"/>
                <w:lang w:eastAsia="ru-RU"/>
              </w:rPr>
              <w:t xml:space="preserve"> про </w:t>
            </w:r>
            <w:proofErr w:type="spellStart"/>
            <w:r>
              <w:rPr>
                <w:rFonts w:ascii="Times New Roman" w:eastAsia="Times New Roman" w:hAnsi="Times New Roman"/>
                <w:color w:val="000000"/>
                <w:sz w:val="24"/>
                <w:szCs w:val="24"/>
                <w:lang w:eastAsia="ru-RU"/>
              </w:rPr>
              <w:t>наявність</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чинної</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ліцензії</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або</w:t>
            </w:r>
            <w:proofErr w:type="spellEnd"/>
            <w:r>
              <w:rPr>
                <w:rFonts w:ascii="Times New Roman" w:eastAsia="Times New Roman" w:hAnsi="Times New Roman"/>
                <w:color w:val="000000"/>
                <w:sz w:val="24"/>
                <w:szCs w:val="24"/>
                <w:lang w:eastAsia="ru-RU"/>
              </w:rPr>
              <w:t xml:space="preserve"> документа </w:t>
            </w:r>
            <w:proofErr w:type="spellStart"/>
            <w:r>
              <w:rPr>
                <w:rFonts w:ascii="Times New Roman" w:eastAsia="Times New Roman" w:hAnsi="Times New Roman"/>
                <w:color w:val="000000"/>
                <w:sz w:val="24"/>
                <w:szCs w:val="24"/>
                <w:lang w:eastAsia="ru-RU"/>
              </w:rPr>
              <w:t>дозвільного</w:t>
            </w:r>
            <w:proofErr w:type="spellEnd"/>
            <w:r>
              <w:rPr>
                <w:rFonts w:ascii="Times New Roman" w:eastAsia="Times New Roman" w:hAnsi="Times New Roman"/>
                <w:color w:val="000000"/>
                <w:sz w:val="24"/>
                <w:szCs w:val="24"/>
                <w:lang w:eastAsia="ru-RU"/>
              </w:rPr>
              <w:t xml:space="preserve"> характеру на </w:t>
            </w:r>
            <w:proofErr w:type="spellStart"/>
            <w:r>
              <w:rPr>
                <w:rFonts w:ascii="Times New Roman" w:eastAsia="Times New Roman" w:hAnsi="Times New Roman"/>
                <w:color w:val="000000"/>
                <w:sz w:val="24"/>
                <w:szCs w:val="24"/>
                <w:lang w:eastAsia="ru-RU"/>
              </w:rPr>
              <w:t>провадження</w:t>
            </w:r>
            <w:proofErr w:type="spellEnd"/>
            <w:r>
              <w:rPr>
                <w:rFonts w:ascii="Times New Roman" w:eastAsia="Times New Roman" w:hAnsi="Times New Roman"/>
                <w:color w:val="000000"/>
                <w:sz w:val="24"/>
                <w:szCs w:val="24"/>
                <w:lang w:eastAsia="ru-RU"/>
              </w:rPr>
              <w:t xml:space="preserve"> виду </w:t>
            </w:r>
            <w:proofErr w:type="spellStart"/>
            <w:r>
              <w:rPr>
                <w:rFonts w:ascii="Times New Roman" w:eastAsia="Times New Roman" w:hAnsi="Times New Roman"/>
                <w:color w:val="000000"/>
                <w:sz w:val="24"/>
                <w:szCs w:val="24"/>
                <w:lang w:eastAsia="ru-RU"/>
              </w:rPr>
              <w:t>господарської</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діяльності</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якщо</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отримання</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дозволу</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або</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ліцензії</w:t>
            </w:r>
            <w:proofErr w:type="spellEnd"/>
            <w:r>
              <w:rPr>
                <w:rFonts w:ascii="Times New Roman" w:eastAsia="Times New Roman" w:hAnsi="Times New Roman"/>
                <w:color w:val="000000"/>
                <w:sz w:val="24"/>
                <w:szCs w:val="24"/>
                <w:lang w:eastAsia="ru-RU"/>
              </w:rPr>
              <w:t xml:space="preserve"> на </w:t>
            </w:r>
            <w:proofErr w:type="spellStart"/>
            <w:r>
              <w:rPr>
                <w:rFonts w:ascii="Times New Roman" w:eastAsia="Times New Roman" w:hAnsi="Times New Roman"/>
                <w:color w:val="000000"/>
                <w:sz w:val="24"/>
                <w:szCs w:val="24"/>
                <w:lang w:eastAsia="ru-RU"/>
              </w:rPr>
              <w:t>провадження</w:t>
            </w:r>
            <w:proofErr w:type="spellEnd"/>
            <w:r>
              <w:rPr>
                <w:rFonts w:ascii="Times New Roman" w:eastAsia="Times New Roman" w:hAnsi="Times New Roman"/>
                <w:color w:val="000000"/>
                <w:sz w:val="24"/>
                <w:szCs w:val="24"/>
                <w:lang w:eastAsia="ru-RU"/>
              </w:rPr>
              <w:t xml:space="preserve"> такого виду </w:t>
            </w:r>
            <w:proofErr w:type="spellStart"/>
            <w:r>
              <w:rPr>
                <w:rFonts w:ascii="Times New Roman" w:eastAsia="Times New Roman" w:hAnsi="Times New Roman"/>
                <w:color w:val="000000"/>
                <w:sz w:val="24"/>
                <w:szCs w:val="24"/>
                <w:lang w:eastAsia="ru-RU"/>
              </w:rPr>
              <w:t>діяльності</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передбачено</w:t>
            </w:r>
            <w:proofErr w:type="spellEnd"/>
            <w:r>
              <w:rPr>
                <w:rFonts w:ascii="Times New Roman" w:eastAsia="Times New Roman" w:hAnsi="Times New Roman"/>
                <w:color w:val="000000"/>
                <w:sz w:val="24"/>
                <w:szCs w:val="24"/>
                <w:lang w:eastAsia="ru-RU"/>
              </w:rPr>
              <w:t xml:space="preserve"> законом. </w:t>
            </w:r>
            <w:proofErr w:type="spellStart"/>
            <w:r>
              <w:rPr>
                <w:rFonts w:ascii="Times New Roman" w:eastAsia="Times New Roman" w:hAnsi="Times New Roman"/>
                <w:i/>
                <w:color w:val="000000"/>
                <w:sz w:val="24"/>
                <w:szCs w:val="24"/>
                <w:lang w:eastAsia="ru-RU"/>
              </w:rPr>
              <w:t>Замість</w:t>
            </w:r>
            <w:proofErr w:type="spell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довідки</w:t>
            </w:r>
            <w:proofErr w:type="spell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довільної</w:t>
            </w:r>
            <w:proofErr w:type="spell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форми</w:t>
            </w:r>
            <w:proofErr w:type="spell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учасник</w:t>
            </w:r>
            <w:proofErr w:type="spell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може</w:t>
            </w:r>
            <w:proofErr w:type="spell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надати</w:t>
            </w:r>
            <w:proofErr w:type="spell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чинну</w:t>
            </w:r>
            <w:proofErr w:type="spell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ліцензію</w:t>
            </w:r>
            <w:proofErr w:type="spell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або</w:t>
            </w:r>
            <w:proofErr w:type="spellEnd"/>
            <w:r>
              <w:rPr>
                <w:rFonts w:ascii="Times New Roman" w:eastAsia="Times New Roman" w:hAnsi="Times New Roman"/>
                <w:i/>
                <w:color w:val="000000"/>
                <w:sz w:val="24"/>
                <w:szCs w:val="24"/>
                <w:lang w:eastAsia="ru-RU"/>
              </w:rPr>
              <w:t xml:space="preserve"> документ </w:t>
            </w:r>
            <w:proofErr w:type="spellStart"/>
            <w:r>
              <w:rPr>
                <w:rFonts w:ascii="Times New Roman" w:eastAsia="Times New Roman" w:hAnsi="Times New Roman"/>
                <w:i/>
                <w:color w:val="000000"/>
                <w:sz w:val="24"/>
                <w:szCs w:val="24"/>
                <w:lang w:eastAsia="ru-RU"/>
              </w:rPr>
              <w:t>дозвільного</w:t>
            </w:r>
            <w:proofErr w:type="spellEnd"/>
            <w:r>
              <w:rPr>
                <w:rFonts w:ascii="Times New Roman" w:eastAsia="Times New Roman" w:hAnsi="Times New Roman"/>
                <w:i/>
                <w:color w:val="000000"/>
                <w:sz w:val="24"/>
                <w:szCs w:val="24"/>
                <w:lang w:eastAsia="ru-RU"/>
              </w:rPr>
              <w:t xml:space="preserve"> характеру.</w:t>
            </w:r>
          </w:p>
        </w:tc>
      </w:tr>
      <w:tr w:rsidR="002C133C" w:rsidTr="002C133C">
        <w:trPr>
          <w:trHeight w:val="580"/>
        </w:trPr>
        <w:tc>
          <w:tcPr>
            <w:tcW w:w="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133C" w:rsidRDefault="002C133C">
            <w:pPr>
              <w:spacing w:before="240" w:line="254" w:lineRule="auto"/>
              <w:ind w:left="10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9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133C" w:rsidRDefault="002C133C">
            <w:pPr>
              <w:spacing w:line="254" w:lineRule="auto"/>
              <w:jc w:val="both"/>
              <w:rPr>
                <w:rFonts w:ascii="Times New Roman" w:eastAsia="Calibri" w:hAnsi="Times New Roman"/>
                <w:sz w:val="24"/>
                <w:szCs w:val="24"/>
              </w:rPr>
            </w:pPr>
            <w:r>
              <w:rPr>
                <w:rFonts w:ascii="Times New Roman" w:hAnsi="Times New Roman"/>
                <w:sz w:val="24"/>
                <w:szCs w:val="24"/>
              </w:rPr>
              <w:t xml:space="preserve">У </w:t>
            </w:r>
            <w:proofErr w:type="spellStart"/>
            <w:r>
              <w:rPr>
                <w:rFonts w:ascii="Times New Roman" w:hAnsi="Times New Roman"/>
                <w:sz w:val="24"/>
                <w:szCs w:val="24"/>
              </w:rPr>
              <w:t>складі</w:t>
            </w:r>
            <w:proofErr w:type="spellEnd"/>
            <w:r>
              <w:rPr>
                <w:rFonts w:ascii="Times New Roman" w:hAnsi="Times New Roman"/>
                <w:sz w:val="24"/>
                <w:szCs w:val="24"/>
              </w:rPr>
              <w:t xml:space="preserve"> </w:t>
            </w:r>
            <w:proofErr w:type="spellStart"/>
            <w:r>
              <w:rPr>
                <w:rFonts w:ascii="Times New Roman" w:hAnsi="Times New Roman"/>
                <w:sz w:val="24"/>
                <w:szCs w:val="24"/>
              </w:rPr>
              <w:t>тендерної</w:t>
            </w:r>
            <w:proofErr w:type="spellEnd"/>
            <w:r>
              <w:rPr>
                <w:rFonts w:ascii="Times New Roman" w:hAnsi="Times New Roman"/>
                <w:sz w:val="24"/>
                <w:szCs w:val="24"/>
              </w:rPr>
              <w:t xml:space="preserve"> </w:t>
            </w:r>
            <w:proofErr w:type="spellStart"/>
            <w:r>
              <w:rPr>
                <w:rFonts w:ascii="Times New Roman" w:hAnsi="Times New Roman"/>
                <w:sz w:val="24"/>
                <w:szCs w:val="24"/>
              </w:rPr>
              <w:t>пропозиції</w:t>
            </w:r>
            <w:proofErr w:type="spellEnd"/>
            <w:r>
              <w:rPr>
                <w:rFonts w:ascii="Times New Roman" w:hAnsi="Times New Roman"/>
                <w:sz w:val="24"/>
                <w:szCs w:val="24"/>
              </w:rPr>
              <w:t xml:space="preserve"> </w:t>
            </w:r>
            <w:proofErr w:type="spellStart"/>
            <w:r>
              <w:rPr>
                <w:rFonts w:ascii="Times New Roman" w:hAnsi="Times New Roman"/>
                <w:sz w:val="24"/>
                <w:szCs w:val="24"/>
              </w:rPr>
              <w:t>Учасник</w:t>
            </w:r>
            <w:proofErr w:type="spellEnd"/>
            <w:r>
              <w:rPr>
                <w:rFonts w:ascii="Times New Roman" w:hAnsi="Times New Roman"/>
                <w:sz w:val="24"/>
                <w:szCs w:val="24"/>
              </w:rPr>
              <w:t xml:space="preserve">, </w:t>
            </w:r>
            <w:proofErr w:type="spellStart"/>
            <w:r>
              <w:rPr>
                <w:rFonts w:ascii="Times New Roman" w:hAnsi="Times New Roman"/>
                <w:sz w:val="24"/>
                <w:szCs w:val="24"/>
              </w:rPr>
              <w:t>що</w:t>
            </w:r>
            <w:proofErr w:type="spellEnd"/>
            <w:r>
              <w:rPr>
                <w:rFonts w:ascii="Times New Roman" w:hAnsi="Times New Roman"/>
                <w:sz w:val="24"/>
                <w:szCs w:val="24"/>
              </w:rPr>
              <w:t xml:space="preserve"> є </w:t>
            </w:r>
            <w:proofErr w:type="spellStart"/>
            <w:r>
              <w:rPr>
                <w:rFonts w:ascii="Times New Roman" w:hAnsi="Times New Roman"/>
                <w:sz w:val="24"/>
                <w:szCs w:val="24"/>
              </w:rPr>
              <w:t>юридичною</w:t>
            </w:r>
            <w:proofErr w:type="spellEnd"/>
            <w:r>
              <w:rPr>
                <w:rFonts w:ascii="Times New Roman" w:hAnsi="Times New Roman"/>
                <w:sz w:val="24"/>
                <w:szCs w:val="24"/>
              </w:rPr>
              <w:t xml:space="preserve"> особою, повинен </w:t>
            </w:r>
            <w:proofErr w:type="spellStart"/>
            <w:r>
              <w:rPr>
                <w:rFonts w:ascii="Times New Roman" w:hAnsi="Times New Roman"/>
                <w:sz w:val="24"/>
                <w:szCs w:val="24"/>
              </w:rPr>
              <w:t>надати</w:t>
            </w:r>
            <w:proofErr w:type="spellEnd"/>
            <w:r>
              <w:rPr>
                <w:rFonts w:ascii="Times New Roman" w:hAnsi="Times New Roman"/>
                <w:sz w:val="24"/>
                <w:szCs w:val="24"/>
              </w:rPr>
              <w:t xml:space="preserve"> </w:t>
            </w:r>
            <w:proofErr w:type="spellStart"/>
            <w:r>
              <w:rPr>
                <w:rFonts w:ascii="Times New Roman" w:hAnsi="Times New Roman"/>
                <w:sz w:val="24"/>
                <w:szCs w:val="24"/>
              </w:rPr>
              <w:t>сканований</w:t>
            </w:r>
            <w:proofErr w:type="spellEnd"/>
            <w:r>
              <w:rPr>
                <w:rFonts w:ascii="Times New Roman" w:hAnsi="Times New Roman"/>
                <w:sz w:val="24"/>
                <w:szCs w:val="24"/>
              </w:rPr>
              <w:t xml:space="preserve"> (</w:t>
            </w:r>
            <w:proofErr w:type="spellStart"/>
            <w:r>
              <w:rPr>
                <w:rFonts w:ascii="Times New Roman" w:hAnsi="Times New Roman"/>
                <w:sz w:val="24"/>
                <w:szCs w:val="24"/>
              </w:rPr>
              <w:t>сфотографований</w:t>
            </w:r>
            <w:proofErr w:type="spellEnd"/>
            <w:r>
              <w:rPr>
                <w:rFonts w:ascii="Times New Roman" w:hAnsi="Times New Roman"/>
                <w:sz w:val="24"/>
                <w:szCs w:val="24"/>
              </w:rPr>
              <w:t xml:space="preserve">) </w:t>
            </w:r>
            <w:proofErr w:type="spellStart"/>
            <w:r>
              <w:rPr>
                <w:rFonts w:ascii="Times New Roman" w:hAnsi="Times New Roman"/>
                <w:sz w:val="24"/>
                <w:szCs w:val="24"/>
              </w:rPr>
              <w:t>оригінал</w:t>
            </w:r>
            <w:proofErr w:type="spellEnd"/>
            <w:r>
              <w:rPr>
                <w:rFonts w:ascii="Times New Roman" w:hAnsi="Times New Roman"/>
                <w:sz w:val="24"/>
                <w:szCs w:val="24"/>
              </w:rPr>
              <w:t xml:space="preserve"> </w:t>
            </w:r>
            <w:proofErr w:type="spellStart"/>
            <w:r>
              <w:rPr>
                <w:rFonts w:ascii="Times New Roman" w:hAnsi="Times New Roman"/>
                <w:sz w:val="24"/>
                <w:szCs w:val="24"/>
              </w:rPr>
              <w:t>затвердженого</w:t>
            </w:r>
            <w:proofErr w:type="spellEnd"/>
            <w:r>
              <w:rPr>
                <w:rFonts w:ascii="Times New Roman" w:hAnsi="Times New Roman"/>
                <w:sz w:val="24"/>
                <w:szCs w:val="24"/>
              </w:rPr>
              <w:t xml:space="preserve"> в </w:t>
            </w:r>
            <w:proofErr w:type="spellStart"/>
            <w:r>
              <w:rPr>
                <w:rFonts w:ascii="Times New Roman" w:hAnsi="Times New Roman"/>
                <w:sz w:val="24"/>
                <w:szCs w:val="24"/>
              </w:rPr>
              <w:t>установленому</w:t>
            </w:r>
            <w:proofErr w:type="spellEnd"/>
            <w:r>
              <w:rPr>
                <w:rFonts w:ascii="Times New Roman" w:hAnsi="Times New Roman"/>
                <w:sz w:val="24"/>
                <w:szCs w:val="24"/>
              </w:rPr>
              <w:t xml:space="preserve"> порядку </w:t>
            </w:r>
            <w:r>
              <w:rPr>
                <w:rFonts w:ascii="Times New Roman" w:hAnsi="Times New Roman"/>
                <w:b/>
                <w:sz w:val="24"/>
                <w:szCs w:val="24"/>
              </w:rPr>
              <w:t>статуту</w:t>
            </w:r>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установчого</w:t>
            </w:r>
            <w:proofErr w:type="spellEnd"/>
            <w:r>
              <w:rPr>
                <w:rFonts w:ascii="Times New Roman" w:hAnsi="Times New Roman"/>
                <w:sz w:val="24"/>
                <w:szCs w:val="24"/>
              </w:rPr>
              <w:t xml:space="preserve"> договору,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засновницького</w:t>
            </w:r>
            <w:proofErr w:type="spellEnd"/>
            <w:r>
              <w:rPr>
                <w:rFonts w:ascii="Times New Roman" w:hAnsi="Times New Roman"/>
                <w:sz w:val="24"/>
                <w:szCs w:val="24"/>
              </w:rPr>
              <w:t xml:space="preserve"> договору,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положення</w:t>
            </w:r>
            <w:proofErr w:type="spellEnd"/>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іншого</w:t>
            </w:r>
            <w:proofErr w:type="spellEnd"/>
            <w:r>
              <w:rPr>
                <w:rFonts w:ascii="Times New Roman" w:hAnsi="Times New Roman"/>
                <w:sz w:val="24"/>
                <w:szCs w:val="24"/>
              </w:rPr>
              <w:t xml:space="preserve"> </w:t>
            </w:r>
            <w:proofErr w:type="spellStart"/>
            <w:r>
              <w:rPr>
                <w:rFonts w:ascii="Times New Roman" w:hAnsi="Times New Roman"/>
                <w:sz w:val="24"/>
                <w:szCs w:val="24"/>
              </w:rPr>
              <w:t>установчого</w:t>
            </w:r>
            <w:proofErr w:type="spellEnd"/>
            <w:r>
              <w:rPr>
                <w:rFonts w:ascii="Times New Roman" w:hAnsi="Times New Roman"/>
                <w:sz w:val="24"/>
                <w:szCs w:val="24"/>
              </w:rPr>
              <w:t xml:space="preserve"> документа)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довідку</w:t>
            </w:r>
            <w:proofErr w:type="spellEnd"/>
            <w:r>
              <w:rPr>
                <w:rFonts w:ascii="Times New Roman" w:hAnsi="Times New Roman"/>
                <w:sz w:val="24"/>
                <w:szCs w:val="24"/>
              </w:rPr>
              <w:t xml:space="preserve"> в </w:t>
            </w:r>
            <w:proofErr w:type="spellStart"/>
            <w:r>
              <w:rPr>
                <w:rFonts w:ascii="Times New Roman" w:hAnsi="Times New Roman"/>
                <w:sz w:val="24"/>
                <w:szCs w:val="24"/>
              </w:rPr>
              <w:t>довільній</w:t>
            </w:r>
            <w:proofErr w:type="spellEnd"/>
            <w:r>
              <w:rPr>
                <w:rFonts w:ascii="Times New Roman" w:hAnsi="Times New Roman"/>
                <w:sz w:val="24"/>
                <w:szCs w:val="24"/>
              </w:rPr>
              <w:t xml:space="preserve"> </w:t>
            </w:r>
            <w:proofErr w:type="spellStart"/>
            <w:r>
              <w:rPr>
                <w:rFonts w:ascii="Times New Roman" w:hAnsi="Times New Roman"/>
                <w:sz w:val="24"/>
                <w:szCs w:val="24"/>
              </w:rPr>
              <w:t>формі</w:t>
            </w:r>
            <w:proofErr w:type="spellEnd"/>
            <w:r>
              <w:rPr>
                <w:rFonts w:ascii="Times New Roman" w:hAnsi="Times New Roman"/>
                <w:sz w:val="24"/>
                <w:szCs w:val="24"/>
              </w:rPr>
              <w:t xml:space="preserve"> </w:t>
            </w:r>
            <w:proofErr w:type="spellStart"/>
            <w:r>
              <w:rPr>
                <w:rFonts w:ascii="Times New Roman" w:hAnsi="Times New Roman"/>
                <w:sz w:val="24"/>
                <w:szCs w:val="24"/>
              </w:rPr>
              <w:t>із</w:t>
            </w:r>
            <w:proofErr w:type="spellEnd"/>
            <w:r>
              <w:rPr>
                <w:rFonts w:ascii="Times New Roman" w:hAnsi="Times New Roman"/>
                <w:sz w:val="24"/>
                <w:szCs w:val="24"/>
              </w:rPr>
              <w:t xml:space="preserve"> </w:t>
            </w:r>
            <w:proofErr w:type="spellStart"/>
            <w:r>
              <w:rPr>
                <w:rFonts w:ascii="Times New Roman" w:hAnsi="Times New Roman"/>
                <w:sz w:val="24"/>
                <w:szCs w:val="24"/>
              </w:rPr>
              <w:t>зазначенням</w:t>
            </w:r>
            <w:proofErr w:type="spellEnd"/>
            <w:r>
              <w:rPr>
                <w:rFonts w:ascii="Times New Roman" w:hAnsi="Times New Roman"/>
                <w:sz w:val="24"/>
                <w:szCs w:val="24"/>
              </w:rPr>
              <w:t xml:space="preserve"> коду </w:t>
            </w:r>
            <w:proofErr w:type="spellStart"/>
            <w:r>
              <w:rPr>
                <w:rFonts w:ascii="Times New Roman" w:hAnsi="Times New Roman"/>
                <w:sz w:val="24"/>
                <w:szCs w:val="24"/>
              </w:rPr>
              <w:t>адміністративних</w:t>
            </w:r>
            <w:proofErr w:type="spellEnd"/>
            <w:r>
              <w:rPr>
                <w:rFonts w:ascii="Times New Roman" w:hAnsi="Times New Roman"/>
                <w:sz w:val="24"/>
                <w:szCs w:val="24"/>
              </w:rPr>
              <w:t xml:space="preserve"> </w:t>
            </w:r>
            <w:proofErr w:type="spellStart"/>
            <w:r>
              <w:rPr>
                <w:rFonts w:ascii="Times New Roman" w:hAnsi="Times New Roman"/>
                <w:sz w:val="24"/>
                <w:szCs w:val="24"/>
              </w:rPr>
              <w:t>послуг</w:t>
            </w:r>
            <w:proofErr w:type="spellEnd"/>
            <w:r>
              <w:rPr>
                <w:rFonts w:ascii="Times New Roman" w:hAnsi="Times New Roman"/>
                <w:sz w:val="24"/>
                <w:szCs w:val="24"/>
              </w:rPr>
              <w:t xml:space="preserve">, за </w:t>
            </w:r>
            <w:proofErr w:type="spellStart"/>
            <w:r>
              <w:rPr>
                <w:rFonts w:ascii="Times New Roman" w:hAnsi="Times New Roman"/>
                <w:sz w:val="24"/>
                <w:szCs w:val="24"/>
              </w:rPr>
              <w:t>яким</w:t>
            </w:r>
            <w:proofErr w:type="spellEnd"/>
            <w:r>
              <w:rPr>
                <w:rFonts w:ascii="Times New Roman" w:hAnsi="Times New Roman"/>
                <w:sz w:val="24"/>
                <w:szCs w:val="24"/>
              </w:rPr>
              <w:t xml:space="preserve"> </w:t>
            </w:r>
            <w:proofErr w:type="spellStart"/>
            <w:r>
              <w:rPr>
                <w:rFonts w:ascii="Times New Roman" w:hAnsi="Times New Roman"/>
                <w:sz w:val="24"/>
                <w:szCs w:val="24"/>
              </w:rPr>
              <w:t>можна</w:t>
            </w:r>
            <w:proofErr w:type="spellEnd"/>
            <w:r>
              <w:rPr>
                <w:rFonts w:ascii="Times New Roman" w:hAnsi="Times New Roman"/>
                <w:sz w:val="24"/>
                <w:szCs w:val="24"/>
              </w:rPr>
              <w:t xml:space="preserve"> </w:t>
            </w:r>
            <w:proofErr w:type="spellStart"/>
            <w:r>
              <w:rPr>
                <w:rFonts w:ascii="Times New Roman" w:hAnsi="Times New Roman"/>
                <w:sz w:val="24"/>
                <w:szCs w:val="24"/>
              </w:rPr>
              <w:t>отримати</w:t>
            </w:r>
            <w:proofErr w:type="spellEnd"/>
            <w:r>
              <w:rPr>
                <w:rFonts w:ascii="Times New Roman" w:hAnsi="Times New Roman"/>
                <w:sz w:val="24"/>
                <w:szCs w:val="24"/>
              </w:rPr>
              <w:t xml:space="preserve"> доступ до </w:t>
            </w:r>
            <w:proofErr w:type="spellStart"/>
            <w:r>
              <w:rPr>
                <w:rFonts w:ascii="Times New Roman" w:hAnsi="Times New Roman"/>
                <w:sz w:val="24"/>
                <w:szCs w:val="24"/>
              </w:rPr>
              <w:t>чинних</w:t>
            </w:r>
            <w:proofErr w:type="spellEnd"/>
            <w:r>
              <w:rPr>
                <w:rFonts w:ascii="Times New Roman" w:hAnsi="Times New Roman"/>
                <w:sz w:val="24"/>
                <w:szCs w:val="24"/>
              </w:rPr>
              <w:t xml:space="preserve"> </w:t>
            </w:r>
            <w:proofErr w:type="spellStart"/>
            <w:r>
              <w:rPr>
                <w:rFonts w:ascii="Times New Roman" w:hAnsi="Times New Roman"/>
                <w:sz w:val="24"/>
                <w:szCs w:val="24"/>
              </w:rPr>
              <w:t>установчих</w:t>
            </w:r>
            <w:proofErr w:type="spellEnd"/>
            <w:r>
              <w:rPr>
                <w:rFonts w:ascii="Times New Roman" w:hAnsi="Times New Roman"/>
                <w:sz w:val="24"/>
                <w:szCs w:val="24"/>
              </w:rPr>
              <w:t xml:space="preserve"> </w:t>
            </w:r>
            <w:proofErr w:type="spellStart"/>
            <w:r>
              <w:rPr>
                <w:rFonts w:ascii="Times New Roman" w:hAnsi="Times New Roman"/>
                <w:sz w:val="24"/>
                <w:szCs w:val="24"/>
              </w:rPr>
              <w:t>документів</w:t>
            </w:r>
            <w:proofErr w:type="spellEnd"/>
            <w:r>
              <w:rPr>
                <w:rFonts w:ascii="Times New Roman" w:hAnsi="Times New Roman"/>
                <w:sz w:val="24"/>
                <w:szCs w:val="24"/>
              </w:rPr>
              <w:t xml:space="preserve"> </w:t>
            </w:r>
            <w:proofErr w:type="spellStart"/>
            <w:r>
              <w:rPr>
                <w:rFonts w:ascii="Times New Roman" w:hAnsi="Times New Roman"/>
                <w:sz w:val="24"/>
                <w:szCs w:val="24"/>
              </w:rPr>
              <w:t>учасника</w:t>
            </w:r>
            <w:proofErr w:type="spellEnd"/>
            <w:r>
              <w:rPr>
                <w:rFonts w:ascii="Times New Roman" w:hAnsi="Times New Roman"/>
                <w:sz w:val="24"/>
                <w:szCs w:val="24"/>
              </w:rPr>
              <w:t xml:space="preserve"> на веб-</w:t>
            </w:r>
            <w:proofErr w:type="spellStart"/>
            <w:r>
              <w:rPr>
                <w:rFonts w:ascii="Times New Roman" w:hAnsi="Times New Roman"/>
                <w:sz w:val="24"/>
                <w:szCs w:val="24"/>
              </w:rPr>
              <w:t>порталі</w:t>
            </w:r>
            <w:proofErr w:type="spellEnd"/>
            <w:r>
              <w:rPr>
                <w:rFonts w:ascii="Times New Roman" w:hAnsi="Times New Roman"/>
                <w:sz w:val="24"/>
                <w:szCs w:val="24"/>
              </w:rPr>
              <w:t xml:space="preserve"> </w:t>
            </w:r>
            <w:proofErr w:type="spellStart"/>
            <w:r>
              <w:rPr>
                <w:rFonts w:ascii="Times New Roman" w:hAnsi="Times New Roman"/>
                <w:sz w:val="24"/>
                <w:szCs w:val="24"/>
              </w:rPr>
              <w:t>Міністерства</w:t>
            </w:r>
            <w:proofErr w:type="spellEnd"/>
            <w:r>
              <w:rPr>
                <w:rFonts w:ascii="Times New Roman" w:hAnsi="Times New Roman"/>
                <w:sz w:val="24"/>
                <w:szCs w:val="24"/>
              </w:rPr>
              <w:t xml:space="preserve"> </w:t>
            </w:r>
            <w:proofErr w:type="spellStart"/>
            <w:r>
              <w:rPr>
                <w:rFonts w:ascii="Times New Roman" w:hAnsi="Times New Roman"/>
                <w:sz w:val="24"/>
                <w:szCs w:val="24"/>
              </w:rPr>
              <w:t>юстиції</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(за </w:t>
            </w:r>
            <w:proofErr w:type="spellStart"/>
            <w:r>
              <w:rPr>
                <w:rFonts w:ascii="Times New Roman" w:hAnsi="Times New Roman"/>
                <w:sz w:val="24"/>
                <w:szCs w:val="24"/>
              </w:rPr>
              <w:t>електронною</w:t>
            </w:r>
            <w:proofErr w:type="spellEnd"/>
            <w:r>
              <w:rPr>
                <w:rFonts w:ascii="Times New Roman" w:hAnsi="Times New Roman"/>
                <w:sz w:val="24"/>
                <w:szCs w:val="24"/>
              </w:rPr>
              <w:t xml:space="preserve"> </w:t>
            </w:r>
            <w:proofErr w:type="spellStart"/>
            <w:r>
              <w:rPr>
                <w:rFonts w:ascii="Times New Roman" w:hAnsi="Times New Roman"/>
                <w:sz w:val="24"/>
                <w:szCs w:val="24"/>
              </w:rPr>
              <w:t>адресою</w:t>
            </w:r>
            <w:proofErr w:type="spellEnd"/>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довідку</w:t>
            </w:r>
            <w:proofErr w:type="spellEnd"/>
            <w:r>
              <w:rPr>
                <w:rFonts w:ascii="Times New Roman" w:hAnsi="Times New Roman"/>
                <w:sz w:val="24"/>
                <w:szCs w:val="24"/>
              </w:rPr>
              <w:t xml:space="preserve"> в </w:t>
            </w:r>
            <w:proofErr w:type="spellStart"/>
            <w:r>
              <w:rPr>
                <w:rFonts w:ascii="Times New Roman" w:hAnsi="Times New Roman"/>
                <w:sz w:val="24"/>
                <w:szCs w:val="24"/>
              </w:rPr>
              <w:t>довільній</w:t>
            </w:r>
            <w:proofErr w:type="spellEnd"/>
            <w:r>
              <w:rPr>
                <w:rFonts w:ascii="Times New Roman" w:hAnsi="Times New Roman"/>
                <w:sz w:val="24"/>
                <w:szCs w:val="24"/>
              </w:rPr>
              <w:t xml:space="preserve"> </w:t>
            </w:r>
            <w:proofErr w:type="spellStart"/>
            <w:r>
              <w:rPr>
                <w:rFonts w:ascii="Times New Roman" w:hAnsi="Times New Roman"/>
                <w:sz w:val="24"/>
                <w:szCs w:val="24"/>
              </w:rPr>
              <w:t>формі</w:t>
            </w:r>
            <w:proofErr w:type="spellEnd"/>
            <w:r>
              <w:rPr>
                <w:rFonts w:ascii="Times New Roman" w:hAnsi="Times New Roman"/>
                <w:sz w:val="24"/>
                <w:szCs w:val="24"/>
              </w:rPr>
              <w:t xml:space="preserve"> з </w:t>
            </w:r>
            <w:proofErr w:type="spellStart"/>
            <w:r>
              <w:rPr>
                <w:rFonts w:ascii="Times New Roman" w:hAnsi="Times New Roman"/>
                <w:sz w:val="24"/>
                <w:szCs w:val="24"/>
              </w:rPr>
              <w:t>описом</w:t>
            </w:r>
            <w:proofErr w:type="spellEnd"/>
            <w:r>
              <w:rPr>
                <w:rFonts w:ascii="Times New Roman" w:hAnsi="Times New Roman"/>
                <w:sz w:val="24"/>
                <w:szCs w:val="24"/>
              </w:rPr>
              <w:t xml:space="preserve"> причин </w:t>
            </w:r>
            <w:proofErr w:type="spellStart"/>
            <w:r>
              <w:rPr>
                <w:rFonts w:ascii="Times New Roman" w:hAnsi="Times New Roman"/>
                <w:sz w:val="24"/>
                <w:szCs w:val="24"/>
              </w:rPr>
              <w:t>відсутності</w:t>
            </w:r>
            <w:proofErr w:type="spellEnd"/>
            <w:r>
              <w:rPr>
                <w:rFonts w:ascii="Times New Roman" w:hAnsi="Times New Roman"/>
                <w:sz w:val="24"/>
                <w:szCs w:val="24"/>
              </w:rPr>
              <w:t xml:space="preserve"> одного з </w:t>
            </w:r>
            <w:proofErr w:type="spellStart"/>
            <w:r>
              <w:rPr>
                <w:rFonts w:ascii="Times New Roman" w:hAnsi="Times New Roman"/>
                <w:sz w:val="24"/>
                <w:szCs w:val="24"/>
              </w:rPr>
              <w:t>раніше</w:t>
            </w:r>
            <w:proofErr w:type="spellEnd"/>
            <w:r>
              <w:rPr>
                <w:rFonts w:ascii="Times New Roman" w:hAnsi="Times New Roman"/>
                <w:sz w:val="24"/>
                <w:szCs w:val="24"/>
              </w:rPr>
              <w:t xml:space="preserve"> </w:t>
            </w:r>
            <w:proofErr w:type="spellStart"/>
            <w:r>
              <w:rPr>
                <w:rFonts w:ascii="Times New Roman" w:hAnsi="Times New Roman"/>
                <w:sz w:val="24"/>
                <w:szCs w:val="24"/>
              </w:rPr>
              <w:t>перелічених</w:t>
            </w:r>
            <w:proofErr w:type="spellEnd"/>
            <w:r>
              <w:rPr>
                <w:rFonts w:ascii="Times New Roman" w:hAnsi="Times New Roman"/>
                <w:sz w:val="24"/>
                <w:szCs w:val="24"/>
              </w:rPr>
              <w:t xml:space="preserve"> </w:t>
            </w:r>
            <w:proofErr w:type="spellStart"/>
            <w:r>
              <w:rPr>
                <w:rFonts w:ascii="Times New Roman" w:hAnsi="Times New Roman"/>
                <w:sz w:val="24"/>
                <w:szCs w:val="24"/>
              </w:rPr>
              <w:t>документів</w:t>
            </w:r>
            <w:proofErr w:type="spellEnd"/>
            <w:r>
              <w:rPr>
                <w:rFonts w:ascii="Times New Roman" w:hAnsi="Times New Roman"/>
                <w:sz w:val="24"/>
                <w:szCs w:val="24"/>
              </w:rPr>
              <w:t xml:space="preserve"> з </w:t>
            </w:r>
            <w:proofErr w:type="spellStart"/>
            <w:r>
              <w:rPr>
                <w:rFonts w:ascii="Times New Roman" w:hAnsi="Times New Roman"/>
                <w:sz w:val="24"/>
                <w:szCs w:val="24"/>
              </w:rPr>
              <w:t>посиланням</w:t>
            </w:r>
            <w:proofErr w:type="spellEnd"/>
            <w:r>
              <w:rPr>
                <w:rFonts w:ascii="Times New Roman" w:hAnsi="Times New Roman"/>
                <w:sz w:val="24"/>
                <w:szCs w:val="24"/>
              </w:rPr>
              <w:t xml:space="preserve"> на </w:t>
            </w:r>
            <w:proofErr w:type="spellStart"/>
            <w:r>
              <w:rPr>
                <w:rFonts w:ascii="Times New Roman" w:hAnsi="Times New Roman"/>
                <w:sz w:val="24"/>
                <w:szCs w:val="24"/>
              </w:rPr>
              <w:t>відповідні</w:t>
            </w:r>
            <w:proofErr w:type="spellEnd"/>
            <w:r>
              <w:rPr>
                <w:rFonts w:ascii="Times New Roman" w:hAnsi="Times New Roman"/>
                <w:sz w:val="24"/>
                <w:szCs w:val="24"/>
              </w:rPr>
              <w:t xml:space="preserve"> </w:t>
            </w:r>
            <w:proofErr w:type="spellStart"/>
            <w:r>
              <w:rPr>
                <w:rFonts w:ascii="Times New Roman" w:hAnsi="Times New Roman"/>
                <w:sz w:val="24"/>
                <w:szCs w:val="24"/>
              </w:rPr>
              <w:t>норми</w:t>
            </w:r>
            <w:proofErr w:type="spellEnd"/>
            <w:r>
              <w:rPr>
                <w:rFonts w:ascii="Times New Roman" w:hAnsi="Times New Roman"/>
                <w:sz w:val="24"/>
                <w:szCs w:val="24"/>
              </w:rPr>
              <w:t xml:space="preserve"> </w:t>
            </w:r>
            <w:proofErr w:type="spellStart"/>
            <w:r>
              <w:rPr>
                <w:rFonts w:ascii="Times New Roman" w:hAnsi="Times New Roman"/>
                <w:sz w:val="24"/>
                <w:szCs w:val="24"/>
              </w:rPr>
              <w:t>законодавства</w:t>
            </w:r>
            <w:proofErr w:type="spellEnd"/>
            <w:r>
              <w:rPr>
                <w:rFonts w:ascii="Times New Roman" w:hAnsi="Times New Roman"/>
                <w:sz w:val="24"/>
                <w:szCs w:val="24"/>
              </w:rPr>
              <w:t xml:space="preserve"> та </w:t>
            </w:r>
            <w:proofErr w:type="spellStart"/>
            <w:r>
              <w:rPr>
                <w:rFonts w:ascii="Times New Roman" w:hAnsi="Times New Roman"/>
                <w:sz w:val="24"/>
                <w:szCs w:val="24"/>
              </w:rPr>
              <w:t>інше</w:t>
            </w:r>
            <w:proofErr w:type="spellEnd"/>
            <w:r>
              <w:rPr>
                <w:rFonts w:ascii="Times New Roman" w:hAnsi="Times New Roman"/>
                <w:sz w:val="24"/>
                <w:szCs w:val="24"/>
              </w:rPr>
              <w:t>;</w:t>
            </w:r>
          </w:p>
          <w:p w:rsidR="002C133C" w:rsidRDefault="002C133C">
            <w:pPr>
              <w:spacing w:line="254" w:lineRule="auto"/>
              <w:ind w:left="100" w:right="120" w:hanging="20"/>
              <w:jc w:val="both"/>
              <w:rPr>
                <w:rFonts w:ascii="Times New Roman" w:eastAsia="Times New Roman" w:hAnsi="Times New Roman"/>
                <w:b/>
                <w:color w:val="000000"/>
                <w:sz w:val="24"/>
                <w:szCs w:val="24"/>
                <w:lang w:eastAsia="ru-RU"/>
              </w:rPr>
            </w:pPr>
            <w:r>
              <w:rPr>
                <w:rFonts w:ascii="Times New Roman" w:hAnsi="Times New Roman"/>
                <w:sz w:val="24"/>
                <w:szCs w:val="24"/>
              </w:rPr>
              <w:lastRenderedPageBreak/>
              <w:t xml:space="preserve">Документ, </w:t>
            </w:r>
            <w:proofErr w:type="spellStart"/>
            <w:r>
              <w:rPr>
                <w:rFonts w:ascii="Times New Roman" w:hAnsi="Times New Roman"/>
                <w:sz w:val="24"/>
                <w:szCs w:val="24"/>
              </w:rPr>
              <w:t>яким</w:t>
            </w:r>
            <w:proofErr w:type="spellEnd"/>
            <w:r>
              <w:rPr>
                <w:rFonts w:ascii="Times New Roman" w:hAnsi="Times New Roman"/>
                <w:sz w:val="24"/>
                <w:szCs w:val="24"/>
              </w:rPr>
              <w:t xml:space="preserve"> </w:t>
            </w:r>
            <w:proofErr w:type="spellStart"/>
            <w:r>
              <w:rPr>
                <w:rFonts w:ascii="Times New Roman" w:hAnsi="Times New Roman"/>
                <w:sz w:val="24"/>
                <w:szCs w:val="24"/>
              </w:rPr>
              <w:t>визначено</w:t>
            </w:r>
            <w:proofErr w:type="spellEnd"/>
            <w:r>
              <w:rPr>
                <w:rFonts w:ascii="Times New Roman" w:hAnsi="Times New Roman"/>
                <w:sz w:val="24"/>
                <w:szCs w:val="24"/>
              </w:rPr>
              <w:t xml:space="preserve"> право </w:t>
            </w:r>
            <w:proofErr w:type="spellStart"/>
            <w:r>
              <w:rPr>
                <w:rFonts w:ascii="Times New Roman" w:hAnsi="Times New Roman"/>
                <w:sz w:val="24"/>
                <w:szCs w:val="24"/>
              </w:rPr>
              <w:t>підпису</w:t>
            </w:r>
            <w:proofErr w:type="spellEnd"/>
            <w:r>
              <w:rPr>
                <w:rFonts w:ascii="Times New Roman" w:hAnsi="Times New Roman"/>
                <w:sz w:val="24"/>
                <w:szCs w:val="24"/>
              </w:rPr>
              <w:t xml:space="preserve"> </w:t>
            </w:r>
            <w:proofErr w:type="spellStart"/>
            <w:r>
              <w:rPr>
                <w:rFonts w:ascii="Times New Roman" w:hAnsi="Times New Roman"/>
                <w:sz w:val="24"/>
                <w:szCs w:val="24"/>
              </w:rPr>
              <w:t>договорів</w:t>
            </w:r>
            <w:proofErr w:type="spellEnd"/>
            <w:r>
              <w:rPr>
                <w:rFonts w:ascii="Times New Roman" w:hAnsi="Times New Roman"/>
                <w:sz w:val="24"/>
                <w:szCs w:val="24"/>
              </w:rPr>
              <w:t xml:space="preserve"> </w:t>
            </w:r>
            <w:proofErr w:type="spellStart"/>
            <w:r>
              <w:rPr>
                <w:rFonts w:ascii="Times New Roman" w:hAnsi="Times New Roman"/>
                <w:sz w:val="24"/>
                <w:szCs w:val="24"/>
              </w:rPr>
              <w:t>керівником</w:t>
            </w:r>
            <w:proofErr w:type="spellEnd"/>
            <w:r>
              <w:rPr>
                <w:rFonts w:ascii="Times New Roman" w:hAnsi="Times New Roman"/>
                <w:sz w:val="24"/>
                <w:szCs w:val="24"/>
              </w:rPr>
              <w:t>/</w:t>
            </w:r>
            <w:proofErr w:type="spellStart"/>
            <w:r>
              <w:rPr>
                <w:rFonts w:ascii="Times New Roman" w:hAnsi="Times New Roman"/>
                <w:sz w:val="24"/>
                <w:szCs w:val="24"/>
              </w:rPr>
              <w:t>уповноваженою</w:t>
            </w:r>
            <w:proofErr w:type="spellEnd"/>
            <w:r>
              <w:rPr>
                <w:rFonts w:ascii="Times New Roman" w:hAnsi="Times New Roman"/>
                <w:sz w:val="24"/>
                <w:szCs w:val="24"/>
              </w:rPr>
              <w:t xml:space="preserve"> особою (</w:t>
            </w:r>
            <w:proofErr w:type="spellStart"/>
            <w:r>
              <w:rPr>
                <w:rFonts w:ascii="Times New Roman" w:hAnsi="Times New Roman"/>
                <w:sz w:val="24"/>
                <w:szCs w:val="24"/>
              </w:rPr>
              <w:t>виписка</w:t>
            </w:r>
            <w:proofErr w:type="spellEnd"/>
            <w:r>
              <w:rPr>
                <w:rFonts w:ascii="Times New Roman" w:hAnsi="Times New Roman"/>
                <w:sz w:val="24"/>
                <w:szCs w:val="24"/>
              </w:rPr>
              <w:t xml:space="preserve"> з протоколу </w:t>
            </w:r>
            <w:proofErr w:type="spellStart"/>
            <w:r>
              <w:rPr>
                <w:rFonts w:ascii="Times New Roman" w:hAnsi="Times New Roman"/>
                <w:sz w:val="24"/>
                <w:szCs w:val="24"/>
              </w:rPr>
              <w:t>зборів</w:t>
            </w:r>
            <w:proofErr w:type="spellEnd"/>
            <w:r>
              <w:rPr>
                <w:rFonts w:ascii="Times New Roman" w:hAnsi="Times New Roman"/>
                <w:sz w:val="24"/>
                <w:szCs w:val="24"/>
              </w:rPr>
              <w:t xml:space="preserve"> </w:t>
            </w:r>
            <w:proofErr w:type="spellStart"/>
            <w:r>
              <w:rPr>
                <w:rFonts w:ascii="Times New Roman" w:hAnsi="Times New Roman"/>
                <w:sz w:val="24"/>
                <w:szCs w:val="24"/>
              </w:rPr>
              <w:t>засновників</w:t>
            </w:r>
            <w:proofErr w:type="spellEnd"/>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його</w:t>
            </w:r>
            <w:proofErr w:type="spellEnd"/>
            <w:r>
              <w:rPr>
                <w:rFonts w:ascii="Times New Roman" w:hAnsi="Times New Roman"/>
                <w:sz w:val="24"/>
                <w:szCs w:val="24"/>
              </w:rPr>
              <w:t xml:space="preserve"> </w:t>
            </w:r>
            <w:proofErr w:type="spellStart"/>
            <w:r>
              <w:rPr>
                <w:rFonts w:ascii="Times New Roman" w:hAnsi="Times New Roman"/>
                <w:sz w:val="24"/>
                <w:szCs w:val="24"/>
              </w:rPr>
              <w:t>копія</w:t>
            </w:r>
            <w:proofErr w:type="spellEnd"/>
            <w:r>
              <w:rPr>
                <w:rFonts w:ascii="Times New Roman" w:hAnsi="Times New Roman"/>
                <w:sz w:val="24"/>
                <w:szCs w:val="24"/>
              </w:rPr>
              <w:t xml:space="preserve">, </w:t>
            </w:r>
            <w:proofErr w:type="spellStart"/>
            <w:r>
              <w:rPr>
                <w:rFonts w:ascii="Times New Roman" w:hAnsi="Times New Roman"/>
                <w:sz w:val="24"/>
                <w:szCs w:val="24"/>
              </w:rPr>
              <w:t>копія</w:t>
            </w:r>
            <w:proofErr w:type="spellEnd"/>
            <w:r>
              <w:rPr>
                <w:rFonts w:ascii="Times New Roman" w:hAnsi="Times New Roman"/>
                <w:sz w:val="24"/>
                <w:szCs w:val="24"/>
              </w:rPr>
              <w:t xml:space="preserve"> наказу про </w:t>
            </w:r>
            <w:proofErr w:type="spellStart"/>
            <w:r>
              <w:rPr>
                <w:rFonts w:ascii="Times New Roman" w:hAnsi="Times New Roman"/>
                <w:sz w:val="24"/>
                <w:szCs w:val="24"/>
              </w:rPr>
              <w:t>призначення</w:t>
            </w:r>
            <w:proofErr w:type="spellEnd"/>
            <w:r>
              <w:rPr>
                <w:rFonts w:ascii="Times New Roman" w:hAnsi="Times New Roman"/>
                <w:sz w:val="24"/>
                <w:szCs w:val="24"/>
              </w:rPr>
              <w:t xml:space="preserve">, </w:t>
            </w:r>
            <w:proofErr w:type="spellStart"/>
            <w:r>
              <w:rPr>
                <w:rFonts w:ascii="Times New Roman" w:hAnsi="Times New Roman"/>
                <w:sz w:val="24"/>
                <w:szCs w:val="24"/>
              </w:rPr>
              <w:t>довіреність</w:t>
            </w:r>
            <w:proofErr w:type="spellEnd"/>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інші</w:t>
            </w:r>
            <w:proofErr w:type="spellEnd"/>
            <w:r>
              <w:rPr>
                <w:rFonts w:ascii="Times New Roman" w:hAnsi="Times New Roman"/>
                <w:sz w:val="24"/>
                <w:szCs w:val="24"/>
              </w:rPr>
              <w:t xml:space="preserve"> </w:t>
            </w:r>
            <w:proofErr w:type="spellStart"/>
            <w:r>
              <w:rPr>
                <w:rFonts w:ascii="Times New Roman" w:hAnsi="Times New Roman"/>
                <w:sz w:val="24"/>
                <w:szCs w:val="24"/>
              </w:rPr>
              <w:t>документи</w:t>
            </w:r>
            <w:proofErr w:type="spellEnd"/>
            <w:r>
              <w:rPr>
                <w:rFonts w:ascii="Times New Roman" w:hAnsi="Times New Roman"/>
                <w:sz w:val="24"/>
                <w:szCs w:val="24"/>
              </w:rPr>
              <w:t>).</w:t>
            </w:r>
          </w:p>
        </w:tc>
      </w:tr>
      <w:tr w:rsidR="002C133C" w:rsidTr="002C133C">
        <w:trPr>
          <w:trHeight w:val="580"/>
        </w:trPr>
        <w:tc>
          <w:tcPr>
            <w:tcW w:w="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133C" w:rsidRDefault="002C133C">
            <w:pPr>
              <w:spacing w:before="240" w:line="254" w:lineRule="auto"/>
              <w:ind w:left="10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4</w:t>
            </w:r>
          </w:p>
        </w:tc>
        <w:tc>
          <w:tcPr>
            <w:tcW w:w="9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133C" w:rsidRDefault="002C133C">
            <w:pPr>
              <w:spacing w:line="254" w:lineRule="auto"/>
              <w:ind w:right="-134"/>
              <w:rPr>
                <w:rFonts w:ascii="Times New Roman" w:eastAsia="Calibri" w:hAnsi="Times New Roman"/>
                <w:sz w:val="24"/>
                <w:szCs w:val="24"/>
              </w:rPr>
            </w:pPr>
            <w:proofErr w:type="spellStart"/>
            <w:r>
              <w:rPr>
                <w:rFonts w:ascii="Times New Roman" w:hAnsi="Times New Roman"/>
                <w:sz w:val="24"/>
                <w:szCs w:val="24"/>
              </w:rPr>
              <w:t>Довідка</w:t>
            </w:r>
            <w:proofErr w:type="spellEnd"/>
            <w:r>
              <w:rPr>
                <w:rFonts w:ascii="Times New Roman" w:hAnsi="Times New Roman"/>
                <w:sz w:val="24"/>
                <w:szCs w:val="24"/>
              </w:rPr>
              <w:t xml:space="preserve">, </w:t>
            </w:r>
            <w:proofErr w:type="spellStart"/>
            <w:r>
              <w:rPr>
                <w:rFonts w:ascii="Times New Roman" w:hAnsi="Times New Roman"/>
                <w:sz w:val="24"/>
                <w:szCs w:val="24"/>
              </w:rPr>
              <w:t>складена</w:t>
            </w:r>
            <w:proofErr w:type="spellEnd"/>
            <w:r>
              <w:rPr>
                <w:rFonts w:ascii="Times New Roman" w:hAnsi="Times New Roman"/>
                <w:sz w:val="24"/>
                <w:szCs w:val="24"/>
              </w:rPr>
              <w:t xml:space="preserve"> в </w:t>
            </w:r>
            <w:proofErr w:type="spellStart"/>
            <w:r>
              <w:rPr>
                <w:rFonts w:ascii="Times New Roman" w:hAnsi="Times New Roman"/>
                <w:sz w:val="24"/>
                <w:szCs w:val="24"/>
              </w:rPr>
              <w:t>довільній</w:t>
            </w:r>
            <w:proofErr w:type="spellEnd"/>
            <w:r>
              <w:rPr>
                <w:rFonts w:ascii="Times New Roman" w:hAnsi="Times New Roman"/>
                <w:sz w:val="24"/>
                <w:szCs w:val="24"/>
              </w:rPr>
              <w:t xml:space="preserve"> </w:t>
            </w:r>
            <w:proofErr w:type="spellStart"/>
            <w:r>
              <w:rPr>
                <w:rFonts w:ascii="Times New Roman" w:hAnsi="Times New Roman"/>
                <w:sz w:val="24"/>
                <w:szCs w:val="24"/>
              </w:rPr>
              <w:t>формі</w:t>
            </w:r>
            <w:proofErr w:type="spellEnd"/>
            <w:r>
              <w:rPr>
                <w:rFonts w:ascii="Times New Roman" w:hAnsi="Times New Roman"/>
                <w:sz w:val="24"/>
                <w:szCs w:val="24"/>
              </w:rPr>
              <w:t xml:space="preserve">, яка </w:t>
            </w:r>
            <w:proofErr w:type="spellStart"/>
            <w:r>
              <w:rPr>
                <w:rFonts w:ascii="Times New Roman" w:hAnsi="Times New Roman"/>
                <w:sz w:val="24"/>
                <w:szCs w:val="24"/>
              </w:rPr>
              <w:t>містить</w:t>
            </w:r>
            <w:proofErr w:type="spellEnd"/>
            <w:r>
              <w:rPr>
                <w:rFonts w:ascii="Times New Roman" w:hAnsi="Times New Roman"/>
                <w:sz w:val="24"/>
                <w:szCs w:val="24"/>
              </w:rPr>
              <w:t xml:space="preserve"> </w:t>
            </w:r>
            <w:proofErr w:type="spellStart"/>
            <w:r>
              <w:rPr>
                <w:rFonts w:ascii="Times New Roman" w:hAnsi="Times New Roman"/>
                <w:sz w:val="24"/>
                <w:szCs w:val="24"/>
              </w:rPr>
              <w:t>інформацію</w:t>
            </w:r>
            <w:proofErr w:type="spellEnd"/>
            <w:r>
              <w:rPr>
                <w:rFonts w:ascii="Times New Roman" w:hAnsi="Times New Roman"/>
                <w:sz w:val="24"/>
                <w:szCs w:val="24"/>
              </w:rPr>
              <w:t xml:space="preserve"> про </w:t>
            </w:r>
            <w:proofErr w:type="spellStart"/>
            <w:r>
              <w:rPr>
                <w:rFonts w:ascii="Times New Roman" w:hAnsi="Times New Roman"/>
                <w:sz w:val="24"/>
                <w:szCs w:val="24"/>
              </w:rPr>
              <w:t>засновника</w:t>
            </w:r>
            <w:proofErr w:type="spellEnd"/>
            <w:r>
              <w:rPr>
                <w:rFonts w:ascii="Times New Roman" w:hAnsi="Times New Roman"/>
                <w:sz w:val="24"/>
                <w:szCs w:val="24"/>
              </w:rPr>
              <w:t xml:space="preserve"> та </w:t>
            </w:r>
            <w:proofErr w:type="spellStart"/>
            <w:r>
              <w:rPr>
                <w:rFonts w:ascii="Times New Roman" w:hAnsi="Times New Roman"/>
                <w:sz w:val="24"/>
                <w:szCs w:val="24"/>
              </w:rPr>
              <w:t>кінцевого</w:t>
            </w:r>
            <w:proofErr w:type="spellEnd"/>
            <w:r>
              <w:rPr>
                <w:rFonts w:ascii="Times New Roman" w:hAnsi="Times New Roman"/>
                <w:sz w:val="24"/>
                <w:szCs w:val="24"/>
              </w:rPr>
              <w:t xml:space="preserve"> </w:t>
            </w:r>
            <w:proofErr w:type="spellStart"/>
            <w:r>
              <w:rPr>
                <w:rFonts w:ascii="Times New Roman" w:hAnsi="Times New Roman"/>
                <w:sz w:val="24"/>
                <w:szCs w:val="24"/>
              </w:rPr>
              <w:t>бенефіціарного</w:t>
            </w:r>
            <w:proofErr w:type="spellEnd"/>
            <w:r>
              <w:rPr>
                <w:rFonts w:ascii="Times New Roman" w:hAnsi="Times New Roman"/>
                <w:sz w:val="24"/>
                <w:szCs w:val="24"/>
              </w:rPr>
              <w:t xml:space="preserve"> </w:t>
            </w:r>
            <w:proofErr w:type="spellStart"/>
            <w:r>
              <w:rPr>
                <w:rFonts w:ascii="Times New Roman" w:hAnsi="Times New Roman"/>
                <w:sz w:val="24"/>
                <w:szCs w:val="24"/>
              </w:rPr>
              <w:t>власника</w:t>
            </w:r>
            <w:proofErr w:type="spellEnd"/>
            <w:r>
              <w:rPr>
                <w:rFonts w:ascii="Times New Roman" w:hAnsi="Times New Roman"/>
                <w:sz w:val="24"/>
                <w:szCs w:val="24"/>
              </w:rPr>
              <w:t xml:space="preserve"> </w:t>
            </w:r>
            <w:proofErr w:type="spellStart"/>
            <w:r>
              <w:rPr>
                <w:rFonts w:ascii="Times New Roman" w:hAnsi="Times New Roman"/>
                <w:sz w:val="24"/>
                <w:szCs w:val="24"/>
              </w:rPr>
              <w:t>учасника</w:t>
            </w:r>
            <w:proofErr w:type="spellEnd"/>
            <w:r>
              <w:rPr>
                <w:rFonts w:ascii="Times New Roman" w:hAnsi="Times New Roman"/>
                <w:sz w:val="24"/>
                <w:szCs w:val="24"/>
              </w:rPr>
              <w:t xml:space="preserve">, </w:t>
            </w:r>
            <w:proofErr w:type="spellStart"/>
            <w:r>
              <w:rPr>
                <w:rFonts w:ascii="Times New Roman" w:hAnsi="Times New Roman"/>
                <w:sz w:val="24"/>
                <w:szCs w:val="24"/>
              </w:rPr>
              <w:t>зокрема</w:t>
            </w:r>
            <w:proofErr w:type="spellEnd"/>
            <w:r>
              <w:rPr>
                <w:rFonts w:ascii="Times New Roman" w:hAnsi="Times New Roman"/>
                <w:sz w:val="24"/>
                <w:szCs w:val="24"/>
              </w:rPr>
              <w:t xml:space="preserve">: </w:t>
            </w:r>
            <w:proofErr w:type="spellStart"/>
            <w:r>
              <w:rPr>
                <w:rFonts w:ascii="Times New Roman" w:hAnsi="Times New Roman"/>
                <w:sz w:val="24"/>
                <w:szCs w:val="24"/>
              </w:rPr>
              <w:t>назва</w:t>
            </w:r>
            <w:proofErr w:type="spellEnd"/>
            <w:r>
              <w:rPr>
                <w:rFonts w:ascii="Times New Roman" w:hAnsi="Times New Roman"/>
                <w:sz w:val="24"/>
                <w:szCs w:val="24"/>
              </w:rPr>
              <w:t xml:space="preserve"> </w:t>
            </w:r>
            <w:proofErr w:type="spellStart"/>
            <w:r>
              <w:rPr>
                <w:rFonts w:ascii="Times New Roman" w:hAnsi="Times New Roman"/>
                <w:sz w:val="24"/>
                <w:szCs w:val="24"/>
              </w:rPr>
              <w:t>юридичної</w:t>
            </w:r>
            <w:proofErr w:type="spellEnd"/>
            <w:r>
              <w:rPr>
                <w:rFonts w:ascii="Times New Roman" w:hAnsi="Times New Roman"/>
                <w:sz w:val="24"/>
                <w:szCs w:val="24"/>
              </w:rPr>
              <w:t xml:space="preserve"> особи, </w:t>
            </w:r>
            <w:proofErr w:type="spellStart"/>
            <w:r>
              <w:rPr>
                <w:rFonts w:ascii="Times New Roman" w:hAnsi="Times New Roman"/>
                <w:sz w:val="24"/>
                <w:szCs w:val="24"/>
              </w:rPr>
              <w:t>що</w:t>
            </w:r>
            <w:proofErr w:type="spellEnd"/>
            <w:r>
              <w:rPr>
                <w:rFonts w:ascii="Times New Roman" w:hAnsi="Times New Roman"/>
                <w:sz w:val="24"/>
                <w:szCs w:val="24"/>
              </w:rPr>
              <w:t xml:space="preserve"> є </w:t>
            </w:r>
            <w:proofErr w:type="spellStart"/>
            <w:r>
              <w:rPr>
                <w:rFonts w:ascii="Times New Roman" w:hAnsi="Times New Roman"/>
                <w:sz w:val="24"/>
                <w:szCs w:val="24"/>
              </w:rPr>
              <w:t>засновником</w:t>
            </w:r>
            <w:proofErr w:type="spellEnd"/>
            <w:r>
              <w:rPr>
                <w:rFonts w:ascii="Times New Roman" w:hAnsi="Times New Roman"/>
                <w:sz w:val="24"/>
                <w:szCs w:val="24"/>
              </w:rPr>
              <w:t xml:space="preserve"> </w:t>
            </w:r>
            <w:proofErr w:type="spellStart"/>
            <w:r>
              <w:rPr>
                <w:rFonts w:ascii="Times New Roman" w:hAnsi="Times New Roman"/>
                <w:sz w:val="24"/>
                <w:szCs w:val="24"/>
              </w:rPr>
              <w:t>учасника</w:t>
            </w:r>
            <w:proofErr w:type="spellEnd"/>
            <w:r>
              <w:rPr>
                <w:rFonts w:ascii="Times New Roman" w:hAnsi="Times New Roman"/>
                <w:sz w:val="24"/>
                <w:szCs w:val="24"/>
              </w:rPr>
              <w:t xml:space="preserve">, </w:t>
            </w:r>
            <w:proofErr w:type="spellStart"/>
            <w:r>
              <w:rPr>
                <w:rFonts w:ascii="Times New Roman" w:hAnsi="Times New Roman"/>
                <w:sz w:val="24"/>
                <w:szCs w:val="24"/>
              </w:rPr>
              <w:t>її</w:t>
            </w:r>
            <w:proofErr w:type="spellEnd"/>
            <w:r>
              <w:rPr>
                <w:rFonts w:ascii="Times New Roman" w:hAnsi="Times New Roman"/>
                <w:sz w:val="24"/>
                <w:szCs w:val="24"/>
              </w:rPr>
              <w:t xml:space="preserve"> </w:t>
            </w:r>
            <w:proofErr w:type="spellStart"/>
            <w:r>
              <w:rPr>
                <w:rFonts w:ascii="Times New Roman" w:hAnsi="Times New Roman"/>
                <w:sz w:val="24"/>
                <w:szCs w:val="24"/>
              </w:rPr>
              <w:t>місцезнаходження</w:t>
            </w:r>
            <w:proofErr w:type="spellEnd"/>
            <w:r>
              <w:rPr>
                <w:rFonts w:ascii="Times New Roman" w:hAnsi="Times New Roman"/>
                <w:sz w:val="24"/>
                <w:szCs w:val="24"/>
              </w:rPr>
              <w:t xml:space="preserve"> та </w:t>
            </w:r>
            <w:proofErr w:type="spellStart"/>
            <w:r>
              <w:rPr>
                <w:rFonts w:ascii="Times New Roman" w:hAnsi="Times New Roman"/>
                <w:sz w:val="24"/>
                <w:szCs w:val="24"/>
              </w:rPr>
              <w:t>країна</w:t>
            </w:r>
            <w:proofErr w:type="spellEnd"/>
            <w:r>
              <w:rPr>
                <w:rFonts w:ascii="Times New Roman" w:hAnsi="Times New Roman"/>
                <w:sz w:val="24"/>
                <w:szCs w:val="24"/>
              </w:rPr>
              <w:t xml:space="preserve"> </w:t>
            </w:r>
            <w:proofErr w:type="spellStart"/>
            <w:r>
              <w:rPr>
                <w:rFonts w:ascii="Times New Roman" w:hAnsi="Times New Roman"/>
                <w:sz w:val="24"/>
                <w:szCs w:val="24"/>
              </w:rPr>
              <w:t>реєстрації</w:t>
            </w:r>
            <w:proofErr w:type="spellEnd"/>
            <w:r>
              <w:rPr>
                <w:rFonts w:ascii="Times New Roman" w:hAnsi="Times New Roman"/>
                <w:sz w:val="24"/>
                <w:szCs w:val="24"/>
              </w:rPr>
              <w:t xml:space="preserve">; </w:t>
            </w:r>
            <w:proofErr w:type="spellStart"/>
            <w:r>
              <w:rPr>
                <w:rFonts w:ascii="Times New Roman" w:hAnsi="Times New Roman"/>
                <w:sz w:val="24"/>
                <w:szCs w:val="24"/>
              </w:rPr>
              <w:t>прізвище</w:t>
            </w:r>
            <w:proofErr w:type="spellEnd"/>
            <w:r>
              <w:rPr>
                <w:rFonts w:ascii="Times New Roman" w:hAnsi="Times New Roman"/>
                <w:sz w:val="24"/>
                <w:szCs w:val="24"/>
              </w:rPr>
              <w:t xml:space="preserve">, </w:t>
            </w:r>
            <w:proofErr w:type="spellStart"/>
            <w:r>
              <w:rPr>
                <w:rFonts w:ascii="Times New Roman" w:hAnsi="Times New Roman"/>
                <w:sz w:val="24"/>
                <w:szCs w:val="24"/>
              </w:rPr>
              <w:t>ім’я</w:t>
            </w:r>
            <w:proofErr w:type="spellEnd"/>
            <w:r>
              <w:rPr>
                <w:rFonts w:ascii="Times New Roman" w:hAnsi="Times New Roman"/>
                <w:sz w:val="24"/>
                <w:szCs w:val="24"/>
              </w:rPr>
              <w:t xml:space="preserve"> по </w:t>
            </w:r>
            <w:proofErr w:type="spellStart"/>
            <w:r>
              <w:rPr>
                <w:rFonts w:ascii="Times New Roman" w:hAnsi="Times New Roman"/>
                <w:sz w:val="24"/>
                <w:szCs w:val="24"/>
              </w:rPr>
              <w:t>батькові</w:t>
            </w:r>
            <w:proofErr w:type="spellEnd"/>
            <w:r>
              <w:rPr>
                <w:rFonts w:ascii="Times New Roman" w:hAnsi="Times New Roman"/>
                <w:sz w:val="24"/>
                <w:szCs w:val="24"/>
              </w:rPr>
              <w:t xml:space="preserve"> </w:t>
            </w:r>
            <w:proofErr w:type="spellStart"/>
            <w:r>
              <w:rPr>
                <w:rFonts w:ascii="Times New Roman" w:hAnsi="Times New Roman"/>
                <w:sz w:val="24"/>
                <w:szCs w:val="24"/>
              </w:rPr>
              <w:t>засновника</w:t>
            </w:r>
            <w:proofErr w:type="spellEnd"/>
            <w:r>
              <w:rPr>
                <w:rFonts w:ascii="Times New Roman" w:hAnsi="Times New Roman"/>
                <w:sz w:val="24"/>
                <w:szCs w:val="24"/>
              </w:rPr>
              <w:t xml:space="preserve"> та/</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кінцевого</w:t>
            </w:r>
            <w:proofErr w:type="spellEnd"/>
            <w:r>
              <w:rPr>
                <w:rFonts w:ascii="Times New Roman" w:hAnsi="Times New Roman"/>
                <w:sz w:val="24"/>
                <w:szCs w:val="24"/>
              </w:rPr>
              <w:t xml:space="preserve"> </w:t>
            </w:r>
            <w:proofErr w:type="spellStart"/>
            <w:r>
              <w:rPr>
                <w:rFonts w:ascii="Times New Roman" w:hAnsi="Times New Roman"/>
                <w:sz w:val="24"/>
                <w:szCs w:val="24"/>
              </w:rPr>
              <w:t>бенефіціарного</w:t>
            </w:r>
            <w:proofErr w:type="spellEnd"/>
            <w:r>
              <w:rPr>
                <w:rFonts w:ascii="Times New Roman" w:hAnsi="Times New Roman"/>
                <w:sz w:val="24"/>
                <w:szCs w:val="24"/>
              </w:rPr>
              <w:t xml:space="preserve"> </w:t>
            </w:r>
            <w:proofErr w:type="spellStart"/>
            <w:r>
              <w:rPr>
                <w:rFonts w:ascii="Times New Roman" w:hAnsi="Times New Roman"/>
                <w:sz w:val="24"/>
                <w:szCs w:val="24"/>
              </w:rPr>
              <w:t>власника</w:t>
            </w:r>
            <w:proofErr w:type="spellEnd"/>
            <w:r>
              <w:rPr>
                <w:rFonts w:ascii="Times New Roman" w:hAnsi="Times New Roman"/>
                <w:sz w:val="24"/>
                <w:szCs w:val="24"/>
              </w:rPr>
              <w:t xml:space="preserve">, адреса </w:t>
            </w:r>
            <w:proofErr w:type="spellStart"/>
            <w:r>
              <w:rPr>
                <w:rFonts w:ascii="Times New Roman" w:hAnsi="Times New Roman"/>
                <w:sz w:val="24"/>
                <w:szCs w:val="24"/>
              </w:rPr>
              <w:t>його</w:t>
            </w:r>
            <w:proofErr w:type="spellEnd"/>
            <w:r>
              <w:rPr>
                <w:rFonts w:ascii="Times New Roman" w:hAnsi="Times New Roman"/>
                <w:sz w:val="24"/>
                <w:szCs w:val="24"/>
              </w:rPr>
              <w:t xml:space="preserve"> </w:t>
            </w:r>
            <w:proofErr w:type="spellStart"/>
            <w:r>
              <w:rPr>
                <w:rFonts w:ascii="Times New Roman" w:hAnsi="Times New Roman"/>
                <w:sz w:val="24"/>
                <w:szCs w:val="24"/>
              </w:rPr>
              <w:t>місця</w:t>
            </w:r>
            <w:proofErr w:type="spellEnd"/>
            <w:r>
              <w:rPr>
                <w:rFonts w:ascii="Times New Roman" w:hAnsi="Times New Roman"/>
                <w:sz w:val="24"/>
                <w:szCs w:val="24"/>
              </w:rPr>
              <w:t xml:space="preserve"> </w:t>
            </w:r>
            <w:proofErr w:type="spellStart"/>
            <w:r>
              <w:rPr>
                <w:rFonts w:ascii="Times New Roman" w:hAnsi="Times New Roman"/>
                <w:sz w:val="24"/>
                <w:szCs w:val="24"/>
              </w:rPr>
              <w:t>проживання</w:t>
            </w:r>
            <w:proofErr w:type="spellEnd"/>
            <w:r>
              <w:rPr>
                <w:rFonts w:ascii="Times New Roman" w:hAnsi="Times New Roman"/>
                <w:sz w:val="24"/>
                <w:szCs w:val="24"/>
              </w:rPr>
              <w:t xml:space="preserve"> та </w:t>
            </w:r>
            <w:proofErr w:type="spellStart"/>
            <w:r>
              <w:rPr>
                <w:rFonts w:ascii="Times New Roman" w:hAnsi="Times New Roman"/>
                <w:sz w:val="24"/>
                <w:szCs w:val="24"/>
              </w:rPr>
              <w:t>громадянство</w:t>
            </w:r>
            <w:proofErr w:type="spellEnd"/>
            <w:r>
              <w:rPr>
                <w:rFonts w:ascii="Times New Roman" w:hAnsi="Times New Roman"/>
                <w:sz w:val="24"/>
                <w:szCs w:val="24"/>
              </w:rPr>
              <w:t>.</w:t>
            </w:r>
          </w:p>
          <w:p w:rsidR="002C133C" w:rsidRDefault="002C133C">
            <w:pPr>
              <w:spacing w:line="254" w:lineRule="auto"/>
              <w:jc w:val="both"/>
              <w:rPr>
                <w:rFonts w:ascii="Times New Roman" w:hAnsi="Times New Roman"/>
                <w:sz w:val="24"/>
                <w:szCs w:val="24"/>
              </w:rPr>
            </w:pPr>
            <w:proofErr w:type="spellStart"/>
            <w:r>
              <w:rPr>
                <w:rFonts w:ascii="Times New Roman" w:hAnsi="Times New Roman"/>
                <w:sz w:val="24"/>
                <w:szCs w:val="24"/>
              </w:rPr>
              <w:t>Зазначена</w:t>
            </w:r>
            <w:proofErr w:type="spellEnd"/>
            <w:r>
              <w:rPr>
                <w:rFonts w:ascii="Times New Roman" w:hAnsi="Times New Roman"/>
                <w:sz w:val="24"/>
                <w:szCs w:val="24"/>
              </w:rPr>
              <w:t xml:space="preserve"> </w:t>
            </w:r>
            <w:proofErr w:type="spellStart"/>
            <w:r>
              <w:rPr>
                <w:rFonts w:ascii="Times New Roman" w:hAnsi="Times New Roman"/>
                <w:sz w:val="24"/>
                <w:szCs w:val="24"/>
              </w:rPr>
              <w:t>довідка</w:t>
            </w:r>
            <w:proofErr w:type="spellEnd"/>
            <w:r>
              <w:rPr>
                <w:rFonts w:ascii="Times New Roman" w:hAnsi="Times New Roman"/>
                <w:sz w:val="24"/>
                <w:szCs w:val="24"/>
              </w:rPr>
              <w:t xml:space="preserve"> </w:t>
            </w:r>
            <w:proofErr w:type="spellStart"/>
            <w:r>
              <w:rPr>
                <w:rFonts w:ascii="Times New Roman" w:hAnsi="Times New Roman"/>
                <w:sz w:val="24"/>
                <w:szCs w:val="24"/>
              </w:rPr>
              <w:t>надається</w:t>
            </w:r>
            <w:proofErr w:type="spellEnd"/>
            <w:r>
              <w:rPr>
                <w:rFonts w:ascii="Times New Roman" w:hAnsi="Times New Roman"/>
                <w:sz w:val="24"/>
                <w:szCs w:val="24"/>
              </w:rPr>
              <w:t xml:space="preserve"> </w:t>
            </w:r>
            <w:proofErr w:type="spellStart"/>
            <w:r>
              <w:rPr>
                <w:rFonts w:ascii="Times New Roman" w:hAnsi="Times New Roman"/>
                <w:sz w:val="24"/>
                <w:szCs w:val="24"/>
              </w:rPr>
              <w:t>лише</w:t>
            </w:r>
            <w:proofErr w:type="spellEnd"/>
            <w:r>
              <w:rPr>
                <w:rFonts w:ascii="Times New Roman" w:hAnsi="Times New Roman"/>
                <w:sz w:val="24"/>
                <w:szCs w:val="24"/>
              </w:rPr>
              <w:t xml:space="preserve"> </w:t>
            </w:r>
            <w:proofErr w:type="spellStart"/>
            <w:r>
              <w:rPr>
                <w:rFonts w:ascii="Times New Roman" w:hAnsi="Times New Roman"/>
                <w:sz w:val="24"/>
                <w:szCs w:val="24"/>
              </w:rPr>
              <w:t>учасниками</w:t>
            </w:r>
            <w:proofErr w:type="spellEnd"/>
            <w:r>
              <w:rPr>
                <w:rFonts w:ascii="Times New Roman" w:hAnsi="Times New Roman"/>
                <w:sz w:val="24"/>
                <w:szCs w:val="24"/>
              </w:rPr>
              <w:t xml:space="preserve"> </w:t>
            </w:r>
            <w:proofErr w:type="spellStart"/>
            <w:r>
              <w:rPr>
                <w:rFonts w:ascii="Times New Roman" w:hAnsi="Times New Roman"/>
                <w:sz w:val="24"/>
                <w:szCs w:val="24"/>
              </w:rPr>
              <w:t>юридичними</w:t>
            </w:r>
            <w:proofErr w:type="spellEnd"/>
            <w:r>
              <w:rPr>
                <w:rFonts w:ascii="Times New Roman" w:hAnsi="Times New Roman"/>
                <w:sz w:val="24"/>
                <w:szCs w:val="24"/>
              </w:rPr>
              <w:t xml:space="preserve"> особами та </w:t>
            </w:r>
            <w:proofErr w:type="spellStart"/>
            <w:r>
              <w:rPr>
                <w:rFonts w:ascii="Times New Roman" w:hAnsi="Times New Roman"/>
                <w:sz w:val="24"/>
                <w:szCs w:val="24"/>
              </w:rPr>
              <w:t>лише</w:t>
            </w:r>
            <w:proofErr w:type="spellEnd"/>
            <w:r>
              <w:rPr>
                <w:rFonts w:ascii="Times New Roman" w:hAnsi="Times New Roman"/>
                <w:sz w:val="24"/>
                <w:szCs w:val="24"/>
              </w:rPr>
              <w:t xml:space="preserve"> в </w:t>
            </w:r>
            <w:proofErr w:type="spellStart"/>
            <w:r>
              <w:rPr>
                <w:rFonts w:ascii="Times New Roman" w:hAnsi="Times New Roman"/>
                <w:sz w:val="24"/>
                <w:szCs w:val="24"/>
              </w:rPr>
              <w:t>період</w:t>
            </w:r>
            <w:proofErr w:type="spellEnd"/>
            <w:r>
              <w:rPr>
                <w:rFonts w:ascii="Times New Roman" w:hAnsi="Times New Roman"/>
                <w:sz w:val="24"/>
                <w:szCs w:val="24"/>
              </w:rPr>
              <w:t xml:space="preserve">, коли </w:t>
            </w:r>
            <w:proofErr w:type="spellStart"/>
            <w:r>
              <w:rPr>
                <w:rFonts w:ascii="Times New Roman" w:hAnsi="Times New Roman"/>
                <w:sz w:val="24"/>
                <w:szCs w:val="24"/>
              </w:rPr>
              <w:t>Єдиний</w:t>
            </w:r>
            <w:proofErr w:type="spellEnd"/>
            <w:r>
              <w:rPr>
                <w:rFonts w:ascii="Times New Roman" w:hAnsi="Times New Roman"/>
                <w:sz w:val="24"/>
                <w:szCs w:val="24"/>
              </w:rPr>
              <w:t xml:space="preserve"> </w:t>
            </w:r>
            <w:proofErr w:type="spellStart"/>
            <w:r>
              <w:rPr>
                <w:rFonts w:ascii="Times New Roman" w:hAnsi="Times New Roman"/>
                <w:sz w:val="24"/>
                <w:szCs w:val="24"/>
              </w:rPr>
              <w:t>державний</w:t>
            </w:r>
            <w:proofErr w:type="spellEnd"/>
            <w:r>
              <w:rPr>
                <w:rFonts w:ascii="Times New Roman" w:hAnsi="Times New Roman"/>
                <w:sz w:val="24"/>
                <w:szCs w:val="24"/>
              </w:rPr>
              <w:t xml:space="preserve"> </w:t>
            </w:r>
            <w:proofErr w:type="spellStart"/>
            <w:r>
              <w:rPr>
                <w:rFonts w:ascii="Times New Roman" w:hAnsi="Times New Roman"/>
                <w:sz w:val="24"/>
                <w:szCs w:val="24"/>
              </w:rPr>
              <w:t>реєстр</w:t>
            </w:r>
            <w:proofErr w:type="spellEnd"/>
            <w:r>
              <w:rPr>
                <w:rFonts w:ascii="Times New Roman" w:hAnsi="Times New Roman"/>
                <w:sz w:val="24"/>
                <w:szCs w:val="24"/>
              </w:rPr>
              <w:t xml:space="preserve"> </w:t>
            </w:r>
            <w:proofErr w:type="spellStart"/>
            <w:r>
              <w:rPr>
                <w:rFonts w:ascii="Times New Roman" w:hAnsi="Times New Roman"/>
                <w:sz w:val="24"/>
                <w:szCs w:val="24"/>
              </w:rPr>
              <w:t>юридичних</w:t>
            </w:r>
            <w:proofErr w:type="spellEnd"/>
            <w:r>
              <w:rPr>
                <w:rFonts w:ascii="Times New Roman" w:hAnsi="Times New Roman"/>
                <w:sz w:val="24"/>
                <w:szCs w:val="24"/>
              </w:rPr>
              <w:t xml:space="preserve"> </w:t>
            </w:r>
            <w:proofErr w:type="spellStart"/>
            <w:r>
              <w:rPr>
                <w:rFonts w:ascii="Times New Roman" w:hAnsi="Times New Roman"/>
                <w:sz w:val="24"/>
                <w:szCs w:val="24"/>
              </w:rPr>
              <w:t>осіб</w:t>
            </w:r>
            <w:proofErr w:type="spellEnd"/>
            <w:r>
              <w:rPr>
                <w:rFonts w:ascii="Times New Roman" w:hAnsi="Times New Roman"/>
                <w:sz w:val="24"/>
                <w:szCs w:val="24"/>
              </w:rPr>
              <w:t xml:space="preserve">, </w:t>
            </w:r>
            <w:proofErr w:type="spellStart"/>
            <w:r>
              <w:rPr>
                <w:rFonts w:ascii="Times New Roman" w:hAnsi="Times New Roman"/>
                <w:sz w:val="24"/>
                <w:szCs w:val="24"/>
              </w:rPr>
              <w:t>фізичних</w:t>
            </w:r>
            <w:proofErr w:type="spellEnd"/>
            <w:r>
              <w:rPr>
                <w:rFonts w:ascii="Times New Roman" w:hAnsi="Times New Roman"/>
                <w:sz w:val="24"/>
                <w:szCs w:val="24"/>
              </w:rPr>
              <w:t xml:space="preserve"> </w:t>
            </w:r>
            <w:proofErr w:type="spellStart"/>
            <w:r>
              <w:rPr>
                <w:rFonts w:ascii="Times New Roman" w:hAnsi="Times New Roman"/>
                <w:sz w:val="24"/>
                <w:szCs w:val="24"/>
              </w:rPr>
              <w:t>осіб</w:t>
            </w:r>
            <w:proofErr w:type="spellEnd"/>
            <w:r>
              <w:rPr>
                <w:rFonts w:ascii="Times New Roman" w:hAnsi="Times New Roman"/>
                <w:sz w:val="24"/>
                <w:szCs w:val="24"/>
              </w:rPr>
              <w:t xml:space="preserve"> — </w:t>
            </w:r>
            <w:proofErr w:type="spellStart"/>
            <w:r>
              <w:rPr>
                <w:rFonts w:ascii="Times New Roman" w:hAnsi="Times New Roman"/>
                <w:sz w:val="24"/>
                <w:szCs w:val="24"/>
              </w:rPr>
              <w:t>підприємців</w:t>
            </w:r>
            <w:proofErr w:type="spellEnd"/>
            <w:r>
              <w:rPr>
                <w:rFonts w:ascii="Times New Roman" w:hAnsi="Times New Roman"/>
                <w:sz w:val="24"/>
                <w:szCs w:val="24"/>
              </w:rPr>
              <w:t xml:space="preserve"> та </w:t>
            </w:r>
            <w:proofErr w:type="spellStart"/>
            <w:r>
              <w:rPr>
                <w:rFonts w:ascii="Times New Roman" w:hAnsi="Times New Roman"/>
                <w:sz w:val="24"/>
                <w:szCs w:val="24"/>
              </w:rPr>
              <w:t>громадських</w:t>
            </w:r>
            <w:proofErr w:type="spellEnd"/>
            <w:r>
              <w:rPr>
                <w:rFonts w:ascii="Times New Roman" w:hAnsi="Times New Roman"/>
                <w:sz w:val="24"/>
                <w:szCs w:val="24"/>
              </w:rPr>
              <w:t xml:space="preserve"> </w:t>
            </w:r>
            <w:proofErr w:type="spellStart"/>
            <w:r>
              <w:rPr>
                <w:rFonts w:ascii="Times New Roman" w:hAnsi="Times New Roman"/>
                <w:sz w:val="24"/>
                <w:szCs w:val="24"/>
              </w:rPr>
              <w:t>формувань</w:t>
            </w:r>
            <w:proofErr w:type="spellEnd"/>
            <w:r>
              <w:rPr>
                <w:rFonts w:ascii="Times New Roman" w:hAnsi="Times New Roman"/>
                <w:sz w:val="24"/>
                <w:szCs w:val="24"/>
              </w:rPr>
              <w:t xml:space="preserve"> не </w:t>
            </w:r>
            <w:proofErr w:type="spellStart"/>
            <w:r>
              <w:rPr>
                <w:rFonts w:ascii="Times New Roman" w:hAnsi="Times New Roman"/>
                <w:sz w:val="24"/>
                <w:szCs w:val="24"/>
              </w:rPr>
              <w:t>функціонує</w:t>
            </w:r>
            <w:proofErr w:type="spellEnd"/>
            <w:r>
              <w:rPr>
                <w:rFonts w:ascii="Times New Roman" w:hAnsi="Times New Roman"/>
                <w:sz w:val="24"/>
                <w:szCs w:val="24"/>
              </w:rPr>
              <w:t xml:space="preserve">. </w:t>
            </w:r>
            <w:proofErr w:type="spellStart"/>
            <w:r>
              <w:rPr>
                <w:rFonts w:ascii="Times New Roman" w:hAnsi="Times New Roman"/>
                <w:sz w:val="24"/>
                <w:szCs w:val="24"/>
              </w:rPr>
              <w:t>Інформація</w:t>
            </w:r>
            <w:proofErr w:type="spellEnd"/>
            <w:r>
              <w:rPr>
                <w:rFonts w:ascii="Times New Roman" w:hAnsi="Times New Roman"/>
                <w:sz w:val="24"/>
                <w:szCs w:val="24"/>
              </w:rPr>
              <w:t xml:space="preserve"> про </w:t>
            </w:r>
            <w:proofErr w:type="spellStart"/>
            <w:r>
              <w:rPr>
                <w:rFonts w:ascii="Times New Roman" w:hAnsi="Times New Roman"/>
                <w:sz w:val="24"/>
                <w:szCs w:val="24"/>
              </w:rPr>
              <w:t>кінцевого</w:t>
            </w:r>
            <w:proofErr w:type="spellEnd"/>
            <w:r>
              <w:rPr>
                <w:rFonts w:ascii="Times New Roman" w:hAnsi="Times New Roman"/>
                <w:sz w:val="24"/>
                <w:szCs w:val="24"/>
              </w:rPr>
              <w:t xml:space="preserve"> </w:t>
            </w:r>
            <w:proofErr w:type="spellStart"/>
            <w:r>
              <w:rPr>
                <w:rFonts w:ascii="Times New Roman" w:hAnsi="Times New Roman"/>
                <w:sz w:val="24"/>
                <w:szCs w:val="24"/>
              </w:rPr>
              <w:t>бенефіціарного</w:t>
            </w:r>
            <w:proofErr w:type="spellEnd"/>
            <w:r>
              <w:rPr>
                <w:rFonts w:ascii="Times New Roman" w:hAnsi="Times New Roman"/>
                <w:sz w:val="24"/>
                <w:szCs w:val="24"/>
              </w:rPr>
              <w:t xml:space="preserve"> </w:t>
            </w:r>
            <w:proofErr w:type="spellStart"/>
            <w:r>
              <w:rPr>
                <w:rFonts w:ascii="Times New Roman" w:hAnsi="Times New Roman"/>
                <w:sz w:val="24"/>
                <w:szCs w:val="24"/>
              </w:rPr>
              <w:t>власника</w:t>
            </w:r>
            <w:proofErr w:type="spellEnd"/>
            <w:r>
              <w:rPr>
                <w:rFonts w:ascii="Times New Roman" w:hAnsi="Times New Roman"/>
                <w:sz w:val="24"/>
                <w:szCs w:val="24"/>
              </w:rPr>
              <w:t xml:space="preserve"> </w:t>
            </w:r>
            <w:proofErr w:type="spellStart"/>
            <w:r>
              <w:rPr>
                <w:rFonts w:ascii="Times New Roman" w:hAnsi="Times New Roman"/>
                <w:sz w:val="24"/>
                <w:szCs w:val="24"/>
              </w:rPr>
              <w:t>зазначається</w:t>
            </w:r>
            <w:proofErr w:type="spellEnd"/>
            <w:r>
              <w:rPr>
                <w:rFonts w:ascii="Times New Roman" w:hAnsi="Times New Roman"/>
                <w:sz w:val="24"/>
                <w:szCs w:val="24"/>
              </w:rPr>
              <w:t xml:space="preserve"> в </w:t>
            </w:r>
            <w:proofErr w:type="spellStart"/>
            <w:r>
              <w:rPr>
                <w:rFonts w:ascii="Times New Roman" w:hAnsi="Times New Roman"/>
                <w:sz w:val="24"/>
                <w:szCs w:val="24"/>
              </w:rPr>
              <w:t>довідці</w:t>
            </w:r>
            <w:proofErr w:type="spellEnd"/>
            <w:r>
              <w:rPr>
                <w:rFonts w:ascii="Times New Roman" w:hAnsi="Times New Roman"/>
                <w:sz w:val="24"/>
                <w:szCs w:val="24"/>
              </w:rPr>
              <w:t xml:space="preserve"> </w:t>
            </w:r>
            <w:proofErr w:type="spellStart"/>
            <w:r>
              <w:rPr>
                <w:rFonts w:ascii="Times New Roman" w:hAnsi="Times New Roman"/>
                <w:sz w:val="24"/>
                <w:szCs w:val="24"/>
              </w:rPr>
              <w:t>лише</w:t>
            </w:r>
            <w:proofErr w:type="spellEnd"/>
            <w:r>
              <w:rPr>
                <w:rFonts w:ascii="Times New Roman" w:hAnsi="Times New Roman"/>
                <w:sz w:val="24"/>
                <w:szCs w:val="24"/>
              </w:rPr>
              <w:t xml:space="preserve"> </w:t>
            </w:r>
            <w:proofErr w:type="spellStart"/>
            <w:r>
              <w:rPr>
                <w:rFonts w:ascii="Times New Roman" w:hAnsi="Times New Roman"/>
                <w:sz w:val="24"/>
                <w:szCs w:val="24"/>
              </w:rPr>
              <w:t>учасниками</w:t>
            </w:r>
            <w:proofErr w:type="spellEnd"/>
            <w:r>
              <w:rPr>
                <w:rFonts w:ascii="Times New Roman" w:hAnsi="Times New Roman"/>
                <w:sz w:val="24"/>
                <w:szCs w:val="24"/>
              </w:rPr>
              <w:t xml:space="preserve"> — </w:t>
            </w:r>
            <w:proofErr w:type="spellStart"/>
            <w:r>
              <w:rPr>
                <w:rFonts w:ascii="Times New Roman" w:hAnsi="Times New Roman"/>
                <w:sz w:val="24"/>
                <w:szCs w:val="24"/>
              </w:rPr>
              <w:t>юридичними</w:t>
            </w:r>
            <w:proofErr w:type="spellEnd"/>
            <w:r>
              <w:rPr>
                <w:rFonts w:ascii="Times New Roman" w:hAnsi="Times New Roman"/>
                <w:sz w:val="24"/>
                <w:szCs w:val="24"/>
              </w:rPr>
              <w:t xml:space="preserve"> особами, </w:t>
            </w:r>
            <w:proofErr w:type="spellStart"/>
            <w:r>
              <w:rPr>
                <w:rFonts w:ascii="Times New Roman" w:hAnsi="Times New Roman"/>
                <w:sz w:val="24"/>
                <w:szCs w:val="24"/>
              </w:rPr>
              <w:t>які</w:t>
            </w:r>
            <w:proofErr w:type="spellEnd"/>
            <w:r>
              <w:rPr>
                <w:rFonts w:ascii="Times New Roman" w:hAnsi="Times New Roman"/>
                <w:sz w:val="24"/>
                <w:szCs w:val="24"/>
              </w:rPr>
              <w:t xml:space="preserve"> </w:t>
            </w:r>
            <w:proofErr w:type="spellStart"/>
            <w:r>
              <w:rPr>
                <w:rFonts w:ascii="Times New Roman" w:hAnsi="Times New Roman"/>
                <w:sz w:val="24"/>
                <w:szCs w:val="24"/>
              </w:rPr>
              <w:t>повинні</w:t>
            </w:r>
            <w:proofErr w:type="spellEnd"/>
            <w:r>
              <w:rPr>
                <w:rFonts w:ascii="Times New Roman" w:hAnsi="Times New Roman"/>
                <w:sz w:val="24"/>
                <w:szCs w:val="24"/>
              </w:rPr>
              <w:t xml:space="preserve"> </w:t>
            </w:r>
            <w:proofErr w:type="spellStart"/>
            <w:r>
              <w:rPr>
                <w:rFonts w:ascii="Times New Roman" w:hAnsi="Times New Roman"/>
                <w:sz w:val="24"/>
                <w:szCs w:val="24"/>
              </w:rPr>
              <w:t>мати</w:t>
            </w:r>
            <w:proofErr w:type="spellEnd"/>
            <w:r>
              <w:rPr>
                <w:rFonts w:ascii="Times New Roman" w:hAnsi="Times New Roman"/>
                <w:sz w:val="24"/>
                <w:szCs w:val="24"/>
              </w:rPr>
              <w:t xml:space="preserve"> </w:t>
            </w:r>
            <w:proofErr w:type="spellStart"/>
            <w:r>
              <w:rPr>
                <w:rFonts w:ascii="Times New Roman" w:hAnsi="Times New Roman"/>
                <w:sz w:val="24"/>
                <w:szCs w:val="24"/>
              </w:rPr>
              <w:t>таку</w:t>
            </w:r>
            <w:proofErr w:type="spellEnd"/>
            <w:r>
              <w:rPr>
                <w:rFonts w:ascii="Times New Roman" w:hAnsi="Times New Roman"/>
                <w:sz w:val="24"/>
                <w:szCs w:val="24"/>
              </w:rPr>
              <w:t xml:space="preserve"> </w:t>
            </w:r>
            <w:proofErr w:type="spellStart"/>
            <w:r>
              <w:rPr>
                <w:rFonts w:ascii="Times New Roman" w:hAnsi="Times New Roman"/>
                <w:sz w:val="24"/>
                <w:szCs w:val="24"/>
              </w:rPr>
              <w:t>інформацію</w:t>
            </w:r>
            <w:proofErr w:type="spellEnd"/>
            <w:r>
              <w:rPr>
                <w:rFonts w:ascii="Times New Roman" w:hAnsi="Times New Roman"/>
                <w:sz w:val="24"/>
                <w:szCs w:val="24"/>
              </w:rPr>
              <w:t xml:space="preserve"> в </w:t>
            </w:r>
            <w:proofErr w:type="spellStart"/>
            <w:r>
              <w:rPr>
                <w:rFonts w:ascii="Times New Roman" w:hAnsi="Times New Roman"/>
                <w:sz w:val="24"/>
                <w:szCs w:val="24"/>
              </w:rPr>
              <w:t>Єдиному</w:t>
            </w:r>
            <w:proofErr w:type="spellEnd"/>
            <w:r>
              <w:rPr>
                <w:rFonts w:ascii="Times New Roman" w:hAnsi="Times New Roman"/>
                <w:sz w:val="24"/>
                <w:szCs w:val="24"/>
              </w:rPr>
              <w:t xml:space="preserve"> державному </w:t>
            </w:r>
            <w:proofErr w:type="spellStart"/>
            <w:r>
              <w:rPr>
                <w:rFonts w:ascii="Times New Roman" w:hAnsi="Times New Roman"/>
                <w:sz w:val="24"/>
                <w:szCs w:val="24"/>
              </w:rPr>
              <w:t>реєстрі</w:t>
            </w:r>
            <w:proofErr w:type="spellEnd"/>
            <w:r>
              <w:rPr>
                <w:rFonts w:ascii="Times New Roman" w:hAnsi="Times New Roman"/>
                <w:sz w:val="24"/>
                <w:szCs w:val="24"/>
              </w:rPr>
              <w:t xml:space="preserve"> </w:t>
            </w:r>
            <w:proofErr w:type="spellStart"/>
            <w:r>
              <w:rPr>
                <w:rFonts w:ascii="Times New Roman" w:hAnsi="Times New Roman"/>
                <w:sz w:val="24"/>
                <w:szCs w:val="24"/>
              </w:rPr>
              <w:t>юридичних</w:t>
            </w:r>
            <w:proofErr w:type="spellEnd"/>
            <w:r>
              <w:rPr>
                <w:rFonts w:ascii="Times New Roman" w:hAnsi="Times New Roman"/>
                <w:sz w:val="24"/>
                <w:szCs w:val="24"/>
              </w:rPr>
              <w:t xml:space="preserve"> </w:t>
            </w:r>
            <w:proofErr w:type="spellStart"/>
            <w:r>
              <w:rPr>
                <w:rFonts w:ascii="Times New Roman" w:hAnsi="Times New Roman"/>
                <w:sz w:val="24"/>
                <w:szCs w:val="24"/>
              </w:rPr>
              <w:t>осіб</w:t>
            </w:r>
            <w:proofErr w:type="spellEnd"/>
            <w:r>
              <w:rPr>
                <w:rFonts w:ascii="Times New Roman" w:hAnsi="Times New Roman"/>
                <w:sz w:val="24"/>
                <w:szCs w:val="24"/>
              </w:rPr>
              <w:t xml:space="preserve">, </w:t>
            </w:r>
            <w:proofErr w:type="spellStart"/>
            <w:r>
              <w:rPr>
                <w:rFonts w:ascii="Times New Roman" w:hAnsi="Times New Roman"/>
                <w:sz w:val="24"/>
                <w:szCs w:val="24"/>
              </w:rPr>
              <w:t>фізичних</w:t>
            </w:r>
            <w:proofErr w:type="spellEnd"/>
            <w:r>
              <w:rPr>
                <w:rFonts w:ascii="Times New Roman" w:hAnsi="Times New Roman"/>
                <w:sz w:val="24"/>
                <w:szCs w:val="24"/>
              </w:rPr>
              <w:t xml:space="preserve"> </w:t>
            </w:r>
            <w:proofErr w:type="spellStart"/>
            <w:r>
              <w:rPr>
                <w:rFonts w:ascii="Times New Roman" w:hAnsi="Times New Roman"/>
                <w:sz w:val="24"/>
                <w:szCs w:val="24"/>
              </w:rPr>
              <w:t>осіб</w:t>
            </w:r>
            <w:proofErr w:type="spellEnd"/>
            <w:r>
              <w:rPr>
                <w:rFonts w:ascii="Times New Roman" w:hAnsi="Times New Roman"/>
                <w:sz w:val="24"/>
                <w:szCs w:val="24"/>
              </w:rPr>
              <w:t xml:space="preserve"> — </w:t>
            </w:r>
            <w:proofErr w:type="spellStart"/>
            <w:r>
              <w:rPr>
                <w:rFonts w:ascii="Times New Roman" w:hAnsi="Times New Roman"/>
                <w:sz w:val="24"/>
                <w:szCs w:val="24"/>
              </w:rPr>
              <w:t>підприємців</w:t>
            </w:r>
            <w:proofErr w:type="spellEnd"/>
            <w:r>
              <w:rPr>
                <w:rFonts w:ascii="Times New Roman" w:hAnsi="Times New Roman"/>
                <w:sz w:val="24"/>
                <w:szCs w:val="24"/>
              </w:rPr>
              <w:t xml:space="preserve"> та </w:t>
            </w:r>
            <w:proofErr w:type="spellStart"/>
            <w:r>
              <w:rPr>
                <w:rFonts w:ascii="Times New Roman" w:hAnsi="Times New Roman"/>
                <w:sz w:val="24"/>
                <w:szCs w:val="24"/>
              </w:rPr>
              <w:t>громадських</w:t>
            </w:r>
            <w:proofErr w:type="spellEnd"/>
            <w:r>
              <w:rPr>
                <w:rFonts w:ascii="Times New Roman" w:hAnsi="Times New Roman"/>
                <w:sz w:val="24"/>
                <w:szCs w:val="24"/>
              </w:rPr>
              <w:t xml:space="preserve"> </w:t>
            </w:r>
            <w:proofErr w:type="spellStart"/>
            <w:r>
              <w:rPr>
                <w:rFonts w:ascii="Times New Roman" w:hAnsi="Times New Roman"/>
                <w:sz w:val="24"/>
                <w:szCs w:val="24"/>
              </w:rPr>
              <w:t>формувань</w:t>
            </w:r>
            <w:proofErr w:type="spellEnd"/>
            <w:r>
              <w:rPr>
                <w:rFonts w:ascii="Times New Roman" w:hAnsi="Times New Roman"/>
                <w:sz w:val="24"/>
                <w:szCs w:val="24"/>
              </w:rPr>
              <w:t xml:space="preserve"> </w:t>
            </w:r>
            <w:proofErr w:type="spellStart"/>
            <w:r>
              <w:rPr>
                <w:rFonts w:ascii="Times New Roman" w:hAnsi="Times New Roman"/>
                <w:sz w:val="24"/>
                <w:szCs w:val="24"/>
              </w:rPr>
              <w:t>відповідно</w:t>
            </w:r>
            <w:proofErr w:type="spellEnd"/>
            <w:r>
              <w:rPr>
                <w:rFonts w:ascii="Times New Roman" w:hAnsi="Times New Roman"/>
                <w:sz w:val="24"/>
                <w:szCs w:val="24"/>
              </w:rPr>
              <w:t xml:space="preserve"> </w:t>
            </w:r>
            <w:proofErr w:type="gramStart"/>
            <w:r>
              <w:rPr>
                <w:rFonts w:ascii="Times New Roman" w:hAnsi="Times New Roman"/>
                <w:sz w:val="24"/>
                <w:szCs w:val="24"/>
              </w:rPr>
              <w:t>до пункту</w:t>
            </w:r>
            <w:proofErr w:type="gramEnd"/>
            <w:r>
              <w:rPr>
                <w:rFonts w:ascii="Times New Roman" w:hAnsi="Times New Roman"/>
                <w:sz w:val="24"/>
                <w:szCs w:val="24"/>
              </w:rPr>
              <w:t xml:space="preserve"> 9 </w:t>
            </w:r>
            <w:proofErr w:type="spellStart"/>
            <w:r>
              <w:rPr>
                <w:rFonts w:ascii="Times New Roman" w:hAnsi="Times New Roman"/>
                <w:sz w:val="24"/>
                <w:szCs w:val="24"/>
              </w:rPr>
              <w:t>частини</w:t>
            </w:r>
            <w:proofErr w:type="spellEnd"/>
            <w:r>
              <w:rPr>
                <w:rFonts w:ascii="Times New Roman" w:hAnsi="Times New Roman"/>
                <w:sz w:val="24"/>
                <w:szCs w:val="24"/>
              </w:rPr>
              <w:t xml:space="preserve"> 2 </w:t>
            </w:r>
            <w:proofErr w:type="spellStart"/>
            <w:r>
              <w:rPr>
                <w:rFonts w:ascii="Times New Roman" w:hAnsi="Times New Roman"/>
                <w:sz w:val="24"/>
                <w:szCs w:val="24"/>
              </w:rPr>
              <w:t>статті</w:t>
            </w:r>
            <w:proofErr w:type="spellEnd"/>
            <w:r>
              <w:rPr>
                <w:rFonts w:ascii="Times New Roman" w:hAnsi="Times New Roman"/>
                <w:sz w:val="24"/>
                <w:szCs w:val="24"/>
              </w:rPr>
              <w:t xml:space="preserve"> 9 Закону </w:t>
            </w:r>
            <w:proofErr w:type="spellStart"/>
            <w:r>
              <w:rPr>
                <w:rFonts w:ascii="Times New Roman" w:hAnsi="Times New Roman"/>
                <w:sz w:val="24"/>
                <w:szCs w:val="24"/>
              </w:rPr>
              <w:t>України</w:t>
            </w:r>
            <w:proofErr w:type="spellEnd"/>
            <w:r>
              <w:rPr>
                <w:rFonts w:ascii="Times New Roman" w:hAnsi="Times New Roman"/>
                <w:sz w:val="24"/>
                <w:szCs w:val="24"/>
              </w:rPr>
              <w:t xml:space="preserve"> «Про </w:t>
            </w:r>
            <w:proofErr w:type="spellStart"/>
            <w:r>
              <w:rPr>
                <w:rFonts w:ascii="Times New Roman" w:hAnsi="Times New Roman"/>
                <w:sz w:val="24"/>
                <w:szCs w:val="24"/>
              </w:rPr>
              <w:t>державну</w:t>
            </w:r>
            <w:proofErr w:type="spellEnd"/>
            <w:r>
              <w:rPr>
                <w:rFonts w:ascii="Times New Roman" w:hAnsi="Times New Roman"/>
                <w:sz w:val="24"/>
                <w:szCs w:val="24"/>
              </w:rPr>
              <w:t xml:space="preserve"> </w:t>
            </w:r>
            <w:proofErr w:type="spellStart"/>
            <w:r>
              <w:rPr>
                <w:rFonts w:ascii="Times New Roman" w:hAnsi="Times New Roman"/>
                <w:sz w:val="24"/>
                <w:szCs w:val="24"/>
              </w:rPr>
              <w:t>реєстрацію</w:t>
            </w:r>
            <w:proofErr w:type="spellEnd"/>
            <w:r>
              <w:rPr>
                <w:rFonts w:ascii="Times New Roman" w:hAnsi="Times New Roman"/>
                <w:sz w:val="24"/>
                <w:szCs w:val="24"/>
              </w:rPr>
              <w:t xml:space="preserve"> </w:t>
            </w:r>
            <w:proofErr w:type="spellStart"/>
            <w:r>
              <w:rPr>
                <w:rFonts w:ascii="Times New Roman" w:hAnsi="Times New Roman"/>
                <w:sz w:val="24"/>
                <w:szCs w:val="24"/>
              </w:rPr>
              <w:t>юридичних</w:t>
            </w:r>
            <w:proofErr w:type="spellEnd"/>
            <w:r>
              <w:rPr>
                <w:rFonts w:ascii="Times New Roman" w:hAnsi="Times New Roman"/>
                <w:sz w:val="24"/>
                <w:szCs w:val="24"/>
              </w:rPr>
              <w:t xml:space="preserve"> </w:t>
            </w:r>
            <w:proofErr w:type="spellStart"/>
            <w:r>
              <w:rPr>
                <w:rFonts w:ascii="Times New Roman" w:hAnsi="Times New Roman"/>
                <w:sz w:val="24"/>
                <w:szCs w:val="24"/>
              </w:rPr>
              <w:t>осіб</w:t>
            </w:r>
            <w:proofErr w:type="spellEnd"/>
            <w:r>
              <w:rPr>
                <w:rFonts w:ascii="Times New Roman" w:hAnsi="Times New Roman"/>
                <w:sz w:val="24"/>
                <w:szCs w:val="24"/>
              </w:rPr>
              <w:t xml:space="preserve">, </w:t>
            </w:r>
            <w:proofErr w:type="spellStart"/>
            <w:r>
              <w:rPr>
                <w:rFonts w:ascii="Times New Roman" w:hAnsi="Times New Roman"/>
                <w:sz w:val="24"/>
                <w:szCs w:val="24"/>
              </w:rPr>
              <w:t>фізичних</w:t>
            </w:r>
            <w:proofErr w:type="spellEnd"/>
            <w:r>
              <w:rPr>
                <w:rFonts w:ascii="Times New Roman" w:hAnsi="Times New Roman"/>
                <w:sz w:val="24"/>
                <w:szCs w:val="24"/>
              </w:rPr>
              <w:t xml:space="preserve"> </w:t>
            </w:r>
            <w:proofErr w:type="spellStart"/>
            <w:r>
              <w:rPr>
                <w:rFonts w:ascii="Times New Roman" w:hAnsi="Times New Roman"/>
                <w:sz w:val="24"/>
                <w:szCs w:val="24"/>
              </w:rPr>
              <w:t>осіб</w:t>
            </w:r>
            <w:proofErr w:type="spellEnd"/>
            <w:r>
              <w:rPr>
                <w:rFonts w:ascii="Times New Roman" w:hAnsi="Times New Roman"/>
                <w:sz w:val="24"/>
                <w:szCs w:val="24"/>
              </w:rPr>
              <w:t xml:space="preserve"> — </w:t>
            </w:r>
            <w:proofErr w:type="spellStart"/>
            <w:r>
              <w:rPr>
                <w:rFonts w:ascii="Times New Roman" w:hAnsi="Times New Roman"/>
                <w:sz w:val="24"/>
                <w:szCs w:val="24"/>
              </w:rPr>
              <w:t>підприємців</w:t>
            </w:r>
            <w:proofErr w:type="spellEnd"/>
            <w:r>
              <w:rPr>
                <w:rFonts w:ascii="Times New Roman" w:hAnsi="Times New Roman"/>
                <w:sz w:val="24"/>
                <w:szCs w:val="24"/>
              </w:rPr>
              <w:t xml:space="preserve"> та </w:t>
            </w:r>
            <w:proofErr w:type="spellStart"/>
            <w:r>
              <w:rPr>
                <w:rFonts w:ascii="Times New Roman" w:hAnsi="Times New Roman"/>
                <w:sz w:val="24"/>
                <w:szCs w:val="24"/>
              </w:rPr>
              <w:t>громадських</w:t>
            </w:r>
            <w:proofErr w:type="spellEnd"/>
            <w:r>
              <w:rPr>
                <w:rFonts w:ascii="Times New Roman" w:hAnsi="Times New Roman"/>
                <w:sz w:val="24"/>
                <w:szCs w:val="24"/>
              </w:rPr>
              <w:t xml:space="preserve"> </w:t>
            </w:r>
            <w:proofErr w:type="spellStart"/>
            <w:r>
              <w:rPr>
                <w:rFonts w:ascii="Times New Roman" w:hAnsi="Times New Roman"/>
                <w:sz w:val="24"/>
                <w:szCs w:val="24"/>
              </w:rPr>
              <w:t>формувань</w:t>
            </w:r>
            <w:proofErr w:type="spellEnd"/>
            <w:r>
              <w:rPr>
                <w:rFonts w:ascii="Times New Roman" w:hAnsi="Times New Roman"/>
                <w:sz w:val="24"/>
                <w:szCs w:val="24"/>
              </w:rPr>
              <w:t>».</w:t>
            </w:r>
          </w:p>
        </w:tc>
      </w:tr>
    </w:tbl>
    <w:p w:rsidR="007A664E" w:rsidRPr="002C133C" w:rsidRDefault="007A664E" w:rsidP="002C133C">
      <w:pPr>
        <w:spacing w:after="0" w:line="240" w:lineRule="auto"/>
        <w:jc w:val="center"/>
      </w:pPr>
    </w:p>
    <w:sectPr w:rsidR="007A664E" w:rsidRPr="002C1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2DF1"/>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039"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889"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EC"/>
    <w:rsid w:val="001342F0"/>
    <w:rsid w:val="00220A3F"/>
    <w:rsid w:val="00276917"/>
    <w:rsid w:val="002955D6"/>
    <w:rsid w:val="002C133C"/>
    <w:rsid w:val="00304920"/>
    <w:rsid w:val="00362A82"/>
    <w:rsid w:val="003A5099"/>
    <w:rsid w:val="00542AEC"/>
    <w:rsid w:val="005D5466"/>
    <w:rsid w:val="0063569D"/>
    <w:rsid w:val="006B663E"/>
    <w:rsid w:val="007A664E"/>
    <w:rsid w:val="00834AE0"/>
    <w:rsid w:val="008D3ED8"/>
    <w:rsid w:val="00912070"/>
    <w:rsid w:val="009957C1"/>
    <w:rsid w:val="00A118B9"/>
    <w:rsid w:val="00A47F8C"/>
    <w:rsid w:val="00A83D08"/>
    <w:rsid w:val="00AF3AA0"/>
    <w:rsid w:val="00B05596"/>
    <w:rsid w:val="00B76F23"/>
    <w:rsid w:val="00B946E1"/>
    <w:rsid w:val="00C407CA"/>
    <w:rsid w:val="00FA23AD"/>
    <w:rsid w:val="00FC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74F96-4AFA-4615-BC1C-B2479E83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A664E"/>
  </w:style>
  <w:style w:type="table" w:customStyle="1" w:styleId="3">
    <w:name w:val="3"/>
    <w:basedOn w:val="a1"/>
    <w:rsid w:val="007A664E"/>
    <w:pPr>
      <w:spacing w:line="256" w:lineRule="auto"/>
    </w:pPr>
    <w:rPr>
      <w:rFonts w:ascii="Calibri" w:eastAsia="Calibri" w:hAnsi="Calibri" w:cs="Calibri"/>
      <w:lang w:val="uk-UA"/>
    </w:rPr>
    <w:tblPr>
      <w:tblStyleRowBandSize w:val="1"/>
      <w:tblStyleColBandSize w:val="1"/>
      <w:tblInd w:w="0" w:type="nil"/>
      <w:tblCellMar>
        <w:top w:w="100" w:type="dxa"/>
        <w:left w:w="100" w:type="dxa"/>
        <w:bottom w:w="100" w:type="dxa"/>
        <w:right w:w="100" w:type="dxa"/>
      </w:tblCellMar>
    </w:tblPr>
  </w:style>
  <w:style w:type="character" w:styleId="a3">
    <w:name w:val="Emphasis"/>
    <w:basedOn w:val="a0"/>
    <w:uiPriority w:val="20"/>
    <w:qFormat/>
    <w:rsid w:val="007A664E"/>
    <w:rPr>
      <w:i/>
      <w:iCs/>
    </w:rPr>
  </w:style>
  <w:style w:type="character" w:customStyle="1" w:styleId="js-apiid">
    <w:name w:val="js-apiid"/>
    <w:basedOn w:val="a0"/>
    <w:rsid w:val="001342F0"/>
  </w:style>
  <w:style w:type="paragraph" w:customStyle="1" w:styleId="1">
    <w:name w:val="Обычный1"/>
    <w:qFormat/>
    <w:rsid w:val="0063569D"/>
    <w:pPr>
      <w:spacing w:after="0" w:line="240" w:lineRule="auto"/>
    </w:pPr>
    <w:rPr>
      <w:rFonts w:ascii="Times New Roman" w:eastAsia="Times New Roman" w:hAnsi="Times New Roman" w:cs="Times New Roman"/>
      <w:sz w:val="20"/>
      <w:szCs w:val="20"/>
      <w:lang w:val="uk-UA" w:eastAsia="ru-RU"/>
    </w:rPr>
  </w:style>
  <w:style w:type="character" w:customStyle="1" w:styleId="a4">
    <w:name w:val="Нет"/>
    <w:rsid w:val="0063569D"/>
  </w:style>
  <w:style w:type="character" w:customStyle="1" w:styleId="a5">
    <w:name w:val="Символ нумерации"/>
    <w:qFormat/>
    <w:rsid w:val="002C133C"/>
  </w:style>
  <w:style w:type="table" w:styleId="a6">
    <w:name w:val="Table Grid"/>
    <w:basedOn w:val="a1"/>
    <w:uiPriority w:val="59"/>
    <w:rsid w:val="002C133C"/>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6214">
      <w:bodyDiv w:val="1"/>
      <w:marLeft w:val="0"/>
      <w:marRight w:val="0"/>
      <w:marTop w:val="0"/>
      <w:marBottom w:val="0"/>
      <w:divBdr>
        <w:top w:val="none" w:sz="0" w:space="0" w:color="auto"/>
        <w:left w:val="none" w:sz="0" w:space="0" w:color="auto"/>
        <w:bottom w:val="none" w:sz="0" w:space="0" w:color="auto"/>
        <w:right w:val="none" w:sz="0" w:space="0" w:color="auto"/>
      </w:divBdr>
    </w:div>
    <w:div w:id="661667146">
      <w:bodyDiv w:val="1"/>
      <w:marLeft w:val="0"/>
      <w:marRight w:val="0"/>
      <w:marTop w:val="0"/>
      <w:marBottom w:val="0"/>
      <w:divBdr>
        <w:top w:val="none" w:sz="0" w:space="0" w:color="auto"/>
        <w:left w:val="none" w:sz="0" w:space="0" w:color="auto"/>
        <w:bottom w:val="none" w:sz="0" w:space="0" w:color="auto"/>
        <w:right w:val="none" w:sz="0" w:space="0" w:color="auto"/>
      </w:divBdr>
    </w:div>
    <w:div w:id="878207747">
      <w:bodyDiv w:val="1"/>
      <w:marLeft w:val="0"/>
      <w:marRight w:val="0"/>
      <w:marTop w:val="0"/>
      <w:marBottom w:val="0"/>
      <w:divBdr>
        <w:top w:val="none" w:sz="0" w:space="0" w:color="auto"/>
        <w:left w:val="none" w:sz="0" w:space="0" w:color="auto"/>
        <w:bottom w:val="none" w:sz="0" w:space="0" w:color="auto"/>
        <w:right w:val="none" w:sz="0" w:space="0" w:color="auto"/>
      </w:divBdr>
    </w:div>
    <w:div w:id="10299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7-27-00968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2</cp:revision>
  <cp:lastPrinted>2023-08-11T08:03:00Z</cp:lastPrinted>
  <dcterms:created xsi:type="dcterms:W3CDTF">2023-08-16T08:23:00Z</dcterms:created>
  <dcterms:modified xsi:type="dcterms:W3CDTF">2023-08-16T08:23:00Z</dcterms:modified>
</cp:coreProperties>
</file>