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67" w:rsidRPr="00CB7A1E" w:rsidRDefault="001A6A59" w:rsidP="00ED7067">
      <w:pPr>
        <w:shd w:val="clear" w:color="auto" w:fill="FFFFFF"/>
        <w:spacing w:line="220" w:lineRule="atLeast"/>
        <w:ind w:firstLine="30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</w:p>
    <w:p w:rsidR="00ED7067" w:rsidRDefault="00ED7067" w:rsidP="00ED7067">
      <w:pPr>
        <w:spacing w:line="20" w:lineRule="atLeas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D7067" w:rsidRDefault="001A6A59" w:rsidP="00ED7067">
      <w:pPr>
        <w:ind w:left="4248" w:right="4617"/>
        <w:jc w:val="center"/>
        <w:rPr>
          <w:rFonts w:cstheme="minorBidi"/>
          <w:b/>
          <w:sz w:val="28"/>
          <w:szCs w:val="28"/>
          <w:lang w:val="uk-UA"/>
        </w:rPr>
      </w:pPr>
      <w:r>
        <w:rPr>
          <w:rFonts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413385</wp:posOffset>
            </wp:positionV>
            <wp:extent cx="431800" cy="609600"/>
            <wp:effectExtent l="19050" t="0" r="6350" b="0"/>
            <wp:wrapTight wrapText="bothSides">
              <wp:wrapPolygon edited="0">
                <wp:start x="-953" y="0"/>
                <wp:lineTo x="-953" y="20925"/>
                <wp:lineTo x="21918" y="20925"/>
                <wp:lineTo x="21918" y="0"/>
                <wp:lineTo x="-953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A59" w:rsidRDefault="001A6A59" w:rsidP="00ED7067">
      <w:pPr>
        <w:ind w:left="4248" w:right="4617"/>
        <w:jc w:val="center"/>
        <w:rPr>
          <w:rFonts w:cstheme="minorBidi"/>
          <w:b/>
          <w:sz w:val="28"/>
          <w:szCs w:val="28"/>
          <w:lang w:val="uk-UA"/>
        </w:rPr>
      </w:pPr>
    </w:p>
    <w:p w:rsidR="001A6A59" w:rsidRPr="001A6A59" w:rsidRDefault="001A6A59" w:rsidP="00ED7067">
      <w:pPr>
        <w:ind w:left="4248" w:right="4617"/>
        <w:jc w:val="center"/>
        <w:rPr>
          <w:rFonts w:cstheme="minorBidi"/>
          <w:b/>
          <w:sz w:val="28"/>
          <w:szCs w:val="28"/>
          <w:lang w:val="uk-UA"/>
        </w:rPr>
      </w:pPr>
    </w:p>
    <w:p w:rsidR="00ED7067" w:rsidRDefault="00ED7067" w:rsidP="00ED70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ED7067" w:rsidRDefault="00ED7067" w:rsidP="00ED70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ED7067" w:rsidRDefault="00ED7067" w:rsidP="00ED7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</w:t>
      </w:r>
    </w:p>
    <w:p w:rsidR="00ED7067" w:rsidRDefault="00ED7067" w:rsidP="00ED7067">
      <w:pPr>
        <w:rPr>
          <w:b/>
          <w:sz w:val="28"/>
          <w:szCs w:val="28"/>
          <w:u w:val="single"/>
        </w:rPr>
      </w:pPr>
    </w:p>
    <w:p w:rsidR="00ED7067" w:rsidRPr="001A6A59" w:rsidRDefault="00ED7067" w:rsidP="00ED70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№</w:t>
      </w:r>
      <w:r w:rsidR="001A6A59">
        <w:rPr>
          <w:b/>
          <w:sz w:val="28"/>
          <w:szCs w:val="28"/>
          <w:lang w:val="uk-UA"/>
        </w:rPr>
        <w:t xml:space="preserve"> 4</w:t>
      </w:r>
    </w:p>
    <w:p w:rsidR="00271DA9" w:rsidRPr="00271DA9" w:rsidRDefault="00271DA9" w:rsidP="00ED7067">
      <w:pPr>
        <w:jc w:val="center"/>
        <w:rPr>
          <w:b/>
          <w:sz w:val="28"/>
          <w:szCs w:val="28"/>
          <w:lang w:val="uk-UA"/>
        </w:rPr>
      </w:pPr>
    </w:p>
    <w:p w:rsidR="00ED7067" w:rsidRDefault="00ED7067" w:rsidP="00ED7067">
      <w:pPr>
        <w:suppressLineNumbers/>
        <w:tabs>
          <w:tab w:val="left" w:pos="1275"/>
          <w:tab w:val="left" w:pos="1418"/>
          <w:tab w:val="right" w:pos="949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B16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2023 року                            </w:t>
      </w:r>
      <w:r>
        <w:rPr>
          <w:sz w:val="28"/>
          <w:szCs w:val="28"/>
        </w:rPr>
        <w:tab/>
        <w:t xml:space="preserve">ХХІV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восьсьмого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ED7067" w:rsidRDefault="00ED7067" w:rsidP="00ED7067">
      <w:pPr>
        <w:suppressLineNumbers/>
        <w:tabs>
          <w:tab w:val="left" w:pos="284"/>
          <w:tab w:val="left" w:pos="1418"/>
        </w:tabs>
        <w:spacing w:line="0" w:lineRule="atLeast"/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Костянтинівка</w:t>
      </w:r>
      <w:proofErr w:type="spellEnd"/>
    </w:p>
    <w:p w:rsidR="00ED7067" w:rsidRDefault="00ED7067" w:rsidP="00ED7067">
      <w:pPr>
        <w:suppressLineNumbers/>
        <w:tabs>
          <w:tab w:val="left" w:pos="284"/>
          <w:tab w:val="left" w:pos="1418"/>
        </w:tabs>
        <w:spacing w:line="0" w:lineRule="atLeast"/>
        <w:ind w:right="3260"/>
        <w:jc w:val="both"/>
        <w:rPr>
          <w:sz w:val="28"/>
          <w:szCs w:val="28"/>
        </w:rPr>
      </w:pPr>
    </w:p>
    <w:p w:rsidR="00ED7067" w:rsidRDefault="00ED7067" w:rsidP="00ED7067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ED7067" w:rsidRDefault="00ED7067" w:rsidP="00ED706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переміщеним</w:t>
      </w:r>
      <w:proofErr w:type="spellEnd"/>
    </w:p>
    <w:p w:rsidR="00ED7067" w:rsidRDefault="00ED7067" w:rsidP="00ED7067">
      <w:pPr>
        <w:rPr>
          <w:sz w:val="28"/>
          <w:szCs w:val="28"/>
        </w:rPr>
      </w:pPr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евакуйованим</w:t>
      </w:r>
      <w:proofErr w:type="spellEnd"/>
      <w:r>
        <w:rPr>
          <w:sz w:val="28"/>
          <w:szCs w:val="28"/>
        </w:rPr>
        <w:t xml:space="preserve"> особам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</w:p>
    <w:p w:rsidR="00ED7067" w:rsidRDefault="00ED7067" w:rsidP="00ED70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 на 2022 – 2023 роки»</w:t>
      </w:r>
    </w:p>
    <w:p w:rsidR="001C14CA" w:rsidRPr="001C14CA" w:rsidRDefault="001C14CA" w:rsidP="00ED706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2024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</w:p>
    <w:p w:rsidR="00ED7067" w:rsidRDefault="00ED7067" w:rsidP="00ED7067">
      <w:pPr>
        <w:rPr>
          <w:sz w:val="28"/>
          <w:szCs w:val="28"/>
        </w:rPr>
      </w:pPr>
    </w:p>
    <w:p w:rsidR="00ED7067" w:rsidRDefault="00ED7067" w:rsidP="0027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24.02.2022р. №2102-IX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11.03.2022р. №252 «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стану», </w:t>
      </w:r>
      <w:r>
        <w:rPr>
          <w:sz w:val="28"/>
          <w:szCs w:val="28"/>
          <w:lang w:val="uk-UA"/>
        </w:rPr>
        <w:t xml:space="preserve">ст.. 26 Закону України "Про місцеве самоврядування в Україні", з метою створення належних умов для забезпечення життєдіяльності внутрішньо переміщених та/або евакуйованих осіб, у зв’язку із введенням воєнного стану, Костянтинівська сільська рада  </w:t>
      </w:r>
    </w:p>
    <w:p w:rsidR="00271DA9" w:rsidRDefault="00271DA9" w:rsidP="0027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D7067" w:rsidRDefault="00271DA9" w:rsidP="00271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ED7067">
        <w:rPr>
          <w:sz w:val="28"/>
          <w:szCs w:val="28"/>
          <w:lang w:val="uk-UA"/>
        </w:rPr>
        <w:t xml:space="preserve"> :</w:t>
      </w:r>
    </w:p>
    <w:p w:rsidR="00ED7067" w:rsidRDefault="00ED7067" w:rsidP="00271DA9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ED7067" w:rsidRDefault="00ED7067" w:rsidP="00271DA9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Продовжити термін дії програми «Надання підтримки внутрішньо переміщеним та/або евакуйованим особам у зв’язку із введенням воєнного стану на 2022 – 2023 роки» на 2024 рік.</w:t>
      </w:r>
    </w:p>
    <w:p w:rsidR="00ED7067" w:rsidRDefault="00ED7067" w:rsidP="00271DA9">
      <w:pPr>
        <w:pStyle w:val="a6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Структурним підрозділам сільської  ради забезпечити виконання заходів.</w:t>
      </w:r>
    </w:p>
    <w:p w:rsidR="00ED7067" w:rsidRPr="00ED7067" w:rsidRDefault="00ED7067" w:rsidP="00271DA9">
      <w:pPr>
        <w:jc w:val="both"/>
        <w:rPr>
          <w:rStyle w:val="eop"/>
          <w:rFonts w:eastAsiaTheme="minorHAnsi"/>
          <w:lang w:val="uk-UA" w:eastAsia="en-US"/>
        </w:rPr>
      </w:pPr>
      <w:r w:rsidRPr="00ED7067">
        <w:rPr>
          <w:sz w:val="28"/>
          <w:szCs w:val="28"/>
          <w:lang w:val="uk-UA"/>
        </w:rPr>
        <w:t xml:space="preserve">3. Контроль за виконанням цього рішення покласти на </w:t>
      </w:r>
      <w:r w:rsidRPr="00ED7067">
        <w:rPr>
          <w:rStyle w:val="normaltextrun"/>
          <w:sz w:val="28"/>
          <w:szCs w:val="28"/>
          <w:lang w:val="uk-UA"/>
        </w:rPr>
        <w:t>постійну комісію з питань</w:t>
      </w:r>
      <w:r w:rsidRPr="00ED7067">
        <w:rPr>
          <w:sz w:val="28"/>
          <w:szCs w:val="28"/>
          <w:lang w:val="uk-UA"/>
        </w:rPr>
        <w:t xml:space="preserve"> </w:t>
      </w:r>
      <w:r w:rsidRPr="00ED7067">
        <w:rPr>
          <w:rStyle w:val="normaltextrun"/>
          <w:sz w:val="28"/>
          <w:szCs w:val="28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 (голова постійної комісії –</w:t>
      </w:r>
      <w:r>
        <w:rPr>
          <w:rStyle w:val="normaltextrun"/>
          <w:sz w:val="28"/>
          <w:szCs w:val="28"/>
        </w:rPr>
        <w:t> </w:t>
      </w:r>
      <w:r w:rsidRPr="00ED7067">
        <w:rPr>
          <w:rStyle w:val="normaltextrun"/>
          <w:sz w:val="28"/>
          <w:szCs w:val="28"/>
          <w:lang w:val="uk-UA"/>
        </w:rPr>
        <w:t>Гунішева Любов Василівна)</w:t>
      </w:r>
      <w:r w:rsidRPr="00ED7067">
        <w:rPr>
          <w:rStyle w:val="normaltextrun"/>
          <w:iCs/>
          <w:sz w:val="28"/>
          <w:szCs w:val="28"/>
          <w:lang w:val="uk-UA"/>
        </w:rPr>
        <w:t>.</w:t>
      </w:r>
      <w:r>
        <w:rPr>
          <w:rStyle w:val="normaltextrun"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r w:rsidRPr="00ED7067">
        <w:rPr>
          <w:rStyle w:val="eop"/>
          <w:sz w:val="28"/>
          <w:szCs w:val="28"/>
          <w:lang w:val="uk-UA"/>
        </w:rPr>
        <w:tab/>
      </w:r>
    </w:p>
    <w:p w:rsidR="00ED7067" w:rsidRDefault="00ED7067" w:rsidP="00271DA9">
      <w:pPr>
        <w:pStyle w:val="paragraph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271DA9" w:rsidRDefault="00ED7067" w:rsidP="00271DA9">
      <w:pPr>
        <w:jc w:val="both"/>
        <w:rPr>
          <w:sz w:val="28"/>
          <w:szCs w:val="28"/>
          <w:lang w:val="uk-UA"/>
        </w:rPr>
      </w:pPr>
      <w:r w:rsidRPr="00ED7067">
        <w:rPr>
          <w:sz w:val="28"/>
          <w:szCs w:val="28"/>
          <w:lang w:val="uk-UA"/>
        </w:rPr>
        <w:t xml:space="preserve">                   </w:t>
      </w:r>
    </w:p>
    <w:p w:rsidR="00ED7067" w:rsidRDefault="00ED7067" w:rsidP="00271DA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 </w:t>
      </w:r>
      <w:r w:rsidR="00271DA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 xml:space="preserve">               Антон ПАЄНТКО</w:t>
      </w:r>
    </w:p>
    <w:p w:rsidR="00ED7067" w:rsidRDefault="00ED7067" w:rsidP="00271DA9">
      <w:pPr>
        <w:pStyle w:val="a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458DB" w:rsidRPr="00ED7067" w:rsidRDefault="00F458DB" w:rsidP="00271DA9">
      <w:pPr>
        <w:jc w:val="both"/>
      </w:pPr>
    </w:p>
    <w:sectPr w:rsidR="00F458DB" w:rsidRPr="00ED7067" w:rsidSect="00F4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17DBA"/>
    <w:multiLevelType w:val="hybridMultilevel"/>
    <w:tmpl w:val="539025F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F0"/>
    <w:rsid w:val="001A6A59"/>
    <w:rsid w:val="001C14CA"/>
    <w:rsid w:val="00216319"/>
    <w:rsid w:val="0027136F"/>
    <w:rsid w:val="00271DA9"/>
    <w:rsid w:val="003A5204"/>
    <w:rsid w:val="00407E70"/>
    <w:rsid w:val="00576DD6"/>
    <w:rsid w:val="005D77A9"/>
    <w:rsid w:val="00727B16"/>
    <w:rsid w:val="008300E5"/>
    <w:rsid w:val="00C30B14"/>
    <w:rsid w:val="00CB7A1E"/>
    <w:rsid w:val="00CC6DEB"/>
    <w:rsid w:val="00ED7067"/>
    <w:rsid w:val="00F41DF0"/>
    <w:rsid w:val="00F458DB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D706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70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paragraph">
    <w:name w:val="paragraph"/>
    <w:basedOn w:val="a"/>
    <w:uiPriority w:val="99"/>
    <w:rsid w:val="00ED706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7067"/>
  </w:style>
  <w:style w:type="character" w:customStyle="1" w:styleId="eop">
    <w:name w:val="eop"/>
    <w:basedOn w:val="a0"/>
    <w:rsid w:val="00ED7067"/>
  </w:style>
  <w:style w:type="paragraph" w:styleId="a7">
    <w:name w:val="Balloon Text"/>
    <w:basedOn w:val="a"/>
    <w:link w:val="a8"/>
    <w:uiPriority w:val="99"/>
    <w:semiHidden/>
    <w:unhideWhenUsed/>
    <w:rsid w:val="00ED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cp:lastPrinted>2023-12-20T07:04:00Z</cp:lastPrinted>
  <dcterms:created xsi:type="dcterms:W3CDTF">2023-11-22T08:22:00Z</dcterms:created>
  <dcterms:modified xsi:type="dcterms:W3CDTF">2023-12-20T07:05:00Z</dcterms:modified>
</cp:coreProperties>
</file>