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91" w:rsidRDefault="005E4191" w:rsidP="005E4191">
      <w:pPr>
        <w:jc w:val="center"/>
        <w:rPr>
          <w:b/>
          <w:sz w:val="28"/>
          <w:szCs w:val="28"/>
          <w:lang w:val="uk-UA"/>
        </w:rPr>
      </w:pPr>
    </w:p>
    <w:p w:rsidR="007A01A4" w:rsidRPr="007A01A4" w:rsidRDefault="007A01A4" w:rsidP="005E4191">
      <w:pPr>
        <w:jc w:val="center"/>
        <w:rPr>
          <w:b/>
          <w:sz w:val="20"/>
          <w:szCs w:val="20"/>
          <w:lang w:val="uk-UA"/>
        </w:rPr>
      </w:pPr>
    </w:p>
    <w:p w:rsidR="005E4191" w:rsidRDefault="005E4191" w:rsidP="005E4191">
      <w:pPr>
        <w:tabs>
          <w:tab w:val="left" w:pos="2604"/>
        </w:tabs>
        <w:jc w:val="center"/>
        <w:rPr>
          <w:b/>
          <w:sz w:val="28"/>
          <w:szCs w:val="28"/>
        </w:rPr>
      </w:pPr>
      <w:r w:rsidRPr="000F3615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3914775</wp:posOffset>
            </wp:positionH>
            <wp:positionV relativeFrom="margin">
              <wp:posOffset>380365</wp:posOffset>
            </wp:positionV>
            <wp:extent cx="431800" cy="619125"/>
            <wp:effectExtent l="19050" t="0" r="635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191" w:rsidRDefault="005E4191" w:rsidP="005E4191">
      <w:pPr>
        <w:tabs>
          <w:tab w:val="left" w:pos="2604"/>
          <w:tab w:val="left" w:pos="3690"/>
        </w:tabs>
        <w:jc w:val="center"/>
        <w:rPr>
          <w:b/>
          <w:sz w:val="28"/>
          <w:szCs w:val="28"/>
        </w:rPr>
      </w:pPr>
    </w:p>
    <w:p w:rsidR="005E4191" w:rsidRDefault="005E4191" w:rsidP="005E4191">
      <w:pPr>
        <w:tabs>
          <w:tab w:val="left" w:pos="2604"/>
        </w:tabs>
        <w:jc w:val="center"/>
        <w:rPr>
          <w:b/>
          <w:sz w:val="28"/>
          <w:szCs w:val="28"/>
        </w:rPr>
      </w:pPr>
    </w:p>
    <w:p w:rsidR="005E4191" w:rsidRDefault="005E4191" w:rsidP="005E4191">
      <w:pPr>
        <w:tabs>
          <w:tab w:val="left" w:pos="26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Костянтинівська сільська рада</w:t>
      </w:r>
    </w:p>
    <w:p w:rsidR="005E4191" w:rsidRDefault="005E4191" w:rsidP="005E4191">
      <w:pPr>
        <w:tabs>
          <w:tab w:val="left" w:pos="26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Миколаївського району Миколаївської області</w:t>
      </w:r>
    </w:p>
    <w:p w:rsidR="005E4191" w:rsidRDefault="005E4191" w:rsidP="005E4191">
      <w:pPr>
        <w:tabs>
          <w:tab w:val="left" w:pos="2604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  <w:u w:val="single"/>
        </w:rPr>
        <w:t>__________________Виконавчий комітет_______________________</w:t>
      </w:r>
    </w:p>
    <w:p w:rsidR="005E4191" w:rsidRDefault="005E4191" w:rsidP="005E4191">
      <w:pPr>
        <w:tabs>
          <w:tab w:val="left" w:pos="2604"/>
        </w:tabs>
        <w:jc w:val="center"/>
        <w:rPr>
          <w:b/>
          <w:sz w:val="32"/>
          <w:szCs w:val="32"/>
        </w:rPr>
      </w:pPr>
    </w:p>
    <w:p w:rsidR="005E4191" w:rsidRPr="001E6FAB" w:rsidRDefault="005E4191" w:rsidP="005E4191">
      <w:pPr>
        <w:tabs>
          <w:tab w:val="left" w:pos="2604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Н Я  № </w:t>
      </w:r>
      <w:r w:rsidR="001E6FAB">
        <w:rPr>
          <w:b/>
          <w:sz w:val="28"/>
          <w:szCs w:val="28"/>
          <w:lang w:val="uk-UA"/>
        </w:rPr>
        <w:t>4</w:t>
      </w:r>
    </w:p>
    <w:p w:rsidR="005E4191" w:rsidRDefault="005E4191" w:rsidP="005E4191">
      <w:pPr>
        <w:tabs>
          <w:tab w:val="left" w:pos="2604"/>
        </w:tabs>
        <w:jc w:val="center"/>
        <w:rPr>
          <w:sz w:val="28"/>
          <w:szCs w:val="28"/>
        </w:rPr>
      </w:pPr>
    </w:p>
    <w:p w:rsidR="005E4191" w:rsidRDefault="005E4191" w:rsidP="005E4191">
      <w:pPr>
        <w:tabs>
          <w:tab w:val="left" w:pos="2604"/>
        </w:tabs>
        <w:rPr>
          <w:sz w:val="28"/>
          <w:szCs w:val="28"/>
        </w:rPr>
      </w:pPr>
      <w:r>
        <w:rPr>
          <w:sz w:val="28"/>
          <w:szCs w:val="28"/>
        </w:rPr>
        <w:t>с. Костянтинівка                                                                   від 25 січня 2024 року</w:t>
      </w:r>
    </w:p>
    <w:p w:rsidR="005E4191" w:rsidRDefault="005E4191" w:rsidP="005E4191">
      <w:pPr>
        <w:tabs>
          <w:tab w:val="left" w:pos="2604"/>
        </w:tabs>
        <w:rPr>
          <w:sz w:val="28"/>
          <w:szCs w:val="28"/>
        </w:rPr>
      </w:pPr>
    </w:p>
    <w:p w:rsidR="005E4191" w:rsidRDefault="005E4191" w:rsidP="005E4191">
      <w:pPr>
        <w:shd w:val="clear" w:color="auto" w:fill="FFFFFF"/>
        <w:tabs>
          <w:tab w:val="left" w:pos="1202"/>
          <w:tab w:val="left" w:pos="2604"/>
        </w:tabs>
        <w:rPr>
          <w:sz w:val="28"/>
          <w:szCs w:val="28"/>
        </w:rPr>
      </w:pPr>
      <w:r>
        <w:rPr>
          <w:sz w:val="28"/>
          <w:szCs w:val="28"/>
        </w:rPr>
        <w:t xml:space="preserve">Про роботу відділу освіти, культури, </w:t>
      </w:r>
    </w:p>
    <w:p w:rsidR="005E4191" w:rsidRDefault="005E4191" w:rsidP="005E4191">
      <w:pPr>
        <w:shd w:val="clear" w:color="auto" w:fill="FFFFFF"/>
        <w:tabs>
          <w:tab w:val="left" w:pos="1202"/>
          <w:tab w:val="left" w:pos="2604"/>
        </w:tabs>
        <w:rPr>
          <w:sz w:val="28"/>
          <w:szCs w:val="28"/>
        </w:rPr>
      </w:pPr>
      <w:r>
        <w:rPr>
          <w:sz w:val="28"/>
          <w:szCs w:val="28"/>
        </w:rPr>
        <w:t xml:space="preserve">молоді та спорту Костянтинівської сільської </w:t>
      </w:r>
    </w:p>
    <w:p w:rsidR="005E4191" w:rsidRDefault="005E4191" w:rsidP="005E4191">
      <w:pPr>
        <w:shd w:val="clear" w:color="auto" w:fill="FFFFFF"/>
        <w:tabs>
          <w:tab w:val="left" w:pos="1202"/>
          <w:tab w:val="left" w:pos="2604"/>
        </w:tabs>
        <w:rPr>
          <w:sz w:val="28"/>
          <w:szCs w:val="28"/>
        </w:rPr>
      </w:pPr>
      <w:r>
        <w:rPr>
          <w:sz w:val="28"/>
          <w:szCs w:val="28"/>
        </w:rPr>
        <w:t xml:space="preserve">ради за 2023 рік та затвердження плану роботи </w:t>
      </w:r>
    </w:p>
    <w:p w:rsidR="005E4191" w:rsidRDefault="005E4191" w:rsidP="005E4191">
      <w:pPr>
        <w:shd w:val="clear" w:color="auto" w:fill="FFFFFF"/>
        <w:tabs>
          <w:tab w:val="left" w:pos="1202"/>
          <w:tab w:val="left" w:pos="2604"/>
        </w:tabs>
        <w:rPr>
          <w:sz w:val="28"/>
          <w:szCs w:val="28"/>
        </w:rPr>
      </w:pPr>
      <w:r>
        <w:rPr>
          <w:sz w:val="28"/>
          <w:szCs w:val="28"/>
        </w:rPr>
        <w:t xml:space="preserve">відділу освіти, культури, молоді та спорту </w:t>
      </w:r>
    </w:p>
    <w:p w:rsidR="005E4191" w:rsidRPr="007A01A4" w:rsidRDefault="005E4191" w:rsidP="005E4191">
      <w:pPr>
        <w:shd w:val="clear" w:color="auto" w:fill="FFFFFF"/>
        <w:tabs>
          <w:tab w:val="left" w:pos="1202"/>
          <w:tab w:val="left" w:pos="2604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>Костянтинівс</w:t>
      </w:r>
      <w:r w:rsidR="007A01A4">
        <w:rPr>
          <w:sz w:val="28"/>
          <w:szCs w:val="28"/>
        </w:rPr>
        <w:t>ької сільської ради на 2024 рік</w:t>
      </w:r>
    </w:p>
    <w:p w:rsidR="005E4191" w:rsidRDefault="005E4191" w:rsidP="005E4191">
      <w:pPr>
        <w:shd w:val="clear" w:color="auto" w:fill="FFFFFF"/>
        <w:tabs>
          <w:tab w:val="left" w:pos="1202"/>
          <w:tab w:val="left" w:pos="2604"/>
        </w:tabs>
        <w:jc w:val="both"/>
        <w:rPr>
          <w:color w:val="000000"/>
          <w:spacing w:val="6"/>
          <w:sz w:val="28"/>
          <w:szCs w:val="28"/>
        </w:rPr>
      </w:pPr>
    </w:p>
    <w:p w:rsidR="005E4191" w:rsidRDefault="005E4191" w:rsidP="005E4191">
      <w:pPr>
        <w:shd w:val="clear" w:color="auto" w:fill="FFFFFF"/>
        <w:tabs>
          <w:tab w:val="left" w:pos="1202"/>
          <w:tab w:val="left" w:pos="2604"/>
        </w:tabs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</w:r>
      <w:r>
        <w:rPr>
          <w:color w:val="000000" w:themeColor="text1"/>
          <w:spacing w:val="6"/>
          <w:sz w:val="28"/>
          <w:szCs w:val="28"/>
        </w:rPr>
        <w:t xml:space="preserve">Заслухавши та обговоривши звіт начальника відділу освіти, культури, молоді та спорту Загори С.І. про </w:t>
      </w:r>
      <w:r>
        <w:rPr>
          <w:color w:val="000000" w:themeColor="text1"/>
          <w:sz w:val="28"/>
          <w:szCs w:val="28"/>
        </w:rPr>
        <w:t xml:space="preserve">роботу відділу освіти, культури, молоді та спорту Костянтинівської сільської ради за 2023 рік та план </w:t>
      </w:r>
      <w:r>
        <w:rPr>
          <w:sz w:val="28"/>
          <w:szCs w:val="28"/>
        </w:rPr>
        <w:t xml:space="preserve">роботи </w:t>
      </w:r>
    </w:p>
    <w:p w:rsidR="005E4191" w:rsidRDefault="005E4191" w:rsidP="005E4191">
      <w:pPr>
        <w:shd w:val="clear" w:color="auto" w:fill="FFFFFF"/>
        <w:tabs>
          <w:tab w:val="left" w:pos="1202"/>
          <w:tab w:val="left" w:pos="2604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відділу освіти, культури, молоді та спорту Костянтинівської сільської ради на 2024 рік</w:t>
      </w:r>
      <w:r>
        <w:rPr>
          <w:color w:val="000000" w:themeColor="text1"/>
          <w:spacing w:val="6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з метою підвищення ефективності функціонування закладів освіти та культури, які перебувають у комунальній власності сільської ради</w:t>
      </w:r>
      <w:r>
        <w:rPr>
          <w:bCs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керуючись ст. 29, 32 Закону України «Про місцеве самоврядування в Україні», </w:t>
      </w:r>
      <w:r>
        <w:rPr>
          <w:color w:val="000000" w:themeColor="text1"/>
          <w:sz w:val="28"/>
          <w:szCs w:val="28"/>
        </w:rPr>
        <w:t>виконавчий комітет Костянтинівської сільської ради</w:t>
      </w:r>
    </w:p>
    <w:p w:rsidR="005E4191" w:rsidRDefault="005E4191" w:rsidP="005E4191">
      <w:pPr>
        <w:shd w:val="clear" w:color="auto" w:fill="FFFFFF"/>
        <w:tabs>
          <w:tab w:val="left" w:pos="2604"/>
        </w:tabs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bCs/>
          <w:color w:val="FF0000"/>
          <w:sz w:val="28"/>
          <w:szCs w:val="28"/>
        </w:rPr>
        <w:t xml:space="preserve">        </w:t>
      </w:r>
    </w:p>
    <w:p w:rsidR="005E4191" w:rsidRDefault="005E4191" w:rsidP="005E4191">
      <w:pPr>
        <w:shd w:val="clear" w:color="auto" w:fill="FFFFFF"/>
        <w:tabs>
          <w:tab w:val="left" w:pos="1202"/>
          <w:tab w:val="left" w:pos="260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:rsidR="005E4191" w:rsidRDefault="005E4191" w:rsidP="005E4191">
      <w:pPr>
        <w:shd w:val="clear" w:color="auto" w:fill="FFFFFF"/>
        <w:tabs>
          <w:tab w:val="left" w:pos="1202"/>
          <w:tab w:val="left" w:pos="2604"/>
        </w:tabs>
        <w:jc w:val="both"/>
        <w:rPr>
          <w:color w:val="000000"/>
          <w:sz w:val="28"/>
          <w:szCs w:val="28"/>
        </w:rPr>
      </w:pPr>
    </w:p>
    <w:p w:rsidR="005E4191" w:rsidRDefault="005E4191" w:rsidP="005E419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825"/>
          <w:tab w:val="num" w:pos="0"/>
          <w:tab w:val="left" w:pos="567"/>
          <w:tab w:val="left" w:pos="1202"/>
          <w:tab w:val="left" w:pos="2604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Звіт про роботу відділу</w:t>
      </w:r>
      <w:r>
        <w:rPr>
          <w:color w:val="000000"/>
          <w:spacing w:val="6"/>
          <w:sz w:val="28"/>
          <w:szCs w:val="28"/>
        </w:rPr>
        <w:t xml:space="preserve"> освіти, культури, молоді та спорту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Костянтинівської сільської ради за 2023 рік</w:t>
      </w:r>
      <w:r>
        <w:rPr>
          <w:color w:val="000000"/>
          <w:sz w:val="28"/>
          <w:szCs w:val="28"/>
        </w:rPr>
        <w:t xml:space="preserve"> прийняти до відома (звіт додається).  </w:t>
      </w:r>
    </w:p>
    <w:p w:rsidR="005E4191" w:rsidRDefault="005E4191" w:rsidP="005E419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825"/>
          <w:tab w:val="num" w:pos="0"/>
          <w:tab w:val="left" w:pos="567"/>
          <w:tab w:val="left" w:pos="1202"/>
          <w:tab w:val="left" w:pos="2604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Відділу </w:t>
      </w:r>
      <w:r>
        <w:rPr>
          <w:color w:val="000000"/>
          <w:spacing w:val="6"/>
          <w:sz w:val="28"/>
          <w:szCs w:val="28"/>
        </w:rPr>
        <w:t>освіти, культури, молоді та спорту:</w:t>
      </w:r>
    </w:p>
    <w:p w:rsidR="005E4191" w:rsidRDefault="005E4191" w:rsidP="005E4191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-993"/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тримати на контролі виконання річного плану роботи;</w:t>
      </w:r>
    </w:p>
    <w:p w:rsidR="005E4191" w:rsidRDefault="005E4191" w:rsidP="005E4191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-2268"/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реалізовувати державну політику у сфері освіти та забезпечувати якість і доступність освіти на території Костянтинівської сільської ради;</w:t>
      </w:r>
    </w:p>
    <w:p w:rsidR="005E4191" w:rsidRDefault="005E4191" w:rsidP="005E4191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202"/>
          <w:tab w:val="left" w:pos="2604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здійснювати контроль щодо стовідсоткового охоплення дітей та підлітків шкільного віку  навчанням та вихованням у закладах освіти;</w:t>
      </w:r>
    </w:p>
    <w:p w:rsidR="005E4191" w:rsidRDefault="005E4191" w:rsidP="005E4191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забезпечувати умови для реалізації творчого потенціалу різних верств населення, духовне та культурне становлення громадян засобами культурно-просвітницької роботи, культурно-дозвіллєвих потреб населення, збереження і розвиток історико-культурної спадщини, національних традицій в умовах воєнного часу;</w:t>
      </w:r>
    </w:p>
    <w:p w:rsidR="005E4191" w:rsidRDefault="005E4191" w:rsidP="005E4191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-1560"/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здійснювати заходи щодо покращення матеріально-технічної бази </w:t>
      </w:r>
      <w:r>
        <w:rPr>
          <w:sz w:val="28"/>
          <w:szCs w:val="28"/>
        </w:rPr>
        <w:lastRenderedPageBreak/>
        <w:t>закладів освіти та культури.</w:t>
      </w:r>
    </w:p>
    <w:p w:rsidR="005E4191" w:rsidRPr="0058184F" w:rsidRDefault="005E4191" w:rsidP="005E419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825"/>
          <w:tab w:val="num" w:pos="0"/>
          <w:tab w:val="left" w:pos="567"/>
          <w:tab w:val="left" w:pos="1202"/>
          <w:tab w:val="left" w:pos="2604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</w:t>
      </w:r>
      <w:r>
        <w:rPr>
          <w:color w:val="000000"/>
          <w:sz w:val="28"/>
          <w:szCs w:val="28"/>
        </w:rPr>
        <w:t>роботу відділу</w:t>
      </w:r>
      <w:r>
        <w:rPr>
          <w:color w:val="000000"/>
          <w:spacing w:val="6"/>
          <w:sz w:val="28"/>
          <w:szCs w:val="28"/>
        </w:rPr>
        <w:t xml:space="preserve"> освіти, культури, молоді та спорту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Костянтинівської сільської ради на 2024 рік. (план додається).</w:t>
      </w:r>
    </w:p>
    <w:p w:rsidR="0058184F" w:rsidRPr="0058184F" w:rsidRDefault="0058184F" w:rsidP="0058184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825"/>
          <w:tab w:val="num" w:pos="0"/>
          <w:tab w:val="left" w:pos="567"/>
          <w:tab w:val="left" w:pos="120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C47BA">
        <w:rPr>
          <w:color w:val="000000"/>
          <w:sz w:val="28"/>
          <w:szCs w:val="28"/>
        </w:rPr>
        <w:t>Вважати виконаним рішення виконавчого комітету від 26.01.2023 №</w:t>
      </w:r>
      <w:r>
        <w:rPr>
          <w:color w:val="000000"/>
          <w:sz w:val="28"/>
          <w:szCs w:val="28"/>
          <w:lang w:val="uk-UA"/>
        </w:rPr>
        <w:t>3</w:t>
      </w:r>
      <w:r w:rsidRPr="008C47BA">
        <w:rPr>
          <w:color w:val="000000"/>
          <w:sz w:val="28"/>
          <w:szCs w:val="28"/>
        </w:rPr>
        <w:t xml:space="preserve"> «</w:t>
      </w:r>
      <w:r w:rsidRPr="008C47BA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роботу відділу</w:t>
      </w:r>
      <w:r w:rsidRPr="008C47BA">
        <w:rPr>
          <w:sz w:val="28"/>
          <w:szCs w:val="28"/>
        </w:rPr>
        <w:t xml:space="preserve"> </w:t>
      </w:r>
      <w:r w:rsidR="00655EE5">
        <w:rPr>
          <w:sz w:val="28"/>
          <w:szCs w:val="28"/>
          <w:lang w:val="uk-UA"/>
        </w:rPr>
        <w:t xml:space="preserve">освіти, культури, молоді та спорту </w:t>
      </w:r>
      <w:r w:rsidRPr="008C47BA">
        <w:rPr>
          <w:sz w:val="28"/>
          <w:szCs w:val="28"/>
        </w:rPr>
        <w:t xml:space="preserve">Костянтинівської сільської ради </w:t>
      </w:r>
      <w:r>
        <w:rPr>
          <w:sz w:val="28"/>
          <w:szCs w:val="28"/>
        </w:rPr>
        <w:t xml:space="preserve">за 2022 рік та затвердження плану роботи </w:t>
      </w:r>
      <w:r w:rsidR="007A01A4">
        <w:rPr>
          <w:sz w:val="28"/>
          <w:szCs w:val="28"/>
        </w:rPr>
        <w:t>відділу</w:t>
      </w:r>
      <w:r w:rsidR="007A01A4" w:rsidRPr="008C47BA">
        <w:rPr>
          <w:sz w:val="28"/>
          <w:szCs w:val="28"/>
        </w:rPr>
        <w:t xml:space="preserve"> </w:t>
      </w:r>
      <w:r w:rsidR="007A01A4">
        <w:rPr>
          <w:sz w:val="28"/>
          <w:szCs w:val="28"/>
          <w:lang w:val="uk-UA"/>
        </w:rPr>
        <w:t xml:space="preserve">освіти, культури, молоді та спорту </w:t>
      </w:r>
      <w:r w:rsidRPr="000F3615">
        <w:rPr>
          <w:sz w:val="28"/>
          <w:szCs w:val="28"/>
        </w:rPr>
        <w:t>Костянтинівської сільської ради</w:t>
      </w:r>
      <w:r w:rsidRPr="008C47BA">
        <w:rPr>
          <w:sz w:val="28"/>
          <w:szCs w:val="28"/>
        </w:rPr>
        <w:t xml:space="preserve"> на 2023 рік» та зняти його з контролю.</w:t>
      </w:r>
    </w:p>
    <w:p w:rsidR="005E4191" w:rsidRDefault="005E4191" w:rsidP="005E419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825"/>
          <w:tab w:val="num" w:pos="0"/>
          <w:tab w:val="left" w:pos="567"/>
          <w:tab w:val="left" w:pos="1202"/>
          <w:tab w:val="left" w:pos="2604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за виконанням даного рішення покласти на першого заступника сільського голови Ніну РЕВТУ.</w:t>
      </w:r>
    </w:p>
    <w:p w:rsidR="005E4191" w:rsidRDefault="005E4191" w:rsidP="005E4191">
      <w:pPr>
        <w:widowControl w:val="0"/>
        <w:shd w:val="clear" w:color="auto" w:fill="FFFFFF"/>
        <w:tabs>
          <w:tab w:val="num" w:pos="0"/>
          <w:tab w:val="left" w:pos="567"/>
          <w:tab w:val="left" w:pos="1202"/>
          <w:tab w:val="left" w:pos="260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4191" w:rsidRDefault="005E4191" w:rsidP="005E4191">
      <w:pPr>
        <w:widowControl w:val="0"/>
        <w:shd w:val="clear" w:color="auto" w:fill="FFFFFF"/>
        <w:tabs>
          <w:tab w:val="num" w:pos="0"/>
          <w:tab w:val="left" w:pos="567"/>
          <w:tab w:val="left" w:pos="1202"/>
          <w:tab w:val="left" w:pos="260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4191" w:rsidRDefault="005E4191" w:rsidP="005E4191">
      <w:pPr>
        <w:widowControl w:val="0"/>
        <w:shd w:val="clear" w:color="auto" w:fill="FFFFFF"/>
        <w:tabs>
          <w:tab w:val="num" w:pos="0"/>
          <w:tab w:val="left" w:pos="567"/>
          <w:tab w:val="left" w:pos="1202"/>
          <w:tab w:val="left" w:pos="260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4191" w:rsidRDefault="005E4191" w:rsidP="005E4191">
      <w:pPr>
        <w:shd w:val="clear" w:color="auto" w:fill="FFFFFF"/>
        <w:tabs>
          <w:tab w:val="left" w:pos="1202"/>
          <w:tab w:val="left" w:pos="260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Сільський голова                                                                      Антон ПАЄНТКО</w:t>
      </w:r>
    </w:p>
    <w:p w:rsidR="005E4191" w:rsidRDefault="005E4191" w:rsidP="005E4191">
      <w:pPr>
        <w:shd w:val="clear" w:color="auto" w:fill="FFFFFF"/>
        <w:tabs>
          <w:tab w:val="left" w:pos="1202"/>
          <w:tab w:val="left" w:pos="2604"/>
        </w:tabs>
        <w:jc w:val="both"/>
        <w:rPr>
          <w:color w:val="000000"/>
          <w:sz w:val="28"/>
          <w:szCs w:val="28"/>
        </w:rPr>
      </w:pPr>
    </w:p>
    <w:p w:rsidR="005E4191" w:rsidRDefault="005E4191" w:rsidP="005E4191">
      <w:pPr>
        <w:shd w:val="clear" w:color="auto" w:fill="FFFFFF"/>
        <w:tabs>
          <w:tab w:val="left" w:pos="1202"/>
          <w:tab w:val="left" w:pos="2604"/>
        </w:tabs>
        <w:jc w:val="both"/>
        <w:rPr>
          <w:color w:val="000000"/>
          <w:sz w:val="28"/>
          <w:szCs w:val="28"/>
        </w:rPr>
      </w:pPr>
    </w:p>
    <w:p w:rsidR="005E4191" w:rsidRPr="00885B7D" w:rsidRDefault="005E4191" w:rsidP="005E4191">
      <w:pPr>
        <w:jc w:val="center"/>
        <w:rPr>
          <w:bCs/>
          <w:color w:val="FF0000"/>
        </w:rPr>
      </w:pPr>
    </w:p>
    <w:p w:rsidR="005E4191" w:rsidRPr="00885B7D" w:rsidRDefault="005E4191" w:rsidP="005E4191">
      <w:pPr>
        <w:jc w:val="center"/>
        <w:rPr>
          <w:bCs/>
          <w:color w:val="FF0000"/>
          <w:sz w:val="28"/>
          <w:szCs w:val="28"/>
        </w:rPr>
      </w:pPr>
    </w:p>
    <w:p w:rsidR="005E4191" w:rsidRDefault="005E4191" w:rsidP="005E4191">
      <w:pPr>
        <w:rPr>
          <w:lang w:val="uk-UA"/>
        </w:rPr>
      </w:pPr>
    </w:p>
    <w:p w:rsidR="005E4191" w:rsidRDefault="005E4191" w:rsidP="005E4191">
      <w:pPr>
        <w:rPr>
          <w:lang w:val="uk-UA"/>
        </w:rPr>
      </w:pPr>
    </w:p>
    <w:p w:rsidR="00143059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Default="0032618F">
      <w:pPr>
        <w:rPr>
          <w:lang w:val="uk-UA"/>
        </w:rPr>
      </w:pPr>
    </w:p>
    <w:p w:rsidR="0032618F" w:rsidRPr="008A7838" w:rsidRDefault="0032618F" w:rsidP="0032618F">
      <w:pPr>
        <w:pStyle w:val="ae"/>
        <w:rPr>
          <w:rFonts w:ascii="Times New Roman" w:hAnsi="Times New Roman" w:cs="Times New Roman"/>
          <w:b w:val="0"/>
          <w:sz w:val="24"/>
          <w:szCs w:val="24"/>
        </w:rPr>
      </w:pPr>
      <w:r w:rsidRPr="008A783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Pr="008A7838">
        <w:rPr>
          <w:rFonts w:ascii="Times New Roman" w:hAnsi="Times New Roman" w:cs="Times New Roman"/>
          <w:b w:val="0"/>
          <w:sz w:val="24"/>
          <w:szCs w:val="24"/>
        </w:rPr>
        <w:t>Додаток №</w:t>
      </w:r>
      <w:r w:rsidRPr="008A78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</w:p>
    <w:p w:rsidR="0032618F" w:rsidRPr="008A7838" w:rsidRDefault="0032618F" w:rsidP="0032618F">
      <w:pPr>
        <w:pStyle w:val="ae"/>
        <w:rPr>
          <w:rFonts w:ascii="Times New Roman" w:hAnsi="Times New Roman" w:cs="Times New Roman"/>
          <w:b w:val="0"/>
          <w:sz w:val="24"/>
          <w:szCs w:val="24"/>
        </w:rPr>
      </w:pPr>
      <w:r w:rsidRPr="008A783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8A7838">
        <w:rPr>
          <w:rFonts w:ascii="Times New Roman" w:hAnsi="Times New Roman" w:cs="Times New Roman"/>
          <w:b w:val="0"/>
          <w:sz w:val="24"/>
          <w:szCs w:val="24"/>
        </w:rPr>
        <w:t xml:space="preserve"> до рішення </w:t>
      </w:r>
    </w:p>
    <w:p w:rsidR="0032618F" w:rsidRPr="008A7838" w:rsidRDefault="0032618F" w:rsidP="0032618F">
      <w:pPr>
        <w:pStyle w:val="ae"/>
        <w:rPr>
          <w:rFonts w:ascii="Times New Roman" w:hAnsi="Times New Roman" w:cs="Times New Roman"/>
          <w:b w:val="0"/>
          <w:sz w:val="24"/>
          <w:szCs w:val="24"/>
        </w:rPr>
      </w:pPr>
      <w:r w:rsidRPr="008A783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Pr="008A7838">
        <w:rPr>
          <w:rFonts w:ascii="Times New Roman" w:hAnsi="Times New Roman" w:cs="Times New Roman"/>
          <w:b w:val="0"/>
          <w:sz w:val="24"/>
          <w:szCs w:val="24"/>
        </w:rPr>
        <w:t xml:space="preserve">виконавчого комітету </w:t>
      </w:r>
    </w:p>
    <w:p w:rsidR="0032618F" w:rsidRPr="008A7838" w:rsidRDefault="0032618F" w:rsidP="0032618F">
      <w:pPr>
        <w:pStyle w:val="ae"/>
        <w:rPr>
          <w:rFonts w:ascii="Times New Roman" w:hAnsi="Times New Roman" w:cs="Times New Roman"/>
          <w:b w:val="0"/>
          <w:sz w:val="24"/>
          <w:szCs w:val="24"/>
        </w:rPr>
      </w:pPr>
      <w:r w:rsidRPr="008A783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№4  від </w:t>
      </w:r>
      <w:r w:rsidRPr="008A78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25.01.2024</w:t>
      </w:r>
    </w:p>
    <w:p w:rsidR="0032618F" w:rsidRDefault="0032618F" w:rsidP="0032618F">
      <w:pPr>
        <w:pStyle w:val="ae"/>
      </w:pPr>
    </w:p>
    <w:p w:rsidR="0032618F" w:rsidRPr="008A7838" w:rsidRDefault="0032618F" w:rsidP="0032618F">
      <w:pPr>
        <w:pStyle w:val="ae"/>
        <w:jc w:val="center"/>
        <w:rPr>
          <w:rFonts w:ascii="Times New Roman" w:hAnsi="Times New Roman" w:cs="Times New Roman"/>
        </w:rPr>
      </w:pPr>
      <w:r w:rsidRPr="008A7838">
        <w:rPr>
          <w:rFonts w:ascii="Times New Roman" w:hAnsi="Times New Roman" w:cs="Times New Roman"/>
        </w:rPr>
        <w:t>ЗВІТ</w:t>
      </w:r>
    </w:p>
    <w:p w:rsidR="0032618F" w:rsidRPr="008A7838" w:rsidRDefault="0032618F" w:rsidP="0032618F">
      <w:pPr>
        <w:pStyle w:val="ae"/>
        <w:jc w:val="center"/>
        <w:rPr>
          <w:rFonts w:ascii="Times New Roman" w:hAnsi="Times New Roman" w:cs="Times New Roman"/>
        </w:rPr>
      </w:pPr>
    </w:p>
    <w:p w:rsidR="0032618F" w:rsidRPr="008A7838" w:rsidRDefault="0032618F" w:rsidP="0032618F">
      <w:pPr>
        <w:pStyle w:val="ae"/>
        <w:jc w:val="center"/>
        <w:rPr>
          <w:rFonts w:ascii="Times New Roman" w:hAnsi="Times New Roman" w:cs="Times New Roman"/>
        </w:rPr>
      </w:pPr>
      <w:r w:rsidRPr="008A7838">
        <w:rPr>
          <w:rFonts w:ascii="Times New Roman" w:hAnsi="Times New Roman" w:cs="Times New Roman"/>
        </w:rPr>
        <w:t>про роботу відділу освіти, культури, молоді та спорту</w:t>
      </w:r>
    </w:p>
    <w:p w:rsidR="0032618F" w:rsidRPr="008A7838" w:rsidRDefault="0032618F" w:rsidP="0032618F">
      <w:pPr>
        <w:pStyle w:val="ae"/>
        <w:jc w:val="center"/>
        <w:rPr>
          <w:rFonts w:ascii="Times New Roman" w:hAnsi="Times New Roman" w:cs="Times New Roman"/>
        </w:rPr>
      </w:pPr>
      <w:r w:rsidRPr="008A7838">
        <w:rPr>
          <w:rFonts w:ascii="Times New Roman" w:hAnsi="Times New Roman" w:cs="Times New Roman"/>
        </w:rPr>
        <w:t>Костянтинівської сільської ради</w:t>
      </w:r>
    </w:p>
    <w:p w:rsidR="0032618F" w:rsidRPr="008A7838" w:rsidRDefault="0032618F" w:rsidP="0032618F">
      <w:pPr>
        <w:pStyle w:val="ae"/>
        <w:jc w:val="center"/>
        <w:rPr>
          <w:rFonts w:ascii="Times New Roman" w:hAnsi="Times New Roman" w:cs="Times New Roman"/>
        </w:rPr>
      </w:pPr>
      <w:r w:rsidRPr="008A7838">
        <w:rPr>
          <w:rFonts w:ascii="Times New Roman" w:hAnsi="Times New Roman" w:cs="Times New Roman"/>
        </w:rPr>
        <w:t>за 2023 рік</w:t>
      </w:r>
    </w:p>
    <w:p w:rsidR="0032618F" w:rsidRPr="008A7838" w:rsidRDefault="0032618F" w:rsidP="0032618F">
      <w:pPr>
        <w:pStyle w:val="ae"/>
        <w:jc w:val="center"/>
        <w:rPr>
          <w:rFonts w:ascii="Times New Roman" w:hAnsi="Times New Roman" w:cs="Times New Roman"/>
        </w:rPr>
      </w:pPr>
    </w:p>
    <w:p w:rsidR="0032618F" w:rsidRPr="008A7838" w:rsidRDefault="0032618F" w:rsidP="0032618F">
      <w:pPr>
        <w:ind w:firstLine="851"/>
        <w:jc w:val="both"/>
        <w:rPr>
          <w:sz w:val="28"/>
          <w:szCs w:val="28"/>
          <w:lang w:val="uk-UA"/>
        </w:rPr>
      </w:pPr>
      <w:r w:rsidRPr="008A7838">
        <w:rPr>
          <w:sz w:val="28"/>
          <w:szCs w:val="28"/>
          <w:lang w:val="uk-UA"/>
        </w:rPr>
        <w:t>Відділ  освіти, культури, молоді та спорту Костянтинівської сільської ради працює з 14.12.2020 року (далі Відділ).</w:t>
      </w:r>
    </w:p>
    <w:p w:rsidR="0032618F" w:rsidRPr="00D404EF" w:rsidRDefault="0032618F" w:rsidP="0032618F">
      <w:pPr>
        <w:pStyle w:val="docdata"/>
        <w:spacing w:before="0" w:beforeAutospacing="0" w:after="0" w:afterAutospacing="0"/>
        <w:rPr>
          <w:sz w:val="28"/>
          <w:szCs w:val="28"/>
        </w:rPr>
      </w:pPr>
      <w:r w:rsidRPr="00D404EF">
        <w:rPr>
          <w:sz w:val="28"/>
          <w:szCs w:val="28"/>
        </w:rPr>
        <w:tab/>
        <w:t>Відділу  освіти, культури, молоді та спорту Костянтинівської сільської ради підпорядковуються:</w:t>
      </w:r>
    </w:p>
    <w:p w:rsidR="0032618F" w:rsidRPr="00D404EF" w:rsidRDefault="0032618F" w:rsidP="0032618F">
      <w:pPr>
        <w:pStyle w:val="a5"/>
        <w:numPr>
          <w:ilvl w:val="0"/>
          <w:numId w:val="5"/>
        </w:numPr>
        <w:spacing w:before="0" w:beforeAutospacing="0" w:after="0" w:afterAutospacing="0"/>
        <w:ind w:left="1440" w:hanging="447"/>
        <w:rPr>
          <w:sz w:val="28"/>
          <w:szCs w:val="28"/>
        </w:rPr>
      </w:pPr>
      <w:r w:rsidRPr="00D404EF">
        <w:rPr>
          <w:bCs/>
          <w:sz w:val="28"/>
          <w:szCs w:val="28"/>
        </w:rPr>
        <w:t>7</w:t>
      </w:r>
      <w:r w:rsidRPr="00D404EF">
        <w:rPr>
          <w:sz w:val="28"/>
          <w:szCs w:val="28"/>
        </w:rPr>
        <w:t xml:space="preserve"> закладів загальної середньої освіти;</w:t>
      </w:r>
    </w:p>
    <w:p w:rsidR="0032618F" w:rsidRPr="00D404EF" w:rsidRDefault="0032618F" w:rsidP="0032618F">
      <w:pPr>
        <w:pStyle w:val="a5"/>
        <w:numPr>
          <w:ilvl w:val="0"/>
          <w:numId w:val="5"/>
        </w:numPr>
        <w:spacing w:before="0" w:beforeAutospacing="0" w:after="0" w:afterAutospacing="0"/>
        <w:ind w:left="1440"/>
        <w:rPr>
          <w:sz w:val="28"/>
          <w:szCs w:val="28"/>
        </w:rPr>
      </w:pPr>
      <w:r w:rsidRPr="00D404EF">
        <w:rPr>
          <w:bCs/>
          <w:sz w:val="28"/>
          <w:szCs w:val="28"/>
        </w:rPr>
        <w:t xml:space="preserve">8 </w:t>
      </w:r>
      <w:r w:rsidRPr="00D404EF">
        <w:rPr>
          <w:sz w:val="28"/>
          <w:szCs w:val="28"/>
        </w:rPr>
        <w:t xml:space="preserve"> закладів дошкільної освіти;</w:t>
      </w:r>
    </w:p>
    <w:p w:rsidR="0032618F" w:rsidRPr="00D404EF" w:rsidRDefault="0032618F" w:rsidP="0032618F">
      <w:pPr>
        <w:pStyle w:val="a5"/>
        <w:numPr>
          <w:ilvl w:val="0"/>
          <w:numId w:val="5"/>
        </w:numPr>
        <w:spacing w:before="0" w:beforeAutospacing="0" w:after="0" w:afterAutospacing="0"/>
        <w:ind w:left="1440"/>
        <w:rPr>
          <w:sz w:val="28"/>
          <w:szCs w:val="28"/>
        </w:rPr>
      </w:pPr>
      <w:r w:rsidRPr="00D404EF">
        <w:rPr>
          <w:bCs/>
          <w:sz w:val="28"/>
          <w:szCs w:val="28"/>
        </w:rPr>
        <w:t xml:space="preserve"> 9 </w:t>
      </w:r>
      <w:r w:rsidRPr="00D404EF">
        <w:rPr>
          <w:sz w:val="28"/>
          <w:szCs w:val="28"/>
        </w:rPr>
        <w:t>закладів культури ;</w:t>
      </w:r>
    </w:p>
    <w:p w:rsidR="0032618F" w:rsidRPr="00D404EF" w:rsidRDefault="0032618F" w:rsidP="0032618F">
      <w:pPr>
        <w:pStyle w:val="a5"/>
        <w:numPr>
          <w:ilvl w:val="0"/>
          <w:numId w:val="5"/>
        </w:numPr>
        <w:spacing w:before="0" w:beforeAutospacing="0" w:after="0" w:afterAutospacing="0"/>
        <w:ind w:left="1440"/>
        <w:rPr>
          <w:sz w:val="28"/>
          <w:szCs w:val="28"/>
        </w:rPr>
      </w:pPr>
      <w:r w:rsidRPr="00D404EF">
        <w:rPr>
          <w:bCs/>
          <w:sz w:val="28"/>
          <w:szCs w:val="28"/>
        </w:rPr>
        <w:t>1 Костянтинівська публічна</w:t>
      </w:r>
      <w:r w:rsidRPr="00D404EF">
        <w:rPr>
          <w:sz w:val="28"/>
          <w:szCs w:val="28"/>
        </w:rPr>
        <w:t xml:space="preserve"> бібліотека з 6  філіями.</w:t>
      </w:r>
    </w:p>
    <w:p w:rsidR="0032618F" w:rsidRPr="00D404EF" w:rsidRDefault="0032618F" w:rsidP="0032618F">
      <w:pPr>
        <w:pStyle w:val="a5"/>
        <w:spacing w:before="0" w:beforeAutospacing="0" w:after="0" w:afterAutospacing="0"/>
        <w:ind w:left="1440"/>
        <w:rPr>
          <w:sz w:val="28"/>
          <w:szCs w:val="28"/>
        </w:rPr>
      </w:pPr>
    </w:p>
    <w:p w:rsidR="0032618F" w:rsidRDefault="0032618F" w:rsidP="0032618F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D404EF">
        <w:rPr>
          <w:sz w:val="28"/>
          <w:szCs w:val="28"/>
        </w:rPr>
        <w:t xml:space="preserve"> яких нараховується: </w:t>
      </w:r>
      <w:r>
        <w:rPr>
          <w:sz w:val="28"/>
          <w:szCs w:val="28"/>
        </w:rPr>
        <w:t>962</w:t>
      </w:r>
      <w:r w:rsidRPr="00D404EF">
        <w:rPr>
          <w:sz w:val="28"/>
          <w:szCs w:val="28"/>
        </w:rPr>
        <w:t xml:space="preserve"> </w:t>
      </w:r>
      <w:r>
        <w:rPr>
          <w:sz w:val="28"/>
          <w:szCs w:val="28"/>
        </w:rPr>
        <w:t>учні,</w:t>
      </w:r>
      <w:r w:rsidRPr="00D404EF">
        <w:rPr>
          <w:sz w:val="28"/>
          <w:szCs w:val="28"/>
        </w:rPr>
        <w:t xml:space="preserve"> </w:t>
      </w:r>
      <w:r>
        <w:rPr>
          <w:sz w:val="28"/>
          <w:szCs w:val="28"/>
        </w:rPr>
        <w:t>257 вихованців закладів дошкільної освіти,  121 педагогічний</w:t>
      </w:r>
      <w:r w:rsidRPr="00D404EF">
        <w:rPr>
          <w:sz w:val="28"/>
          <w:szCs w:val="28"/>
        </w:rPr>
        <w:t xml:space="preserve"> </w:t>
      </w:r>
      <w:r>
        <w:rPr>
          <w:sz w:val="28"/>
          <w:szCs w:val="28"/>
        </w:rPr>
        <w:t>працівник, 81 технічних працівник</w:t>
      </w:r>
      <w:r w:rsidRPr="00D404EF">
        <w:rPr>
          <w:sz w:val="28"/>
          <w:szCs w:val="28"/>
        </w:rPr>
        <w:t xml:space="preserve">, 20 працівників </w:t>
      </w:r>
      <w:r>
        <w:rPr>
          <w:sz w:val="28"/>
          <w:szCs w:val="28"/>
        </w:rPr>
        <w:t>клубних закладів</w:t>
      </w:r>
      <w:r w:rsidRPr="00D404EF">
        <w:rPr>
          <w:sz w:val="28"/>
          <w:szCs w:val="28"/>
        </w:rPr>
        <w:t xml:space="preserve"> та 7 працівників бібліотек.</w:t>
      </w:r>
    </w:p>
    <w:p w:rsidR="0032618F" w:rsidRDefault="0032618F" w:rsidP="003261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04EF">
        <w:rPr>
          <w:sz w:val="28"/>
          <w:szCs w:val="28"/>
        </w:rPr>
        <w:t xml:space="preserve">В закладах </w:t>
      </w:r>
      <w:r>
        <w:rPr>
          <w:sz w:val="28"/>
          <w:szCs w:val="28"/>
        </w:rPr>
        <w:t xml:space="preserve">загальної середньої </w:t>
      </w:r>
      <w:r w:rsidRPr="00D404EF">
        <w:rPr>
          <w:sz w:val="28"/>
          <w:szCs w:val="28"/>
        </w:rPr>
        <w:t>освіти 74 класи</w:t>
      </w:r>
      <w:r>
        <w:rPr>
          <w:sz w:val="28"/>
          <w:szCs w:val="28"/>
        </w:rPr>
        <w:t>, а в ЗДО</w:t>
      </w:r>
      <w:r w:rsidRPr="00D404EF">
        <w:rPr>
          <w:sz w:val="28"/>
          <w:szCs w:val="28"/>
        </w:rPr>
        <w:t xml:space="preserve"> 16 дошкільних гру</w:t>
      </w:r>
      <w:r>
        <w:rPr>
          <w:sz w:val="28"/>
          <w:szCs w:val="28"/>
        </w:rPr>
        <w:t>п.</w:t>
      </w:r>
    </w:p>
    <w:p w:rsidR="0032618F" w:rsidRPr="004F46B0" w:rsidRDefault="0032618F" w:rsidP="0032618F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4F46B0">
        <w:rPr>
          <w:b/>
          <w:sz w:val="28"/>
          <w:szCs w:val="28"/>
        </w:rPr>
        <w:t>ОСВІТА</w:t>
      </w:r>
    </w:p>
    <w:p w:rsidR="0032618F" w:rsidRPr="00D404EF" w:rsidRDefault="0032618F" w:rsidP="0032618F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D404EF">
        <w:rPr>
          <w:rFonts w:eastAsia="Calibri"/>
          <w:sz w:val="28"/>
          <w:szCs w:val="28"/>
          <w:lang w:eastAsia="en-US"/>
        </w:rPr>
        <w:t xml:space="preserve">На контролі відділу: </w:t>
      </w:r>
      <w:r w:rsidRPr="00D404EF">
        <w:rPr>
          <w:sz w:val="28"/>
          <w:szCs w:val="28"/>
        </w:rPr>
        <w:t>дотримання чинного законодавства з питань освіти, державного стандарту загальної середньої освіти, здійснюється управління навчальними закладами, підпорядкованими відділу освіти, координується  діяльність цих навчальних закладів, з</w:t>
      </w:r>
      <w:r w:rsidRPr="00D404EF">
        <w:rPr>
          <w:bCs/>
          <w:sz w:val="28"/>
          <w:szCs w:val="28"/>
        </w:rPr>
        <w:t xml:space="preserve">дійснюються заходи з національно-патріотичного виховання як один з головних напрямків виховної роботи, </w:t>
      </w:r>
      <w:r w:rsidRPr="00D404EF">
        <w:rPr>
          <w:sz w:val="28"/>
          <w:szCs w:val="28"/>
        </w:rPr>
        <w:t>організовано навчально-методичне і кадрове забезпечення закладів освіти, забезпечено своєчасне підвищення кваліфікації педагогічних працівників, проведено роботу щодо стовідсоткового охоплення дітей та підлітків шкільного віку  навчанням та вихованням у закладах освіти.</w:t>
      </w:r>
    </w:p>
    <w:p w:rsidR="0032618F" w:rsidRDefault="0032618F" w:rsidP="0032618F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У ліцеях організовано такі форми навчання: </w:t>
      </w:r>
      <w:r w:rsidRPr="00A83EE6">
        <w:rPr>
          <w:sz w:val="28"/>
          <w:szCs w:val="28"/>
        </w:rPr>
        <w:t>Себинський ліцей- дистанційна форма навчання ( 141 дитина), Новопетрівський ліцей- дистанційна форма навчання (192 дитини), Гур’ївський ліцей- змішана форма навчання (184 дитини), укриття наявне, Костянтинівський ліцей – змішана форма навчання (73 дитини), укриття наявне,  Новоінгульський ліцей- змішана форма навчання (68 дітей), укриття наявне, Кандибинський ліцей- змішана форма навчання ( 73 дитини), укриття наявне,  Баловненський ліцей-</w:t>
      </w:r>
      <w:r>
        <w:rPr>
          <w:sz w:val="28"/>
          <w:szCs w:val="28"/>
        </w:rPr>
        <w:t xml:space="preserve"> змішана форма навчання ( 231 дитина)</w:t>
      </w:r>
      <w:r w:rsidRPr="00022922">
        <w:rPr>
          <w:sz w:val="28"/>
          <w:szCs w:val="28"/>
        </w:rPr>
        <w:t xml:space="preserve"> </w:t>
      </w:r>
      <w:r>
        <w:rPr>
          <w:sz w:val="28"/>
          <w:szCs w:val="28"/>
        </w:rPr>
        <w:t>укриття наявне.</w:t>
      </w:r>
    </w:p>
    <w:p w:rsidR="0032618F" w:rsidRPr="006519D3" w:rsidRDefault="0032618F" w:rsidP="0032618F">
      <w:pPr>
        <w:pStyle w:val="afd"/>
        <w:ind w:firstLine="360"/>
        <w:rPr>
          <w:rFonts w:ascii="Times New Roman" w:hAnsi="Times New Roman"/>
          <w:sz w:val="28"/>
          <w:szCs w:val="28"/>
          <w:lang w:val="uk-UA"/>
        </w:rPr>
      </w:pPr>
      <w:r w:rsidRPr="006519D3">
        <w:rPr>
          <w:rFonts w:ascii="Times New Roman" w:hAnsi="Times New Roman"/>
          <w:sz w:val="28"/>
          <w:szCs w:val="28"/>
          <w:lang w:val="uk-UA"/>
        </w:rPr>
        <w:lastRenderedPageBreak/>
        <w:t>У Новопетрівському ліцеї організоване інклюзивне навчання в 4 класі, де навчається 1 дитина з особливими освітніми потребами і в 5класі, де навчається 3 дітей з особливими освітніми потребами.</w:t>
      </w:r>
    </w:p>
    <w:p w:rsidR="0032618F" w:rsidRDefault="0032618F" w:rsidP="0032618F">
      <w:pPr>
        <w:pStyle w:val="afd"/>
        <w:ind w:firstLine="70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закладах дошкільної освіти організовано такі форми навчання:</w:t>
      </w:r>
    </w:p>
    <w:p w:rsidR="0032618F" w:rsidRPr="00A83EE6" w:rsidRDefault="0032618F" w:rsidP="0032618F">
      <w:pPr>
        <w:pStyle w:val="afd"/>
        <w:rPr>
          <w:rFonts w:ascii="Times New Roman" w:hAnsi="Times New Roman"/>
          <w:sz w:val="28"/>
          <w:szCs w:val="28"/>
          <w:lang w:val="uk-UA"/>
        </w:rPr>
      </w:pPr>
      <w:r w:rsidRPr="00A83EE6">
        <w:rPr>
          <w:rFonts w:ascii="Times New Roman" w:hAnsi="Times New Roman"/>
          <w:sz w:val="28"/>
          <w:szCs w:val="28"/>
          <w:lang w:val="uk-UA"/>
        </w:rPr>
        <w:t>-Костянтинівський ЗДО- короткотривале перебування дітей від 4р. до 6(7) років (з 08:00 до 12:00 год.), укриття відсутнє ( користуються укриттям Костянтинівського ліцею).</w:t>
      </w:r>
    </w:p>
    <w:p w:rsidR="0032618F" w:rsidRPr="00A83EE6" w:rsidRDefault="0032618F" w:rsidP="0032618F">
      <w:pPr>
        <w:pStyle w:val="afd"/>
        <w:rPr>
          <w:rFonts w:ascii="Times New Roman" w:hAnsi="Times New Roman"/>
          <w:sz w:val="28"/>
          <w:szCs w:val="28"/>
          <w:lang w:val="uk-UA"/>
        </w:rPr>
      </w:pPr>
      <w:r w:rsidRPr="00A83EE6">
        <w:rPr>
          <w:rFonts w:ascii="Times New Roman" w:hAnsi="Times New Roman"/>
          <w:sz w:val="28"/>
          <w:szCs w:val="28"/>
          <w:lang w:val="uk-UA"/>
        </w:rPr>
        <w:t>-Кандибинський ЗДО- короткотривале перебування дітей від 4р. до 6(7) років (з 08:00 до 12:00 год.), укриття відсутнє ( користуються укриттям Кандибинського ліцею).</w:t>
      </w:r>
    </w:p>
    <w:p w:rsidR="0032618F" w:rsidRPr="00A83EE6" w:rsidRDefault="0032618F" w:rsidP="0032618F">
      <w:pPr>
        <w:pStyle w:val="afd"/>
        <w:rPr>
          <w:rFonts w:ascii="Times New Roman" w:hAnsi="Times New Roman"/>
          <w:sz w:val="28"/>
          <w:szCs w:val="28"/>
          <w:lang w:val="uk-UA"/>
        </w:rPr>
      </w:pPr>
      <w:r w:rsidRPr="00A83EE6">
        <w:rPr>
          <w:rFonts w:ascii="Times New Roman" w:hAnsi="Times New Roman"/>
          <w:sz w:val="28"/>
          <w:szCs w:val="28"/>
          <w:lang w:val="uk-UA"/>
        </w:rPr>
        <w:t>-Пісківський ЗДО- короткотривале перебування дітей від 4р. до 6(7) років (з 08:00 до 12:00 год.), наявне укриття.</w:t>
      </w:r>
    </w:p>
    <w:p w:rsidR="0032618F" w:rsidRPr="00A83EE6" w:rsidRDefault="0032618F" w:rsidP="0032618F">
      <w:pPr>
        <w:pStyle w:val="afd"/>
        <w:rPr>
          <w:rFonts w:ascii="Times New Roman" w:hAnsi="Times New Roman"/>
          <w:sz w:val="28"/>
          <w:szCs w:val="28"/>
          <w:lang w:val="uk-UA"/>
        </w:rPr>
      </w:pPr>
      <w:r w:rsidRPr="00A83EE6">
        <w:rPr>
          <w:rFonts w:ascii="Times New Roman" w:hAnsi="Times New Roman"/>
          <w:sz w:val="28"/>
          <w:szCs w:val="28"/>
          <w:lang w:val="uk-UA"/>
        </w:rPr>
        <w:t>- Гур’ївський ЗДО - короткотривале перебування дітей від 4р. до 6(7) років (з 08:00 до 12:00 год.), укриття відсутнє ( користуються укриттям Гур’ївського ліцею).</w:t>
      </w:r>
    </w:p>
    <w:p w:rsidR="0032618F" w:rsidRPr="00A83EE6" w:rsidRDefault="0032618F" w:rsidP="0032618F">
      <w:pPr>
        <w:pStyle w:val="afd"/>
        <w:rPr>
          <w:rFonts w:ascii="Times New Roman" w:hAnsi="Times New Roman"/>
          <w:sz w:val="28"/>
          <w:szCs w:val="28"/>
          <w:lang w:val="uk-UA"/>
        </w:rPr>
      </w:pPr>
      <w:r w:rsidRPr="00A83EE6">
        <w:rPr>
          <w:rFonts w:ascii="Times New Roman" w:hAnsi="Times New Roman"/>
          <w:sz w:val="28"/>
          <w:szCs w:val="28"/>
          <w:lang w:val="uk-UA"/>
        </w:rPr>
        <w:t>-Новопетрівський ЗДО – дистанційна форма навчання дітей від 4р. до 6(7) років, наявне укриття.</w:t>
      </w:r>
    </w:p>
    <w:p w:rsidR="0032618F" w:rsidRPr="00A83EE6" w:rsidRDefault="0032618F" w:rsidP="0032618F">
      <w:pPr>
        <w:pStyle w:val="afd"/>
        <w:rPr>
          <w:rFonts w:ascii="Times New Roman" w:hAnsi="Times New Roman"/>
          <w:sz w:val="28"/>
          <w:szCs w:val="28"/>
          <w:lang w:val="uk-UA"/>
        </w:rPr>
      </w:pPr>
      <w:r w:rsidRPr="00A83EE6">
        <w:rPr>
          <w:rFonts w:ascii="Times New Roman" w:hAnsi="Times New Roman"/>
          <w:sz w:val="28"/>
          <w:szCs w:val="28"/>
          <w:lang w:val="uk-UA"/>
        </w:rPr>
        <w:t xml:space="preserve">-Себинський ЗДО - дистанційна форма навчання дітей від 4р. до 6(7) років,       </w:t>
      </w:r>
    </w:p>
    <w:p w:rsidR="0032618F" w:rsidRPr="00A83EE6" w:rsidRDefault="0032618F" w:rsidP="0032618F">
      <w:pPr>
        <w:pStyle w:val="afd"/>
        <w:rPr>
          <w:rFonts w:ascii="Times New Roman" w:hAnsi="Times New Roman"/>
          <w:sz w:val="28"/>
          <w:szCs w:val="28"/>
          <w:lang w:val="uk-UA"/>
        </w:rPr>
      </w:pPr>
      <w:r w:rsidRPr="00A83EE6">
        <w:rPr>
          <w:rFonts w:ascii="Times New Roman" w:hAnsi="Times New Roman"/>
          <w:sz w:val="28"/>
          <w:szCs w:val="28"/>
          <w:lang w:val="uk-UA"/>
        </w:rPr>
        <w:t xml:space="preserve">-Баловненський ЗДО - дистанційна форма навчання дітей від 4р. до 6(7) років, </w:t>
      </w:r>
    </w:p>
    <w:p w:rsidR="0032618F" w:rsidRDefault="0032618F" w:rsidP="0032618F">
      <w:pPr>
        <w:pStyle w:val="afd"/>
        <w:rPr>
          <w:rFonts w:ascii="Times New Roman" w:hAnsi="Times New Roman"/>
          <w:sz w:val="28"/>
          <w:szCs w:val="28"/>
          <w:lang w:val="uk-UA"/>
        </w:rPr>
      </w:pPr>
      <w:r w:rsidRPr="00A83EE6">
        <w:rPr>
          <w:rFonts w:ascii="Times New Roman" w:hAnsi="Times New Roman"/>
          <w:sz w:val="28"/>
          <w:szCs w:val="28"/>
          <w:lang w:val="uk-UA"/>
        </w:rPr>
        <w:t>- Новоінгульський ЗДО</w:t>
      </w:r>
      <w:r w:rsidRPr="0053565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804658">
        <w:rPr>
          <w:rFonts w:ascii="Times New Roman" w:hAnsi="Times New Roman"/>
          <w:sz w:val="28"/>
          <w:szCs w:val="28"/>
          <w:lang w:val="uk-UA"/>
        </w:rPr>
        <w:t>дистанційна</w:t>
      </w:r>
      <w:r>
        <w:rPr>
          <w:rFonts w:ascii="Times New Roman" w:hAnsi="Times New Roman"/>
          <w:sz w:val="28"/>
          <w:szCs w:val="28"/>
          <w:lang w:val="uk-UA"/>
        </w:rPr>
        <w:t xml:space="preserve"> форма навчання</w:t>
      </w:r>
      <w:r w:rsidRPr="00F5641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дітей від 4р. до 6(7) років, укриття відсутнє.</w:t>
      </w:r>
    </w:p>
    <w:p w:rsidR="0032618F" w:rsidRPr="00524CB7" w:rsidRDefault="0032618F" w:rsidP="0032618F">
      <w:pPr>
        <w:pStyle w:val="list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 2023</w:t>
      </w:r>
      <w:r w:rsidRPr="00D404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 році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відділом освіти було видано 160 документів про освіту. З них 98</w:t>
      </w:r>
      <w:r w:rsidRPr="00D404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 здобут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тя базової середньої освіти і 62</w:t>
      </w:r>
      <w:r w:rsidRPr="00D404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— про здобуття повної загальної середньої освіти. Один учень за високі досягнення у </w:t>
      </w:r>
      <w:r w:rsidRPr="00524CB7">
        <w:rPr>
          <w:sz w:val="28"/>
          <w:szCs w:val="28"/>
          <w:bdr w:val="none" w:sz="0" w:space="0" w:color="auto" w:frame="1"/>
          <w:shd w:val="clear" w:color="auto" w:fill="FFFFFF"/>
        </w:rPr>
        <w:t>навчанні н</w:t>
      </w:r>
      <w:r>
        <w:rPr>
          <w:sz w:val="28"/>
          <w:szCs w:val="28"/>
          <w:bdr w:val="none" w:sz="0" w:space="0" w:color="auto" w:frame="1"/>
        </w:rPr>
        <w:t>агороджений золот</w:t>
      </w:r>
      <w:r w:rsidRPr="00524CB7">
        <w:rPr>
          <w:sz w:val="28"/>
          <w:szCs w:val="28"/>
          <w:bdr w:val="none" w:sz="0" w:space="0" w:color="auto" w:frame="1"/>
        </w:rPr>
        <w:t xml:space="preserve">ою медаллю. </w:t>
      </w:r>
    </w:p>
    <w:p w:rsidR="0032618F" w:rsidRPr="00601152" w:rsidRDefault="0032618F" w:rsidP="0032618F">
      <w:pPr>
        <w:pStyle w:val="nospacing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152">
        <w:rPr>
          <w:sz w:val="28"/>
          <w:szCs w:val="28"/>
          <w:bdr w:val="none" w:sz="0" w:space="0" w:color="auto" w:frame="1"/>
        </w:rPr>
        <w:t xml:space="preserve">         В закладах загальної середньої освіти Костянтинівсь</w:t>
      </w:r>
      <w:r>
        <w:rPr>
          <w:sz w:val="28"/>
          <w:szCs w:val="28"/>
          <w:bdr w:val="none" w:sz="0" w:space="0" w:color="auto" w:frame="1"/>
        </w:rPr>
        <w:t>кої сільської ради навчається 34 дитини</w:t>
      </w:r>
      <w:r w:rsidRPr="00601152">
        <w:rPr>
          <w:sz w:val="28"/>
          <w:szCs w:val="28"/>
          <w:bdr w:val="none" w:sz="0" w:space="0" w:color="auto" w:frame="1"/>
        </w:rPr>
        <w:t xml:space="preserve"> з числа внутрішньо-переміщених осіб.</w:t>
      </w:r>
    </w:p>
    <w:p w:rsidR="0032618F" w:rsidRPr="00601152" w:rsidRDefault="0032618F" w:rsidP="0032618F">
      <w:pPr>
        <w:pStyle w:val="a5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</w:pPr>
      <w:r w:rsidRPr="008A7838">
        <w:rPr>
          <w:sz w:val="28"/>
          <w:szCs w:val="28"/>
          <w:shd w:val="clear" w:color="auto" w:fill="FFFFFF"/>
          <w:lang w:val="uk-UA"/>
        </w:rPr>
        <w:t xml:space="preserve"> </w:t>
      </w:r>
      <w:r w:rsidRPr="00601152">
        <w:rPr>
          <w:sz w:val="28"/>
          <w:szCs w:val="28"/>
          <w:shd w:val="clear" w:color="auto" w:fill="FFFFFF"/>
        </w:rPr>
        <w:t>Протягом року</w:t>
      </w:r>
      <w:r>
        <w:rPr>
          <w:sz w:val="28"/>
          <w:szCs w:val="28"/>
          <w:shd w:val="clear" w:color="auto" w:fill="FFFFFF"/>
        </w:rPr>
        <w:t xml:space="preserve"> закладами освіти були проведе</w:t>
      </w:r>
      <w:r w:rsidRPr="00601152">
        <w:rPr>
          <w:sz w:val="28"/>
          <w:szCs w:val="28"/>
          <w:shd w:val="clear" w:color="auto" w:fill="FFFFFF"/>
        </w:rPr>
        <w:t>ні заходи до усіх пам’ятних дат.</w:t>
      </w:r>
      <w:r>
        <w:rPr>
          <w:sz w:val="28"/>
          <w:szCs w:val="28"/>
          <w:shd w:val="clear" w:color="auto" w:fill="FFFFFF"/>
        </w:rPr>
        <w:t xml:space="preserve"> </w:t>
      </w:r>
      <w:r w:rsidRPr="00601152">
        <w:rPr>
          <w:sz w:val="28"/>
          <w:szCs w:val="28"/>
          <w:shd w:val="clear" w:color="auto" w:fill="FFFFFF"/>
        </w:rPr>
        <w:t>Матеріали про проведені заходи заклади освіти оприлюднюють на своїх офіційних сторінках.</w:t>
      </w:r>
    </w:p>
    <w:p w:rsidR="0032618F" w:rsidRPr="007647CB" w:rsidRDefault="0032618F" w:rsidP="0032618F">
      <w:pPr>
        <w:pStyle w:val="afd"/>
        <w:ind w:firstLine="708"/>
        <w:rPr>
          <w:rFonts w:ascii="Times New Roman" w:hAnsi="Times New Roman"/>
          <w:sz w:val="28"/>
          <w:szCs w:val="28"/>
        </w:rPr>
      </w:pPr>
      <w:r w:rsidRPr="007647CB">
        <w:rPr>
          <w:rFonts w:ascii="Times New Roman" w:hAnsi="Times New Roman"/>
          <w:sz w:val="28"/>
          <w:szCs w:val="28"/>
        </w:rPr>
        <w:t>У 2023</w:t>
      </w:r>
      <w:r w:rsidRPr="007647CB">
        <w:rPr>
          <w:rFonts w:ascii="Times New Roman" w:hAnsi="Times New Roman"/>
          <w:sz w:val="28"/>
          <w:szCs w:val="28"/>
          <w:lang w:val="uk-UA"/>
        </w:rPr>
        <w:t xml:space="preserve">/2024 </w:t>
      </w:r>
      <w:r w:rsidRPr="007647CB">
        <w:rPr>
          <w:rFonts w:ascii="Times New Roman" w:hAnsi="Times New Roman"/>
          <w:sz w:val="28"/>
          <w:szCs w:val="28"/>
        </w:rPr>
        <w:t xml:space="preserve">році  проводиться всеукраїнський конкурс «Учитель року-2024». </w:t>
      </w:r>
      <w:r w:rsidRPr="007647CB">
        <w:rPr>
          <w:rFonts w:ascii="Times New Roman" w:eastAsia="Times New Roman" w:hAnsi="Times New Roman"/>
          <w:bCs/>
          <w:sz w:val="28"/>
          <w:szCs w:val="28"/>
        </w:rPr>
        <w:t xml:space="preserve">Приймає  участь у конкурсі, вчитель фізики Кандибинського ліцею </w:t>
      </w:r>
      <w:r w:rsidRPr="007647CB">
        <w:rPr>
          <w:rFonts w:ascii="Times New Roman" w:hAnsi="Times New Roman"/>
          <w:sz w:val="28"/>
          <w:szCs w:val="28"/>
        </w:rPr>
        <w:t>Кравченко Валерія Володимирівна  у номінації «Фізика», яка прой</w:t>
      </w:r>
      <w:r>
        <w:rPr>
          <w:rFonts w:ascii="Times New Roman" w:hAnsi="Times New Roman"/>
          <w:sz w:val="28"/>
          <w:szCs w:val="28"/>
        </w:rPr>
        <w:t>шла у П тур, який відбудеться</w:t>
      </w:r>
      <w:r w:rsidRPr="007647CB">
        <w:rPr>
          <w:rFonts w:ascii="Times New Roman" w:hAnsi="Times New Roman"/>
          <w:sz w:val="28"/>
          <w:szCs w:val="28"/>
        </w:rPr>
        <w:t xml:space="preserve"> у лютому 2024року.</w:t>
      </w:r>
    </w:p>
    <w:p w:rsidR="0032618F" w:rsidRDefault="0032618F" w:rsidP="0032618F">
      <w:pPr>
        <w:pStyle w:val="afd"/>
        <w:rPr>
          <w:rFonts w:ascii="Times New Roman" w:hAnsi="Times New Roman"/>
          <w:sz w:val="28"/>
          <w:szCs w:val="28"/>
          <w:lang w:val="uk-UA"/>
        </w:rPr>
      </w:pPr>
      <w:r w:rsidRPr="007647CB">
        <w:t xml:space="preserve"> </w:t>
      </w:r>
      <w:r>
        <w:tab/>
      </w:r>
      <w:r w:rsidRPr="00F14D77">
        <w:rPr>
          <w:rFonts w:ascii="Times New Roman" w:hAnsi="Times New Roman"/>
          <w:sz w:val="28"/>
          <w:szCs w:val="28"/>
        </w:rPr>
        <w:t>Дітьми, їхніми батьками та жителями сіл Костянтинівської громади збиралися посилки для наших воїнів ЗСУ, виготовлялися окопні свічки, малювалися малюнки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14D77">
        <w:rPr>
          <w:rFonts w:ascii="Times New Roman" w:hAnsi="Times New Roman"/>
          <w:sz w:val="28"/>
          <w:szCs w:val="28"/>
        </w:rPr>
        <w:t xml:space="preserve"> які </w:t>
      </w:r>
      <w:r>
        <w:rPr>
          <w:rFonts w:ascii="Times New Roman" w:hAnsi="Times New Roman"/>
          <w:sz w:val="28"/>
          <w:szCs w:val="28"/>
          <w:lang w:val="uk-UA"/>
        </w:rPr>
        <w:t xml:space="preserve">було </w:t>
      </w:r>
      <w:r w:rsidRPr="00F14D77">
        <w:rPr>
          <w:rFonts w:ascii="Times New Roman" w:hAnsi="Times New Roman"/>
          <w:sz w:val="28"/>
          <w:szCs w:val="28"/>
        </w:rPr>
        <w:t>передано на передову.</w:t>
      </w:r>
    </w:p>
    <w:p w:rsidR="0032618F" w:rsidRPr="00A83EE6" w:rsidRDefault="0032618F" w:rsidP="0032618F">
      <w:pPr>
        <w:pStyle w:val="afd"/>
        <w:rPr>
          <w:rFonts w:ascii="Times New Roman" w:hAnsi="Times New Roman"/>
          <w:sz w:val="28"/>
          <w:szCs w:val="28"/>
          <w:lang w:val="uk-UA"/>
        </w:rPr>
      </w:pPr>
    </w:p>
    <w:p w:rsidR="0032618F" w:rsidRDefault="0032618F" w:rsidP="0032618F">
      <w:pPr>
        <w:pStyle w:val="afd"/>
        <w:ind w:firstLine="360"/>
        <w:rPr>
          <w:rFonts w:ascii="Times New Roman" w:hAnsi="Times New Roman"/>
          <w:sz w:val="28"/>
          <w:szCs w:val="28"/>
          <w:lang w:val="uk-UA"/>
        </w:rPr>
      </w:pPr>
      <w:r w:rsidRPr="00F14D77">
        <w:rPr>
          <w:rFonts w:ascii="Times New Roman" w:hAnsi="Times New Roman"/>
          <w:sz w:val="28"/>
          <w:szCs w:val="28"/>
        </w:rPr>
        <w:t>Впродовж 2023 року</w:t>
      </w:r>
      <w:r w:rsidRPr="00F14D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Pr="00F14D77">
        <w:rPr>
          <w:rFonts w:ascii="Times New Roman" w:hAnsi="Times New Roman"/>
          <w:sz w:val="28"/>
          <w:szCs w:val="28"/>
          <w:shd w:val="clear" w:color="auto" w:fill="FFFFFF"/>
        </w:rPr>
        <w:t>ідділом освіти куль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тури, молоді та спорту провод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или</w:t>
      </w:r>
      <w:r w:rsidRPr="00F14D77">
        <w:rPr>
          <w:rFonts w:ascii="Times New Roman" w:hAnsi="Times New Roman"/>
          <w:sz w:val="28"/>
          <w:szCs w:val="28"/>
          <w:shd w:val="clear" w:color="auto" w:fill="FFFFFF"/>
        </w:rPr>
        <w:t>ся роботи у напрямку зміцнення навчально-методичної та матеріально-технічної бази закладів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освіти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2618F" w:rsidRPr="008C3E57" w:rsidRDefault="0032618F" w:rsidP="0032618F">
      <w:pPr>
        <w:pStyle w:val="afd"/>
        <w:ind w:firstLine="360"/>
        <w:rPr>
          <w:rFonts w:ascii="Times New Roman" w:hAnsi="Times New Roman"/>
          <w:sz w:val="28"/>
          <w:szCs w:val="28"/>
          <w:u w:val="single"/>
          <w:lang w:val="uk-UA"/>
        </w:rPr>
      </w:pPr>
      <w:r w:rsidRPr="008C3E57">
        <w:rPr>
          <w:rFonts w:ascii="Times New Roman" w:hAnsi="Times New Roman"/>
          <w:sz w:val="28"/>
          <w:szCs w:val="28"/>
          <w:u w:val="single"/>
          <w:lang w:val="uk-UA"/>
        </w:rPr>
        <w:t xml:space="preserve">Ліцеї </w:t>
      </w:r>
    </w:p>
    <w:p w:rsidR="0032618F" w:rsidRDefault="0032618F" w:rsidP="0032618F">
      <w:pPr>
        <w:pStyle w:val="afd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Безкоштовно отримано засоби корекції (12200 грн.), планшети 19 шт.(165123,25 грн.), ноутбуки для пед.працівників 33 шт., для учнів 35 шт.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(1333758,49грн.), роутери 4 шт. (7904,80 грн.), світлодіодні лампи 1400 шт. (56000 грн.)</w:t>
      </w:r>
    </w:p>
    <w:p w:rsidR="0032618F" w:rsidRDefault="0032618F" w:rsidP="0032618F">
      <w:pPr>
        <w:pStyle w:val="afd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Придбано 1 модульна споруда, 1 шкільний автобус, 7 аптечок, навчально-методичні матеріали для інклюзивних класів, будівельні, господарські, канцелярські товари, біотуалети, гідрофори, насоси, рукомийники, конвектори, модеми, дизельне паливо, бензин, чорнила для принтера на суму 5754469 грн.</w:t>
      </w:r>
    </w:p>
    <w:p w:rsidR="0032618F" w:rsidRDefault="0032618F" w:rsidP="0032618F">
      <w:pPr>
        <w:pStyle w:val="afd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поточний ремонт укриттів Гур’ївського, Баловненського, Новопетрівського ліцеїв.</w:t>
      </w:r>
    </w:p>
    <w:p w:rsidR="0032618F" w:rsidRDefault="0032618F" w:rsidP="0032618F">
      <w:pPr>
        <w:pStyle w:val="afd"/>
        <w:ind w:firstLine="360"/>
        <w:rPr>
          <w:rFonts w:ascii="Times New Roman" w:hAnsi="Times New Roman"/>
          <w:sz w:val="28"/>
          <w:szCs w:val="28"/>
          <w:u w:val="single"/>
          <w:lang w:val="uk-UA"/>
        </w:rPr>
      </w:pPr>
      <w:r w:rsidRPr="000F1FEB">
        <w:rPr>
          <w:rFonts w:ascii="Times New Roman" w:hAnsi="Times New Roman"/>
          <w:sz w:val="28"/>
          <w:szCs w:val="28"/>
          <w:u w:val="single"/>
          <w:lang w:val="uk-UA"/>
        </w:rPr>
        <w:t>ЗДО</w:t>
      </w:r>
    </w:p>
    <w:p w:rsidR="0032618F" w:rsidRDefault="0032618F" w:rsidP="0032618F">
      <w:pPr>
        <w:pStyle w:val="afd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Безкоштовно отримано 14 металопластикових віконних блоків ( 314405грн.), роутер 1 шт. (1976,20 грн.), світлодіодні лампи 800 шт. (32000 грн.)</w:t>
      </w:r>
    </w:p>
    <w:p w:rsidR="0032618F" w:rsidRDefault="0032618F" w:rsidP="0032618F">
      <w:pPr>
        <w:pStyle w:val="afd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Придбано 1 модульна споруда, 8 аптечок, будівельні, господарські, канцелярські товари, біотуалети, рукомийники, бойлери, пилосос, холодильники, бензин, лічильник на воду, чорнила для принтера на суму (1630325 грн.)</w:t>
      </w:r>
    </w:p>
    <w:p w:rsidR="0032618F" w:rsidRPr="000F1FEB" w:rsidRDefault="0032618F" w:rsidP="0032618F">
      <w:pPr>
        <w:pStyle w:val="afd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32618F" w:rsidRPr="00E40D43" w:rsidRDefault="0032618F" w:rsidP="0032618F">
      <w:pPr>
        <w:ind w:firstLine="708"/>
        <w:jc w:val="both"/>
        <w:rPr>
          <w:rFonts w:eastAsia="Calibri"/>
          <w:sz w:val="28"/>
          <w:szCs w:val="28"/>
        </w:rPr>
      </w:pPr>
      <w:r w:rsidRPr="00E40D43">
        <w:rPr>
          <w:rFonts w:eastAsia="Calibri"/>
          <w:sz w:val="28"/>
          <w:szCs w:val="28"/>
        </w:rPr>
        <w:t xml:space="preserve">Протипожежні заходи: </w:t>
      </w:r>
    </w:p>
    <w:p w:rsidR="0032618F" w:rsidRPr="00E40D43" w:rsidRDefault="0032618F" w:rsidP="0032618F">
      <w:pPr>
        <w:ind w:firstLine="708"/>
        <w:rPr>
          <w:rFonts w:eastAsia="Calibri"/>
          <w:sz w:val="28"/>
          <w:szCs w:val="28"/>
        </w:rPr>
      </w:pPr>
      <w:r w:rsidRPr="00E40D43">
        <w:rPr>
          <w:rFonts w:eastAsia="Calibri"/>
          <w:sz w:val="28"/>
          <w:szCs w:val="28"/>
        </w:rPr>
        <w:t xml:space="preserve">Безпека учнів беззаперечно є першочерговим завданням. Приведення закладів освіти  у належний протипожежний стан потребує значних фінансових асигнувань та поступовості вирішення. </w:t>
      </w:r>
    </w:p>
    <w:p w:rsidR="0032618F" w:rsidRPr="00E40D43" w:rsidRDefault="0032618F" w:rsidP="0032618F">
      <w:pPr>
        <w:ind w:firstLine="708"/>
        <w:jc w:val="both"/>
        <w:rPr>
          <w:rFonts w:eastAsia="Calibri"/>
          <w:sz w:val="28"/>
          <w:szCs w:val="28"/>
        </w:rPr>
      </w:pPr>
      <w:r w:rsidRPr="00E40D43">
        <w:rPr>
          <w:rFonts w:eastAsia="Calibri"/>
          <w:sz w:val="28"/>
          <w:szCs w:val="28"/>
        </w:rPr>
        <w:t>З цією метою у 2023 році виконано:</w:t>
      </w:r>
    </w:p>
    <w:p w:rsidR="0032618F" w:rsidRPr="00E40D43" w:rsidRDefault="0032618F" w:rsidP="0032618F">
      <w:pPr>
        <w:ind w:firstLine="708"/>
        <w:rPr>
          <w:rFonts w:eastAsia="Calibri"/>
          <w:sz w:val="28"/>
          <w:szCs w:val="28"/>
        </w:rPr>
      </w:pPr>
      <w:r w:rsidRPr="00E40D43">
        <w:rPr>
          <w:rFonts w:eastAsia="Calibri"/>
          <w:sz w:val="28"/>
          <w:szCs w:val="28"/>
        </w:rPr>
        <w:t xml:space="preserve"> - перевірку та перезарядку усіх первинних засобів пожежогасіння в усіх закладах освіти;</w:t>
      </w:r>
    </w:p>
    <w:p w:rsidR="0032618F" w:rsidRPr="00E40D43" w:rsidRDefault="0032618F" w:rsidP="0032618F">
      <w:pPr>
        <w:ind w:firstLine="708"/>
        <w:jc w:val="both"/>
        <w:rPr>
          <w:rFonts w:eastAsia="Calibri"/>
          <w:sz w:val="28"/>
          <w:szCs w:val="28"/>
        </w:rPr>
      </w:pPr>
      <w:r w:rsidRPr="00E40D43">
        <w:rPr>
          <w:rFonts w:eastAsia="Calibri"/>
          <w:sz w:val="28"/>
          <w:szCs w:val="28"/>
        </w:rPr>
        <w:t>-проведено навчання осіб, відповідальних за протипожежну безпеку та цивільного захисту;</w:t>
      </w:r>
    </w:p>
    <w:p w:rsidR="0032618F" w:rsidRDefault="0032618F" w:rsidP="0032618F">
      <w:pPr>
        <w:ind w:firstLine="708"/>
        <w:jc w:val="both"/>
        <w:rPr>
          <w:rFonts w:eastAsia="Calibri"/>
          <w:sz w:val="28"/>
          <w:szCs w:val="28"/>
        </w:rPr>
      </w:pPr>
      <w:r w:rsidRPr="00E40D43">
        <w:rPr>
          <w:rFonts w:eastAsia="Calibri"/>
          <w:sz w:val="28"/>
          <w:szCs w:val="28"/>
        </w:rPr>
        <w:t>-проведено  навчання з е</w:t>
      </w:r>
      <w:r>
        <w:rPr>
          <w:rFonts w:eastAsia="Calibri"/>
          <w:sz w:val="28"/>
          <w:szCs w:val="28"/>
        </w:rPr>
        <w:t>вакуації у всіх закладах освіти.</w:t>
      </w:r>
    </w:p>
    <w:p w:rsidR="0032618F" w:rsidRPr="00E40D43" w:rsidRDefault="0032618F" w:rsidP="0032618F">
      <w:pPr>
        <w:ind w:firstLine="708"/>
        <w:jc w:val="both"/>
        <w:rPr>
          <w:rFonts w:eastAsia="Calibri"/>
          <w:sz w:val="28"/>
          <w:szCs w:val="28"/>
        </w:rPr>
      </w:pPr>
    </w:p>
    <w:p w:rsidR="0032618F" w:rsidRPr="00E40D43" w:rsidRDefault="0032618F" w:rsidP="0032618F">
      <w:pPr>
        <w:contextualSpacing/>
        <w:jc w:val="both"/>
        <w:rPr>
          <w:rFonts w:eastAsia="Calibri"/>
          <w:sz w:val="28"/>
          <w:szCs w:val="28"/>
        </w:rPr>
      </w:pPr>
      <w:r w:rsidRPr="00E40D43">
        <w:rPr>
          <w:rFonts w:eastAsia="Calibri"/>
          <w:sz w:val="28"/>
          <w:szCs w:val="28"/>
        </w:rPr>
        <w:tab/>
      </w:r>
      <w:bookmarkStart w:id="0" w:name="_Hlk55200621"/>
      <w:r w:rsidRPr="00E40D43">
        <w:rPr>
          <w:rFonts w:eastAsia="Calibri"/>
          <w:sz w:val="28"/>
          <w:szCs w:val="28"/>
        </w:rPr>
        <w:t>Забезпечення підручниками:</w:t>
      </w:r>
    </w:p>
    <w:p w:rsidR="0032618F" w:rsidRDefault="0032618F" w:rsidP="0032618F">
      <w:pPr>
        <w:ind w:firstLine="708"/>
        <w:rPr>
          <w:sz w:val="28"/>
          <w:szCs w:val="28"/>
        </w:rPr>
      </w:pPr>
      <w:r w:rsidRPr="00E40D43">
        <w:rPr>
          <w:sz w:val="28"/>
          <w:szCs w:val="28"/>
        </w:rPr>
        <w:t>Впродовж 2023 року заклади освіти отримали безкоштовні підручники для 5,6 класів</w:t>
      </w:r>
      <w:r w:rsidRPr="00E40D43">
        <w:rPr>
          <w:rFonts w:eastAsia="Calibri"/>
          <w:sz w:val="28"/>
          <w:szCs w:val="28"/>
        </w:rPr>
        <w:t xml:space="preserve"> </w:t>
      </w:r>
      <w:r w:rsidRPr="00E40D43">
        <w:rPr>
          <w:sz w:val="28"/>
          <w:szCs w:val="28"/>
        </w:rPr>
        <w:t>на суму 212170,80 грн.</w:t>
      </w:r>
    </w:p>
    <w:p w:rsidR="0032618F" w:rsidRPr="00E40D43" w:rsidRDefault="0032618F" w:rsidP="0032618F">
      <w:pPr>
        <w:ind w:firstLine="708"/>
        <w:rPr>
          <w:rFonts w:eastAsia="Calibri"/>
          <w:sz w:val="28"/>
          <w:szCs w:val="28"/>
        </w:rPr>
      </w:pPr>
    </w:p>
    <w:bookmarkEnd w:id="0"/>
    <w:p w:rsidR="0032618F" w:rsidRPr="00E40D43" w:rsidRDefault="0032618F" w:rsidP="0032618F">
      <w:pPr>
        <w:ind w:firstLine="708"/>
        <w:rPr>
          <w:rFonts w:eastAsia="Calibri"/>
          <w:sz w:val="28"/>
          <w:szCs w:val="28"/>
        </w:rPr>
      </w:pPr>
      <w:r w:rsidRPr="00E40D43">
        <w:rPr>
          <w:rFonts w:eastAsia="Calibri"/>
          <w:bCs/>
          <w:sz w:val="28"/>
          <w:szCs w:val="28"/>
        </w:rPr>
        <w:t>Нова українська школа</w:t>
      </w:r>
      <w:r>
        <w:rPr>
          <w:rFonts w:eastAsia="Calibri"/>
          <w:sz w:val="28"/>
          <w:szCs w:val="28"/>
        </w:rPr>
        <w:t>:</w:t>
      </w:r>
    </w:p>
    <w:p w:rsidR="0032618F" w:rsidRDefault="0032618F" w:rsidP="0032618F">
      <w:pPr>
        <w:ind w:firstLine="708"/>
        <w:rPr>
          <w:rFonts w:eastAsia="Calibri"/>
          <w:sz w:val="28"/>
          <w:szCs w:val="28"/>
        </w:rPr>
      </w:pPr>
      <w:r w:rsidRPr="00E40D43">
        <w:rPr>
          <w:rFonts w:eastAsia="Calibri"/>
          <w:sz w:val="28"/>
          <w:szCs w:val="28"/>
        </w:rPr>
        <w:t xml:space="preserve"> В рамках впровадження Нової української школи з</w:t>
      </w:r>
      <w:r>
        <w:rPr>
          <w:rFonts w:eastAsia="Calibri"/>
          <w:sz w:val="28"/>
          <w:szCs w:val="28"/>
        </w:rPr>
        <w:t>а рахунок</w:t>
      </w:r>
      <w:r w:rsidRPr="00E40D43">
        <w:rPr>
          <w:rFonts w:eastAsia="Calibri"/>
          <w:sz w:val="28"/>
          <w:szCs w:val="28"/>
        </w:rPr>
        <w:t xml:space="preserve"> державного та місцево</w:t>
      </w:r>
      <w:r>
        <w:rPr>
          <w:rFonts w:eastAsia="Calibri"/>
          <w:sz w:val="28"/>
          <w:szCs w:val="28"/>
        </w:rPr>
        <w:t>го бюджетів</w:t>
      </w:r>
      <w:r w:rsidRPr="00E40D43">
        <w:rPr>
          <w:rFonts w:eastAsia="Calibri"/>
          <w:sz w:val="28"/>
          <w:szCs w:val="28"/>
        </w:rPr>
        <w:t xml:space="preserve"> було придбано </w:t>
      </w:r>
      <w:r w:rsidRPr="00E40D43">
        <w:rPr>
          <w:sz w:val="28"/>
          <w:szCs w:val="28"/>
        </w:rPr>
        <w:t>навчально-методичне обладнання в кабінети географії</w:t>
      </w:r>
      <w:r>
        <w:rPr>
          <w:sz w:val="28"/>
          <w:szCs w:val="28"/>
        </w:rPr>
        <w:t xml:space="preserve"> та біології </w:t>
      </w:r>
      <w:r w:rsidRPr="00E40D43">
        <w:rPr>
          <w:rFonts w:eastAsia="Calibri"/>
          <w:sz w:val="28"/>
          <w:szCs w:val="28"/>
        </w:rPr>
        <w:t>на суму 79925 грн.</w:t>
      </w:r>
    </w:p>
    <w:p w:rsidR="0032618F" w:rsidRPr="00E40D43" w:rsidRDefault="0032618F" w:rsidP="0032618F">
      <w:pPr>
        <w:ind w:firstLine="708"/>
        <w:rPr>
          <w:rFonts w:eastAsia="Calibri"/>
          <w:sz w:val="28"/>
          <w:szCs w:val="28"/>
        </w:rPr>
      </w:pPr>
    </w:p>
    <w:p w:rsidR="0032618F" w:rsidRPr="004F46B0" w:rsidRDefault="0032618F" w:rsidP="0032618F">
      <w:pPr>
        <w:jc w:val="center"/>
        <w:rPr>
          <w:b/>
          <w:sz w:val="28"/>
          <w:szCs w:val="28"/>
        </w:rPr>
      </w:pPr>
      <w:r w:rsidRPr="004F46B0">
        <w:rPr>
          <w:b/>
          <w:sz w:val="28"/>
          <w:szCs w:val="28"/>
        </w:rPr>
        <w:t>КУЛЬТУРА</w:t>
      </w:r>
    </w:p>
    <w:p w:rsidR="0032618F" w:rsidRPr="00E40D43" w:rsidRDefault="0032618F" w:rsidP="0032618F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E40D43">
        <w:rPr>
          <w:sz w:val="28"/>
          <w:szCs w:val="28"/>
          <w:shd w:val="clear" w:color="auto" w:fill="FFFFFF"/>
        </w:rPr>
        <w:t>Одним із головних напрямків роботи відділу освіти, культури, молоді і спорту є формування та задоволення громадських, соціально-суспільних інтересів, виховання патріотизму, залучення творчих та інтелектуальних ресурсів суспільства задля системного оновлення українського соціуму, створення простору соціально-культурної  самореалізації.</w:t>
      </w:r>
    </w:p>
    <w:p w:rsidR="0032618F" w:rsidRPr="00372829" w:rsidRDefault="0032618F" w:rsidP="0032618F">
      <w:pPr>
        <w:shd w:val="clear" w:color="auto" w:fill="FFFFFF"/>
        <w:ind w:firstLine="708"/>
        <w:jc w:val="both"/>
        <w:rPr>
          <w:sz w:val="28"/>
          <w:szCs w:val="28"/>
        </w:rPr>
      </w:pPr>
      <w:r w:rsidRPr="00372829">
        <w:rPr>
          <w:sz w:val="28"/>
          <w:szCs w:val="28"/>
          <w:bdr w:val="none" w:sz="0" w:space="0" w:color="auto" w:frame="1"/>
        </w:rPr>
        <w:lastRenderedPageBreak/>
        <w:t>Робота закладів культури спрямована на виконання запитів із задоволення культурно -  дозвіллєвих потреб населення громади, створення сприятливих умов для розвитку творчих здібностей дорослого і дитячого населення, розвитку ініціативи та самодіяльності жителів громади.</w:t>
      </w:r>
    </w:p>
    <w:p w:rsidR="0032618F" w:rsidRPr="00372829" w:rsidRDefault="0032618F" w:rsidP="0032618F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372829">
        <w:rPr>
          <w:sz w:val="28"/>
          <w:szCs w:val="28"/>
          <w:bdr w:val="none" w:sz="0" w:space="0" w:color="auto" w:frame="1"/>
        </w:rPr>
        <w:t xml:space="preserve">Будинки культури, сільські клуби, бібліотеки є осередками збереження, відродження та популяризації народних звичаїв і традицій. </w:t>
      </w:r>
    </w:p>
    <w:p w:rsidR="0032618F" w:rsidRPr="00372829" w:rsidRDefault="0032618F" w:rsidP="0032618F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372829">
        <w:rPr>
          <w:sz w:val="28"/>
          <w:szCs w:val="28"/>
          <w:bdr w:val="none" w:sz="0" w:space="0" w:color="auto" w:frame="1"/>
        </w:rPr>
        <w:t>Протягом 2023 року всі заклади культури (будинки культури, сільські клуби, бібліотеки – філії) проводили онлайн привітання, вшанування до всіх свят, які було заплановано на 2023 рік, які висвітлювали на сторінках старостинських округах в Фейсбук та на сторінці Костянтинівської громади в Фейсбук.</w:t>
      </w:r>
    </w:p>
    <w:p w:rsidR="0032618F" w:rsidRPr="00372829" w:rsidRDefault="0032618F" w:rsidP="0032618F">
      <w:pPr>
        <w:pStyle w:val="afd"/>
        <w:spacing w:line="276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372829">
        <w:rPr>
          <w:rFonts w:ascii="Times New Roman" w:hAnsi="Times New Roman"/>
          <w:sz w:val="28"/>
          <w:szCs w:val="28"/>
          <w:shd w:val="clear" w:color="auto" w:fill="FFFFFF"/>
        </w:rPr>
        <w:t>Протягом року 1 раз на місяць головним спеціалістом були проведені онлайн наради, семінари з працівниками клубних закладів та бібліотекарів.</w:t>
      </w:r>
      <w:r w:rsidRPr="003728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37282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 24 лютого 2022 року </w:t>
      </w:r>
      <w:r w:rsidRPr="0037282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Російська збройна агресія проти  України змінила життя  населення нашої країни, але працівники культури  не залишилися осторонь і брали активну участь у видачі гуманітарної допомоги переселенцям у пошуку житл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а, видачу безкоштовного хліба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37282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продуктових наборів та інше. </w:t>
      </w:r>
    </w:p>
    <w:p w:rsidR="0032618F" w:rsidRPr="00372829" w:rsidRDefault="0032618F" w:rsidP="0032618F">
      <w:pPr>
        <w:shd w:val="clear" w:color="auto" w:fill="FFFFFF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372829">
        <w:rPr>
          <w:sz w:val="28"/>
          <w:szCs w:val="28"/>
        </w:rPr>
        <w:t>У 2023 році всі заклади культури приймали активну участь у волонтерської роботі( збирання гуманітарної допомоги (речі, продукти) для військових),</w:t>
      </w:r>
      <w:r w:rsidRPr="00372829">
        <w:rPr>
          <w:sz w:val="28"/>
          <w:szCs w:val="28"/>
          <w:bdr w:val="none" w:sz="0" w:space="0" w:color="auto" w:frame="1"/>
          <w:shd w:val="clear" w:color="auto" w:fill="FFFFFF"/>
        </w:rPr>
        <w:t>плели маскувальні сітки, вишивали  обереги для наших захисників. У багатьох закладах розміщенні пункти видачі гуманітарної допомоги.</w:t>
      </w:r>
      <w:r w:rsidRPr="00372829">
        <w:rPr>
          <w:sz w:val="28"/>
          <w:szCs w:val="28"/>
          <w:bdr w:val="none" w:sz="0" w:space="0" w:color="auto" w:frame="1"/>
        </w:rPr>
        <w:t xml:space="preserve"> </w:t>
      </w:r>
    </w:p>
    <w:p w:rsidR="0032618F" w:rsidRPr="00372829" w:rsidRDefault="0032618F" w:rsidP="0032618F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372829">
        <w:rPr>
          <w:sz w:val="28"/>
          <w:szCs w:val="28"/>
          <w:bdr w:val="none" w:sz="0" w:space="0" w:color="auto" w:frame="1"/>
        </w:rPr>
        <w:t>Всі заклади культури спільно зі старостинськими округами  приєднувались до упорядковування, покладання квітів до пам’ятників загиблих захисників</w:t>
      </w:r>
      <w:r w:rsidRPr="00372829">
        <w:rPr>
          <w:spacing w:val="7"/>
          <w:sz w:val="28"/>
          <w:szCs w:val="28"/>
        </w:rPr>
        <w:t xml:space="preserve"> України, які загинули в боротьбі за незалежність, суверенітет та територіальну цілісність України. Головним спеціалістом був зроблений відео ролик, стенд про загиблих захисників Костянтинівської громади.</w:t>
      </w:r>
    </w:p>
    <w:p w:rsidR="0032618F" w:rsidRPr="00372829" w:rsidRDefault="0032618F" w:rsidP="0032618F">
      <w:pPr>
        <w:shd w:val="clear" w:color="auto" w:fill="FFFFFF"/>
        <w:ind w:firstLine="708"/>
        <w:rPr>
          <w:sz w:val="28"/>
          <w:szCs w:val="28"/>
        </w:rPr>
      </w:pPr>
      <w:r w:rsidRPr="00372829">
        <w:rPr>
          <w:sz w:val="28"/>
          <w:szCs w:val="28"/>
        </w:rPr>
        <w:t xml:space="preserve">До дня села підготували  онлайн святкування ( відео ролики про село, привітання ) на кожному старостинському окрузі. </w:t>
      </w:r>
    </w:p>
    <w:p w:rsidR="0032618F" w:rsidRPr="00372829" w:rsidRDefault="0032618F" w:rsidP="0032618F">
      <w:pPr>
        <w:shd w:val="clear" w:color="auto" w:fill="FFFFFF"/>
        <w:ind w:firstLine="708"/>
        <w:rPr>
          <w:sz w:val="28"/>
          <w:szCs w:val="28"/>
        </w:rPr>
      </w:pPr>
      <w:r w:rsidRPr="00372829">
        <w:rPr>
          <w:sz w:val="28"/>
          <w:szCs w:val="28"/>
        </w:rPr>
        <w:t>Проводились онлайн фотоконкурси «Бережи українське – носи вишиванку», «Я люблю тебе мамо», «Великодній кошик перемоги» та творчий відео конкурс «Що для мене Україна» для жителів громади.</w:t>
      </w:r>
    </w:p>
    <w:p w:rsidR="0032618F" w:rsidRPr="00372829" w:rsidRDefault="0032618F" w:rsidP="0032618F">
      <w:pPr>
        <w:shd w:val="clear" w:color="auto" w:fill="FFFFFF"/>
        <w:ind w:firstLine="708"/>
        <w:jc w:val="both"/>
        <w:rPr>
          <w:sz w:val="28"/>
          <w:szCs w:val="28"/>
        </w:rPr>
      </w:pPr>
      <w:r w:rsidRPr="00372829">
        <w:rPr>
          <w:sz w:val="28"/>
          <w:szCs w:val="28"/>
        </w:rPr>
        <w:t>Керівники закладів культури  проходять он-лайн навчання, семінари  з Миколаївським обласним центром народної творчості та культурно – освітньої роботи.</w:t>
      </w:r>
    </w:p>
    <w:p w:rsidR="0032618F" w:rsidRPr="00372829" w:rsidRDefault="0032618F" w:rsidP="0032618F">
      <w:pPr>
        <w:pStyle w:val="a3"/>
        <w:shd w:val="clear" w:color="auto" w:fill="FFFFFF"/>
        <w:spacing w:after="0"/>
        <w:ind w:firstLine="708"/>
        <w:rPr>
          <w:sz w:val="28"/>
          <w:szCs w:val="28"/>
        </w:rPr>
      </w:pPr>
      <w:r w:rsidRPr="00372829">
        <w:rPr>
          <w:sz w:val="28"/>
          <w:szCs w:val="28"/>
        </w:rPr>
        <w:t>У 2023 році клубні заклади  прийняли активну участь в обласних конкурсах, оглядах де отримували перші місця.</w:t>
      </w:r>
    </w:p>
    <w:p w:rsidR="0032618F" w:rsidRPr="00372829" w:rsidRDefault="0032618F" w:rsidP="0032618F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c"/>
        <w:tblW w:w="9800" w:type="dxa"/>
        <w:tblInd w:w="55" w:type="dxa"/>
        <w:tblLayout w:type="fixed"/>
        <w:tblLook w:val="04A0"/>
      </w:tblPr>
      <w:tblGrid>
        <w:gridCol w:w="565"/>
        <w:gridCol w:w="1756"/>
        <w:gridCol w:w="1978"/>
        <w:gridCol w:w="1651"/>
        <w:gridCol w:w="2325"/>
        <w:gridCol w:w="1525"/>
      </w:tblGrid>
      <w:tr w:rsidR="0032618F" w:rsidRPr="00372829" w:rsidTr="00345496">
        <w:tc>
          <w:tcPr>
            <w:tcW w:w="56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№ п/</w:t>
            </w:r>
            <w:r w:rsidRPr="00372829">
              <w:rPr>
                <w:rFonts w:eastAsiaTheme="minorEastAsia"/>
                <w:sz w:val="28"/>
                <w:szCs w:val="28"/>
                <w:lang w:val="uk-UA"/>
              </w:rPr>
              <w:lastRenderedPageBreak/>
              <w:t>п</w:t>
            </w:r>
          </w:p>
        </w:tc>
        <w:tc>
          <w:tcPr>
            <w:tcW w:w="1756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lastRenderedPageBreak/>
              <w:t>Повна назва колективу</w:t>
            </w:r>
          </w:p>
        </w:tc>
        <w:tc>
          <w:tcPr>
            <w:tcW w:w="1978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Адреса колективу</w:t>
            </w:r>
          </w:p>
        </w:tc>
        <w:tc>
          <w:tcPr>
            <w:tcW w:w="1651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ПІБ, звання керівника</w:t>
            </w:r>
          </w:p>
        </w:tc>
        <w:tc>
          <w:tcPr>
            <w:tcW w:w="232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Дата, назва та адреса заходу</w:t>
            </w:r>
          </w:p>
        </w:tc>
        <w:tc>
          <w:tcPr>
            <w:tcW w:w="152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 xml:space="preserve">Нагорода, яку </w:t>
            </w:r>
            <w:r w:rsidRPr="00372829">
              <w:rPr>
                <w:rFonts w:eastAsiaTheme="minorEastAsia"/>
                <w:sz w:val="28"/>
                <w:szCs w:val="28"/>
                <w:lang w:val="uk-UA"/>
              </w:rPr>
              <w:lastRenderedPageBreak/>
              <w:t>отримав</w:t>
            </w:r>
          </w:p>
        </w:tc>
      </w:tr>
      <w:tr w:rsidR="0032618F" w:rsidRPr="00372829" w:rsidTr="00345496">
        <w:trPr>
          <w:trHeight w:val="1251"/>
        </w:trPr>
        <w:tc>
          <w:tcPr>
            <w:tcW w:w="56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56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«Джерело»</w:t>
            </w:r>
          </w:p>
        </w:tc>
        <w:tc>
          <w:tcPr>
            <w:tcW w:w="1978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Село Себине, вул.Соборна, 16</w:t>
            </w:r>
          </w:p>
        </w:tc>
        <w:tc>
          <w:tcPr>
            <w:tcW w:w="1651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Кіріяк О.Ю.</w:t>
            </w:r>
          </w:p>
        </w:tc>
        <w:tc>
          <w:tcPr>
            <w:tcW w:w="232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Березень 2023, обласний вокальний конкурс «ДІАПАЗОН»</w:t>
            </w:r>
          </w:p>
        </w:tc>
        <w:tc>
          <w:tcPr>
            <w:tcW w:w="152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ІІІ місце, малі форми вокальних ансамблів</w:t>
            </w:r>
          </w:p>
        </w:tc>
      </w:tr>
      <w:tr w:rsidR="0032618F" w:rsidRPr="00372829" w:rsidTr="00345496">
        <w:tc>
          <w:tcPr>
            <w:tcW w:w="56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2</w:t>
            </w:r>
          </w:p>
        </w:tc>
        <w:tc>
          <w:tcPr>
            <w:tcW w:w="1756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Вокальне тріо «Перлина»</w:t>
            </w:r>
          </w:p>
        </w:tc>
        <w:tc>
          <w:tcPr>
            <w:tcW w:w="1978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Село Гурївка, Вул. Набережна 19</w:t>
            </w:r>
          </w:p>
        </w:tc>
        <w:tc>
          <w:tcPr>
            <w:tcW w:w="1651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Сенчук А.Є.</w:t>
            </w:r>
          </w:p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Осадчий В.С.</w:t>
            </w:r>
          </w:p>
        </w:tc>
        <w:tc>
          <w:tcPr>
            <w:tcW w:w="232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23-29 листопада</w:t>
            </w:r>
          </w:p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«Вірю.Мрію.Живу.»</w:t>
            </w:r>
          </w:p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52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ІІІ місце</w:t>
            </w:r>
          </w:p>
        </w:tc>
      </w:tr>
      <w:tr w:rsidR="0032618F" w:rsidRPr="00372829" w:rsidTr="00345496">
        <w:tc>
          <w:tcPr>
            <w:tcW w:w="56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3</w:t>
            </w:r>
          </w:p>
        </w:tc>
        <w:tc>
          <w:tcPr>
            <w:tcW w:w="1756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Ансамбль «Берегиня»</w:t>
            </w:r>
          </w:p>
        </w:tc>
        <w:tc>
          <w:tcPr>
            <w:tcW w:w="1978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Село Баловне, Миколаївська,2А</w:t>
            </w:r>
          </w:p>
        </w:tc>
        <w:tc>
          <w:tcPr>
            <w:tcW w:w="1651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Кобилянська О.А.</w:t>
            </w:r>
          </w:p>
        </w:tc>
        <w:tc>
          <w:tcPr>
            <w:tcW w:w="232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17-20червня «Пісенний драйв»</w:t>
            </w:r>
          </w:p>
        </w:tc>
        <w:tc>
          <w:tcPr>
            <w:tcW w:w="152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За участь</w:t>
            </w:r>
          </w:p>
        </w:tc>
      </w:tr>
      <w:tr w:rsidR="0032618F" w:rsidRPr="00372829" w:rsidTr="00345496">
        <w:tc>
          <w:tcPr>
            <w:tcW w:w="56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4</w:t>
            </w:r>
          </w:p>
        </w:tc>
        <w:tc>
          <w:tcPr>
            <w:tcW w:w="1756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«Солісти-вокалісти» Андрій БУБЛИК</w:t>
            </w:r>
          </w:p>
        </w:tc>
        <w:tc>
          <w:tcPr>
            <w:tcW w:w="1978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Село Себине, вул..Соборна 16</w:t>
            </w:r>
          </w:p>
        </w:tc>
        <w:tc>
          <w:tcPr>
            <w:tcW w:w="1651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КІРІЯК О.Ю.</w:t>
            </w:r>
          </w:p>
        </w:tc>
        <w:tc>
          <w:tcPr>
            <w:tcW w:w="232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Березень 2023р. Обласний вокальний конкурс «ДІАПАЗОН», МОЦНТ</w:t>
            </w:r>
          </w:p>
        </w:tc>
        <w:tc>
          <w:tcPr>
            <w:tcW w:w="152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ІІ місце</w:t>
            </w:r>
          </w:p>
        </w:tc>
      </w:tr>
      <w:tr w:rsidR="0032618F" w:rsidRPr="00372829" w:rsidTr="00345496">
        <w:tc>
          <w:tcPr>
            <w:tcW w:w="56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5</w:t>
            </w:r>
          </w:p>
        </w:tc>
        <w:tc>
          <w:tcPr>
            <w:tcW w:w="1756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 xml:space="preserve">«Солісти-вокалісти» </w:t>
            </w:r>
          </w:p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Олександр КІРІЯК</w:t>
            </w:r>
          </w:p>
        </w:tc>
        <w:tc>
          <w:tcPr>
            <w:tcW w:w="1978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Село Себине, вул.Соборна 16</w:t>
            </w:r>
          </w:p>
        </w:tc>
        <w:tc>
          <w:tcPr>
            <w:tcW w:w="1651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КІРІЯК О.Ю.</w:t>
            </w:r>
          </w:p>
        </w:tc>
        <w:tc>
          <w:tcPr>
            <w:tcW w:w="232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Березень 2023р. Обласний вокальний конкурс «ДІАПАЗОН»</w:t>
            </w:r>
          </w:p>
        </w:tc>
        <w:tc>
          <w:tcPr>
            <w:tcW w:w="152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ІІ місце</w:t>
            </w:r>
          </w:p>
        </w:tc>
      </w:tr>
      <w:tr w:rsidR="0032618F" w:rsidRPr="00372829" w:rsidTr="00345496">
        <w:trPr>
          <w:trHeight w:val="1382"/>
        </w:trPr>
        <w:tc>
          <w:tcPr>
            <w:tcW w:w="56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6</w:t>
            </w:r>
          </w:p>
        </w:tc>
        <w:tc>
          <w:tcPr>
            <w:tcW w:w="1756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 xml:space="preserve">«ЧАРІВНЕ СЛОВО» </w:t>
            </w:r>
          </w:p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Ілона БРИЧЕК</w:t>
            </w:r>
          </w:p>
        </w:tc>
        <w:tc>
          <w:tcPr>
            <w:tcW w:w="1978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Село Себине, вул..Соборна 16</w:t>
            </w:r>
          </w:p>
        </w:tc>
        <w:tc>
          <w:tcPr>
            <w:tcW w:w="1651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Бова Л.Д.</w:t>
            </w:r>
          </w:p>
        </w:tc>
        <w:tc>
          <w:tcPr>
            <w:tcW w:w="232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Лютий 2023р. Обласний конкурс «БАРВИ НАДІЇ», МОЦНТ</w:t>
            </w:r>
          </w:p>
        </w:tc>
        <w:tc>
          <w:tcPr>
            <w:tcW w:w="152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</w:p>
        </w:tc>
      </w:tr>
      <w:tr w:rsidR="0032618F" w:rsidRPr="00372829" w:rsidTr="00345496">
        <w:tc>
          <w:tcPr>
            <w:tcW w:w="56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7</w:t>
            </w:r>
          </w:p>
        </w:tc>
        <w:tc>
          <w:tcPr>
            <w:tcW w:w="1756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 xml:space="preserve">«ЧАРІВНЕ СЛОВО» </w:t>
            </w:r>
          </w:p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Віталіна МОРОЗ</w:t>
            </w:r>
          </w:p>
        </w:tc>
        <w:tc>
          <w:tcPr>
            <w:tcW w:w="1978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Село Себине, вул.Соборна 16</w:t>
            </w:r>
          </w:p>
        </w:tc>
        <w:tc>
          <w:tcPr>
            <w:tcW w:w="1651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Бова Л.Д.</w:t>
            </w:r>
          </w:p>
        </w:tc>
        <w:tc>
          <w:tcPr>
            <w:tcW w:w="232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Лютий 2023р. Обласний конкурс «БАРВИ НАДІЇ», МОЦНТ</w:t>
            </w:r>
          </w:p>
        </w:tc>
        <w:tc>
          <w:tcPr>
            <w:tcW w:w="152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</w:p>
        </w:tc>
      </w:tr>
      <w:tr w:rsidR="0032618F" w:rsidRPr="00372829" w:rsidTr="00345496">
        <w:tc>
          <w:tcPr>
            <w:tcW w:w="56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8</w:t>
            </w:r>
          </w:p>
        </w:tc>
        <w:tc>
          <w:tcPr>
            <w:tcW w:w="1756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Театр художнього читання «Слово»</w:t>
            </w:r>
          </w:p>
        </w:tc>
        <w:tc>
          <w:tcPr>
            <w:tcW w:w="1978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с.Новопетрівське, вул.Центральна 42Б</w:t>
            </w:r>
          </w:p>
        </w:tc>
        <w:tc>
          <w:tcPr>
            <w:tcW w:w="1651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Куценко В.О.</w:t>
            </w:r>
          </w:p>
        </w:tc>
        <w:tc>
          <w:tcPr>
            <w:tcW w:w="232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372829">
              <w:rPr>
                <w:rFonts w:eastAsiaTheme="minorEastAsia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525" w:type="dxa"/>
          </w:tcPr>
          <w:p w:rsidR="0032618F" w:rsidRPr="00372829" w:rsidRDefault="0032618F" w:rsidP="00345496">
            <w:pPr>
              <w:rPr>
                <w:rFonts w:eastAsiaTheme="minorEastAsia"/>
                <w:sz w:val="28"/>
                <w:szCs w:val="28"/>
                <w:lang w:val="uk-UA"/>
              </w:rPr>
            </w:pPr>
          </w:p>
        </w:tc>
      </w:tr>
    </w:tbl>
    <w:p w:rsidR="0032618F" w:rsidRPr="00372829" w:rsidRDefault="0032618F" w:rsidP="0032618F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32618F" w:rsidRPr="00372829" w:rsidRDefault="0032618F" w:rsidP="0032618F">
      <w:pPr>
        <w:pStyle w:val="afd"/>
        <w:spacing w:line="276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372829">
        <w:rPr>
          <w:rFonts w:ascii="Times New Roman" w:hAnsi="Times New Roman"/>
          <w:sz w:val="28"/>
          <w:szCs w:val="28"/>
          <w:shd w:val="clear" w:color="auto" w:fill="FFFFFF"/>
        </w:rPr>
        <w:t>В 2023 році відбулися святкові концерти до дня Громади, до дня працівників освіти, працівникі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культури в селі Костянтинівка</w:t>
      </w:r>
      <w:r w:rsidRPr="00372829">
        <w:rPr>
          <w:rFonts w:ascii="Times New Roman" w:hAnsi="Times New Roman"/>
          <w:sz w:val="28"/>
          <w:szCs w:val="28"/>
          <w:shd w:val="clear" w:color="auto" w:fill="FFFFFF"/>
        </w:rPr>
        <w:t>, де всі заклади культури прийняли активну участь.</w:t>
      </w:r>
    </w:p>
    <w:p w:rsidR="0032618F" w:rsidRPr="00372829" w:rsidRDefault="0032618F" w:rsidP="0032618F">
      <w:pPr>
        <w:pStyle w:val="afd"/>
        <w:spacing w:line="276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3728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372829">
        <w:rPr>
          <w:rFonts w:ascii="Times New Roman" w:hAnsi="Times New Roman"/>
          <w:sz w:val="28"/>
          <w:szCs w:val="28"/>
          <w:shd w:val="clear" w:color="auto" w:fill="FFFFFF"/>
        </w:rPr>
        <w:t xml:space="preserve"> вересні громада прийняла участь в благодійної ярмарці в Радсадівській громаді на підтримку ЗСУ.</w:t>
      </w:r>
    </w:p>
    <w:p w:rsidR="0032618F" w:rsidRPr="00372829" w:rsidRDefault="0032618F" w:rsidP="0032618F">
      <w:pPr>
        <w:pStyle w:val="afd"/>
        <w:spacing w:line="276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37282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Себинському сільському будинку культури було організовано виставки народної творчості та виставку дитячих робіт «Різдвяна казка» .</w:t>
      </w:r>
    </w:p>
    <w:p w:rsidR="0032618F" w:rsidRDefault="0032618F" w:rsidP="0032618F">
      <w:pPr>
        <w:pStyle w:val="afd"/>
        <w:spacing w:line="276" w:lineRule="auto"/>
        <w:ind w:firstLine="708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72829">
        <w:rPr>
          <w:rFonts w:ascii="Times New Roman" w:hAnsi="Times New Roman"/>
          <w:sz w:val="28"/>
          <w:szCs w:val="28"/>
          <w:shd w:val="clear" w:color="auto" w:fill="FFFFFF"/>
        </w:rPr>
        <w:t>Новопетрівський сільський будинок культури протягом року брав участь у благодійних концертах в інших громадах області.</w:t>
      </w:r>
      <w:r w:rsidRPr="003728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32618F" w:rsidRPr="00372829" w:rsidRDefault="0032618F" w:rsidP="0032618F">
      <w:pPr>
        <w:pStyle w:val="afd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72829">
        <w:rPr>
          <w:rFonts w:ascii="Times New Roman" w:hAnsi="Times New Roman"/>
          <w:sz w:val="28"/>
          <w:szCs w:val="28"/>
        </w:rPr>
        <w:t>Протягом року в бібліотеках – філіях висвітлюються книжкові виставки до державних свят, ювілейних та пам’ятних дат визначних діячів, письменників,тощо.</w:t>
      </w:r>
    </w:p>
    <w:p w:rsidR="0032618F" w:rsidRPr="00372829" w:rsidRDefault="0032618F" w:rsidP="0032618F">
      <w:pPr>
        <w:pStyle w:val="afd"/>
        <w:spacing w:line="276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372829">
        <w:rPr>
          <w:rFonts w:ascii="Times New Roman" w:hAnsi="Times New Roman"/>
          <w:sz w:val="28"/>
          <w:szCs w:val="28"/>
          <w:shd w:val="clear" w:color="auto" w:fill="FFFFFF"/>
        </w:rPr>
        <w:t>З нагоди різдвяних свя</w:t>
      </w:r>
      <w:r>
        <w:rPr>
          <w:rFonts w:ascii="Times New Roman" w:hAnsi="Times New Roman"/>
          <w:sz w:val="28"/>
          <w:szCs w:val="28"/>
          <w:shd w:val="clear" w:color="auto" w:fill="FFFFFF"/>
        </w:rPr>
        <w:t>т в Новопетрівській бібліотеці-</w:t>
      </w:r>
      <w:r w:rsidRPr="00372829">
        <w:rPr>
          <w:rFonts w:ascii="Times New Roman" w:hAnsi="Times New Roman"/>
          <w:sz w:val="28"/>
          <w:szCs w:val="28"/>
          <w:shd w:val="clear" w:color="auto" w:fill="FFFFFF"/>
        </w:rPr>
        <w:t>філії  відбулась година духовності «В Різдво любов’ю повниться усе й спасіння світові несе!» На якій діти разом з бібліотекарем створили ляльки-оберіги для наших захисників та захисниць.</w:t>
      </w:r>
    </w:p>
    <w:p w:rsidR="0032618F" w:rsidRPr="00372829" w:rsidRDefault="0032618F" w:rsidP="0032618F">
      <w:pPr>
        <w:pStyle w:val="afd"/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29">
        <w:rPr>
          <w:rFonts w:ascii="Times New Roman" w:hAnsi="Times New Roman"/>
          <w:sz w:val="28"/>
          <w:szCs w:val="28"/>
          <w:shd w:val="clear" w:color="auto" w:fill="FFFFFF"/>
        </w:rPr>
        <w:t xml:space="preserve">Всі бібліотеки – філії публічної бібліотеки прийняли </w:t>
      </w:r>
      <w:r w:rsidRPr="00372829">
        <w:rPr>
          <w:rFonts w:ascii="Times New Roman" w:eastAsia="Times New Roman" w:hAnsi="Times New Roman"/>
          <w:sz w:val="28"/>
          <w:szCs w:val="28"/>
          <w:lang w:eastAsia="ru-RU"/>
        </w:rPr>
        <w:t>в проекті "Польська полиця в Україні", який реалізується державною установою "Український інститут книги" спільно з Інститутом книги у Польщі та за підтримки Міністерства культури та національної спадщини Польщі. В межах проекту бібліотека отримала безкоштовно комплект із 20 книг.</w:t>
      </w:r>
    </w:p>
    <w:p w:rsidR="0032618F" w:rsidRPr="00372829" w:rsidRDefault="0032618F" w:rsidP="0032618F">
      <w:pPr>
        <w:pStyle w:val="afd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29">
        <w:rPr>
          <w:rFonts w:ascii="Times New Roman" w:eastAsia="Times New Roman" w:hAnsi="Times New Roman"/>
          <w:sz w:val="28"/>
          <w:szCs w:val="28"/>
          <w:lang w:eastAsia="ru-RU"/>
        </w:rPr>
        <w:t>Новоінгульська, Себинська  бібліотеки-філії разом з психологом МОО Товариство Червоного Хреста України протягом року проводили  групові заняття, тренінги для дітей.</w:t>
      </w:r>
    </w:p>
    <w:p w:rsidR="0032618F" w:rsidRPr="00372829" w:rsidRDefault="0032618F" w:rsidP="0032618F">
      <w:pPr>
        <w:pStyle w:val="afd"/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29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Цьогоріч всі бібліотеки – філії взяли участь у  </w:t>
      </w:r>
      <w:r w:rsidRPr="00372829">
        <w:rPr>
          <w:rFonts w:ascii="Times New Roman" w:hAnsi="Times New Roman"/>
          <w:sz w:val="28"/>
          <w:szCs w:val="28"/>
          <w:shd w:val="clear" w:color="auto" w:fill="FFFFFF"/>
        </w:rPr>
        <w:t>щорічної акції «16 днів проти насильства»</w:t>
      </w:r>
      <w:r w:rsidRPr="00372829">
        <w:rPr>
          <w:rFonts w:ascii="Times New Roman" w:eastAsia="Times New Roman" w:hAnsi="Times New Roman"/>
          <w:sz w:val="28"/>
          <w:szCs w:val="28"/>
          <w:lang w:eastAsia="ru-RU"/>
        </w:rPr>
        <w:t xml:space="preserve"> в якої проводили  заходи під гаслом: "СТОП НАСИЛЬСТВУ"</w:t>
      </w:r>
    </w:p>
    <w:p w:rsidR="0032618F" w:rsidRPr="00372829" w:rsidRDefault="0032618F" w:rsidP="0032618F">
      <w:pPr>
        <w:pStyle w:val="afd"/>
        <w:spacing w:line="276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372829">
        <w:rPr>
          <w:rFonts w:ascii="Times New Roman" w:hAnsi="Times New Roman"/>
          <w:sz w:val="28"/>
          <w:szCs w:val="28"/>
          <w:shd w:val="clear" w:color="auto" w:fill="FFFFFF"/>
        </w:rPr>
        <w:t>Костянтинівська публічна бібліотека долучилась до акції «Збирай кришечки на протези для воїнів».</w:t>
      </w:r>
    </w:p>
    <w:p w:rsidR="0032618F" w:rsidRDefault="0032618F" w:rsidP="0032618F">
      <w:pPr>
        <w:pStyle w:val="afd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3728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Для зміцнення матеріально-технічної бази закладів культури було придбано: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3728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модем, мережеві комутатори, принтери, </w:t>
      </w:r>
      <w:r w:rsidRPr="00372829">
        <w:rPr>
          <w:rFonts w:ascii="Times New Roman" w:hAnsi="Times New Roman"/>
          <w:sz w:val="28"/>
          <w:szCs w:val="28"/>
          <w:lang w:val="uk-UA"/>
        </w:rPr>
        <w:t>будівельні, господарські, канцелярські товари на суму 54981 грн. Безкоштовно отримано художньої літератури на суму 25888 грн.</w:t>
      </w:r>
    </w:p>
    <w:p w:rsidR="0032618F" w:rsidRPr="008A7838" w:rsidRDefault="0032618F" w:rsidP="0032618F">
      <w:pPr>
        <w:pStyle w:val="afd"/>
        <w:spacing w:line="276" w:lineRule="auto"/>
        <w:ind w:firstLine="708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A783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 різдвяних свят учасникам художньої самодіяльності та дітям військовослужбовців громади були надані подарункові набори на суму 31тисяча 975грн. </w:t>
      </w:r>
    </w:p>
    <w:p w:rsidR="0032618F" w:rsidRPr="004F46B0" w:rsidRDefault="0032618F" w:rsidP="0032618F">
      <w:pPr>
        <w:pStyle w:val="afd"/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32618F" w:rsidRPr="00E40D43" w:rsidRDefault="0032618F" w:rsidP="0032618F">
      <w:pPr>
        <w:pStyle w:val="afd"/>
        <w:spacing w:line="276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372829">
        <w:rPr>
          <w:rFonts w:ascii="Times New Roman" w:hAnsi="Times New Roman"/>
          <w:sz w:val="28"/>
          <w:szCs w:val="28"/>
          <w:lang w:val="uk-UA"/>
        </w:rPr>
        <w:t>Придбано подарункові набори для привітання з новорічними святами дітей громади з вразливих категор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372829">
        <w:rPr>
          <w:rFonts w:ascii="Times New Roman" w:hAnsi="Times New Roman"/>
          <w:sz w:val="28"/>
          <w:szCs w:val="28"/>
          <w:lang w:val="uk-UA"/>
        </w:rPr>
        <w:t xml:space="preserve">й та дітей які брали участь в художній самодіяльності у кількості 470 шт. (31975 грн.). </w:t>
      </w:r>
    </w:p>
    <w:p w:rsidR="0032618F" w:rsidRDefault="0032618F" w:rsidP="0032618F">
      <w:pPr>
        <w:pStyle w:val="afd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372829">
        <w:rPr>
          <w:rFonts w:ascii="Times New Roman" w:hAnsi="Times New Roman"/>
          <w:sz w:val="28"/>
          <w:szCs w:val="28"/>
          <w:lang w:val="uk-UA"/>
        </w:rPr>
        <w:t xml:space="preserve">          Проведено реконструкцію даху Гур’ївського будинку культури на суму 1447866,75 грн.</w:t>
      </w:r>
    </w:p>
    <w:p w:rsidR="0032618F" w:rsidRDefault="0032618F" w:rsidP="0032618F">
      <w:pPr>
        <w:pStyle w:val="afd"/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32618F" w:rsidRDefault="0032618F" w:rsidP="0032618F">
      <w:pPr>
        <w:pStyle w:val="afd"/>
        <w:spacing w:line="276" w:lineRule="auto"/>
        <w:rPr>
          <w:rFonts w:ascii="Times New Roman" w:hAnsi="Times New Roman"/>
          <w:sz w:val="28"/>
          <w:szCs w:val="28"/>
          <w:u w:val="single"/>
          <w:shd w:val="clear" w:color="auto" w:fill="FFFFFF"/>
          <w:lang w:val="uk-UA"/>
        </w:rPr>
      </w:pPr>
    </w:p>
    <w:p w:rsidR="0032618F" w:rsidRPr="004F46B0" w:rsidRDefault="0032618F" w:rsidP="0032618F">
      <w:pPr>
        <w:pStyle w:val="afd"/>
        <w:spacing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4F46B0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lastRenderedPageBreak/>
        <w:t>СПОРТ</w:t>
      </w:r>
    </w:p>
    <w:p w:rsidR="0032618F" w:rsidRPr="008A7838" w:rsidRDefault="0032618F" w:rsidP="0032618F">
      <w:pPr>
        <w:shd w:val="clear" w:color="auto" w:fill="FFFFFF"/>
        <w:ind w:firstLine="708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783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Фізична культура і спорт є важливою складовою частиною виховного процесу дітей і підлітків, учнівської та студентської молоді, населення територіальної громади і відіграють значну роль у зміцненні здоров’я, підвищенні фізичних і функціональних можливостей організму людини, забезпеченні здорового дозвілля,</w:t>
      </w:r>
      <w:r w:rsidRPr="00372829">
        <w:rPr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8A783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збереженні тривалості активного життя дорослого населення. </w:t>
      </w:r>
    </w:p>
    <w:p w:rsidR="0032618F" w:rsidRPr="00372829" w:rsidRDefault="0032618F" w:rsidP="0032618F">
      <w:pPr>
        <w:ind w:firstLine="708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72829">
        <w:rPr>
          <w:sz w:val="28"/>
          <w:szCs w:val="28"/>
          <w:bdr w:val="none" w:sz="0" w:space="0" w:color="auto" w:frame="1"/>
          <w:shd w:val="clear" w:color="auto" w:fill="FFFFFF"/>
        </w:rPr>
        <w:t xml:space="preserve">Протягом 2023 року відділом освіти, культури, молоді та спорту було проведено:  </w:t>
      </w:r>
    </w:p>
    <w:p w:rsidR="0032618F" w:rsidRPr="00372829" w:rsidRDefault="0032618F" w:rsidP="0032618F">
      <w:pPr>
        <w:ind w:firstLine="708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72829">
        <w:rPr>
          <w:sz w:val="28"/>
          <w:szCs w:val="28"/>
          <w:bdr w:val="none" w:sz="0" w:space="0" w:color="auto" w:frame="1"/>
          <w:shd w:val="clear" w:color="auto" w:fill="FFFFFF"/>
        </w:rPr>
        <w:t xml:space="preserve">-  Онлайн змагання з загальної фізичної підготовки серед закладів освіти Костянтинівської громади. Переможці  були  нагороджені грамотами ВОКМС:  перше місце - Баловненський ліцей ,  друге місце - Гур’ївський ліцей,  третє місце -   Себинський ліцей; </w:t>
      </w:r>
    </w:p>
    <w:p w:rsidR="0032618F" w:rsidRPr="00372829" w:rsidRDefault="0032618F" w:rsidP="0032618F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contextualSpacing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72829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372829">
        <w:rPr>
          <w:sz w:val="28"/>
          <w:szCs w:val="28"/>
          <w:bdr w:val="none" w:sz="0" w:space="0" w:color="auto" w:frame="1"/>
          <w:shd w:val="clear" w:color="auto" w:fill="FFFFFF"/>
        </w:rPr>
        <w:t xml:space="preserve"> Спортивні ігри Костянтинівської громади серед старостинських округів (молодь). Перше місце посів Себинський старостинський округ. Друге місце – Баловненський та Новоінгульський старостинські округи. Третє місце – Гур’ївський старостинський округ.  </w:t>
      </w:r>
    </w:p>
    <w:p w:rsidR="0032618F" w:rsidRPr="00372829" w:rsidRDefault="0032618F" w:rsidP="0032618F">
      <w:pPr>
        <w:ind w:firstLine="708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72829">
        <w:rPr>
          <w:sz w:val="28"/>
          <w:szCs w:val="28"/>
          <w:bdr w:val="none" w:sz="0" w:space="0" w:color="auto" w:frame="1"/>
          <w:shd w:val="clear" w:color="auto" w:fill="FFFFFF"/>
        </w:rPr>
        <w:t>Заклади освіти Костянтинівської сільської ради  прийняли  участь в обласних спортивних заходах:</w:t>
      </w:r>
    </w:p>
    <w:p w:rsidR="0032618F" w:rsidRPr="00372829" w:rsidRDefault="0032618F" w:rsidP="0032618F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contextualSpacing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72829">
        <w:rPr>
          <w:sz w:val="28"/>
          <w:szCs w:val="28"/>
          <w:bdr w:val="none" w:sz="0" w:space="0" w:color="auto" w:frame="1"/>
          <w:shd w:val="clear" w:color="auto" w:fill="FFFFFF"/>
        </w:rPr>
        <w:t>Онлайн челенж ( віртуозний м’яч) прийняв участь Баловненський ліцей та нагороджений грамотами та дипломами Миколаївського обласного відділення фізичної культури;</w:t>
      </w:r>
    </w:p>
    <w:p w:rsidR="0032618F" w:rsidRPr="00372829" w:rsidRDefault="0032618F" w:rsidP="0032618F">
      <w:pPr>
        <w:pStyle w:val="a3"/>
        <w:numPr>
          <w:ilvl w:val="0"/>
          <w:numId w:val="6"/>
        </w:numPr>
        <w:spacing w:before="0" w:beforeAutospacing="0" w:after="200" w:afterAutospacing="0" w:line="276" w:lineRule="auto"/>
        <w:contextualSpacing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72829">
        <w:rPr>
          <w:sz w:val="28"/>
          <w:szCs w:val="28"/>
          <w:bdr w:val="none" w:sz="0" w:space="0" w:color="auto" w:frame="1"/>
          <w:shd w:val="clear" w:color="auto" w:fill="FFFFFF"/>
        </w:rPr>
        <w:t>У фінальному етапі змагань «Козацький гарт» прийняв участь Баловненський ліцей та нагороджений грамотами за активну участь  Миколаївським обласним відділенням фізичної культури;</w:t>
      </w:r>
    </w:p>
    <w:p w:rsidR="0032618F" w:rsidRPr="00372829" w:rsidRDefault="0032618F" w:rsidP="0032618F">
      <w:pPr>
        <w:pStyle w:val="a3"/>
        <w:numPr>
          <w:ilvl w:val="0"/>
          <w:numId w:val="6"/>
        </w:numPr>
        <w:spacing w:before="0" w:beforeAutospacing="0" w:after="200" w:afterAutospacing="0" w:line="276" w:lineRule="auto"/>
        <w:contextualSpacing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72829">
        <w:rPr>
          <w:sz w:val="28"/>
          <w:szCs w:val="28"/>
          <w:bdr w:val="none" w:sz="0" w:space="0" w:color="auto" w:frame="1"/>
          <w:shd w:val="clear" w:color="auto" w:fill="FFFFFF"/>
        </w:rPr>
        <w:t>У Всеукраїнському фізкультурно-оздоровчому заході «Рух – це здорово!» прийняли участь Гур’ївський ліцей і Себинський ліцей та нагороджені грамотами Миколаївського обласного відділення фізичної культури;</w:t>
      </w:r>
    </w:p>
    <w:p w:rsidR="0032618F" w:rsidRPr="00372829" w:rsidRDefault="0032618F" w:rsidP="0032618F">
      <w:pPr>
        <w:pStyle w:val="a3"/>
        <w:numPr>
          <w:ilvl w:val="0"/>
          <w:numId w:val="6"/>
        </w:numPr>
        <w:spacing w:before="0" w:beforeAutospacing="0" w:after="200" w:afterAutospacing="0" w:line="276" w:lineRule="auto"/>
        <w:contextualSpacing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72829">
        <w:rPr>
          <w:sz w:val="28"/>
          <w:szCs w:val="28"/>
          <w:bdr w:val="none" w:sz="0" w:space="0" w:color="auto" w:frame="1"/>
          <w:shd w:val="clear" w:color="auto" w:fill="FFFFFF"/>
        </w:rPr>
        <w:t>У Всеукраїнському Олімпійському дні прийняли активну участь всі ліцеї та нагороджені грамотами  Миколаївського обласного відділення фізичної культури;</w:t>
      </w:r>
    </w:p>
    <w:p w:rsidR="0032618F" w:rsidRPr="00372829" w:rsidRDefault="0032618F" w:rsidP="0032618F">
      <w:pPr>
        <w:pStyle w:val="a3"/>
        <w:numPr>
          <w:ilvl w:val="0"/>
          <w:numId w:val="6"/>
        </w:numPr>
        <w:spacing w:before="0" w:beforeAutospacing="0" w:after="200" w:afterAutospacing="0" w:line="276" w:lineRule="auto"/>
        <w:contextualSpacing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72829">
        <w:rPr>
          <w:sz w:val="28"/>
          <w:szCs w:val="28"/>
          <w:bdr w:val="none" w:sz="0" w:space="0" w:color="auto" w:frame="1"/>
          <w:shd w:val="clear" w:color="auto" w:fill="FFFFFF"/>
        </w:rPr>
        <w:t>Прийняли участь у Всеукраїнському Олімпійському дні та тижні всі сім ліцеїв, нагороджені грамотами та дипломами Миколаївського обласного відділення фізичної культури;</w:t>
      </w:r>
    </w:p>
    <w:p w:rsidR="0032618F" w:rsidRPr="00372829" w:rsidRDefault="0032618F" w:rsidP="0032618F">
      <w:pPr>
        <w:pStyle w:val="a3"/>
        <w:numPr>
          <w:ilvl w:val="0"/>
          <w:numId w:val="6"/>
        </w:numPr>
        <w:spacing w:before="0" w:beforeAutospacing="0" w:after="200" w:afterAutospacing="0" w:line="276" w:lineRule="auto"/>
        <w:contextualSpacing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72829">
        <w:rPr>
          <w:sz w:val="28"/>
          <w:szCs w:val="28"/>
          <w:bdr w:val="none" w:sz="0" w:space="0" w:color="auto" w:frame="1"/>
          <w:shd w:val="clear" w:color="auto" w:fill="FFFFFF"/>
        </w:rPr>
        <w:t>Всеукраїнському фізкультурно-оздоровчому заході «Challenge Fest» прийняли участь Гур’ївський, Кандибинський, Костянтинівський, Баловненський, Себинський і Новоінгульський ліцеї та нагороджені грамотами та дипломами Миколаївського обласного відділення фізичної культури;</w:t>
      </w:r>
    </w:p>
    <w:p w:rsidR="0032618F" w:rsidRPr="00372829" w:rsidRDefault="0032618F" w:rsidP="0032618F">
      <w:pPr>
        <w:pStyle w:val="a3"/>
        <w:numPr>
          <w:ilvl w:val="0"/>
          <w:numId w:val="6"/>
        </w:numPr>
        <w:spacing w:before="0" w:beforeAutospacing="0" w:after="200" w:afterAutospacing="0" w:line="276" w:lineRule="auto"/>
        <w:contextualSpacing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72829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У Всеукраїнському дні Захисника та Захисниці України прийняли участь Баловненський, Гур’ївський, Кандибинський, Костянтинівський ліцеї та нагороджені грамотами та дипломами Миколаївського обласного відділення фізичної культури;</w:t>
      </w:r>
    </w:p>
    <w:p w:rsidR="0032618F" w:rsidRPr="00372829" w:rsidRDefault="0032618F" w:rsidP="0032618F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contextualSpacing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72829">
        <w:rPr>
          <w:sz w:val="28"/>
          <w:szCs w:val="28"/>
          <w:bdr w:val="none" w:sz="0" w:space="0" w:color="auto" w:frame="1"/>
          <w:shd w:val="clear" w:color="auto" w:fill="FFFFFF"/>
        </w:rPr>
        <w:t>Здобувачі освіти ліцеїв прийняли участь у Командному чемпіонаті Миколаївської області з легкоатлетичного кросу «Золота осінь» та посіли загальнокомандне 4 місце.</w:t>
      </w:r>
    </w:p>
    <w:p w:rsidR="0032618F" w:rsidRPr="00372829" w:rsidRDefault="0032618F" w:rsidP="0032618F">
      <w:pPr>
        <w:pStyle w:val="a3"/>
        <w:numPr>
          <w:ilvl w:val="0"/>
          <w:numId w:val="6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372829">
        <w:rPr>
          <w:sz w:val="28"/>
          <w:szCs w:val="28"/>
        </w:rPr>
        <w:t>Команда учнів Баловненського ліцею ( середня школа) нагороджена грамотою Миколаївського обласного відділення (філія) КФВС МОНУ за активну участь у П етапі Всеукраїнського фізкультурно-оздоровчого заходу серед учнів та учениць «Шкільні ігри» у 2023-2024 навчальному році», який проходив з 01 по 30 грудня 2023 року.</w:t>
      </w:r>
    </w:p>
    <w:p w:rsidR="0032618F" w:rsidRPr="00372829" w:rsidRDefault="0032618F" w:rsidP="0032618F">
      <w:pPr>
        <w:ind w:firstLine="360"/>
        <w:rPr>
          <w:sz w:val="28"/>
          <w:szCs w:val="28"/>
        </w:rPr>
      </w:pPr>
      <w:r w:rsidRPr="00372829">
        <w:rPr>
          <w:sz w:val="28"/>
          <w:szCs w:val="28"/>
          <w:bdr w:val="none" w:sz="0" w:space="0" w:color="auto" w:frame="1"/>
          <w:shd w:val="clear" w:color="auto" w:fill="FFFFFF"/>
        </w:rPr>
        <w:t xml:space="preserve">Також Костянтинівська громада приймала участь у Соціальному проекті Президента України і Міністерства молоді та спорту України « Активні парки – локації здорової України» з травня по  жовтень. Завдяки цьому проекту була задіяна велика кількість дітей та молоді до занять фізичної культури  та спорту.   З травня по  жовтень було проведено 63 заходи у всіх селах громади. </w:t>
      </w:r>
    </w:p>
    <w:p w:rsidR="0032618F" w:rsidRPr="00372829" w:rsidRDefault="0032618F" w:rsidP="0032618F">
      <w:pPr>
        <w:ind w:firstLine="360"/>
        <w:rPr>
          <w:sz w:val="28"/>
          <w:szCs w:val="28"/>
        </w:rPr>
      </w:pPr>
      <w:r w:rsidRPr="00372829">
        <w:rPr>
          <w:sz w:val="28"/>
          <w:szCs w:val="28"/>
          <w:bdr w:val="none" w:sz="0" w:space="0" w:color="auto" w:frame="1"/>
          <w:shd w:val="clear" w:color="auto" w:fill="FFFFFF"/>
        </w:rPr>
        <w:t>Для дітей віком 7-14 років були проведені рухливі ігри, естафети, мініфутбол, волейбол, боча, бадмінтон, теніс, гра у шахи, шашки, вправи на координацію. Для дітей старшого шкільного віку та дорослих проведено фітнес на кариматах, настільний теніс, футбол, волейбол, силові вправи, гра в шахи, шашки. Протягом цього періоду було задіяно 1349 учасників при потребі 1000 осіб.</w:t>
      </w:r>
    </w:p>
    <w:p w:rsidR="0032618F" w:rsidRPr="00372829" w:rsidRDefault="0032618F" w:rsidP="0032618F">
      <w:pPr>
        <w:ind w:firstLine="36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72829">
        <w:rPr>
          <w:sz w:val="28"/>
          <w:szCs w:val="28"/>
          <w:bdr w:val="none" w:sz="0" w:space="0" w:color="auto" w:frame="1"/>
          <w:shd w:val="clear" w:color="auto" w:fill="FFFFFF"/>
        </w:rPr>
        <w:t xml:space="preserve">Для проведення заходів було отримано спортивний  інвентар від соціального проєкту «Активні парки – локації здорової України» , а також від благодійного фонду ЮНІСЕФ  кейс з спортивним інвентарем.    </w:t>
      </w:r>
    </w:p>
    <w:p w:rsidR="0032618F" w:rsidRPr="00372829" w:rsidRDefault="0032618F" w:rsidP="0032618F">
      <w:pPr>
        <w:ind w:firstLine="708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72829">
        <w:rPr>
          <w:sz w:val="28"/>
          <w:szCs w:val="28"/>
          <w:bdr w:val="none" w:sz="0" w:space="0" w:color="auto" w:frame="1"/>
          <w:shd w:val="clear" w:color="auto" w:fill="FFFFFF"/>
        </w:rPr>
        <w:t>Відділом освіти, культури, молоді та спорту протягом 2023 року було закуплено:  грамоти, дипломи, кубки, медалі для нагородження спортсменів. Також закупили спортивний інвентар для проведення змагань: м’ячі (волейбольні та футбольні), тенісні ракетки і шарики, шахи, шашки, спортивні конуси, гімнастичні палиці на суму 27550 грн.</w:t>
      </w:r>
    </w:p>
    <w:p w:rsidR="0032618F" w:rsidRPr="00372829" w:rsidRDefault="0032618F" w:rsidP="0032618F">
      <w:pPr>
        <w:ind w:firstLine="708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72829">
        <w:rPr>
          <w:sz w:val="28"/>
          <w:szCs w:val="28"/>
          <w:bdr w:val="none" w:sz="0" w:space="0" w:color="auto" w:frame="1"/>
          <w:shd w:val="clear" w:color="auto" w:fill="FFFFFF"/>
        </w:rPr>
        <w:t xml:space="preserve">Для якісного проведення спортивних заходів потрібне відповідне  фінансування, що є невід’ємною складовою для реалізації та виконання спортивних завдань. </w:t>
      </w:r>
    </w:p>
    <w:p w:rsidR="0032618F" w:rsidRPr="00372829" w:rsidRDefault="0032618F" w:rsidP="0032618F">
      <w:pPr>
        <w:pStyle w:val="afd"/>
        <w:spacing w:line="276" w:lineRule="auto"/>
        <w:rPr>
          <w:rFonts w:ascii="Times New Roman" w:hAnsi="Times New Roman"/>
          <w:spacing w:val="7"/>
          <w:sz w:val="28"/>
          <w:szCs w:val="28"/>
          <w:shd w:val="clear" w:color="auto" w:fill="FFFFFF"/>
          <w:lang w:val="uk-UA"/>
        </w:rPr>
      </w:pPr>
    </w:p>
    <w:p w:rsidR="0032618F" w:rsidRPr="00372829" w:rsidRDefault="0032618F" w:rsidP="0032618F">
      <w:pPr>
        <w:pStyle w:val="afd"/>
        <w:spacing w:line="276" w:lineRule="auto"/>
        <w:rPr>
          <w:rFonts w:ascii="Times New Roman" w:hAnsi="Times New Roman"/>
          <w:spacing w:val="7"/>
          <w:sz w:val="28"/>
          <w:szCs w:val="28"/>
          <w:shd w:val="clear" w:color="auto" w:fill="FFFFFF"/>
          <w:lang w:val="uk-UA"/>
        </w:rPr>
      </w:pPr>
    </w:p>
    <w:p w:rsidR="0032618F" w:rsidRPr="00372829" w:rsidRDefault="0032618F" w:rsidP="0032618F">
      <w:pPr>
        <w:rPr>
          <w:spacing w:val="7"/>
          <w:sz w:val="28"/>
          <w:szCs w:val="28"/>
          <w:shd w:val="clear" w:color="auto" w:fill="FFFFFF"/>
        </w:rPr>
      </w:pPr>
    </w:p>
    <w:p w:rsidR="0032618F" w:rsidRPr="00372829" w:rsidRDefault="0032618F" w:rsidP="0032618F">
      <w:pPr>
        <w:ind w:firstLine="708"/>
        <w:rPr>
          <w:spacing w:val="7"/>
          <w:sz w:val="28"/>
          <w:szCs w:val="28"/>
          <w:shd w:val="clear" w:color="auto" w:fill="FFFFFF"/>
        </w:rPr>
      </w:pPr>
    </w:p>
    <w:p w:rsidR="0032618F" w:rsidRPr="008A7838" w:rsidRDefault="0032618F" w:rsidP="0032618F">
      <w:pPr>
        <w:rPr>
          <w:color w:val="000000" w:themeColor="text1"/>
          <w:sz w:val="28"/>
          <w:szCs w:val="28"/>
          <w:lang w:val="uk-UA"/>
        </w:rPr>
      </w:pPr>
      <w:r w:rsidRPr="00372829">
        <w:rPr>
          <w:spacing w:val="7"/>
          <w:sz w:val="28"/>
          <w:szCs w:val="28"/>
          <w:shd w:val="clear" w:color="auto" w:fill="FFFFFF"/>
        </w:rPr>
        <w:t xml:space="preserve">     </w:t>
      </w:r>
      <w:r w:rsidRPr="00372829">
        <w:rPr>
          <w:sz w:val="28"/>
          <w:szCs w:val="28"/>
          <w:shd w:val="clear" w:color="auto" w:fill="FFFFFF"/>
        </w:rPr>
        <w:t xml:space="preserve">  Начальник відділу                                                       Світлана ЗАГО</w:t>
      </w:r>
      <w:r>
        <w:rPr>
          <w:sz w:val="28"/>
          <w:szCs w:val="28"/>
          <w:shd w:val="clear" w:color="auto" w:fill="FFFFFF"/>
          <w:lang w:val="uk-UA"/>
        </w:rPr>
        <w:t>РА</w:t>
      </w:r>
    </w:p>
    <w:p w:rsidR="0032618F" w:rsidRPr="0032618F" w:rsidRDefault="0032618F" w:rsidP="0032618F">
      <w:pPr>
        <w:rPr>
          <w:lang w:val="uk-UA"/>
        </w:rPr>
      </w:pPr>
    </w:p>
    <w:p w:rsidR="0032618F" w:rsidRDefault="0032618F" w:rsidP="0032618F">
      <w:pPr>
        <w:rPr>
          <w:color w:val="000000" w:themeColor="text1"/>
          <w:sz w:val="28"/>
          <w:szCs w:val="28"/>
          <w:lang w:val="uk-UA"/>
        </w:rPr>
      </w:pPr>
    </w:p>
    <w:p w:rsidR="0032618F" w:rsidRPr="00486A7A" w:rsidRDefault="0032618F" w:rsidP="0032618F">
      <w:pPr>
        <w:pStyle w:val="a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Pr="00486A7A">
        <w:rPr>
          <w:rFonts w:ascii="Times New Roman" w:hAnsi="Times New Roman"/>
          <w:b w:val="0"/>
          <w:sz w:val="24"/>
          <w:szCs w:val="24"/>
        </w:rPr>
        <w:t>Додаток №</w:t>
      </w:r>
      <w:r w:rsidRPr="001805AF">
        <w:rPr>
          <w:rFonts w:ascii="Times New Roman" w:hAnsi="Times New Roman"/>
          <w:b w:val="0"/>
          <w:sz w:val="24"/>
          <w:szCs w:val="24"/>
        </w:rPr>
        <w:t>2</w:t>
      </w:r>
    </w:p>
    <w:p w:rsidR="0032618F" w:rsidRPr="00486A7A" w:rsidRDefault="0032618F" w:rsidP="0032618F">
      <w:pPr>
        <w:pStyle w:val="ae"/>
        <w:rPr>
          <w:rFonts w:ascii="Times New Roman" w:hAnsi="Times New Roman"/>
          <w:b w:val="0"/>
          <w:sz w:val="24"/>
          <w:szCs w:val="24"/>
        </w:rPr>
      </w:pPr>
      <w:r w:rsidRPr="00486A7A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</w:t>
      </w:r>
      <w:r w:rsidRPr="00486A7A">
        <w:rPr>
          <w:rFonts w:ascii="Times New Roman" w:hAnsi="Times New Roman"/>
          <w:b w:val="0"/>
          <w:sz w:val="24"/>
          <w:szCs w:val="24"/>
        </w:rPr>
        <w:t xml:space="preserve"> до рішення </w:t>
      </w:r>
    </w:p>
    <w:p w:rsidR="0032618F" w:rsidRPr="00486A7A" w:rsidRDefault="0032618F" w:rsidP="0032618F">
      <w:pPr>
        <w:pStyle w:val="ae"/>
        <w:rPr>
          <w:rFonts w:ascii="Times New Roman" w:hAnsi="Times New Roman"/>
          <w:b w:val="0"/>
          <w:sz w:val="24"/>
          <w:szCs w:val="24"/>
        </w:rPr>
      </w:pPr>
      <w:r w:rsidRPr="00486A7A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</w:t>
      </w:r>
      <w:r w:rsidRPr="00486A7A">
        <w:rPr>
          <w:rFonts w:ascii="Times New Roman" w:hAnsi="Times New Roman"/>
          <w:b w:val="0"/>
          <w:sz w:val="24"/>
          <w:szCs w:val="24"/>
        </w:rPr>
        <w:t xml:space="preserve">виконавчого комітету </w:t>
      </w:r>
    </w:p>
    <w:p w:rsidR="0032618F" w:rsidRPr="001805AF" w:rsidRDefault="0032618F" w:rsidP="0032618F">
      <w:pPr>
        <w:pStyle w:val="ae"/>
        <w:rPr>
          <w:rFonts w:ascii="Times New Roman" w:hAnsi="Times New Roman"/>
          <w:b w:val="0"/>
          <w:sz w:val="24"/>
          <w:szCs w:val="24"/>
        </w:rPr>
      </w:pPr>
      <w:r w:rsidRPr="002500FF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>№4</w:t>
      </w:r>
      <w:r w:rsidRPr="002500FF">
        <w:rPr>
          <w:rFonts w:ascii="Times New Roman" w:hAnsi="Times New Roman"/>
          <w:b w:val="0"/>
          <w:sz w:val="24"/>
          <w:szCs w:val="24"/>
        </w:rPr>
        <w:t xml:space="preserve"> від </w:t>
      </w:r>
      <w:r w:rsidRPr="001805AF">
        <w:rPr>
          <w:rFonts w:ascii="Times New Roman" w:hAnsi="Times New Roman"/>
          <w:b w:val="0"/>
          <w:sz w:val="24"/>
          <w:szCs w:val="24"/>
        </w:rPr>
        <w:t>25.01.202</w:t>
      </w:r>
      <w:r>
        <w:rPr>
          <w:rFonts w:ascii="Times New Roman" w:hAnsi="Times New Roman"/>
          <w:b w:val="0"/>
          <w:sz w:val="24"/>
          <w:szCs w:val="24"/>
        </w:rPr>
        <w:t>4</w:t>
      </w:r>
    </w:p>
    <w:p w:rsidR="0032618F" w:rsidRDefault="0032618F" w:rsidP="0032618F">
      <w:pPr>
        <w:jc w:val="center"/>
        <w:outlineLvl w:val="0"/>
        <w:rPr>
          <w:color w:val="000000"/>
          <w:lang w:val="uk-UA"/>
        </w:rPr>
      </w:pPr>
    </w:p>
    <w:p w:rsidR="0032618F" w:rsidRDefault="0032618F" w:rsidP="0032618F">
      <w:pPr>
        <w:jc w:val="center"/>
        <w:outlineLvl w:val="0"/>
        <w:rPr>
          <w:color w:val="000000"/>
          <w:lang w:val="uk-UA"/>
        </w:rPr>
      </w:pPr>
    </w:p>
    <w:p w:rsidR="0032618F" w:rsidRDefault="0032618F" w:rsidP="0032618F">
      <w:pPr>
        <w:jc w:val="center"/>
        <w:outlineLvl w:val="0"/>
        <w:rPr>
          <w:color w:val="000000"/>
          <w:lang w:val="uk-UA"/>
        </w:rPr>
      </w:pPr>
    </w:p>
    <w:p w:rsidR="0032618F" w:rsidRDefault="0032618F" w:rsidP="0032618F">
      <w:pPr>
        <w:jc w:val="center"/>
        <w:outlineLvl w:val="0"/>
        <w:rPr>
          <w:color w:val="000000"/>
          <w:lang w:val="uk-UA"/>
        </w:rPr>
      </w:pPr>
    </w:p>
    <w:p w:rsidR="0032618F" w:rsidRDefault="0032618F" w:rsidP="0032618F">
      <w:pPr>
        <w:jc w:val="center"/>
        <w:outlineLvl w:val="0"/>
        <w:rPr>
          <w:color w:val="000000"/>
          <w:lang w:val="uk-UA"/>
        </w:rPr>
      </w:pPr>
    </w:p>
    <w:p w:rsidR="0032618F" w:rsidRDefault="0032618F" w:rsidP="0032618F">
      <w:pPr>
        <w:jc w:val="center"/>
        <w:outlineLvl w:val="0"/>
        <w:rPr>
          <w:color w:val="000000"/>
          <w:lang w:val="uk-UA"/>
        </w:rPr>
      </w:pPr>
    </w:p>
    <w:p w:rsidR="0032618F" w:rsidRDefault="0032618F" w:rsidP="0032618F">
      <w:pPr>
        <w:jc w:val="center"/>
        <w:outlineLvl w:val="0"/>
        <w:rPr>
          <w:color w:val="000000"/>
          <w:lang w:val="uk-UA"/>
        </w:rPr>
      </w:pPr>
    </w:p>
    <w:p w:rsidR="0032618F" w:rsidRDefault="0032618F" w:rsidP="0032618F">
      <w:pPr>
        <w:jc w:val="center"/>
        <w:outlineLvl w:val="0"/>
        <w:rPr>
          <w:color w:val="000000"/>
          <w:lang w:val="uk-UA"/>
        </w:rPr>
      </w:pPr>
    </w:p>
    <w:p w:rsidR="0032618F" w:rsidRDefault="0032618F" w:rsidP="0032618F">
      <w:pPr>
        <w:jc w:val="center"/>
        <w:outlineLvl w:val="0"/>
        <w:rPr>
          <w:color w:val="000000"/>
          <w:lang w:val="uk-UA"/>
        </w:rPr>
      </w:pPr>
    </w:p>
    <w:p w:rsidR="0032618F" w:rsidRDefault="0032618F" w:rsidP="0032618F">
      <w:pPr>
        <w:jc w:val="center"/>
        <w:outlineLvl w:val="0"/>
        <w:rPr>
          <w:color w:val="000000"/>
          <w:lang w:val="uk-UA"/>
        </w:rPr>
      </w:pPr>
    </w:p>
    <w:p w:rsidR="0032618F" w:rsidRDefault="0032618F" w:rsidP="0032618F">
      <w:pPr>
        <w:jc w:val="center"/>
        <w:outlineLvl w:val="0"/>
        <w:rPr>
          <w:color w:val="000000"/>
          <w:lang w:val="uk-UA"/>
        </w:rPr>
      </w:pPr>
    </w:p>
    <w:p w:rsidR="0032618F" w:rsidRPr="00DD648E" w:rsidRDefault="0032618F" w:rsidP="0032618F">
      <w:pPr>
        <w:jc w:val="center"/>
        <w:outlineLvl w:val="0"/>
        <w:rPr>
          <w:color w:val="000000"/>
          <w:lang w:val="uk-UA"/>
        </w:rPr>
      </w:pPr>
    </w:p>
    <w:p w:rsidR="0032618F" w:rsidRDefault="0032618F" w:rsidP="0032618F">
      <w:pPr>
        <w:jc w:val="center"/>
        <w:outlineLvl w:val="0"/>
        <w:rPr>
          <w:b/>
          <w:color w:val="000000"/>
          <w:sz w:val="48"/>
          <w:szCs w:val="48"/>
          <w:lang w:val="uk-UA"/>
        </w:rPr>
      </w:pPr>
      <w:r w:rsidRPr="00DD648E">
        <w:rPr>
          <w:b/>
          <w:color w:val="000000"/>
          <w:sz w:val="48"/>
          <w:szCs w:val="48"/>
          <w:lang w:val="uk-UA"/>
        </w:rPr>
        <w:t>ПЛАН</w:t>
      </w:r>
    </w:p>
    <w:p w:rsidR="0032618F" w:rsidRPr="00DD648E" w:rsidRDefault="0032618F" w:rsidP="0032618F">
      <w:pPr>
        <w:jc w:val="center"/>
        <w:outlineLvl w:val="0"/>
        <w:rPr>
          <w:b/>
          <w:color w:val="000000"/>
          <w:sz w:val="48"/>
          <w:szCs w:val="48"/>
          <w:lang w:val="uk-UA"/>
        </w:rPr>
      </w:pPr>
    </w:p>
    <w:p w:rsidR="0032618F" w:rsidRDefault="0032618F" w:rsidP="0032618F">
      <w:pPr>
        <w:jc w:val="center"/>
        <w:outlineLvl w:val="0"/>
        <w:rPr>
          <w:b/>
          <w:color w:val="000000"/>
          <w:sz w:val="48"/>
          <w:szCs w:val="48"/>
          <w:lang w:val="uk-UA"/>
        </w:rPr>
      </w:pPr>
      <w:r w:rsidRPr="00DD648E">
        <w:rPr>
          <w:b/>
          <w:color w:val="000000"/>
          <w:sz w:val="48"/>
          <w:szCs w:val="48"/>
          <w:lang w:val="uk-UA"/>
        </w:rPr>
        <w:t xml:space="preserve">РОБОТИ ВІДДІЛУ ОСВІТИ, </w:t>
      </w:r>
    </w:p>
    <w:p w:rsidR="0032618F" w:rsidRDefault="0032618F" w:rsidP="0032618F">
      <w:pPr>
        <w:jc w:val="center"/>
        <w:outlineLvl w:val="0"/>
        <w:rPr>
          <w:b/>
          <w:color w:val="000000"/>
          <w:sz w:val="48"/>
          <w:szCs w:val="48"/>
          <w:lang w:val="uk-UA"/>
        </w:rPr>
      </w:pPr>
    </w:p>
    <w:p w:rsidR="0032618F" w:rsidRDefault="0032618F" w:rsidP="0032618F">
      <w:pPr>
        <w:jc w:val="center"/>
        <w:outlineLvl w:val="0"/>
        <w:rPr>
          <w:b/>
          <w:color w:val="000000"/>
          <w:sz w:val="48"/>
          <w:szCs w:val="48"/>
          <w:lang w:val="uk-UA"/>
        </w:rPr>
      </w:pPr>
      <w:r w:rsidRPr="00DD648E">
        <w:rPr>
          <w:b/>
          <w:color w:val="000000"/>
          <w:sz w:val="48"/>
          <w:szCs w:val="48"/>
          <w:lang w:val="uk-UA"/>
        </w:rPr>
        <w:t xml:space="preserve">КУЛЬТУРИ, МОЛОДІ ТА СПОРТУ </w:t>
      </w:r>
    </w:p>
    <w:p w:rsidR="0032618F" w:rsidRPr="00DD648E" w:rsidRDefault="0032618F" w:rsidP="0032618F">
      <w:pPr>
        <w:jc w:val="center"/>
        <w:outlineLvl w:val="0"/>
        <w:rPr>
          <w:b/>
          <w:color w:val="000000"/>
          <w:sz w:val="48"/>
          <w:szCs w:val="48"/>
          <w:lang w:val="uk-UA"/>
        </w:rPr>
      </w:pPr>
    </w:p>
    <w:p w:rsidR="0032618F" w:rsidRDefault="0032618F" w:rsidP="0032618F">
      <w:pPr>
        <w:jc w:val="center"/>
        <w:outlineLvl w:val="0"/>
        <w:rPr>
          <w:b/>
          <w:color w:val="000000"/>
          <w:sz w:val="48"/>
          <w:szCs w:val="48"/>
          <w:lang w:val="uk-UA"/>
        </w:rPr>
      </w:pPr>
      <w:r w:rsidRPr="00DD648E">
        <w:rPr>
          <w:b/>
          <w:color w:val="000000"/>
          <w:sz w:val="48"/>
          <w:szCs w:val="48"/>
          <w:lang w:val="uk-UA"/>
        </w:rPr>
        <w:t>КОСТЯНТИНІВС</w:t>
      </w:r>
      <w:r>
        <w:rPr>
          <w:b/>
          <w:color w:val="000000"/>
          <w:sz w:val="48"/>
          <w:szCs w:val="48"/>
          <w:lang w:val="uk-UA"/>
        </w:rPr>
        <w:t>ЬКОЇ СІЛЬСЬКОЇ</w:t>
      </w:r>
    </w:p>
    <w:p w:rsidR="0032618F" w:rsidRDefault="0032618F" w:rsidP="0032618F">
      <w:pPr>
        <w:jc w:val="center"/>
        <w:outlineLvl w:val="0"/>
        <w:rPr>
          <w:b/>
          <w:color w:val="000000"/>
          <w:sz w:val="48"/>
          <w:szCs w:val="48"/>
          <w:lang w:val="uk-UA"/>
        </w:rPr>
      </w:pPr>
    </w:p>
    <w:p w:rsidR="0032618F" w:rsidRPr="00DD648E" w:rsidRDefault="0032618F" w:rsidP="0032618F">
      <w:pPr>
        <w:jc w:val="center"/>
        <w:outlineLvl w:val="0"/>
        <w:rPr>
          <w:b/>
          <w:color w:val="000000"/>
          <w:sz w:val="48"/>
          <w:szCs w:val="48"/>
          <w:lang w:val="uk-UA"/>
        </w:rPr>
      </w:pPr>
      <w:r>
        <w:rPr>
          <w:b/>
          <w:color w:val="000000"/>
          <w:sz w:val="48"/>
          <w:szCs w:val="48"/>
          <w:lang w:val="uk-UA"/>
        </w:rPr>
        <w:t xml:space="preserve"> РАДИ НА 2024 РІК</w:t>
      </w:r>
    </w:p>
    <w:p w:rsidR="0032618F" w:rsidRDefault="0032618F" w:rsidP="0032618F">
      <w:pPr>
        <w:jc w:val="center"/>
        <w:rPr>
          <w:b/>
          <w:color w:val="000000"/>
          <w:lang w:val="uk-UA"/>
        </w:rPr>
      </w:pPr>
    </w:p>
    <w:p w:rsidR="0032618F" w:rsidRDefault="0032618F" w:rsidP="0032618F">
      <w:pPr>
        <w:jc w:val="center"/>
        <w:rPr>
          <w:b/>
          <w:color w:val="000000"/>
          <w:lang w:val="uk-UA"/>
        </w:rPr>
      </w:pPr>
    </w:p>
    <w:p w:rsidR="0032618F" w:rsidRDefault="0032618F" w:rsidP="0032618F">
      <w:pPr>
        <w:jc w:val="center"/>
        <w:rPr>
          <w:b/>
          <w:color w:val="000000"/>
          <w:lang w:val="uk-UA"/>
        </w:rPr>
      </w:pPr>
    </w:p>
    <w:p w:rsidR="0032618F" w:rsidRDefault="0032618F" w:rsidP="0032618F">
      <w:pPr>
        <w:jc w:val="center"/>
        <w:rPr>
          <w:b/>
          <w:color w:val="000000"/>
          <w:lang w:val="uk-UA"/>
        </w:rPr>
      </w:pPr>
    </w:p>
    <w:p w:rsidR="0032618F" w:rsidRDefault="0032618F" w:rsidP="0032618F">
      <w:pPr>
        <w:jc w:val="center"/>
        <w:rPr>
          <w:b/>
          <w:color w:val="000000"/>
          <w:lang w:val="uk-UA"/>
        </w:rPr>
      </w:pPr>
    </w:p>
    <w:p w:rsidR="0032618F" w:rsidRDefault="0032618F" w:rsidP="0032618F">
      <w:pPr>
        <w:jc w:val="center"/>
        <w:rPr>
          <w:b/>
          <w:color w:val="000000"/>
          <w:lang w:val="uk-UA"/>
        </w:rPr>
      </w:pPr>
    </w:p>
    <w:p w:rsidR="0032618F" w:rsidRDefault="0032618F" w:rsidP="0032618F">
      <w:pPr>
        <w:jc w:val="center"/>
        <w:rPr>
          <w:b/>
          <w:color w:val="000000"/>
          <w:lang w:val="uk-UA"/>
        </w:rPr>
      </w:pPr>
    </w:p>
    <w:p w:rsidR="0032618F" w:rsidRDefault="0032618F" w:rsidP="0032618F">
      <w:pPr>
        <w:jc w:val="center"/>
        <w:rPr>
          <w:b/>
          <w:color w:val="000000"/>
          <w:lang w:val="uk-UA"/>
        </w:rPr>
      </w:pPr>
    </w:p>
    <w:p w:rsidR="0032618F" w:rsidRDefault="0032618F" w:rsidP="0032618F">
      <w:pPr>
        <w:jc w:val="center"/>
        <w:rPr>
          <w:b/>
          <w:color w:val="000000"/>
          <w:lang w:val="uk-UA"/>
        </w:rPr>
      </w:pPr>
    </w:p>
    <w:p w:rsidR="0032618F" w:rsidRDefault="0032618F" w:rsidP="0032618F">
      <w:pPr>
        <w:jc w:val="center"/>
        <w:rPr>
          <w:b/>
          <w:color w:val="000000"/>
          <w:lang w:val="uk-UA"/>
        </w:rPr>
      </w:pPr>
    </w:p>
    <w:p w:rsidR="0032618F" w:rsidRDefault="0032618F" w:rsidP="0032618F">
      <w:pPr>
        <w:jc w:val="center"/>
        <w:rPr>
          <w:b/>
          <w:color w:val="000000"/>
          <w:lang w:val="uk-UA"/>
        </w:rPr>
      </w:pPr>
    </w:p>
    <w:p w:rsidR="0032618F" w:rsidRDefault="0032618F" w:rsidP="0032618F">
      <w:pPr>
        <w:jc w:val="center"/>
        <w:rPr>
          <w:b/>
          <w:color w:val="000000"/>
          <w:lang w:val="uk-UA"/>
        </w:rPr>
      </w:pPr>
    </w:p>
    <w:p w:rsidR="0032618F" w:rsidRDefault="0032618F" w:rsidP="0032618F">
      <w:pPr>
        <w:jc w:val="center"/>
        <w:rPr>
          <w:b/>
          <w:color w:val="000000"/>
          <w:lang w:val="uk-UA"/>
        </w:rPr>
      </w:pPr>
    </w:p>
    <w:p w:rsidR="0032618F" w:rsidRDefault="0032618F" w:rsidP="0032618F">
      <w:pPr>
        <w:jc w:val="center"/>
        <w:rPr>
          <w:b/>
          <w:color w:val="000000"/>
          <w:lang w:val="uk-UA"/>
        </w:rPr>
      </w:pPr>
    </w:p>
    <w:p w:rsidR="0032618F" w:rsidRDefault="0032618F" w:rsidP="0032618F">
      <w:pPr>
        <w:jc w:val="center"/>
        <w:rPr>
          <w:b/>
          <w:color w:val="000000"/>
          <w:lang w:val="uk-UA"/>
        </w:rPr>
      </w:pPr>
    </w:p>
    <w:p w:rsidR="0032618F" w:rsidRDefault="0032618F" w:rsidP="0032618F">
      <w:pPr>
        <w:jc w:val="center"/>
        <w:rPr>
          <w:b/>
          <w:color w:val="000000"/>
          <w:lang w:val="uk-UA"/>
        </w:rPr>
      </w:pPr>
    </w:p>
    <w:p w:rsidR="0032618F" w:rsidRDefault="0032618F" w:rsidP="0032618F">
      <w:pPr>
        <w:jc w:val="center"/>
        <w:rPr>
          <w:b/>
          <w:color w:val="000000"/>
          <w:lang w:val="uk-UA"/>
        </w:rPr>
      </w:pPr>
    </w:p>
    <w:p w:rsidR="0032618F" w:rsidRDefault="0032618F" w:rsidP="0032618F">
      <w:pPr>
        <w:jc w:val="center"/>
        <w:rPr>
          <w:b/>
          <w:color w:val="000000"/>
          <w:lang w:val="uk-UA"/>
        </w:rPr>
      </w:pPr>
    </w:p>
    <w:p w:rsidR="0032618F" w:rsidRDefault="0032618F" w:rsidP="0032618F">
      <w:pPr>
        <w:jc w:val="center"/>
        <w:rPr>
          <w:b/>
          <w:color w:val="000000"/>
          <w:lang w:val="uk-UA"/>
        </w:rPr>
      </w:pPr>
    </w:p>
    <w:p w:rsidR="0032618F" w:rsidRDefault="0032618F" w:rsidP="0032618F">
      <w:pPr>
        <w:jc w:val="center"/>
        <w:rPr>
          <w:b/>
          <w:color w:val="000000"/>
          <w:lang w:val="uk-UA"/>
        </w:rPr>
      </w:pPr>
    </w:p>
    <w:p w:rsidR="0032618F" w:rsidRPr="002500FF" w:rsidRDefault="0032618F" w:rsidP="0032618F">
      <w:pPr>
        <w:jc w:val="center"/>
        <w:rPr>
          <w:b/>
          <w:color w:val="000000"/>
          <w:lang w:val="uk-UA"/>
        </w:rPr>
      </w:pPr>
    </w:p>
    <w:p w:rsidR="0032618F" w:rsidRPr="002500FF" w:rsidRDefault="0032618F" w:rsidP="0032618F">
      <w:pPr>
        <w:jc w:val="center"/>
        <w:outlineLvl w:val="0"/>
        <w:rPr>
          <w:b/>
          <w:color w:val="000000"/>
          <w:lang w:val="uk-UA"/>
        </w:rPr>
      </w:pPr>
      <w:r w:rsidRPr="002500FF">
        <w:rPr>
          <w:b/>
          <w:color w:val="000000"/>
          <w:lang w:val="uk-UA"/>
        </w:rPr>
        <w:t xml:space="preserve">І. </w:t>
      </w:r>
      <w:r w:rsidRPr="002500FF">
        <w:rPr>
          <w:b/>
        </w:rPr>
        <w:t>ОСНОВНІ ЗАВДАННЯ</w:t>
      </w:r>
    </w:p>
    <w:p w:rsidR="0032618F" w:rsidRPr="002500FF" w:rsidRDefault="0032618F" w:rsidP="0032618F">
      <w:pPr>
        <w:jc w:val="center"/>
        <w:rPr>
          <w:b/>
          <w:color w:val="000000"/>
          <w:lang w:val="uk-UA"/>
        </w:rPr>
      </w:pPr>
      <w:r w:rsidRPr="002500FF">
        <w:rPr>
          <w:b/>
          <w:color w:val="000000"/>
        </w:rPr>
        <w:t>ВІДДІЛУ ОСВІТИ,</w:t>
      </w:r>
      <w:r w:rsidRPr="002500FF">
        <w:rPr>
          <w:b/>
          <w:color w:val="000000"/>
          <w:lang w:val="uk-UA"/>
        </w:rPr>
        <w:t xml:space="preserve"> КУЛЬТУРИ,</w:t>
      </w:r>
      <w:r w:rsidRPr="002500FF">
        <w:rPr>
          <w:b/>
          <w:color w:val="000000"/>
        </w:rPr>
        <w:t xml:space="preserve"> МОЛОДІ ТА СПОРТУ</w:t>
      </w:r>
      <w:r w:rsidRPr="002500FF">
        <w:rPr>
          <w:b/>
          <w:color w:val="000000"/>
          <w:lang w:val="uk-UA"/>
        </w:rPr>
        <w:t xml:space="preserve"> КОСТЯНТИНІВСЬКОЇ СІЛЬСЬКОЇ РАДИ.</w:t>
      </w:r>
    </w:p>
    <w:p w:rsidR="0032618F" w:rsidRPr="002500FF" w:rsidRDefault="0032618F" w:rsidP="0032618F">
      <w:pPr>
        <w:tabs>
          <w:tab w:val="left" w:pos="-142"/>
        </w:tabs>
        <w:rPr>
          <w:lang w:val="uk-UA"/>
        </w:rPr>
      </w:pPr>
      <w:r w:rsidRPr="002500FF">
        <w:rPr>
          <w:u w:val="single"/>
          <w:lang w:val="uk-UA"/>
        </w:rPr>
        <w:t xml:space="preserve">у </w:t>
      </w:r>
      <w:r w:rsidRPr="002500FF">
        <w:rPr>
          <w:b/>
          <w:u w:val="single"/>
          <w:lang w:val="uk-UA"/>
        </w:rPr>
        <w:t xml:space="preserve">дошкільній </w:t>
      </w:r>
      <w:r w:rsidRPr="002500FF">
        <w:rPr>
          <w:rStyle w:val="9pt"/>
          <w:u w:val="single"/>
        </w:rPr>
        <w:t>освіті</w:t>
      </w:r>
      <w:r w:rsidRPr="0032618F">
        <w:rPr>
          <w:rStyle w:val="110"/>
          <w:sz w:val="24"/>
          <w:szCs w:val="24"/>
          <w:u w:val="single"/>
          <w:lang w:val="uk-UA"/>
        </w:rPr>
        <w:t>:</w:t>
      </w:r>
      <w:r w:rsidRPr="002500FF">
        <w:rPr>
          <w:lang w:val="uk-UA"/>
        </w:rPr>
        <w:t xml:space="preserve"> </w:t>
      </w:r>
    </w:p>
    <w:p w:rsidR="0032618F" w:rsidRPr="002500FF" w:rsidRDefault="0032618F" w:rsidP="0032618F">
      <w:pPr>
        <w:tabs>
          <w:tab w:val="left" w:pos="-142"/>
        </w:tabs>
        <w:rPr>
          <w:lang w:val="uk-UA"/>
        </w:rPr>
      </w:pPr>
      <w:r w:rsidRPr="002500FF">
        <w:rPr>
          <w:lang w:val="uk-UA"/>
        </w:rPr>
        <w:t>-</w:t>
      </w:r>
      <w:r w:rsidRPr="002500FF">
        <w:rPr>
          <w:lang w:val="uk-UA"/>
        </w:rPr>
        <w:tab/>
        <w:t>забезпечення якісної дошкільної освіти;</w:t>
      </w:r>
    </w:p>
    <w:p w:rsidR="0032618F" w:rsidRPr="002500FF" w:rsidRDefault="0032618F" w:rsidP="0032618F">
      <w:pPr>
        <w:tabs>
          <w:tab w:val="left" w:pos="-142"/>
        </w:tabs>
        <w:jc w:val="both"/>
        <w:rPr>
          <w:lang w:val="uk-UA"/>
        </w:rPr>
      </w:pPr>
      <w:r w:rsidRPr="002500FF">
        <w:rPr>
          <w:lang w:val="uk-UA"/>
        </w:rPr>
        <w:t>-</w:t>
      </w:r>
      <w:r w:rsidRPr="002500FF">
        <w:rPr>
          <w:lang w:val="uk-UA"/>
        </w:rPr>
        <w:tab/>
        <w:t>розвиток дитини дошкільного віку відповідно до її задатків, нахилів, здібностей, індивідуальних, психічних та фізичних особливостей;</w:t>
      </w:r>
    </w:p>
    <w:p w:rsidR="0032618F" w:rsidRPr="002500FF" w:rsidRDefault="0032618F" w:rsidP="0032618F">
      <w:pPr>
        <w:tabs>
          <w:tab w:val="left" w:pos="-142"/>
        </w:tabs>
        <w:jc w:val="both"/>
      </w:pPr>
      <w:r w:rsidRPr="002500FF">
        <w:t>-</w:t>
      </w:r>
      <w:r w:rsidRPr="002500FF">
        <w:tab/>
        <w:t>формування у дитини дошкільного віку моральних норм набуття нею життєвого соціального досвіду;</w:t>
      </w:r>
    </w:p>
    <w:p w:rsidR="0032618F" w:rsidRPr="002500FF" w:rsidRDefault="0032618F" w:rsidP="0032618F">
      <w:pPr>
        <w:tabs>
          <w:tab w:val="left" w:pos="-142"/>
        </w:tabs>
      </w:pPr>
      <w:r w:rsidRPr="002500FF">
        <w:t>-</w:t>
      </w:r>
      <w:r w:rsidRPr="002500FF">
        <w:tab/>
        <w:t>зміцнення матеріально-технічної бази дошкільних навчальних закладів;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  <w:lang w:val="uk-UA"/>
        </w:rPr>
        <w:t>сприяти здійсненню інноваційної діяльності в дошкільних групах;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  <w:lang w:val="uk-UA"/>
        </w:rPr>
        <w:t>забезпечення якісної дошкільної освіти як гаранта готовності дитини продовжувати освіту відповідно до завдань Програми розвитку дошкільної освіти;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  <w:lang w:val="uk-UA"/>
        </w:rPr>
        <w:t>створення оптимальних організаційно-педагогічних, санітарно-гігієнічних, навчально-методичних та матеріально-технічних умов для функціонування  закладів дошкільної освіти;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  <w:lang w:val="uk-UA"/>
        </w:rPr>
        <w:t>створення оптимальних умов для реалізації вимог Базового компонента дошкільної освіти, розкриття потенційних можливостей кожної дитини;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  <w:lang w:val="uk-UA"/>
        </w:rPr>
        <w:t>здійснення моніторингу якості освітнього процесу;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  <w:lang w:val="uk-UA"/>
        </w:rPr>
        <w:t>забезпечення виконання натуральних норм харчування відповідно до вимог законодавства.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Впровадження НАССР у закладах освіти громади;</w:t>
      </w:r>
    </w:p>
    <w:p w:rsidR="0032618F" w:rsidRPr="002500FF" w:rsidRDefault="0032618F" w:rsidP="0032618F">
      <w:pPr>
        <w:pStyle w:val="17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618F" w:rsidRPr="002500FF" w:rsidRDefault="0032618F" w:rsidP="0032618F">
      <w:pPr>
        <w:pStyle w:val="afd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2500FF">
        <w:rPr>
          <w:rFonts w:ascii="Times New Roman" w:hAnsi="Times New Roman"/>
          <w:sz w:val="24"/>
          <w:szCs w:val="24"/>
          <w:u w:val="single"/>
          <w:lang w:val="uk-UA"/>
        </w:rPr>
        <w:t>у</w:t>
      </w:r>
      <w:r w:rsidRPr="002500F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500FF">
        <w:rPr>
          <w:rFonts w:ascii="Times New Roman" w:hAnsi="Times New Roman"/>
          <w:b/>
          <w:sz w:val="24"/>
          <w:szCs w:val="24"/>
          <w:u w:val="single"/>
        </w:rPr>
        <w:t>загальній середній освіті</w:t>
      </w:r>
      <w:r w:rsidRPr="002500FF">
        <w:rPr>
          <w:rFonts w:ascii="Times New Roman" w:hAnsi="Times New Roman"/>
          <w:sz w:val="24"/>
          <w:szCs w:val="24"/>
          <w:u w:val="single"/>
        </w:rPr>
        <w:t>: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  <w:lang w:val="uk-UA"/>
        </w:rPr>
        <w:t>продовжувати впроваджувати заходи з реалізації Концепції «Нова українська школа»;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  <w:lang w:val="uk-UA"/>
        </w:rPr>
        <w:t>доступність на якість надання освітніх послуг кожній дитині;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  <w:lang w:val="uk-UA"/>
        </w:rPr>
        <w:t>забезпечення належного рівня викладання  всіх навчальних  предметів;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  <w:lang w:val="uk-UA"/>
        </w:rPr>
        <w:t>формування ключових і предметних компетентностей молодших школярів;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  <w:lang w:val="uk-UA"/>
        </w:rPr>
        <w:t>якісне функціонування інноваційної школи;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  <w:lang w:val="uk-UA"/>
        </w:rPr>
        <w:t>розширення мережі інклюзивних та спеціальних класів (по потребі);</w:t>
      </w:r>
    </w:p>
    <w:p w:rsidR="0032618F" w:rsidRPr="002500FF" w:rsidRDefault="0032618F" w:rsidP="0032618F">
      <w:pPr>
        <w:numPr>
          <w:ilvl w:val="0"/>
          <w:numId w:val="4"/>
        </w:numPr>
        <w:shd w:val="clear" w:color="auto" w:fill="FFFFFF"/>
        <w:ind w:left="284" w:right="21" w:hanging="142"/>
      </w:pPr>
      <w:r w:rsidRPr="002500FF">
        <w:t xml:space="preserve">  забезпечення </w:t>
      </w:r>
      <w:r w:rsidRPr="002500FF">
        <w:rPr>
          <w:spacing w:val="10"/>
          <w:lang w:eastAsia="uk-UA"/>
        </w:rPr>
        <w:t>формування в закладах освіти  здоров'язберігаючого середовища;</w:t>
      </w:r>
    </w:p>
    <w:p w:rsidR="0032618F" w:rsidRPr="002500FF" w:rsidRDefault="0032618F" w:rsidP="0032618F">
      <w:pPr>
        <w:numPr>
          <w:ilvl w:val="0"/>
          <w:numId w:val="4"/>
        </w:numPr>
        <w:ind w:left="426" w:hanging="426"/>
        <w:jc w:val="both"/>
        <w:rPr>
          <w:i/>
        </w:rPr>
      </w:pPr>
      <w:r w:rsidRPr="002500FF">
        <w:t>посилення патріотичного виховання, збагачення духовного потенціалу учнівської  молоді, відродження кращих надбань українського народу, його культурних і національних традицій;</w:t>
      </w:r>
    </w:p>
    <w:p w:rsidR="0032618F" w:rsidRPr="002500FF" w:rsidRDefault="0032618F" w:rsidP="0032618F">
      <w:pPr>
        <w:numPr>
          <w:ilvl w:val="0"/>
          <w:numId w:val="4"/>
        </w:numPr>
        <w:ind w:left="426" w:hanging="426"/>
        <w:jc w:val="both"/>
        <w:rPr>
          <w:i/>
        </w:rPr>
      </w:pPr>
      <w:r w:rsidRPr="002500FF">
        <w:rPr>
          <w:bCs/>
        </w:rPr>
        <w:t>забезпечення соціального захисту дітей-сиріт та обдарованої молоді;</w:t>
      </w:r>
    </w:p>
    <w:p w:rsidR="0032618F" w:rsidRPr="002500FF" w:rsidRDefault="0032618F" w:rsidP="0032618F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i/>
        </w:rPr>
      </w:pPr>
      <w:r w:rsidRPr="002500FF">
        <w:rPr>
          <w:bCs/>
        </w:rPr>
        <w:t>забезпечення</w:t>
      </w:r>
      <w:r w:rsidRPr="002500FF">
        <w:t xml:space="preserve"> якісного оздоровлення та відпочинку дітей шкільного віку;</w:t>
      </w:r>
    </w:p>
    <w:p w:rsidR="0032618F" w:rsidRPr="002500FF" w:rsidRDefault="0032618F" w:rsidP="0032618F">
      <w:pPr>
        <w:numPr>
          <w:ilvl w:val="0"/>
          <w:numId w:val="4"/>
        </w:numPr>
        <w:suppressAutoHyphens/>
        <w:autoSpaceDE w:val="0"/>
        <w:autoSpaceDN w:val="0"/>
        <w:adjustRightInd w:val="0"/>
        <w:ind w:left="426" w:hanging="426"/>
        <w:contextualSpacing/>
        <w:jc w:val="both"/>
        <w:rPr>
          <w:rFonts w:eastAsia="Calibri"/>
          <w:lang w:eastAsia="en-US"/>
        </w:rPr>
      </w:pPr>
      <w:r w:rsidRPr="002500FF">
        <w:rPr>
          <w:rFonts w:eastAsia="Calibri"/>
          <w:lang w:eastAsia="en-US"/>
        </w:rPr>
        <w:t>подальше удосконалення системи підготовки випускників старшої школи до зовнішнього незалежного оцінювання як передумови забезпечення рівного доступу до вищої освіти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  <w:lang w:val="uk-UA"/>
        </w:rPr>
        <w:t>створення безпечних умов для навчання і виховання;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00FF">
        <w:rPr>
          <w:rFonts w:ascii="Times New Roman" w:hAnsi="Times New Roman" w:cs="Times New Roman"/>
          <w:sz w:val="24"/>
          <w:szCs w:val="24"/>
          <w:lang w:val="uk-UA"/>
        </w:rPr>
        <w:t>підвищення якісного показника участі  закладів загальної середньої освіти у міжшкільних, районних та обласних конкурсах, олімпіадах, змаганнях;</w:t>
      </w:r>
    </w:p>
    <w:p w:rsidR="0032618F" w:rsidRPr="002500FF" w:rsidRDefault="0032618F" w:rsidP="0032618F">
      <w:pPr>
        <w:pStyle w:val="a3"/>
        <w:widowControl w:val="0"/>
        <w:numPr>
          <w:ilvl w:val="0"/>
          <w:numId w:val="4"/>
        </w:numPr>
        <w:snapToGrid w:val="0"/>
        <w:spacing w:before="0" w:beforeAutospacing="0" w:after="0" w:afterAutospacing="0"/>
        <w:ind w:left="426"/>
        <w:contextualSpacing/>
        <w:jc w:val="both"/>
      </w:pPr>
      <w:r w:rsidRPr="002500FF">
        <w:t>підтримка обдарованої молоді через залучення її до науково-дослідної та пошукової діяльності;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  <w:lang w:val="uk-UA"/>
        </w:rPr>
        <w:t>забезпечення виконання натуральних норм харчування відповідно до вимог законодавства;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Впровадження НАССР у закладах освіти громади;</w:t>
      </w:r>
    </w:p>
    <w:p w:rsidR="0032618F" w:rsidRPr="002500FF" w:rsidRDefault="0032618F" w:rsidP="0032618F">
      <w:pPr>
        <w:pStyle w:val="17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618F" w:rsidRPr="002500FF" w:rsidRDefault="0032618F" w:rsidP="0032618F">
      <w:pPr>
        <w:pStyle w:val="17"/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2500F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у</w:t>
      </w:r>
      <w:r w:rsidRPr="002500F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2500F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фізкультурно-спортивному напрямку</w:t>
      </w:r>
      <w:r w:rsidRPr="002500F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: 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  <w:lang w:val="uk-UA"/>
        </w:rPr>
        <w:lastRenderedPageBreak/>
        <w:t>оновлення матеріальної бази спортивних залів та збереження спортивних споруд, що розташовані на спортивних комплексах  закладів загальної середньої освіти;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  <w:lang w:val="uk-UA"/>
        </w:rPr>
        <w:t>залучення молоді до участі в ТГ, районних та обласних змаганнях;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  <w:lang w:val="uk-UA"/>
        </w:rPr>
        <w:t>підвищення якісного показника участі  закладів загальної середньої освіти та молоді села у районних та обласних змаганнях;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  <w:lang w:val="uk-UA"/>
        </w:rPr>
        <w:t>продовження фінансування заходів, пов’язаних із відрядженням учнів та молоді села на обласні змагання;</w:t>
      </w:r>
    </w:p>
    <w:p w:rsidR="0032618F" w:rsidRPr="002500FF" w:rsidRDefault="0032618F" w:rsidP="0032618F">
      <w:pPr>
        <w:pStyle w:val="17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618F" w:rsidRPr="002500FF" w:rsidRDefault="0032618F" w:rsidP="0032618F">
      <w:pPr>
        <w:shd w:val="clear" w:color="auto" w:fill="FFFFFF"/>
        <w:spacing w:before="14"/>
        <w:rPr>
          <w:lang w:eastAsia="uk-UA"/>
        </w:rPr>
      </w:pPr>
      <w:r w:rsidRPr="002500FF">
        <w:rPr>
          <w:b/>
          <w:u w:val="single"/>
        </w:rPr>
        <w:t xml:space="preserve">     у</w:t>
      </w:r>
      <w:r w:rsidRPr="002500FF">
        <w:rPr>
          <w:u w:val="single"/>
        </w:rPr>
        <w:t xml:space="preserve">  </w:t>
      </w:r>
      <w:r w:rsidRPr="002500FF">
        <w:rPr>
          <w:b/>
          <w:u w:val="single"/>
        </w:rPr>
        <w:t>роботі будинків  культури і бібліотек</w:t>
      </w:r>
      <w:r w:rsidRPr="002500FF">
        <w:rPr>
          <w:u w:val="single"/>
        </w:rPr>
        <w:t>:</w:t>
      </w:r>
      <w:r w:rsidRPr="002500FF">
        <w:rPr>
          <w:lang w:eastAsia="uk-UA"/>
        </w:rPr>
        <w:t xml:space="preserve"> </w:t>
      </w:r>
    </w:p>
    <w:p w:rsidR="0032618F" w:rsidRPr="002500FF" w:rsidRDefault="0032618F" w:rsidP="0032618F">
      <w:pPr>
        <w:pStyle w:val="a3"/>
        <w:numPr>
          <w:ilvl w:val="0"/>
          <w:numId w:val="4"/>
        </w:numPr>
        <w:shd w:val="clear" w:color="auto" w:fill="FFFFFF"/>
        <w:spacing w:before="14" w:beforeAutospacing="0" w:after="0" w:afterAutospacing="0"/>
        <w:ind w:left="426" w:hanging="426"/>
        <w:contextualSpacing/>
        <w:rPr>
          <w:lang w:eastAsia="uk-UA"/>
        </w:rPr>
      </w:pPr>
      <w:r w:rsidRPr="002500FF">
        <w:rPr>
          <w:lang w:eastAsia="uk-UA"/>
        </w:rPr>
        <w:t xml:space="preserve">сприяти  вільному  розвитку  культурно мистецьких  процесів, доступності всіх видів культурних послуг і культурної діяльності для кожного громадянина; 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</w:rPr>
        <w:t>забезпечити на території ТГ реалізацію державної політики у сфері культури та бібліотечної справи;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</w:rPr>
        <w:t>забезпечити систематичне поповнення та поновлення матеріально – технічної бази і фондів в клубних закладах та бібліотеках;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</w:rPr>
        <w:t>сприяти вільному розвитку культурно – мистецьких процесів, доступності всіх видів культурних послуг і культурної діяльності для кожного громадянина;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</w:rPr>
        <w:t>сприяти загальнонаціональній консолідації суспільства, формуванню цілісного культурно – мистецького простору, захисту та просуванню високоякісного і різноманітного культурного продукту;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сприяння підготовці, перепідготовці та підвищенню кваліфікації працівників закладів культури  та бібліотечної справи, підпорядкованих відділу;</w:t>
      </w:r>
    </w:p>
    <w:p w:rsidR="0032618F" w:rsidRPr="002500FF" w:rsidRDefault="0032618F" w:rsidP="0032618F">
      <w:pPr>
        <w:pStyle w:val="17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забезпечення реалізації прав громадян на свободу художньої творчості, вільного розвитку культурно-мистецьких процесів, доступності всіх видів культурних послуг та культурної діяльності для кожного громадянина. </w:t>
      </w:r>
    </w:p>
    <w:p w:rsidR="0032618F" w:rsidRPr="002500FF" w:rsidRDefault="0032618F" w:rsidP="0032618F">
      <w:pPr>
        <w:outlineLvl w:val="0"/>
        <w:rPr>
          <w:lang w:val="uk-UA"/>
        </w:rPr>
      </w:pPr>
    </w:p>
    <w:p w:rsidR="0032618F" w:rsidRPr="002500FF" w:rsidRDefault="0032618F" w:rsidP="0032618F">
      <w:pPr>
        <w:jc w:val="center"/>
        <w:outlineLvl w:val="0"/>
        <w:rPr>
          <w:b/>
          <w:lang w:val="uk-UA"/>
        </w:rPr>
      </w:pPr>
      <w:r w:rsidRPr="002500FF">
        <w:rPr>
          <w:b/>
          <w:lang w:val="uk-UA"/>
        </w:rPr>
        <w:t>ІІ</w:t>
      </w:r>
      <w:r w:rsidRPr="002500FF">
        <w:rPr>
          <w:b/>
        </w:rPr>
        <w:t>.КОНТРОЛЬ ЗА РОЗПОРЯДЧИМИ ДОКУМЕНТАМИ</w:t>
      </w:r>
    </w:p>
    <w:p w:rsidR="0032618F" w:rsidRPr="002500FF" w:rsidRDefault="0032618F" w:rsidP="0032618F">
      <w:pPr>
        <w:jc w:val="center"/>
        <w:rPr>
          <w:b/>
          <w:lang w:val="uk-UA"/>
        </w:rPr>
      </w:pPr>
      <w:r w:rsidRPr="002500FF">
        <w:rPr>
          <w:b/>
        </w:rPr>
        <w:t xml:space="preserve">ТА ДОРУЧЕННЯМИ </w:t>
      </w:r>
    </w:p>
    <w:p w:rsidR="0032618F" w:rsidRPr="002500FF" w:rsidRDefault="0032618F" w:rsidP="0032618F">
      <w:pPr>
        <w:jc w:val="center"/>
        <w:rPr>
          <w:b/>
          <w:lang w:val="uk-UA"/>
        </w:rPr>
      </w:pPr>
    </w:p>
    <w:p w:rsidR="0032618F" w:rsidRPr="002500FF" w:rsidRDefault="0032618F" w:rsidP="0032618F">
      <w:pPr>
        <w:pStyle w:val="afd"/>
        <w:jc w:val="both"/>
        <w:rPr>
          <w:rFonts w:ascii="Times New Roman" w:hAnsi="Times New Roman"/>
          <w:sz w:val="24"/>
          <w:szCs w:val="24"/>
          <w:lang w:val="uk-UA"/>
        </w:rPr>
      </w:pPr>
      <w:r w:rsidRPr="002500FF">
        <w:rPr>
          <w:rFonts w:ascii="Times New Roman" w:hAnsi="Times New Roman"/>
          <w:sz w:val="24"/>
          <w:szCs w:val="24"/>
          <w:lang w:val="uk-UA"/>
        </w:rPr>
        <w:t xml:space="preserve">1. Вхідна документація щоденно реєструється та подається начальнику відділу для прийняття управлінського рішення, контроль здійснюється відповідно до резолюції начальника (Амінат ВОЛЬФ). </w:t>
      </w:r>
    </w:p>
    <w:p w:rsidR="0032618F" w:rsidRPr="002500FF" w:rsidRDefault="0032618F" w:rsidP="0032618F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2500FF">
        <w:rPr>
          <w:rFonts w:ascii="Times New Roman" w:hAnsi="Times New Roman"/>
          <w:sz w:val="24"/>
          <w:szCs w:val="24"/>
          <w:lang w:val="uk-UA"/>
        </w:rPr>
        <w:t xml:space="preserve">2.Контроль за виконанням резолюцій сільського голови на вхідних  документах здійснює начальник відділу освіти, культури, молоді та спорту. </w:t>
      </w:r>
    </w:p>
    <w:p w:rsidR="0032618F" w:rsidRPr="002500FF" w:rsidRDefault="0032618F" w:rsidP="0032618F">
      <w:pPr>
        <w:jc w:val="both"/>
        <w:rPr>
          <w:lang w:val="uk-UA"/>
        </w:rPr>
      </w:pPr>
      <w:r w:rsidRPr="002500FF">
        <w:rPr>
          <w:lang w:val="uk-UA"/>
        </w:rPr>
        <w:t>3. Питання щодо контролю за розпорядчими документами  Верховної Ради України, указів Президента України, постанов Кабінету Міністрів України, нормативних документів Міністерства освіти і науки України, рішень обласної ради, розпоряджень голови обласної державної адміністрації, регіональних освітянських програм, департаменту освіти і науки облдержадміністрації  покладається на спеціалістів відділу освіти, культури,  молоді та спорту згідно з функціональними обов’язками.</w:t>
      </w:r>
    </w:p>
    <w:p w:rsidR="0032618F" w:rsidRPr="002500FF" w:rsidRDefault="0032618F" w:rsidP="0032618F">
      <w:pPr>
        <w:jc w:val="both"/>
        <w:rPr>
          <w:lang w:val="uk-UA"/>
        </w:rPr>
      </w:pPr>
      <w:r w:rsidRPr="002500FF">
        <w:rPr>
          <w:lang w:val="uk-UA"/>
        </w:rPr>
        <w:t>4. Підготовка доручень начальника відділу, контроль за їх виконанням та підготовку інформації про їх реалізацію покладається на  спеціалістів відділу освіти, культури, молоді та спорту згідно з функціональними обов’язками.</w:t>
      </w:r>
    </w:p>
    <w:p w:rsidR="0032618F" w:rsidRPr="002500FF" w:rsidRDefault="0032618F" w:rsidP="0032618F">
      <w:pPr>
        <w:jc w:val="both"/>
        <w:rPr>
          <w:lang w:val="uk-UA"/>
        </w:rPr>
      </w:pPr>
      <w:r w:rsidRPr="002500FF">
        <w:rPr>
          <w:lang w:val="uk-UA"/>
        </w:rPr>
        <w:t>5. Ведення протоколів  нарад із  керівниками  закладів освіти, культури, оформлення та контроль за виконаннями доручень начальника відділу здійснюють спеціалісти відділу освіти, культури, молоді та спорту згідно з функціональними обов’язками.</w:t>
      </w:r>
    </w:p>
    <w:p w:rsidR="0032618F" w:rsidRPr="002500FF" w:rsidRDefault="0032618F" w:rsidP="0032618F">
      <w:pPr>
        <w:jc w:val="both"/>
        <w:rPr>
          <w:lang w:val="uk-UA"/>
        </w:rPr>
      </w:pPr>
    </w:p>
    <w:p w:rsidR="0032618F" w:rsidRPr="002500FF" w:rsidRDefault="0032618F" w:rsidP="0032618F">
      <w:pPr>
        <w:jc w:val="center"/>
        <w:rPr>
          <w:b/>
        </w:rPr>
      </w:pPr>
      <w:r w:rsidRPr="002500FF">
        <w:rPr>
          <w:b/>
        </w:rPr>
        <w:t>І</w:t>
      </w:r>
      <w:r w:rsidRPr="002500FF">
        <w:rPr>
          <w:b/>
          <w:lang w:val="uk-UA"/>
        </w:rPr>
        <w:t>ІІ</w:t>
      </w:r>
      <w:r w:rsidRPr="002500FF">
        <w:rPr>
          <w:b/>
        </w:rPr>
        <w:t>. ОРГАНІЗАЦІЯ РОБОТИ</w:t>
      </w:r>
    </w:p>
    <w:p w:rsidR="0032618F" w:rsidRPr="002500FF" w:rsidRDefault="0032618F" w:rsidP="0032618F">
      <w:pPr>
        <w:rPr>
          <w:u w:val="single"/>
        </w:rPr>
      </w:pPr>
      <w:r w:rsidRPr="002500FF">
        <w:t xml:space="preserve"> </w:t>
      </w:r>
      <w:r w:rsidRPr="002500FF">
        <w:rPr>
          <w:u w:val="single"/>
        </w:rPr>
        <w:t>Режим роботи</w:t>
      </w:r>
    </w:p>
    <w:p w:rsidR="0032618F" w:rsidRPr="002500FF" w:rsidRDefault="0032618F" w:rsidP="0032618F">
      <w:r w:rsidRPr="002500FF">
        <w:t xml:space="preserve">Початок роботи </w:t>
      </w:r>
      <w:r w:rsidRPr="002500FF">
        <w:rPr>
          <w:lang w:val="uk-UA"/>
        </w:rPr>
        <w:t>в</w:t>
      </w:r>
      <w:r w:rsidRPr="002500FF">
        <w:t>ідділу  - 8.00 год.</w:t>
      </w:r>
    </w:p>
    <w:p w:rsidR="0032618F" w:rsidRPr="002500FF" w:rsidRDefault="0032618F" w:rsidP="0032618F">
      <w:r w:rsidRPr="002500FF">
        <w:t xml:space="preserve">Закінчення роботи </w:t>
      </w:r>
      <w:r w:rsidRPr="002500FF">
        <w:rPr>
          <w:lang w:val="uk-UA"/>
        </w:rPr>
        <w:t>в</w:t>
      </w:r>
      <w:r w:rsidRPr="002500FF">
        <w:t>ідділу – 17.00 год.</w:t>
      </w:r>
    </w:p>
    <w:p w:rsidR="0032618F" w:rsidRPr="002500FF" w:rsidRDefault="0032618F" w:rsidP="0032618F">
      <w:r w:rsidRPr="002500FF">
        <w:t>Обідня перерва – 12.00-12.</w:t>
      </w:r>
      <w:r w:rsidRPr="002500FF">
        <w:rPr>
          <w:lang w:val="uk-UA"/>
        </w:rPr>
        <w:t>45</w:t>
      </w:r>
      <w:r w:rsidRPr="002500FF">
        <w:t xml:space="preserve"> год.</w:t>
      </w:r>
    </w:p>
    <w:p w:rsidR="0032618F" w:rsidRPr="002500FF" w:rsidRDefault="0032618F" w:rsidP="0032618F">
      <w:r w:rsidRPr="002500FF">
        <w:lastRenderedPageBreak/>
        <w:t>Тривалість робочого дня у п’ятницю – до 15.45 год.</w:t>
      </w:r>
    </w:p>
    <w:p w:rsidR="0032618F" w:rsidRPr="002500FF" w:rsidRDefault="0032618F" w:rsidP="0032618F">
      <w:r w:rsidRPr="002500FF">
        <w:t xml:space="preserve">У передсвяткові дні – до 16.00 год. </w:t>
      </w:r>
    </w:p>
    <w:p w:rsidR="0032618F" w:rsidRPr="002500FF" w:rsidRDefault="0032618F" w:rsidP="0032618F">
      <w:pPr>
        <w:rPr>
          <w:lang w:val="uk-UA"/>
        </w:rPr>
      </w:pPr>
      <w:r w:rsidRPr="002500FF">
        <w:t>Вихідні – субота, неділя</w:t>
      </w:r>
    </w:p>
    <w:p w:rsidR="0032618F" w:rsidRPr="002500FF" w:rsidRDefault="0032618F" w:rsidP="0032618F">
      <w:pPr>
        <w:rPr>
          <w:lang w:val="uk-UA"/>
        </w:rPr>
      </w:pPr>
    </w:p>
    <w:p w:rsidR="0032618F" w:rsidRPr="002500FF" w:rsidRDefault="0032618F" w:rsidP="0032618F">
      <w:pPr>
        <w:rPr>
          <w:u w:val="single"/>
          <w:lang w:val="uk-UA"/>
        </w:rPr>
      </w:pPr>
      <w:r w:rsidRPr="002500FF">
        <w:rPr>
          <w:u w:val="single"/>
        </w:rPr>
        <w:t>Графік особистого прийому громадян</w:t>
      </w:r>
    </w:p>
    <w:p w:rsidR="0032618F" w:rsidRPr="002500FF" w:rsidRDefault="0032618F" w:rsidP="0032618F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3117"/>
        <w:gridCol w:w="3117"/>
      </w:tblGrid>
      <w:tr w:rsidR="0032618F" w:rsidRPr="002500FF" w:rsidTr="00345496">
        <w:tc>
          <w:tcPr>
            <w:tcW w:w="3117" w:type="dxa"/>
          </w:tcPr>
          <w:p w:rsidR="0032618F" w:rsidRPr="002500FF" w:rsidRDefault="0032618F" w:rsidP="00345496">
            <w:pPr>
              <w:widowControl w:val="0"/>
              <w:suppressAutoHyphens/>
              <w:autoSpaceDE w:val="0"/>
              <w:spacing w:before="140"/>
              <w:ind w:left="280"/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Назва посади</w:t>
            </w:r>
          </w:p>
        </w:tc>
        <w:tc>
          <w:tcPr>
            <w:tcW w:w="3117" w:type="dxa"/>
          </w:tcPr>
          <w:p w:rsidR="0032618F" w:rsidRPr="002500FF" w:rsidRDefault="0032618F" w:rsidP="00345496">
            <w:pPr>
              <w:widowControl w:val="0"/>
              <w:suppressAutoHyphens/>
              <w:autoSpaceDE w:val="0"/>
              <w:spacing w:before="140"/>
              <w:ind w:left="280"/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День та час прийому</w:t>
            </w:r>
          </w:p>
        </w:tc>
        <w:tc>
          <w:tcPr>
            <w:tcW w:w="3117" w:type="dxa"/>
          </w:tcPr>
          <w:p w:rsidR="0032618F" w:rsidRPr="002500FF" w:rsidRDefault="0032618F" w:rsidP="00345496">
            <w:pPr>
              <w:widowControl w:val="0"/>
              <w:suppressAutoHyphens/>
              <w:autoSpaceDE w:val="0"/>
              <w:spacing w:before="140"/>
              <w:ind w:left="280"/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ПІБ</w:t>
            </w:r>
          </w:p>
        </w:tc>
      </w:tr>
      <w:tr w:rsidR="0032618F" w:rsidRPr="002500FF" w:rsidTr="00345496">
        <w:tc>
          <w:tcPr>
            <w:tcW w:w="3117" w:type="dxa"/>
          </w:tcPr>
          <w:p w:rsidR="0032618F" w:rsidRPr="002500FF" w:rsidRDefault="0032618F" w:rsidP="00345496">
            <w:pPr>
              <w:widowControl w:val="0"/>
              <w:suppressAutoHyphens/>
              <w:autoSpaceDE w:val="0"/>
              <w:spacing w:before="140"/>
              <w:ind w:left="280"/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Начальник відділу</w:t>
            </w:r>
          </w:p>
        </w:tc>
        <w:tc>
          <w:tcPr>
            <w:tcW w:w="3117" w:type="dxa"/>
          </w:tcPr>
          <w:p w:rsidR="0032618F" w:rsidRPr="002500FF" w:rsidRDefault="0032618F" w:rsidP="00345496">
            <w:pPr>
              <w:widowControl w:val="0"/>
              <w:suppressAutoHyphens/>
              <w:autoSpaceDE w:val="0"/>
              <w:spacing w:before="140"/>
              <w:ind w:left="280"/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Четвер 10.00-12.00</w:t>
            </w:r>
          </w:p>
        </w:tc>
        <w:tc>
          <w:tcPr>
            <w:tcW w:w="3117" w:type="dxa"/>
          </w:tcPr>
          <w:p w:rsidR="0032618F" w:rsidRPr="002500FF" w:rsidRDefault="0032618F" w:rsidP="00345496">
            <w:pPr>
              <w:widowControl w:val="0"/>
              <w:suppressAutoHyphens/>
              <w:autoSpaceDE w:val="0"/>
              <w:spacing w:before="140"/>
              <w:ind w:left="280"/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Загора Світлана Іллівна</w:t>
            </w:r>
          </w:p>
          <w:p w:rsidR="0032618F" w:rsidRPr="002500FF" w:rsidRDefault="0032618F" w:rsidP="00345496">
            <w:pPr>
              <w:widowControl w:val="0"/>
              <w:suppressAutoHyphens/>
              <w:autoSpaceDE w:val="0"/>
              <w:spacing w:before="140"/>
              <w:ind w:left="280"/>
              <w:jc w:val="center"/>
              <w:rPr>
                <w:lang w:val="uk-UA"/>
              </w:rPr>
            </w:pPr>
          </w:p>
        </w:tc>
      </w:tr>
      <w:tr w:rsidR="0032618F" w:rsidRPr="002500FF" w:rsidTr="00345496">
        <w:tc>
          <w:tcPr>
            <w:tcW w:w="3117" w:type="dxa"/>
          </w:tcPr>
          <w:p w:rsidR="0032618F" w:rsidRPr="002500FF" w:rsidRDefault="0032618F" w:rsidP="00345496">
            <w:pPr>
              <w:widowControl w:val="0"/>
              <w:suppressAutoHyphens/>
              <w:autoSpaceDE w:val="0"/>
              <w:spacing w:before="140"/>
              <w:ind w:left="280"/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 xml:space="preserve">Провідний фахівець </w:t>
            </w:r>
          </w:p>
        </w:tc>
        <w:tc>
          <w:tcPr>
            <w:tcW w:w="3117" w:type="dxa"/>
          </w:tcPr>
          <w:p w:rsidR="0032618F" w:rsidRPr="002500FF" w:rsidRDefault="0032618F" w:rsidP="00345496">
            <w:pPr>
              <w:widowControl w:val="0"/>
              <w:suppressAutoHyphens/>
              <w:autoSpaceDE w:val="0"/>
              <w:spacing w:before="140"/>
              <w:ind w:left="280"/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Вівторок 10.00-12.00</w:t>
            </w:r>
          </w:p>
        </w:tc>
        <w:tc>
          <w:tcPr>
            <w:tcW w:w="3117" w:type="dxa"/>
          </w:tcPr>
          <w:p w:rsidR="0032618F" w:rsidRPr="002500FF" w:rsidRDefault="0032618F" w:rsidP="00345496">
            <w:pPr>
              <w:widowControl w:val="0"/>
              <w:suppressAutoHyphens/>
              <w:autoSpaceDE w:val="0"/>
              <w:spacing w:before="140"/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Заливадня Юлія Олександрівна</w:t>
            </w:r>
          </w:p>
          <w:p w:rsidR="0032618F" w:rsidRPr="002500FF" w:rsidRDefault="0032618F" w:rsidP="00345496">
            <w:pPr>
              <w:widowControl w:val="0"/>
              <w:suppressAutoHyphens/>
              <w:autoSpaceDE w:val="0"/>
              <w:spacing w:before="140"/>
              <w:rPr>
                <w:lang w:val="uk-UA"/>
              </w:rPr>
            </w:pPr>
          </w:p>
        </w:tc>
      </w:tr>
      <w:tr w:rsidR="0032618F" w:rsidRPr="002500FF" w:rsidTr="00345496">
        <w:tc>
          <w:tcPr>
            <w:tcW w:w="3117" w:type="dxa"/>
          </w:tcPr>
          <w:p w:rsidR="0032618F" w:rsidRPr="002500FF" w:rsidRDefault="0032618F" w:rsidP="00345496">
            <w:pPr>
              <w:widowControl w:val="0"/>
              <w:suppressAutoHyphens/>
              <w:autoSpaceDE w:val="0"/>
              <w:spacing w:before="140"/>
              <w:ind w:left="280"/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Головний бухгалтер</w:t>
            </w:r>
          </w:p>
        </w:tc>
        <w:tc>
          <w:tcPr>
            <w:tcW w:w="3117" w:type="dxa"/>
          </w:tcPr>
          <w:p w:rsidR="0032618F" w:rsidRPr="002500FF" w:rsidRDefault="0032618F" w:rsidP="00345496">
            <w:pPr>
              <w:widowControl w:val="0"/>
              <w:suppressAutoHyphens/>
              <w:autoSpaceDE w:val="0"/>
              <w:spacing w:before="140"/>
              <w:ind w:left="280"/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Середа 10.00-12.00</w:t>
            </w:r>
          </w:p>
        </w:tc>
        <w:tc>
          <w:tcPr>
            <w:tcW w:w="3117" w:type="dxa"/>
          </w:tcPr>
          <w:p w:rsidR="0032618F" w:rsidRPr="002500FF" w:rsidRDefault="0032618F" w:rsidP="00345496">
            <w:pPr>
              <w:widowControl w:val="0"/>
              <w:suppressAutoHyphens/>
              <w:autoSpaceDE w:val="0"/>
              <w:spacing w:before="140"/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Дяченко Оксана Леонідівна</w:t>
            </w:r>
          </w:p>
          <w:p w:rsidR="0032618F" w:rsidRPr="002500FF" w:rsidRDefault="0032618F" w:rsidP="00345496">
            <w:pPr>
              <w:widowControl w:val="0"/>
              <w:suppressAutoHyphens/>
              <w:autoSpaceDE w:val="0"/>
              <w:spacing w:before="140"/>
              <w:jc w:val="center"/>
              <w:rPr>
                <w:lang w:val="uk-UA"/>
              </w:rPr>
            </w:pPr>
          </w:p>
        </w:tc>
      </w:tr>
    </w:tbl>
    <w:p w:rsidR="0032618F" w:rsidRPr="002500FF" w:rsidRDefault="0032618F" w:rsidP="0032618F">
      <w:pPr>
        <w:jc w:val="both"/>
        <w:rPr>
          <w:lang w:val="uk-UA"/>
        </w:rPr>
      </w:pPr>
    </w:p>
    <w:p w:rsidR="0032618F" w:rsidRPr="002500FF" w:rsidRDefault="0032618F" w:rsidP="0032618F">
      <w:pPr>
        <w:jc w:val="center"/>
        <w:rPr>
          <w:lang w:val="uk-UA"/>
        </w:rPr>
      </w:pPr>
    </w:p>
    <w:p w:rsidR="0032618F" w:rsidRPr="002500FF" w:rsidRDefault="0032618F" w:rsidP="0032618F">
      <w:pPr>
        <w:jc w:val="center"/>
        <w:rPr>
          <w:b/>
          <w:lang w:val="uk-UA"/>
        </w:rPr>
      </w:pPr>
      <w:r w:rsidRPr="002500FF">
        <w:rPr>
          <w:b/>
          <w:lang w:val="uk-UA"/>
        </w:rPr>
        <w:t>І</w:t>
      </w:r>
      <w:r w:rsidRPr="002500FF">
        <w:rPr>
          <w:b/>
          <w:lang w:val="en-US"/>
        </w:rPr>
        <w:t>V</w:t>
      </w:r>
      <w:r w:rsidRPr="002500FF">
        <w:rPr>
          <w:b/>
          <w:lang w:val="uk-UA"/>
        </w:rPr>
        <w:t>. ЦИКЛОГРАМА ДІЯЛЬНОСТІ ВІДДІЛУ ОСВІТИ,КУЛЬТУРИ, МОЛОДІ ТА СПОРТУ КОСТЯНТИНІВСЬКОЇ СІЛЬСЬКОЇ РАДИ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2340"/>
        <w:gridCol w:w="2520"/>
      </w:tblGrid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t>№ з/п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t>Заходи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t>Відповідальні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t>Циклограма проведення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r w:rsidRPr="002500FF">
              <w:rPr>
                <w:lang w:val="uk-UA"/>
              </w:rPr>
              <w:t>Підготовка проектів розпоряджень  селищного голови, доручень, протоколів та ін.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 xml:space="preserve">Працівники відділу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постійно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Підготовка проектів наказів відділу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постійно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r w:rsidRPr="002500FF">
              <w:t>Наради з керівни</w:t>
            </w:r>
            <w:r w:rsidRPr="002500FF">
              <w:rPr>
                <w:lang w:val="uk-UA"/>
              </w:rPr>
              <w:t xml:space="preserve">ками </w:t>
            </w:r>
            <w:r w:rsidRPr="002500FF">
              <w:t xml:space="preserve"> закладів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u w:val="single"/>
                <w:lang w:val="uk-UA"/>
              </w:rPr>
            </w:pPr>
            <w:r w:rsidRPr="002500FF">
              <w:rPr>
                <w:lang w:val="uk-UA"/>
              </w:rPr>
              <w:t xml:space="preserve">один раз в </w:t>
            </w:r>
            <w:r w:rsidRPr="002500FF">
              <w:rPr>
                <w:color w:val="000000"/>
                <w:lang w:val="uk-UA"/>
              </w:rPr>
              <w:t>квартал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t xml:space="preserve">Наради </w:t>
            </w:r>
            <w:r w:rsidRPr="002500FF">
              <w:rPr>
                <w:lang w:val="uk-UA"/>
              </w:rPr>
              <w:t xml:space="preserve">із </w:t>
            </w:r>
            <w:r w:rsidRPr="002500FF">
              <w:t>заступник</w:t>
            </w:r>
            <w:r w:rsidRPr="002500FF">
              <w:rPr>
                <w:lang w:val="uk-UA"/>
              </w:rPr>
              <w:t>ами</w:t>
            </w:r>
            <w:r w:rsidRPr="002500FF">
              <w:t xml:space="preserve"> керівників закладів</w:t>
            </w:r>
            <w:r w:rsidRPr="002500FF">
              <w:rPr>
                <w:lang w:val="uk-UA"/>
              </w:rPr>
              <w:t xml:space="preserve">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за потреби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Нарада із працівниками закладів культури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Заливадня Ю.О.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один раз в квартал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Засідання атестаційної комісії другого рівня з атестації педагогічних працівників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Каушан О.І.</w:t>
            </w:r>
          </w:p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Фомінська Н.О.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квітень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t>Робота зі зверненнями громадян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Невмержицька Н.М.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</w:t>
            </w:r>
            <w:r w:rsidRPr="002500FF">
              <w:t>остійно</w:t>
            </w:r>
          </w:p>
        </w:tc>
      </w:tr>
    </w:tbl>
    <w:p w:rsidR="0032618F" w:rsidRPr="002500FF" w:rsidRDefault="0032618F" w:rsidP="0032618F">
      <w:pPr>
        <w:rPr>
          <w:lang w:val="uk-UA"/>
        </w:rPr>
      </w:pPr>
    </w:p>
    <w:p w:rsidR="0032618F" w:rsidRPr="002500FF" w:rsidRDefault="0032618F" w:rsidP="0032618F">
      <w:pPr>
        <w:jc w:val="center"/>
        <w:rPr>
          <w:lang w:val="uk-UA"/>
        </w:rPr>
      </w:pPr>
    </w:p>
    <w:p w:rsidR="0032618F" w:rsidRPr="002500FF" w:rsidRDefault="0032618F" w:rsidP="0032618F">
      <w:pPr>
        <w:jc w:val="center"/>
        <w:rPr>
          <w:b/>
          <w:lang w:val="uk-UA"/>
        </w:rPr>
      </w:pPr>
      <w:r w:rsidRPr="002500FF">
        <w:rPr>
          <w:b/>
          <w:lang w:val="en-US"/>
        </w:rPr>
        <w:t>V</w:t>
      </w:r>
      <w:r w:rsidRPr="002500FF">
        <w:rPr>
          <w:b/>
          <w:lang w:val="uk-UA"/>
        </w:rPr>
        <w:t xml:space="preserve">.УЧАСТЬ У ВИКОНАННІ ПРОГРАМ  </w:t>
      </w:r>
      <w:r w:rsidRPr="002500FF">
        <w:rPr>
          <w:b/>
        </w:rPr>
        <w:t>ВІДДІЛ</w:t>
      </w:r>
      <w:r w:rsidRPr="002500FF">
        <w:rPr>
          <w:b/>
          <w:lang w:val="uk-UA"/>
        </w:rPr>
        <w:t>ОМ</w:t>
      </w:r>
      <w:r w:rsidRPr="002500FF">
        <w:rPr>
          <w:b/>
        </w:rPr>
        <w:t xml:space="preserve"> ОСВІТИ,</w:t>
      </w:r>
      <w:r w:rsidRPr="002500FF">
        <w:rPr>
          <w:b/>
          <w:lang w:val="uk-UA"/>
        </w:rPr>
        <w:t xml:space="preserve">КУЛЬТУРИ, </w:t>
      </w:r>
      <w:r w:rsidRPr="002500FF">
        <w:rPr>
          <w:b/>
        </w:rPr>
        <w:t>МОЛОДІ ТА СПОРТУ</w:t>
      </w:r>
      <w:r w:rsidRPr="002500FF">
        <w:rPr>
          <w:b/>
          <w:lang w:val="uk-UA"/>
        </w:rPr>
        <w:t xml:space="preserve"> КОСТЯНТИНІВСЬКОЇ СІЛСЬКОЇ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2029"/>
        <w:gridCol w:w="2393"/>
      </w:tblGrid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№ з/п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Назва програми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Термін дії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Відповідальні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t>П</w:t>
            </w:r>
            <w:r w:rsidRPr="002500FF">
              <w:rPr>
                <w:lang w:val="uk-UA"/>
              </w:rPr>
              <w:t xml:space="preserve">рограма розвитку </w:t>
            </w:r>
            <w:r w:rsidRPr="002500FF">
              <w:t>культур</w:t>
            </w:r>
            <w:r w:rsidRPr="002500FF">
              <w:rPr>
                <w:lang w:val="uk-UA"/>
              </w:rPr>
              <w:t xml:space="preserve">и по Костянтинівській сільській  </w:t>
            </w:r>
            <w:r w:rsidRPr="002500FF">
              <w:t>раді</w:t>
            </w:r>
            <w:r w:rsidRPr="002500FF">
              <w:rPr>
                <w:lang w:val="uk-UA"/>
              </w:rPr>
              <w:t xml:space="preserve"> </w:t>
            </w:r>
            <w:r w:rsidRPr="002500FF">
              <w:t>на 20</w:t>
            </w:r>
            <w:r w:rsidRPr="002500FF">
              <w:rPr>
                <w:lang w:val="uk-UA"/>
              </w:rPr>
              <w:t>21</w:t>
            </w:r>
            <w:r w:rsidRPr="002500FF">
              <w:t>-202</w:t>
            </w:r>
            <w:r w:rsidRPr="002500FF">
              <w:rPr>
                <w:lang w:val="uk-UA"/>
              </w:rPr>
              <w:t>5</w:t>
            </w:r>
            <w:r w:rsidRPr="002500FF">
              <w:t xml:space="preserve"> роки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до 2025 року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Заливадня Ю.О.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ind w:right="49"/>
              <w:rPr>
                <w:bCs/>
                <w:kern w:val="2"/>
                <w:lang w:val="uk-UA" w:eastAsia="uk-UA"/>
              </w:rPr>
            </w:pPr>
            <w:r w:rsidRPr="002500FF">
              <w:rPr>
                <w:bCs/>
                <w:kern w:val="2"/>
                <w:lang w:val="uk-UA" w:eastAsia="uk-UA"/>
              </w:rPr>
              <w:t>Програма розвитку фізичної культури і спорту Костянтинівської сільської ради  на 2021-2025 роки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до 2025 року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Кравченко С.В.</w:t>
            </w:r>
          </w:p>
        </w:tc>
      </w:tr>
    </w:tbl>
    <w:p w:rsidR="0032618F" w:rsidRPr="002500FF" w:rsidRDefault="0032618F" w:rsidP="0032618F">
      <w:pPr>
        <w:rPr>
          <w:lang w:val="uk-UA"/>
        </w:rPr>
      </w:pPr>
    </w:p>
    <w:p w:rsidR="0032618F" w:rsidRPr="002500FF" w:rsidRDefault="0032618F" w:rsidP="0032618F">
      <w:pPr>
        <w:jc w:val="center"/>
        <w:rPr>
          <w:b/>
          <w:lang w:val="uk-UA"/>
        </w:rPr>
      </w:pPr>
      <w:r w:rsidRPr="002500FF">
        <w:rPr>
          <w:b/>
          <w:lang w:val="en-US"/>
        </w:rPr>
        <w:lastRenderedPageBreak/>
        <w:t>VI</w:t>
      </w:r>
      <w:r w:rsidRPr="002500FF">
        <w:rPr>
          <w:b/>
          <w:lang w:val="uk-UA"/>
        </w:rPr>
        <w:t>. РІЧНА, ПЕРІОДИЧНА СТАТИСТИЧНА ЗВІТНІСТЬ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4644"/>
        <w:gridCol w:w="2058"/>
        <w:gridCol w:w="2316"/>
      </w:tblGrid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№</w:t>
            </w:r>
          </w:p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з/п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Назва звітної документації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Терміни виконання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Відповідальні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500FF">
              <w:t>Моніторинг виконання закладами освіти ст.30 Закону України «Про освіту»</w:t>
            </w:r>
            <w:r w:rsidRPr="002500FF">
              <w:rPr>
                <w:lang w:val="uk-UA"/>
              </w:rPr>
              <w:t xml:space="preserve"> </w:t>
            </w:r>
            <w:r w:rsidRPr="002500FF">
              <w:rPr>
                <w:shd w:val="clear" w:color="auto" w:fill="FFFFFF"/>
              </w:rPr>
              <w:t>Прозорість та інформаційна відкритість закладу освіти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до 25.01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Невмержицька Н.М.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32618F" w:rsidRDefault="0032618F" w:rsidP="00345496">
            <w:pPr>
              <w:pStyle w:val="a9"/>
              <w:rPr>
                <w:lang w:val="uk-UA"/>
              </w:rPr>
            </w:pPr>
            <w:r w:rsidRPr="0032618F">
              <w:rPr>
                <w:lang w:val="uk-UA"/>
              </w:rPr>
              <w:t>Подання до управління освіти і науки , управління культури і туризму Миколаївської обласної держаної адміністрації звітів про чисельність працюючих та військовозобов’язаних, які заброньовані згідно з переліком посад і професій, військовозобов’язаних , які підлягають бронюванню на період мобілізації та на воєнний час, станом на 1 січня 2024 року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до 10.01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Фомінська Н.О.</w:t>
            </w:r>
          </w:p>
        </w:tc>
      </w:tr>
      <w:tr w:rsidR="0032618F" w:rsidRPr="002500FF" w:rsidTr="00345496">
        <w:trPr>
          <w:trHeight w:val="19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Узагальнена інформація про виконання норм харчування  у закладах дошкільної освіти.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до 19.01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Вольф А.Г.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Звіт про комплектацію дітей у ЗДО станом на 01.01.2024 р.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до 10.01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Вольф А.Г.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Інформація щодо окремих категорій дітей у закладах дошкільної освіти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до 10.01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Вольф А.Г.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 xml:space="preserve">Звіт про кількість працівників ЗДО, їхній якісний склад та професійне навчання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до 07.02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Вольф А.Г.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Формування  річного статистичного звіту 85-К (ЗДО)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до 27.02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Вольф А.Г.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8.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Формування списків дітей дошкільного віку, які перебувають у черзі на оформлення в ЗДО станом на 01.05.2023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до 25.05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Вольф А.Г.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10.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t xml:space="preserve">Організація роботи з формування замовлень документів про освіту.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жовтень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Невмержицька Н.М.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11.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t>Заповнення Міністерської програми ІСУО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постійно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r w:rsidRPr="002500FF">
              <w:t xml:space="preserve">Керівники </w:t>
            </w:r>
            <w:r w:rsidRPr="002500FF">
              <w:rPr>
                <w:lang w:val="uk-UA"/>
              </w:rPr>
              <w:t>ліцеїв</w:t>
            </w:r>
            <w:r w:rsidRPr="002500FF">
              <w:t>,</w:t>
            </w:r>
          </w:p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Вольф А.Г</w:t>
            </w:r>
            <w:r w:rsidRPr="002500FF">
              <w:t>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12.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8F" w:rsidRPr="002500FF" w:rsidRDefault="0032618F" w:rsidP="00345496">
            <w:pPr>
              <w:jc w:val="both"/>
            </w:pPr>
            <w:r w:rsidRPr="002500FF">
              <w:t>Звітність про видачу документів про освіту випускникам 20</w:t>
            </w:r>
            <w:r w:rsidRPr="002500FF">
              <w:rPr>
                <w:lang w:val="uk-UA"/>
              </w:rPr>
              <w:t>23</w:t>
            </w:r>
            <w:r w:rsidRPr="002500FF">
              <w:t xml:space="preserve"> р.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</w:pPr>
            <w:r w:rsidRPr="002500FF">
              <w:t>червень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</w:pPr>
            <w:r w:rsidRPr="002500FF">
              <w:rPr>
                <w:lang w:val="uk-UA"/>
              </w:rPr>
              <w:t>Невмержицька Н.М.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13.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pStyle w:val="Default"/>
              <w:rPr>
                <w:color w:val="auto"/>
              </w:rPr>
            </w:pPr>
            <w:r w:rsidRPr="002500FF">
              <w:rPr>
                <w:color w:val="auto"/>
              </w:rPr>
              <w:t>Формування мережі класів та учнів в них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r w:rsidRPr="002500FF">
              <w:t>до 05.09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r w:rsidRPr="002500FF">
              <w:t xml:space="preserve">Заклади освіти, </w:t>
            </w:r>
          </w:p>
          <w:p w:rsidR="0032618F" w:rsidRPr="002500FF" w:rsidRDefault="0032618F" w:rsidP="00345496">
            <w:r w:rsidRPr="002500FF">
              <w:rPr>
                <w:lang w:val="uk-UA"/>
              </w:rPr>
              <w:t>Невмержицька Н.М.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14.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Поновлення бази даних обліку дітей дошкільного та шкільного віку.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до 01.09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Вольф А.Г.</w:t>
            </w:r>
          </w:p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Невмержицька Н.М.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15.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Укладання статистичної звітності за формою ЗНЗ-1.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r w:rsidRPr="002500FF">
              <w:t>до 10.09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r w:rsidRPr="002500FF">
              <w:t xml:space="preserve">Керівники </w:t>
            </w:r>
            <w:r w:rsidRPr="002500FF">
              <w:rPr>
                <w:lang w:val="uk-UA"/>
              </w:rPr>
              <w:t>ліцеїв</w:t>
            </w:r>
            <w:r w:rsidRPr="002500FF">
              <w:t>,</w:t>
            </w:r>
          </w:p>
          <w:p w:rsidR="0032618F" w:rsidRPr="002500FF" w:rsidRDefault="0032618F" w:rsidP="00345496">
            <w:r w:rsidRPr="002500FF">
              <w:rPr>
                <w:lang w:val="uk-UA"/>
              </w:rPr>
              <w:t>Вольф А.Г</w:t>
            </w:r>
            <w:r w:rsidRPr="002500FF">
              <w:t>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16.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pStyle w:val="Default"/>
              <w:rPr>
                <w:color w:val="auto"/>
              </w:rPr>
            </w:pPr>
            <w:r w:rsidRPr="002500FF">
              <w:rPr>
                <w:rFonts w:eastAsia="Calibri"/>
                <w:color w:val="auto"/>
              </w:rPr>
              <w:t>Тарифікація освітніх закладів. Узагальнення даних.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r w:rsidRPr="002500FF">
              <w:t>до 10.09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Фомінська Н.О.</w:t>
            </w:r>
          </w:p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Каушан О.І.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lastRenderedPageBreak/>
              <w:t>17.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 xml:space="preserve">Формування статистичної звітності </w:t>
            </w:r>
          </w:p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76-РВК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r w:rsidRPr="002500FF">
              <w:t>до 20.09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r w:rsidRPr="002500FF">
              <w:t xml:space="preserve">Керівники </w:t>
            </w:r>
            <w:r w:rsidRPr="002500FF">
              <w:rPr>
                <w:lang w:val="uk-UA"/>
              </w:rPr>
              <w:t>ліцеїв</w:t>
            </w:r>
            <w:r w:rsidRPr="002500FF">
              <w:t>,</w:t>
            </w:r>
          </w:p>
          <w:p w:rsidR="0032618F" w:rsidRPr="002500FF" w:rsidRDefault="0032618F" w:rsidP="00345496">
            <w:r w:rsidRPr="002500FF">
              <w:rPr>
                <w:lang w:val="uk-UA"/>
              </w:rPr>
              <w:t>Вольф А.Г</w:t>
            </w:r>
            <w:r w:rsidRPr="002500FF">
              <w:t>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18.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Формування статистичного звіту за формою 77-РВК, 83-РВК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r w:rsidRPr="002500FF">
              <w:t>до 05.10</w:t>
            </w:r>
          </w:p>
          <w:p w:rsidR="0032618F" w:rsidRPr="002500FF" w:rsidRDefault="0032618F" w:rsidP="00345496">
            <w:r w:rsidRPr="002500FF">
              <w:t>до 24.10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r w:rsidRPr="002500FF">
              <w:t xml:space="preserve">Керівники </w:t>
            </w:r>
            <w:r w:rsidRPr="002500FF">
              <w:rPr>
                <w:lang w:val="uk-UA"/>
              </w:rPr>
              <w:t>ліцеїв</w:t>
            </w:r>
            <w:r w:rsidRPr="002500FF">
              <w:t>,</w:t>
            </w:r>
          </w:p>
          <w:p w:rsidR="0032618F" w:rsidRPr="002500FF" w:rsidRDefault="0032618F" w:rsidP="00345496">
            <w:r w:rsidRPr="002500FF">
              <w:rPr>
                <w:lang w:val="uk-UA"/>
              </w:rPr>
              <w:t>Вольф А.Г</w:t>
            </w:r>
            <w:r w:rsidRPr="002500FF">
              <w:t>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19.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500FF">
              <w:t>Узагальнення інформації про охоплення дітей навчанням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r w:rsidRPr="002500FF">
              <w:t>жовтень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r w:rsidRPr="002500FF">
              <w:rPr>
                <w:lang w:val="uk-UA"/>
              </w:rPr>
              <w:t>Невмержицька Н.М.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20.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Формування перспективної мережі класів та учнів в них на 20</w:t>
            </w:r>
            <w:r w:rsidRPr="002500FF">
              <w:rPr>
                <w:lang w:val="uk-UA"/>
              </w:rPr>
              <w:t>24</w:t>
            </w:r>
            <w:r w:rsidRPr="002500FF">
              <w:t>/202</w:t>
            </w:r>
            <w:r w:rsidRPr="002500FF">
              <w:rPr>
                <w:lang w:val="uk-UA"/>
              </w:rPr>
              <w:t>5</w:t>
            </w:r>
            <w:r w:rsidRPr="002500FF">
              <w:t xml:space="preserve"> н.р 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травень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r w:rsidRPr="002500FF">
              <w:t xml:space="preserve">Керівники </w:t>
            </w:r>
            <w:r w:rsidRPr="002500FF">
              <w:rPr>
                <w:lang w:val="uk-UA"/>
              </w:rPr>
              <w:t>ліцеїв</w:t>
            </w:r>
            <w:r w:rsidRPr="002500FF">
              <w:t>,</w:t>
            </w:r>
          </w:p>
          <w:p w:rsidR="0032618F" w:rsidRPr="002500FF" w:rsidRDefault="0032618F" w:rsidP="00345496">
            <w:r w:rsidRPr="002500FF">
              <w:rPr>
                <w:lang w:val="uk-UA"/>
              </w:rPr>
              <w:t>Невмержицька Н.М.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21.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Узагальнення інформації про охоплення дітей навчанням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t>Жовтень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r w:rsidRPr="002500FF">
              <w:rPr>
                <w:lang w:val="uk-UA"/>
              </w:rPr>
              <w:t>Невмержицька Н.М.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22.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Звіт про продовження навчання для здобуття повної середньої освіти випускниками 9 класів( 1-ЗСО)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r w:rsidRPr="002500FF">
              <w:rPr>
                <w:lang w:val="uk-UA"/>
              </w:rPr>
              <w:t>д</w:t>
            </w:r>
            <w:r w:rsidRPr="002500FF">
              <w:t>о 10.12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Вольф А.Г</w:t>
            </w:r>
            <w:r w:rsidRPr="002500FF">
              <w:t>.</w:t>
            </w:r>
          </w:p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Невмержицька Н.М.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23.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Статистичні звіти за 2023 рік: -  по формі 2-ФК (стан фізичної культури та спорту)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до 15.01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Кравченко С.В.</w:t>
            </w:r>
          </w:p>
        </w:tc>
      </w:tr>
      <w:tr w:rsidR="0032618F" w:rsidRPr="002500FF" w:rsidTr="003454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24.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Статистичні звіти 7-НК, 6-НК, 80-ф-РВК за 2023 рік (заклади культури клубного типу, бібліотечні заклади 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до 17.01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Заливадня Ю.О.</w:t>
            </w:r>
          </w:p>
        </w:tc>
      </w:tr>
    </w:tbl>
    <w:p w:rsidR="0032618F" w:rsidRPr="002500FF" w:rsidRDefault="0032618F" w:rsidP="0032618F">
      <w:pPr>
        <w:jc w:val="center"/>
        <w:rPr>
          <w:lang w:val="uk-UA"/>
        </w:rPr>
      </w:pPr>
    </w:p>
    <w:p w:rsidR="0032618F" w:rsidRPr="002500FF" w:rsidRDefault="0032618F" w:rsidP="0032618F">
      <w:pPr>
        <w:jc w:val="center"/>
        <w:rPr>
          <w:lang w:val="uk-UA"/>
        </w:rPr>
      </w:pPr>
    </w:p>
    <w:p w:rsidR="0032618F" w:rsidRPr="002500FF" w:rsidRDefault="0032618F" w:rsidP="0032618F">
      <w:pPr>
        <w:jc w:val="center"/>
        <w:rPr>
          <w:b/>
          <w:lang w:val="uk-UA"/>
        </w:rPr>
      </w:pPr>
      <w:r w:rsidRPr="002500FF">
        <w:rPr>
          <w:b/>
          <w:lang w:val="en-US"/>
        </w:rPr>
        <w:t>VII</w:t>
      </w:r>
      <w:r w:rsidRPr="002500FF">
        <w:rPr>
          <w:b/>
          <w:lang w:val="uk-UA"/>
        </w:rPr>
        <w:t>. ОРГАНІЗАЦІЯ РОБОТИ ВІДДІЛУ ОСВІТИ, КУЛЬТУРИ, МОЛОДІ ТА СПОРТУ КОСТЯНТИНІВСЬКОЇ СІЛЬСЬКОЇ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118"/>
        <w:gridCol w:w="2322"/>
        <w:gridCol w:w="2464"/>
      </w:tblGrid>
      <w:tr w:rsidR="0032618F" w:rsidRPr="002500FF" w:rsidTr="00345496">
        <w:trPr>
          <w:trHeight w:val="155"/>
        </w:trPr>
        <w:tc>
          <w:tcPr>
            <w:tcW w:w="560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№</w:t>
            </w:r>
          </w:p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п/п</w:t>
            </w:r>
          </w:p>
        </w:tc>
        <w:tc>
          <w:tcPr>
            <w:tcW w:w="411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роботи</w:t>
            </w:r>
          </w:p>
        </w:tc>
        <w:tc>
          <w:tcPr>
            <w:tcW w:w="2322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Термін</w:t>
            </w:r>
          </w:p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виконання</w:t>
            </w:r>
          </w:p>
        </w:tc>
        <w:tc>
          <w:tcPr>
            <w:tcW w:w="246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Виконавці</w:t>
            </w:r>
          </w:p>
        </w:tc>
      </w:tr>
      <w:tr w:rsidR="0032618F" w:rsidRPr="002500FF" w:rsidTr="00345496">
        <w:trPr>
          <w:trHeight w:val="155"/>
        </w:trPr>
        <w:tc>
          <w:tcPr>
            <w:tcW w:w="56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118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Організувати навчання апарату відділу освіти з важливих проблем удосконалення освітнього процесу.</w:t>
            </w:r>
          </w:p>
        </w:tc>
        <w:tc>
          <w:tcPr>
            <w:tcW w:w="232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46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</w:tr>
      <w:tr w:rsidR="0032618F" w:rsidRPr="002500FF" w:rsidTr="00345496">
        <w:trPr>
          <w:trHeight w:val="155"/>
        </w:trPr>
        <w:tc>
          <w:tcPr>
            <w:tcW w:w="56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4118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Систематично проводити оперативні наради з працівниками апарату про підсумки роботи за тиждень та завдання на поточний тиждень.</w:t>
            </w:r>
          </w:p>
        </w:tc>
        <w:tc>
          <w:tcPr>
            <w:tcW w:w="232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Понеділок</w:t>
            </w:r>
          </w:p>
        </w:tc>
        <w:tc>
          <w:tcPr>
            <w:tcW w:w="246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</w:tr>
      <w:tr w:rsidR="0032618F" w:rsidRPr="002500FF" w:rsidTr="00345496">
        <w:trPr>
          <w:trHeight w:val="155"/>
        </w:trPr>
        <w:tc>
          <w:tcPr>
            <w:tcW w:w="56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3.</w:t>
            </w:r>
          </w:p>
        </w:tc>
        <w:tc>
          <w:tcPr>
            <w:tcW w:w="4118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Забезпечити якісну підготовку управлінських матеріалів. Встановити контроль за виконанням прийнятих рішень відділом освіти  та сільською радою</w:t>
            </w:r>
          </w:p>
        </w:tc>
        <w:tc>
          <w:tcPr>
            <w:tcW w:w="232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46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</w:tr>
      <w:tr w:rsidR="0032618F" w:rsidRPr="002500FF" w:rsidTr="00345496">
        <w:trPr>
          <w:trHeight w:val="155"/>
        </w:trPr>
        <w:tc>
          <w:tcPr>
            <w:tcW w:w="56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4.</w:t>
            </w:r>
          </w:p>
        </w:tc>
        <w:tc>
          <w:tcPr>
            <w:tcW w:w="4118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Скласти статистичну звітність та здати в Департамент освіти і науки у встановлений термін.</w:t>
            </w:r>
          </w:p>
        </w:tc>
        <w:tc>
          <w:tcPr>
            <w:tcW w:w="232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Згідно графіка</w:t>
            </w:r>
          </w:p>
        </w:tc>
        <w:tc>
          <w:tcPr>
            <w:tcW w:w="2464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Вольф А.Г.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Невмержицька Н.М.</w:t>
            </w:r>
          </w:p>
        </w:tc>
      </w:tr>
      <w:tr w:rsidR="0032618F" w:rsidRPr="002500FF" w:rsidTr="00345496">
        <w:trPr>
          <w:trHeight w:val="155"/>
        </w:trPr>
        <w:tc>
          <w:tcPr>
            <w:tcW w:w="56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5.</w:t>
            </w:r>
          </w:p>
        </w:tc>
        <w:tc>
          <w:tcPr>
            <w:tcW w:w="4118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Поновити резерв керівників закладів освіти.</w:t>
            </w:r>
          </w:p>
        </w:tc>
        <w:tc>
          <w:tcPr>
            <w:tcW w:w="232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Січень</w:t>
            </w:r>
          </w:p>
        </w:tc>
        <w:tc>
          <w:tcPr>
            <w:tcW w:w="2464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</w:tr>
      <w:tr w:rsidR="0032618F" w:rsidRPr="002500FF" w:rsidTr="00345496">
        <w:trPr>
          <w:trHeight w:val="155"/>
        </w:trPr>
        <w:tc>
          <w:tcPr>
            <w:tcW w:w="56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6.</w:t>
            </w:r>
          </w:p>
        </w:tc>
        <w:tc>
          <w:tcPr>
            <w:tcW w:w="4118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Робота по замовленню свідоцтв та атестатів.</w:t>
            </w:r>
          </w:p>
        </w:tc>
        <w:tc>
          <w:tcPr>
            <w:tcW w:w="232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464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Невмержицька Н.М.</w:t>
            </w:r>
          </w:p>
        </w:tc>
      </w:tr>
      <w:tr w:rsidR="0032618F" w:rsidRPr="002500FF" w:rsidTr="00345496">
        <w:trPr>
          <w:trHeight w:val="155"/>
        </w:trPr>
        <w:tc>
          <w:tcPr>
            <w:tcW w:w="56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7.</w:t>
            </w:r>
          </w:p>
        </w:tc>
        <w:tc>
          <w:tcPr>
            <w:tcW w:w="4118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Провести планування роботи відділу освіти  на 2024 рік.</w:t>
            </w:r>
          </w:p>
        </w:tc>
        <w:tc>
          <w:tcPr>
            <w:tcW w:w="232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Січень-лютий</w:t>
            </w:r>
          </w:p>
        </w:tc>
        <w:tc>
          <w:tcPr>
            <w:tcW w:w="2464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Начальник відділу освіти, працівники відділу</w:t>
            </w:r>
          </w:p>
        </w:tc>
      </w:tr>
      <w:tr w:rsidR="0032618F" w:rsidRPr="002500FF" w:rsidTr="00345496">
        <w:trPr>
          <w:trHeight w:val="155"/>
        </w:trPr>
        <w:tc>
          <w:tcPr>
            <w:tcW w:w="56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8.</w:t>
            </w:r>
          </w:p>
        </w:tc>
        <w:tc>
          <w:tcPr>
            <w:tcW w:w="4118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Забезпечити якісну підготовку і  проведення предметних олімпіад</w:t>
            </w:r>
          </w:p>
          <w:p w:rsidR="0032618F" w:rsidRPr="002500FF" w:rsidRDefault="0032618F" w:rsidP="00345496">
            <w:pPr>
              <w:rPr>
                <w:lang w:val="uk-UA"/>
              </w:rPr>
            </w:pPr>
          </w:p>
        </w:tc>
        <w:tc>
          <w:tcPr>
            <w:tcW w:w="232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Згідно графіка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</w:tr>
      <w:tr w:rsidR="0032618F" w:rsidRPr="002500FF" w:rsidTr="00345496">
        <w:trPr>
          <w:trHeight w:val="155"/>
        </w:trPr>
        <w:tc>
          <w:tcPr>
            <w:tcW w:w="56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9.</w:t>
            </w:r>
          </w:p>
        </w:tc>
        <w:tc>
          <w:tcPr>
            <w:tcW w:w="4118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 xml:space="preserve">Вивчати і розглядати виконання постанов Уряду в галузі освіти, наказів та розпоряджень </w:t>
            </w:r>
            <w:r w:rsidRPr="002500FF">
              <w:rPr>
                <w:lang w:val="uk-UA"/>
              </w:rPr>
              <w:lastRenderedPageBreak/>
              <w:t>Департаменту освіти і науки та сільської ради на нарадах керівників закладів освіти.</w:t>
            </w:r>
          </w:p>
        </w:tc>
        <w:tc>
          <w:tcPr>
            <w:tcW w:w="232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lastRenderedPageBreak/>
              <w:t xml:space="preserve">Постійно </w:t>
            </w:r>
          </w:p>
        </w:tc>
        <w:tc>
          <w:tcPr>
            <w:tcW w:w="2464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</w:tr>
      <w:tr w:rsidR="0032618F" w:rsidRPr="002500FF" w:rsidTr="00345496">
        <w:trPr>
          <w:trHeight w:val="765"/>
        </w:trPr>
        <w:tc>
          <w:tcPr>
            <w:tcW w:w="56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lastRenderedPageBreak/>
              <w:t>10.</w:t>
            </w:r>
          </w:p>
        </w:tc>
        <w:tc>
          <w:tcPr>
            <w:tcW w:w="4118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 xml:space="preserve">Посилити відповідальність керівників закладів освіти за дотриманням трудового законодавства і правил внутрішнього трудового розпорядку. </w:t>
            </w:r>
          </w:p>
        </w:tc>
        <w:tc>
          <w:tcPr>
            <w:tcW w:w="232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Постійно</w:t>
            </w:r>
          </w:p>
        </w:tc>
        <w:tc>
          <w:tcPr>
            <w:tcW w:w="2464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</w:tr>
      <w:tr w:rsidR="0032618F" w:rsidRPr="002500FF" w:rsidTr="00345496">
        <w:trPr>
          <w:trHeight w:val="1626"/>
        </w:trPr>
        <w:tc>
          <w:tcPr>
            <w:tcW w:w="56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11.</w:t>
            </w:r>
          </w:p>
        </w:tc>
        <w:tc>
          <w:tcPr>
            <w:tcW w:w="4118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Забезпечити заклади документацією для організованого початку 2024/2025 навчального року.</w:t>
            </w:r>
          </w:p>
        </w:tc>
        <w:tc>
          <w:tcPr>
            <w:tcW w:w="232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До 20.08.2024</w:t>
            </w:r>
          </w:p>
        </w:tc>
        <w:tc>
          <w:tcPr>
            <w:tcW w:w="2464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  <w:p w:rsidR="0032618F" w:rsidRPr="002500FF" w:rsidRDefault="0032618F" w:rsidP="00345496">
            <w:pPr>
              <w:rPr>
                <w:lang w:val="uk-UA"/>
              </w:rPr>
            </w:pPr>
          </w:p>
        </w:tc>
      </w:tr>
      <w:tr w:rsidR="0032618F" w:rsidRPr="002500FF" w:rsidTr="00345496">
        <w:trPr>
          <w:trHeight w:val="805"/>
        </w:trPr>
        <w:tc>
          <w:tcPr>
            <w:tcW w:w="56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12.</w:t>
            </w:r>
          </w:p>
        </w:tc>
        <w:tc>
          <w:tcPr>
            <w:tcW w:w="4118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Тримати на постійному контролі організацію проведення заходів, змагань.</w:t>
            </w:r>
          </w:p>
        </w:tc>
        <w:tc>
          <w:tcPr>
            <w:tcW w:w="232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464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 керівники закладів</w:t>
            </w:r>
          </w:p>
        </w:tc>
      </w:tr>
      <w:tr w:rsidR="0032618F" w:rsidRPr="002500FF" w:rsidTr="00345496">
        <w:trPr>
          <w:trHeight w:val="960"/>
        </w:trPr>
        <w:tc>
          <w:tcPr>
            <w:tcW w:w="56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13.</w:t>
            </w:r>
          </w:p>
        </w:tc>
        <w:tc>
          <w:tcPr>
            <w:tcW w:w="4118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Надавати методичну допомогу вчителям, вихователям, класним керівникам.</w:t>
            </w:r>
          </w:p>
        </w:tc>
        <w:tc>
          <w:tcPr>
            <w:tcW w:w="232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464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</w:tr>
      <w:tr w:rsidR="0032618F" w:rsidRPr="002500FF" w:rsidTr="00345496">
        <w:trPr>
          <w:trHeight w:val="660"/>
        </w:trPr>
        <w:tc>
          <w:tcPr>
            <w:tcW w:w="56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14.</w:t>
            </w:r>
          </w:p>
        </w:tc>
        <w:tc>
          <w:tcPr>
            <w:tcW w:w="4118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Проводити контроль за одержанням та видачею ліцеями документації суворої звітності (атестати, свідоцтва).</w:t>
            </w:r>
          </w:p>
        </w:tc>
        <w:tc>
          <w:tcPr>
            <w:tcW w:w="232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Червень, серпень</w:t>
            </w:r>
          </w:p>
        </w:tc>
        <w:tc>
          <w:tcPr>
            <w:tcW w:w="2464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Невмержицька Н.М.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</w:p>
        </w:tc>
      </w:tr>
      <w:tr w:rsidR="0032618F" w:rsidRPr="002500FF" w:rsidTr="00345496">
        <w:trPr>
          <w:trHeight w:val="805"/>
        </w:trPr>
        <w:tc>
          <w:tcPr>
            <w:tcW w:w="56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15.</w:t>
            </w:r>
          </w:p>
        </w:tc>
        <w:tc>
          <w:tcPr>
            <w:tcW w:w="4118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Забезпечити організацію та виконання заходів по підвищення рівня знань учнів та підготовки до ЗНО.</w:t>
            </w:r>
          </w:p>
        </w:tc>
        <w:tc>
          <w:tcPr>
            <w:tcW w:w="232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464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 керівники закладів</w:t>
            </w:r>
          </w:p>
        </w:tc>
      </w:tr>
    </w:tbl>
    <w:p w:rsidR="0032618F" w:rsidRPr="002500FF" w:rsidRDefault="0032618F" w:rsidP="0032618F">
      <w:pPr>
        <w:jc w:val="center"/>
        <w:rPr>
          <w:b/>
          <w:lang w:val="uk-UA"/>
        </w:rPr>
      </w:pPr>
    </w:p>
    <w:p w:rsidR="0032618F" w:rsidRPr="002500FF" w:rsidRDefault="0032618F" w:rsidP="0032618F">
      <w:pPr>
        <w:jc w:val="center"/>
        <w:rPr>
          <w:b/>
          <w:i/>
          <w:lang w:val="uk-UA"/>
        </w:rPr>
      </w:pPr>
    </w:p>
    <w:p w:rsidR="0032618F" w:rsidRPr="002500FF" w:rsidRDefault="0032618F" w:rsidP="0032618F">
      <w:pPr>
        <w:jc w:val="center"/>
        <w:rPr>
          <w:b/>
          <w:lang w:val="uk-UA"/>
        </w:rPr>
      </w:pPr>
      <w:r w:rsidRPr="002500FF">
        <w:rPr>
          <w:b/>
          <w:lang w:val="en-US"/>
        </w:rPr>
        <w:t>VI</w:t>
      </w:r>
      <w:r w:rsidRPr="002500FF">
        <w:rPr>
          <w:b/>
          <w:lang w:val="uk-UA"/>
        </w:rPr>
        <w:t>ІІ. ОРГАНІЗАЦІЯ НАВЧАЛЬНО-МЕТОДИЧНОГО ЗАБЕЗПЕЧЕННЯ ЗАКЛАДІВ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20"/>
        <w:gridCol w:w="2211"/>
        <w:gridCol w:w="2392"/>
      </w:tblGrid>
      <w:tr w:rsidR="0032618F" w:rsidRPr="002500FF" w:rsidTr="00345496">
        <w:tc>
          <w:tcPr>
            <w:tcW w:w="648" w:type="dxa"/>
          </w:tcPr>
          <w:p w:rsidR="0032618F" w:rsidRPr="00D11F2D" w:rsidRDefault="0032618F" w:rsidP="00345496">
            <w:pPr>
              <w:jc w:val="center"/>
              <w:rPr>
                <w:lang w:val="uk-UA"/>
              </w:rPr>
            </w:pPr>
            <w:r w:rsidRPr="00D11F2D">
              <w:rPr>
                <w:lang w:val="uk-UA"/>
              </w:rPr>
              <w:t>№</w:t>
            </w:r>
          </w:p>
          <w:p w:rsidR="0032618F" w:rsidRPr="00D11F2D" w:rsidRDefault="0032618F" w:rsidP="00345496">
            <w:pPr>
              <w:jc w:val="center"/>
              <w:rPr>
                <w:lang w:val="uk-UA"/>
              </w:rPr>
            </w:pPr>
            <w:r w:rsidRPr="00D11F2D">
              <w:rPr>
                <w:lang w:val="uk-UA"/>
              </w:rPr>
              <w:t>п/п</w:t>
            </w:r>
          </w:p>
        </w:tc>
        <w:tc>
          <w:tcPr>
            <w:tcW w:w="4320" w:type="dxa"/>
          </w:tcPr>
          <w:p w:rsidR="0032618F" w:rsidRPr="00D11F2D" w:rsidRDefault="0032618F" w:rsidP="003454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роботи</w:t>
            </w:r>
          </w:p>
        </w:tc>
        <w:tc>
          <w:tcPr>
            <w:tcW w:w="2211" w:type="dxa"/>
          </w:tcPr>
          <w:p w:rsidR="0032618F" w:rsidRPr="00D11F2D" w:rsidRDefault="0032618F" w:rsidP="00345496">
            <w:pPr>
              <w:jc w:val="center"/>
              <w:rPr>
                <w:lang w:val="uk-UA"/>
              </w:rPr>
            </w:pPr>
            <w:r w:rsidRPr="00D11F2D">
              <w:rPr>
                <w:lang w:val="uk-UA"/>
              </w:rPr>
              <w:t>Термін</w:t>
            </w:r>
          </w:p>
          <w:p w:rsidR="0032618F" w:rsidRPr="00D11F2D" w:rsidRDefault="0032618F" w:rsidP="00345496">
            <w:pPr>
              <w:jc w:val="center"/>
              <w:rPr>
                <w:i/>
                <w:lang w:val="uk-UA"/>
              </w:rPr>
            </w:pPr>
            <w:r w:rsidRPr="00D11F2D">
              <w:rPr>
                <w:lang w:val="uk-UA"/>
              </w:rPr>
              <w:t>виконання</w:t>
            </w:r>
          </w:p>
        </w:tc>
        <w:tc>
          <w:tcPr>
            <w:tcW w:w="2392" w:type="dxa"/>
          </w:tcPr>
          <w:p w:rsidR="0032618F" w:rsidRPr="00D11F2D" w:rsidRDefault="0032618F" w:rsidP="00345496">
            <w:pPr>
              <w:jc w:val="center"/>
              <w:rPr>
                <w:lang w:val="uk-UA"/>
              </w:rPr>
            </w:pPr>
            <w:r w:rsidRPr="00D11F2D">
              <w:rPr>
                <w:lang w:val="uk-UA"/>
              </w:rPr>
              <w:t>Виконавці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32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Забезпечити охоплення навчанням всіх дітей шкільного віку, встановити контроль за їх відвідуванням навчального закладу.</w:t>
            </w:r>
          </w:p>
        </w:tc>
        <w:tc>
          <w:tcPr>
            <w:tcW w:w="221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432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Сприяти бажаючим здобути загальну середню освіту шляхом екстернату.</w:t>
            </w:r>
          </w:p>
        </w:tc>
        <w:tc>
          <w:tcPr>
            <w:tcW w:w="221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ліцею,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3.</w:t>
            </w:r>
          </w:p>
        </w:tc>
        <w:tc>
          <w:tcPr>
            <w:tcW w:w="432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Вжити заходів по забезпеченню підвезення  учнів до закладів освіти. Вивчити дане питання, підготувати наказ по відділу.</w:t>
            </w:r>
          </w:p>
        </w:tc>
        <w:tc>
          <w:tcPr>
            <w:tcW w:w="221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 xml:space="preserve">До 02.09 </w:t>
            </w:r>
          </w:p>
        </w:tc>
        <w:tc>
          <w:tcPr>
            <w:tcW w:w="239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 освіти,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4.</w:t>
            </w:r>
          </w:p>
        </w:tc>
        <w:tc>
          <w:tcPr>
            <w:tcW w:w="432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Скласти і затвердити мережу загальноосвітніх закладів освіти на 2024-2025 навчальний рік.</w:t>
            </w:r>
          </w:p>
        </w:tc>
        <w:tc>
          <w:tcPr>
            <w:tcW w:w="221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До 30.08</w:t>
            </w:r>
          </w:p>
        </w:tc>
        <w:tc>
          <w:tcPr>
            <w:tcW w:w="239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Невмержицька Н.М.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5.</w:t>
            </w:r>
          </w:p>
        </w:tc>
        <w:tc>
          <w:tcPr>
            <w:tcW w:w="432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Спільно з місцевими органами влади, батьками, вчителями продовжувати роботу по організації харчування учнів.</w:t>
            </w:r>
          </w:p>
        </w:tc>
        <w:tc>
          <w:tcPr>
            <w:tcW w:w="221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 xml:space="preserve">Працівники відділу 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6.</w:t>
            </w:r>
          </w:p>
        </w:tc>
        <w:tc>
          <w:tcPr>
            <w:tcW w:w="432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 xml:space="preserve">З метою поліпшення умов навчання </w:t>
            </w:r>
            <w:r w:rsidRPr="002500FF">
              <w:rPr>
                <w:lang w:val="uk-UA"/>
              </w:rPr>
              <w:lastRenderedPageBreak/>
              <w:t xml:space="preserve">сприяти збільшенню коштів: </w:t>
            </w:r>
          </w:p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державних, приватних підприємств, громадських організацій, благодійних організацій та сільськогосподарських підприємств і товариств.</w:t>
            </w:r>
          </w:p>
        </w:tc>
        <w:tc>
          <w:tcPr>
            <w:tcW w:w="221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lastRenderedPageBreak/>
              <w:t>Протягом року</w:t>
            </w:r>
          </w:p>
        </w:tc>
        <w:tc>
          <w:tcPr>
            <w:tcW w:w="239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 xml:space="preserve">Начальник, </w:t>
            </w:r>
            <w:r w:rsidRPr="002500FF">
              <w:rPr>
                <w:lang w:val="uk-UA"/>
              </w:rPr>
              <w:lastRenderedPageBreak/>
              <w:t>керівники закладів освіти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lastRenderedPageBreak/>
              <w:t>7.</w:t>
            </w:r>
          </w:p>
        </w:tc>
        <w:tc>
          <w:tcPr>
            <w:tcW w:w="432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Сприяти проведенню поглибленого медогляду учнів.</w:t>
            </w:r>
          </w:p>
        </w:tc>
        <w:tc>
          <w:tcPr>
            <w:tcW w:w="221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Квітень-серпень</w:t>
            </w:r>
          </w:p>
        </w:tc>
        <w:tc>
          <w:tcPr>
            <w:tcW w:w="2392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 освіти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8.</w:t>
            </w:r>
          </w:p>
        </w:tc>
        <w:tc>
          <w:tcPr>
            <w:tcW w:w="432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Взяти участь в обласному конкурсі „Учитель року”.</w:t>
            </w:r>
          </w:p>
        </w:tc>
        <w:tc>
          <w:tcPr>
            <w:tcW w:w="221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Лютий</w:t>
            </w:r>
          </w:p>
        </w:tc>
        <w:tc>
          <w:tcPr>
            <w:tcW w:w="239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 xml:space="preserve">Начальник,  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шкіл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9.</w:t>
            </w:r>
          </w:p>
        </w:tc>
        <w:tc>
          <w:tcPr>
            <w:tcW w:w="432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Забезпечити курсову перепідготовку педагогічних кадрів, участь в обласних семінарах.</w:t>
            </w:r>
          </w:p>
        </w:tc>
        <w:tc>
          <w:tcPr>
            <w:tcW w:w="221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2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 xml:space="preserve">Начальник, </w:t>
            </w:r>
          </w:p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Фомінська Н.О.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10.</w:t>
            </w:r>
          </w:p>
        </w:tc>
        <w:tc>
          <w:tcPr>
            <w:tcW w:w="432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Готувати матеріали для направлення дітей, які відстають в розумовому розвитку на обласну психолого-медико-педагогічну комісію.</w:t>
            </w:r>
          </w:p>
        </w:tc>
        <w:tc>
          <w:tcPr>
            <w:tcW w:w="221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Вольф А.Г.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11.</w:t>
            </w:r>
          </w:p>
        </w:tc>
        <w:tc>
          <w:tcPr>
            <w:tcW w:w="432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Сприяти організації індивідуального, інклюзивного навчання дітей.</w:t>
            </w:r>
          </w:p>
        </w:tc>
        <w:tc>
          <w:tcPr>
            <w:tcW w:w="221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До 02.09.2024</w:t>
            </w:r>
          </w:p>
        </w:tc>
        <w:tc>
          <w:tcPr>
            <w:tcW w:w="239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12.</w:t>
            </w:r>
          </w:p>
        </w:tc>
        <w:tc>
          <w:tcPr>
            <w:tcW w:w="432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 xml:space="preserve">Спрямувати діяльність педколективів закладів освіти на реалізацію Закону України „Про освіту”, „Про охорону дитинства”, „Дошкільну освіту”, </w:t>
            </w:r>
          </w:p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 xml:space="preserve">„Про загальну середню освіту” та </w:t>
            </w:r>
          </w:p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Концепції національно-патріотичного  виховання.</w:t>
            </w:r>
          </w:p>
        </w:tc>
        <w:tc>
          <w:tcPr>
            <w:tcW w:w="221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13.</w:t>
            </w:r>
          </w:p>
        </w:tc>
        <w:tc>
          <w:tcPr>
            <w:tcW w:w="432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Своєчасно забезпечити школи підручниками, методичною літературою, класними журналами.</w:t>
            </w:r>
          </w:p>
        </w:tc>
        <w:tc>
          <w:tcPr>
            <w:tcW w:w="221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Серпень</w:t>
            </w:r>
          </w:p>
        </w:tc>
        <w:tc>
          <w:tcPr>
            <w:tcW w:w="2392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Начальник, керівники шкіл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14.</w:t>
            </w:r>
          </w:p>
        </w:tc>
        <w:tc>
          <w:tcPr>
            <w:tcW w:w="432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Забезпечити участь переможців ІІ туру олімпіад в обласних олімпіадах.</w:t>
            </w:r>
          </w:p>
        </w:tc>
        <w:tc>
          <w:tcPr>
            <w:tcW w:w="221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Згідно графіка</w:t>
            </w:r>
          </w:p>
        </w:tc>
        <w:tc>
          <w:tcPr>
            <w:tcW w:w="2392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закладів,</w:t>
            </w:r>
          </w:p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</w:tr>
    </w:tbl>
    <w:p w:rsidR="0032618F" w:rsidRPr="002500FF" w:rsidRDefault="0032618F" w:rsidP="0032618F">
      <w:pPr>
        <w:jc w:val="both"/>
        <w:rPr>
          <w:lang w:val="uk-UA"/>
        </w:rPr>
      </w:pPr>
    </w:p>
    <w:p w:rsidR="0032618F" w:rsidRPr="002500FF" w:rsidRDefault="0032618F" w:rsidP="0032618F">
      <w:pPr>
        <w:jc w:val="center"/>
        <w:rPr>
          <w:b/>
          <w:lang w:val="uk-UA"/>
        </w:rPr>
      </w:pPr>
      <w:r w:rsidRPr="002500FF">
        <w:rPr>
          <w:b/>
          <w:lang w:val="uk-UA"/>
        </w:rPr>
        <w:t xml:space="preserve">ІХ. ОРГАНІЗАЦІЯ ВИХОВНОЇ РОБОТИ. </w:t>
      </w:r>
    </w:p>
    <w:p w:rsidR="0032618F" w:rsidRPr="002500FF" w:rsidRDefault="0032618F" w:rsidP="0032618F">
      <w:pPr>
        <w:jc w:val="center"/>
        <w:rPr>
          <w:b/>
          <w:lang w:val="uk-UA"/>
        </w:rPr>
      </w:pPr>
      <w:r w:rsidRPr="002500FF">
        <w:rPr>
          <w:b/>
          <w:lang w:val="uk-UA"/>
        </w:rPr>
        <w:t>ПЕРЕЛІК ОСНОВНИХ ОРГАНІЗАЦІЙНО-МАСОВИХ ЗАХОДІВ.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280"/>
        <w:gridCol w:w="2251"/>
        <w:gridCol w:w="2393"/>
      </w:tblGrid>
      <w:tr w:rsidR="0032618F" w:rsidRPr="00D11F2D" w:rsidTr="00345496">
        <w:tc>
          <w:tcPr>
            <w:tcW w:w="648" w:type="dxa"/>
          </w:tcPr>
          <w:p w:rsidR="0032618F" w:rsidRPr="00D11F2D" w:rsidRDefault="0032618F" w:rsidP="00345496">
            <w:pPr>
              <w:jc w:val="center"/>
              <w:rPr>
                <w:lang w:val="uk-UA"/>
              </w:rPr>
            </w:pPr>
            <w:r w:rsidRPr="00D11F2D">
              <w:rPr>
                <w:lang w:val="uk-UA"/>
              </w:rPr>
              <w:t>№</w:t>
            </w:r>
          </w:p>
          <w:p w:rsidR="0032618F" w:rsidRPr="00D11F2D" w:rsidRDefault="0032618F" w:rsidP="00345496">
            <w:pPr>
              <w:jc w:val="center"/>
              <w:rPr>
                <w:lang w:val="uk-UA"/>
              </w:rPr>
            </w:pPr>
            <w:r w:rsidRPr="00D11F2D">
              <w:rPr>
                <w:lang w:val="uk-UA"/>
              </w:rPr>
              <w:t>п/п</w:t>
            </w:r>
          </w:p>
        </w:tc>
        <w:tc>
          <w:tcPr>
            <w:tcW w:w="4280" w:type="dxa"/>
          </w:tcPr>
          <w:p w:rsidR="0032618F" w:rsidRPr="00D11F2D" w:rsidRDefault="0032618F" w:rsidP="00345496">
            <w:pPr>
              <w:jc w:val="center"/>
              <w:rPr>
                <w:lang w:val="uk-UA"/>
              </w:rPr>
            </w:pPr>
            <w:r w:rsidRPr="00D11F2D">
              <w:rPr>
                <w:lang w:val="uk-UA"/>
              </w:rPr>
              <w:t>Назва заходу</w:t>
            </w:r>
          </w:p>
        </w:tc>
        <w:tc>
          <w:tcPr>
            <w:tcW w:w="2251" w:type="dxa"/>
          </w:tcPr>
          <w:p w:rsidR="0032618F" w:rsidRPr="00D11F2D" w:rsidRDefault="0032618F" w:rsidP="00345496">
            <w:pPr>
              <w:jc w:val="center"/>
              <w:rPr>
                <w:lang w:val="uk-UA"/>
              </w:rPr>
            </w:pPr>
            <w:r w:rsidRPr="00D11F2D">
              <w:rPr>
                <w:lang w:val="uk-UA"/>
              </w:rPr>
              <w:t>Термін</w:t>
            </w:r>
          </w:p>
          <w:p w:rsidR="0032618F" w:rsidRPr="00D11F2D" w:rsidRDefault="0032618F" w:rsidP="00345496">
            <w:pPr>
              <w:jc w:val="center"/>
              <w:rPr>
                <w:i/>
                <w:lang w:val="uk-UA"/>
              </w:rPr>
            </w:pPr>
            <w:r w:rsidRPr="00D11F2D">
              <w:rPr>
                <w:lang w:val="uk-UA"/>
              </w:rPr>
              <w:t>виконання</w:t>
            </w:r>
          </w:p>
        </w:tc>
        <w:tc>
          <w:tcPr>
            <w:tcW w:w="2393" w:type="dxa"/>
          </w:tcPr>
          <w:p w:rsidR="0032618F" w:rsidRPr="00D11F2D" w:rsidRDefault="0032618F" w:rsidP="00345496">
            <w:pPr>
              <w:jc w:val="center"/>
              <w:rPr>
                <w:lang w:val="uk-UA"/>
              </w:rPr>
            </w:pPr>
            <w:r w:rsidRPr="00D11F2D">
              <w:rPr>
                <w:lang w:val="uk-UA"/>
              </w:rPr>
              <w:t>Виконавці</w:t>
            </w:r>
          </w:p>
        </w:tc>
      </w:tr>
      <w:tr w:rsidR="0032618F" w:rsidRPr="002500FF" w:rsidTr="00345496">
        <w:tc>
          <w:tcPr>
            <w:tcW w:w="9572" w:type="dxa"/>
            <w:gridSpan w:val="4"/>
          </w:tcPr>
          <w:p w:rsidR="0032618F" w:rsidRPr="002500FF" w:rsidRDefault="0032618F" w:rsidP="00345496">
            <w:pPr>
              <w:jc w:val="center"/>
              <w:rPr>
                <w:b/>
                <w:lang w:val="uk-UA"/>
              </w:rPr>
            </w:pPr>
            <w:r w:rsidRPr="002500FF">
              <w:rPr>
                <w:b/>
                <w:lang w:val="uk-UA"/>
              </w:rPr>
              <w:t>СІЧЕНЬ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Заходи з нагоди Дня соборності України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22.01.2024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Заходи до Дня пам’яті Крут.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29.01.2024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9572" w:type="dxa"/>
            <w:gridSpan w:val="4"/>
          </w:tcPr>
          <w:p w:rsidR="0032618F" w:rsidRPr="002500FF" w:rsidRDefault="0032618F" w:rsidP="00345496">
            <w:pPr>
              <w:jc w:val="center"/>
              <w:rPr>
                <w:b/>
                <w:lang w:val="uk-UA"/>
              </w:rPr>
            </w:pPr>
            <w:r w:rsidRPr="002500FF">
              <w:rPr>
                <w:b/>
                <w:lang w:val="uk-UA"/>
              </w:rPr>
              <w:t>ЛЮТИЙ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Заходи до Міжнародного дня рідної мови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21.02.2024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ІV етап Міжнародного конкурсу з української мови і літератури імені Петра Яцика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Лютий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3.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День героїв «Небесної сотні»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Лютий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9572" w:type="dxa"/>
            <w:gridSpan w:val="4"/>
          </w:tcPr>
          <w:p w:rsidR="0032618F" w:rsidRPr="002500FF" w:rsidRDefault="0032618F" w:rsidP="00345496">
            <w:pPr>
              <w:jc w:val="center"/>
              <w:rPr>
                <w:b/>
                <w:lang w:val="uk-UA"/>
              </w:rPr>
            </w:pPr>
            <w:r w:rsidRPr="002500FF">
              <w:rPr>
                <w:b/>
                <w:lang w:val="uk-UA"/>
              </w:rPr>
              <w:t>БЕРЕЗЕНЬ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Святкові заходи з нагоди Міжнародного жіночого дня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08.03.2024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 xml:space="preserve">2. 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Тиждень дитячої книги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Березень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3.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 xml:space="preserve">Відзначення Дня народження Т. Г. </w:t>
            </w:r>
            <w:r w:rsidRPr="002500FF">
              <w:rPr>
                <w:lang w:val="uk-UA"/>
              </w:rPr>
              <w:lastRenderedPageBreak/>
              <w:t>Шевченка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lastRenderedPageBreak/>
              <w:t>до 11.03.2024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9572" w:type="dxa"/>
            <w:gridSpan w:val="4"/>
          </w:tcPr>
          <w:p w:rsidR="0032618F" w:rsidRPr="002500FF" w:rsidRDefault="0032618F" w:rsidP="00345496">
            <w:pPr>
              <w:jc w:val="center"/>
              <w:rPr>
                <w:b/>
                <w:lang w:val="uk-UA"/>
              </w:rPr>
            </w:pPr>
            <w:r w:rsidRPr="002500FF">
              <w:rPr>
                <w:b/>
                <w:lang w:val="uk-UA"/>
              </w:rPr>
              <w:lastRenderedPageBreak/>
              <w:t>КВІТЕНЬ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Заходи приурочені Дню пам’яті жертв Чорнобильської трагедії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до 26.04.2024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Заходи  в рамках Тижня охорони праці з нагоди Всесвітнього дня охорони праці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24.04-26.08.2024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3.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ІІ етап Всеукраїнського фестивалю дружин юних пожежних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Квітень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4.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Всесвітній день охорони праці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26.04.2024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9572" w:type="dxa"/>
            <w:gridSpan w:val="4"/>
          </w:tcPr>
          <w:p w:rsidR="0032618F" w:rsidRPr="002500FF" w:rsidRDefault="0032618F" w:rsidP="00345496">
            <w:pPr>
              <w:jc w:val="center"/>
              <w:rPr>
                <w:b/>
                <w:lang w:val="uk-UA"/>
              </w:rPr>
            </w:pPr>
            <w:r w:rsidRPr="002500FF">
              <w:rPr>
                <w:b/>
                <w:lang w:val="uk-UA"/>
              </w:rPr>
              <w:t>ТРАВЕНЬ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Святкові заходи, приурочені річниці Перемоги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06.05-09.05.24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І етап військово-патріотичної гри «Джура»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травень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 xml:space="preserve">3. 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ІІ (обласний) етап військово-патріотичної гри «Джура»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Травень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4.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Свято Останнього дзвоника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 xml:space="preserve">Травень 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6.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Початок зовнішнього незалежного оцінювання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 xml:space="preserve">Травень 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9572" w:type="dxa"/>
            <w:gridSpan w:val="4"/>
          </w:tcPr>
          <w:p w:rsidR="0032618F" w:rsidRPr="002500FF" w:rsidRDefault="0032618F" w:rsidP="00345496">
            <w:pPr>
              <w:jc w:val="center"/>
              <w:rPr>
                <w:b/>
                <w:lang w:val="uk-UA"/>
              </w:rPr>
            </w:pPr>
            <w:r w:rsidRPr="002500FF">
              <w:rPr>
                <w:b/>
                <w:lang w:val="uk-UA"/>
              </w:rPr>
              <w:t>ЧЕРВЕНЬ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Святкові заходи до Дня захисту дітей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31.05.2024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Проведення державної підсумкової атестації в 9-х класах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Червень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3.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Закінчення зовнішнього незалежного оцінювання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Червень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9572" w:type="dxa"/>
            <w:gridSpan w:val="4"/>
          </w:tcPr>
          <w:p w:rsidR="0032618F" w:rsidRPr="002500FF" w:rsidRDefault="0032618F" w:rsidP="00345496">
            <w:pPr>
              <w:jc w:val="center"/>
              <w:rPr>
                <w:b/>
                <w:lang w:val="uk-UA"/>
              </w:rPr>
            </w:pPr>
            <w:r w:rsidRPr="002500FF">
              <w:rPr>
                <w:b/>
                <w:lang w:val="uk-UA"/>
              </w:rPr>
              <w:t>ЛИПЕНЬ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Підготовка закладів освіти до нового навчального року (згідно плану)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місяця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9572" w:type="dxa"/>
            <w:gridSpan w:val="4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b/>
                <w:lang w:val="uk-UA"/>
              </w:rPr>
              <w:t>СЕРПЕНЬ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Участь у заходах приурочених дню державного прапора України та Дню незалежності України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23.08-24.08.24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Участь у обласній конференції педагогічних Працівників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Серпень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3.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Конференція педагогічних Працівників закладів освіти Костянтинівської сільської ради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Кінець серпня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</w:p>
        </w:tc>
      </w:tr>
      <w:tr w:rsidR="0032618F" w:rsidRPr="002500FF" w:rsidTr="00345496">
        <w:tc>
          <w:tcPr>
            <w:tcW w:w="9572" w:type="dxa"/>
            <w:gridSpan w:val="4"/>
          </w:tcPr>
          <w:p w:rsidR="0032618F" w:rsidRPr="002500FF" w:rsidRDefault="0032618F" w:rsidP="00345496">
            <w:pPr>
              <w:jc w:val="center"/>
              <w:rPr>
                <w:b/>
                <w:lang w:val="uk-UA"/>
              </w:rPr>
            </w:pPr>
            <w:r w:rsidRPr="002500FF">
              <w:rPr>
                <w:b/>
                <w:lang w:val="uk-UA"/>
              </w:rPr>
              <w:t>ВЕРЕСЕНЬ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Святкові заходи до Дня знань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02.09.2024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День фізичної культури і спорту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10.09.2024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Кравченко С.В.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3.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Рейд-огляд «Увага! Діти на дорозі»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Вересень, жовтень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4.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Заходи з нагоди Дня партизанської слави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22.09.2023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9572" w:type="dxa"/>
            <w:gridSpan w:val="4"/>
          </w:tcPr>
          <w:p w:rsidR="0032618F" w:rsidRPr="002500FF" w:rsidRDefault="0032618F" w:rsidP="00345496">
            <w:pPr>
              <w:jc w:val="center"/>
              <w:rPr>
                <w:b/>
                <w:lang w:val="uk-UA"/>
              </w:rPr>
            </w:pPr>
            <w:r w:rsidRPr="002500FF">
              <w:rPr>
                <w:b/>
                <w:lang w:val="uk-UA"/>
              </w:rPr>
              <w:t>ЖОВТЕНЬ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Святкові заходи з нагоди Дня працівників освіти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04.10.2024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Заходи до Дня захисника України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14.10.2024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 xml:space="preserve">Керівники закладів </w:t>
            </w:r>
          </w:p>
        </w:tc>
      </w:tr>
      <w:tr w:rsidR="0032618F" w:rsidRPr="002500FF" w:rsidTr="00345496">
        <w:tc>
          <w:tcPr>
            <w:tcW w:w="9572" w:type="dxa"/>
            <w:gridSpan w:val="4"/>
          </w:tcPr>
          <w:p w:rsidR="0032618F" w:rsidRPr="002500FF" w:rsidRDefault="0032618F" w:rsidP="00345496">
            <w:pPr>
              <w:jc w:val="center"/>
              <w:rPr>
                <w:b/>
                <w:lang w:val="uk-UA"/>
              </w:rPr>
            </w:pPr>
            <w:r w:rsidRPr="002500FF">
              <w:rPr>
                <w:b/>
                <w:lang w:val="uk-UA"/>
              </w:rPr>
              <w:lastRenderedPageBreak/>
              <w:t>ЛИСТОПАД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Заходи до Дня Всеукраїнської писемності та мови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09.11.2023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Всесвітній день дитини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20.11.2023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3.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День пам’яті жертв голодомору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24.11.2023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Кузіна Н. В.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4.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Проведення І, ІІ етапів Міжнародного конкурсу ім. Петра Яцика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місяця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9572" w:type="dxa"/>
            <w:gridSpan w:val="4"/>
          </w:tcPr>
          <w:p w:rsidR="0032618F" w:rsidRPr="002500FF" w:rsidRDefault="0032618F" w:rsidP="00345496">
            <w:pPr>
              <w:jc w:val="center"/>
              <w:rPr>
                <w:b/>
                <w:lang w:val="uk-UA"/>
              </w:rPr>
            </w:pPr>
            <w:r w:rsidRPr="002500FF">
              <w:rPr>
                <w:b/>
                <w:lang w:val="uk-UA"/>
              </w:rPr>
              <w:t>ГРУДЕНЬ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ІІ етап учнівських предметних олімпіад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місяця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Відзначення Дня Святого Миколая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19.12.2023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3.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Новорічні свята у закладах освіти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До 31.12.2023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</w:tbl>
    <w:p w:rsidR="0032618F" w:rsidRPr="002500FF" w:rsidRDefault="0032618F" w:rsidP="0032618F">
      <w:pPr>
        <w:jc w:val="center"/>
        <w:rPr>
          <w:b/>
          <w:i/>
          <w:lang w:val="uk-UA"/>
        </w:rPr>
      </w:pPr>
    </w:p>
    <w:p w:rsidR="0032618F" w:rsidRPr="002500FF" w:rsidRDefault="0032618F" w:rsidP="0032618F">
      <w:pPr>
        <w:jc w:val="center"/>
        <w:rPr>
          <w:b/>
          <w:lang w:val="uk-UA"/>
        </w:rPr>
      </w:pPr>
      <w:r w:rsidRPr="002500FF">
        <w:rPr>
          <w:b/>
          <w:lang w:val="uk-UA"/>
        </w:rPr>
        <w:t xml:space="preserve">X. КООРДИНАЦІЯ ДІЙ ПЕДАГОГІЧНИХ КОЛЕКТИВІВ, СІМЕЙ, ГРОМАДСЬКОСТІ З ПИТАНЬ НАЦІОНАЛЬНОГО ВИХОВАННЯ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47"/>
        <w:gridCol w:w="1684"/>
        <w:gridCol w:w="2393"/>
      </w:tblGrid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№</w:t>
            </w:r>
          </w:p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п/п</w:t>
            </w:r>
          </w:p>
        </w:tc>
        <w:tc>
          <w:tcPr>
            <w:tcW w:w="4847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роботи</w:t>
            </w:r>
          </w:p>
        </w:tc>
        <w:tc>
          <w:tcPr>
            <w:tcW w:w="168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Термін</w:t>
            </w:r>
          </w:p>
          <w:p w:rsidR="0032618F" w:rsidRPr="002500FF" w:rsidRDefault="0032618F" w:rsidP="00345496">
            <w:pPr>
              <w:jc w:val="center"/>
              <w:rPr>
                <w:i/>
                <w:lang w:val="uk-UA"/>
              </w:rPr>
            </w:pPr>
            <w:r w:rsidRPr="002500FF">
              <w:rPr>
                <w:lang w:val="uk-UA"/>
              </w:rPr>
              <w:t>виконання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Виконавці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84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Спрямувати зусилля закладів освіти на реалізацію ідей, закладених в Концепції національно-патріотичного виховання.</w:t>
            </w:r>
          </w:p>
        </w:tc>
        <w:tc>
          <w:tcPr>
            <w:tcW w:w="1684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 керівники шкіл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484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 xml:space="preserve">В системі навчання, позакласній та позашкільній роботі формувати в учнів національну свідомість, виховувати повагу до законів України, Конституції України, державної символіки. </w:t>
            </w:r>
          </w:p>
        </w:tc>
        <w:tc>
          <w:tcPr>
            <w:tcW w:w="1684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 xml:space="preserve">Працівники відділу, 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шкіл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3.</w:t>
            </w:r>
          </w:p>
        </w:tc>
        <w:tc>
          <w:tcPr>
            <w:tcW w:w="484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 xml:space="preserve">Сприяти розвитку у закладах освіти мережі учнівських об’єднань за інтересами. Продовжувати роботу по створенню кабінетів, музеїв народознавства, кімнат трудової і бойової слави. </w:t>
            </w:r>
          </w:p>
        </w:tc>
        <w:tc>
          <w:tcPr>
            <w:tcW w:w="1684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 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4.</w:t>
            </w:r>
          </w:p>
        </w:tc>
        <w:tc>
          <w:tcPr>
            <w:tcW w:w="484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Продовжити практику надання методичної допомоги з питань дальшого розвитку учнівського самоврядування. Пропагувати в закладах загальної середньої освіти роботу органів учнівського самоврядування.</w:t>
            </w:r>
          </w:p>
        </w:tc>
        <w:tc>
          <w:tcPr>
            <w:tcW w:w="1684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 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5.</w:t>
            </w:r>
          </w:p>
        </w:tc>
        <w:tc>
          <w:tcPr>
            <w:tcW w:w="484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 xml:space="preserve">Виховувати шанобливе ставлення до культури, звичаїв, традицій усіх народів, що населяють Україну. Забезпечувати духовну єдність поколінь, виховання поваги до батьків, жінки-матері, культури та історії рідного краю, народу. </w:t>
            </w:r>
          </w:p>
        </w:tc>
        <w:tc>
          <w:tcPr>
            <w:tcW w:w="1684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 xml:space="preserve">Працівники відділу, 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6.</w:t>
            </w:r>
          </w:p>
        </w:tc>
        <w:tc>
          <w:tcPr>
            <w:tcW w:w="484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 xml:space="preserve">Проводити роботу по виконанню </w:t>
            </w:r>
          </w:p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Національної програми відродження та розвитку Українського козацтва.</w:t>
            </w:r>
          </w:p>
        </w:tc>
        <w:tc>
          <w:tcPr>
            <w:tcW w:w="1684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 xml:space="preserve">Працівники відділу, 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7.</w:t>
            </w:r>
          </w:p>
        </w:tc>
        <w:tc>
          <w:tcPr>
            <w:tcW w:w="484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Проводити роботу по виконанню Концепції національно-патріотичного  виховання.</w:t>
            </w:r>
          </w:p>
        </w:tc>
        <w:tc>
          <w:tcPr>
            <w:tcW w:w="1684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 xml:space="preserve">Працівники відділу,  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</w:tbl>
    <w:p w:rsidR="0032618F" w:rsidRPr="002500FF" w:rsidRDefault="0032618F" w:rsidP="0032618F">
      <w:pPr>
        <w:jc w:val="center"/>
        <w:rPr>
          <w:b/>
          <w:i/>
          <w:lang w:val="uk-UA"/>
        </w:rPr>
      </w:pPr>
    </w:p>
    <w:p w:rsidR="0032618F" w:rsidRPr="002500FF" w:rsidRDefault="0032618F" w:rsidP="0032618F">
      <w:pPr>
        <w:jc w:val="center"/>
        <w:rPr>
          <w:b/>
          <w:lang w:val="uk-UA"/>
        </w:rPr>
      </w:pPr>
      <w:r w:rsidRPr="002500FF">
        <w:rPr>
          <w:b/>
          <w:lang w:val="uk-UA"/>
        </w:rPr>
        <w:t>XІ. ОХОРОНА ПРАВ ДИТИНСТВА, ВИХОВНА ТА ПРАВОВИХОВНА РОБОТА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37"/>
        <w:gridCol w:w="7"/>
        <w:gridCol w:w="2387"/>
        <w:gridCol w:w="2393"/>
      </w:tblGrid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№</w:t>
            </w:r>
          </w:p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п/п</w:t>
            </w:r>
          </w:p>
        </w:tc>
        <w:tc>
          <w:tcPr>
            <w:tcW w:w="4144" w:type="dxa"/>
            <w:gridSpan w:val="2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роботи</w:t>
            </w:r>
          </w:p>
        </w:tc>
        <w:tc>
          <w:tcPr>
            <w:tcW w:w="2387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Термін</w:t>
            </w:r>
          </w:p>
          <w:p w:rsidR="0032618F" w:rsidRPr="002500FF" w:rsidRDefault="0032618F" w:rsidP="00345496">
            <w:pPr>
              <w:jc w:val="center"/>
              <w:rPr>
                <w:i/>
                <w:lang w:val="uk-UA"/>
              </w:rPr>
            </w:pPr>
            <w:r w:rsidRPr="002500FF">
              <w:rPr>
                <w:lang w:val="uk-UA"/>
              </w:rPr>
              <w:t>виконання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Виконавці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lastRenderedPageBreak/>
              <w:t>1.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Забезпечити своєчасне виявлення, облік дітей-сиріт і дітей, які залишилися без піклування батьків та забезпечення дотримання охорони прав дитинства.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 освіти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Аналізувати і узагальнювати стан правовиховної роботи в установах освіти.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Щоквартально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 керівники закладів освіти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3.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По фактах злочинів, скоєних неповнолітніми, проводити службові розслідування.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Щоквартально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ліцеїв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4.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Проводити роботу по виявленню дітей, які схильні до вживання алкоголю, наркотиків. Створити банк даних.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ліцеїв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5.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Сприяти участі у новорічному святі для дітей-сиріт та дітей, позбавлених батьківського піклування.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Грудень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 керівники закладів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6.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Вивчати стан виконання Порядку обліку дітей та підлітків шкільного віку.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Постійно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Невмержицька Н.М.</w:t>
            </w:r>
          </w:p>
        </w:tc>
      </w:tr>
    </w:tbl>
    <w:p w:rsidR="0032618F" w:rsidRPr="002500FF" w:rsidRDefault="0032618F" w:rsidP="0032618F">
      <w:pPr>
        <w:rPr>
          <w:b/>
          <w:lang w:val="uk-UA"/>
        </w:rPr>
      </w:pPr>
    </w:p>
    <w:p w:rsidR="0032618F" w:rsidRPr="002500FF" w:rsidRDefault="0032618F" w:rsidP="0032618F">
      <w:pPr>
        <w:jc w:val="center"/>
        <w:rPr>
          <w:b/>
          <w:lang w:val="uk-UA"/>
        </w:rPr>
      </w:pPr>
      <w:r w:rsidRPr="002500FF">
        <w:rPr>
          <w:b/>
          <w:lang w:val="uk-UA"/>
        </w:rPr>
        <w:t xml:space="preserve">XІІ. РОБОТА З ОБДАРОВАНИМИ УЧНЯМИ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280"/>
        <w:gridCol w:w="2251"/>
        <w:gridCol w:w="2393"/>
      </w:tblGrid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№</w:t>
            </w:r>
          </w:p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п/п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роботи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Термін</w:t>
            </w:r>
          </w:p>
          <w:p w:rsidR="0032618F" w:rsidRPr="002500FF" w:rsidRDefault="0032618F" w:rsidP="00345496">
            <w:pPr>
              <w:jc w:val="center"/>
              <w:rPr>
                <w:i/>
                <w:lang w:val="uk-UA"/>
              </w:rPr>
            </w:pPr>
            <w:r w:rsidRPr="002500FF">
              <w:rPr>
                <w:lang w:val="uk-UA"/>
              </w:rPr>
              <w:t>виконання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Виконавці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Проаналізувати річне планування закладів загальної середньої освіти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Вересень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Організація та проведення Всеукраїнських учнівських олімпіад та конкурсів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Жовтень-лютий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ліцеїв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3.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Організувати участь школярів у Міжнародного конкурсу з української мови імені Петра Яцика.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За планом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ліцеїв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4.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Організувати участь школярів закладів освіти Костянтинівської сільської ради в роботі Малої академії наук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Вересень-квітень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ліцеїв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5.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Організувати участь школярів у різноманітних учнівських інтелектуальних конкурсах, турнірах, змаганнях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ліцеїв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6.</w:t>
            </w:r>
          </w:p>
        </w:tc>
        <w:tc>
          <w:tcPr>
            <w:tcW w:w="4280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Моніторинг результативності участі школярів у ІІ та ІІІ етапах Всеукраїнських учнівських олімпіад з навчальних дисциплін, конкурсах, турнірах тощо.</w:t>
            </w:r>
          </w:p>
        </w:tc>
        <w:tc>
          <w:tcPr>
            <w:tcW w:w="2251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Квітень-травень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ліцеїв</w:t>
            </w:r>
          </w:p>
        </w:tc>
      </w:tr>
    </w:tbl>
    <w:p w:rsidR="0032618F" w:rsidRPr="002500FF" w:rsidRDefault="0032618F" w:rsidP="0032618F">
      <w:pPr>
        <w:jc w:val="center"/>
        <w:rPr>
          <w:b/>
          <w:lang w:val="uk-UA"/>
        </w:rPr>
      </w:pPr>
    </w:p>
    <w:p w:rsidR="0032618F" w:rsidRPr="002500FF" w:rsidRDefault="0032618F" w:rsidP="0032618F">
      <w:pPr>
        <w:jc w:val="center"/>
        <w:rPr>
          <w:b/>
          <w:lang w:val="uk-UA"/>
        </w:rPr>
      </w:pPr>
      <w:r w:rsidRPr="002500FF">
        <w:rPr>
          <w:b/>
          <w:lang w:val="uk-UA"/>
        </w:rPr>
        <w:t xml:space="preserve">XІІІ. РОБОТА З ПИТАНЬ ЗАБЕЗПЕЧЕННЯ УМОВ ЖИТТЄДІЯЛЬНОСТІ ТА ТЕХНІКИ БЕЗПЕКИ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37"/>
        <w:gridCol w:w="2394"/>
        <w:gridCol w:w="2393"/>
      </w:tblGrid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№ з/п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Зміст роботи</w:t>
            </w:r>
          </w:p>
        </w:tc>
        <w:tc>
          <w:tcPr>
            <w:tcW w:w="239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Термін виконання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Відповідальний за виконання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 xml:space="preserve">Проаналізувати стан виконання </w:t>
            </w:r>
            <w:r w:rsidRPr="002500FF">
              <w:rPr>
                <w:lang w:val="uk-UA"/>
              </w:rPr>
              <w:lastRenderedPageBreak/>
              <w:t>розпорядження Кабінету Міністрів України від 08.11.2007 №980-р «Про затвердження плану першочергових заходів з профілактики травматизму невиробничого травматизму»</w:t>
            </w:r>
          </w:p>
        </w:tc>
        <w:tc>
          <w:tcPr>
            <w:tcW w:w="239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lastRenderedPageBreak/>
              <w:t>До 26.01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Казакуца І.М.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lastRenderedPageBreak/>
              <w:t>2.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Розробити норми споживання енергоносіїв для закладів освіти</w:t>
            </w:r>
          </w:p>
        </w:tc>
        <w:tc>
          <w:tcPr>
            <w:tcW w:w="239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До 10.12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Казакуца І.М.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3.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Зібрати дані про стан протипожежної безпеки в закладах освіти Костянтинівської сільської ради.</w:t>
            </w:r>
          </w:p>
        </w:tc>
        <w:tc>
          <w:tcPr>
            <w:tcW w:w="239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До 30.03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Казакуца І.М.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4.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Організувати роботу закладів загальної середньої освіти щодо забезпечення безпеки життєдіяльності під час весняних канікул</w:t>
            </w:r>
          </w:p>
        </w:tc>
        <w:tc>
          <w:tcPr>
            <w:tcW w:w="239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До 20.03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>
              <w:rPr>
                <w:lang w:val="uk-UA"/>
              </w:rPr>
              <w:t xml:space="preserve">Казакуца </w:t>
            </w:r>
            <w:r w:rsidRPr="002500FF">
              <w:rPr>
                <w:lang w:val="uk-UA"/>
              </w:rPr>
              <w:t>І.М.</w:t>
            </w:r>
            <w:r>
              <w:rPr>
                <w:lang w:val="uk-UA"/>
              </w:rPr>
              <w:t xml:space="preserve">, </w:t>
            </w:r>
            <w:r w:rsidRPr="002500FF">
              <w:rPr>
                <w:lang w:val="uk-UA"/>
              </w:rPr>
              <w:t>керівники ліцеїв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5.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Здійснювати контроль за створенням безпечних умов перевезення організованих груп дітей автомобільним транспортом.</w:t>
            </w:r>
          </w:p>
        </w:tc>
        <w:tc>
          <w:tcPr>
            <w:tcW w:w="239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ліцеїв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6.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Забезпечити проведення Дня цивільного захисту та об’єктового тренування у закладах загальної середньої освіти</w:t>
            </w:r>
          </w:p>
        </w:tc>
        <w:tc>
          <w:tcPr>
            <w:tcW w:w="239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 xml:space="preserve">Квітень 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ліцеїв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7.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Проводити роботу щодо підготовки опалювальних систем закладів освіти до роботи в осінньо-зимовий період 2024-2025 н.р.</w:t>
            </w:r>
          </w:p>
        </w:tc>
        <w:tc>
          <w:tcPr>
            <w:tcW w:w="239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 xml:space="preserve">Червень-вересень 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 освіти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8.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Вжити заходів щодо безпечного проведення свята Останнього дзвоника</w:t>
            </w:r>
          </w:p>
        </w:tc>
        <w:tc>
          <w:tcPr>
            <w:tcW w:w="239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 xml:space="preserve">Травень 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ліцеїв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9.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Вжити необхідних заходів безпеки щодо організованого безпечного підвезення учнів 11 класів до пунктів тестування зовнішнього незалежного оцінювання.</w:t>
            </w:r>
          </w:p>
        </w:tc>
        <w:tc>
          <w:tcPr>
            <w:tcW w:w="239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 xml:space="preserve">Травень 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ліцеїв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10.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Організувати роботу закладів освіти з питань забезпечення збереження життя і здоров’я дітей у літній період</w:t>
            </w:r>
          </w:p>
        </w:tc>
        <w:tc>
          <w:tcPr>
            <w:tcW w:w="239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 xml:space="preserve">Травень-червнь 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 керівники закладів освіти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11.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Організувати проведення Тижня безпеки дитини у закладах дошкільної освіти</w:t>
            </w:r>
          </w:p>
        </w:tc>
        <w:tc>
          <w:tcPr>
            <w:tcW w:w="239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Травень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ЗДО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12.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Здійснювати контроль за підготовкою закладів освіти до нового навчального року, забезпечення виконання вимог з охорони праці.</w:t>
            </w:r>
          </w:p>
        </w:tc>
        <w:tc>
          <w:tcPr>
            <w:tcW w:w="239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 xml:space="preserve">Серпень 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 освіти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13.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Провести організаційні заходи щодо   підготовки опалювальних систем закладів освіти в осінньо-зимовий період 2024-2025н.р.</w:t>
            </w:r>
          </w:p>
        </w:tc>
        <w:tc>
          <w:tcPr>
            <w:tcW w:w="239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 xml:space="preserve">Червень-серпень 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 освіти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14.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Організувати проведення рейду «Увага! Діти на дорозі»</w:t>
            </w:r>
          </w:p>
        </w:tc>
        <w:tc>
          <w:tcPr>
            <w:tcW w:w="239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 xml:space="preserve">Вересень 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15.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 xml:space="preserve">Організувати роботу закладів освіти  </w:t>
            </w:r>
            <w:r w:rsidRPr="002500FF">
              <w:rPr>
                <w:lang w:val="uk-UA"/>
              </w:rPr>
              <w:lastRenderedPageBreak/>
              <w:t>щодо виконання заходів по евакуації учасників освітнього процесу у разі надзвичайної ситуації, дій у разі загрози виникнення терористичних чи диверсійних актів</w:t>
            </w:r>
          </w:p>
        </w:tc>
        <w:tc>
          <w:tcPr>
            <w:tcW w:w="239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lastRenderedPageBreak/>
              <w:t xml:space="preserve">Постійно  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 xml:space="preserve">Керівники закладів </w:t>
            </w:r>
            <w:r w:rsidRPr="002500FF">
              <w:rPr>
                <w:lang w:val="uk-UA"/>
              </w:rPr>
              <w:lastRenderedPageBreak/>
              <w:t>освіти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lastRenderedPageBreak/>
              <w:t>16.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Сприяти роз’яснювальній роботі серед учасників освітнього процесу щодо безпечного користування природним та зрідженим газом в побуті.</w:t>
            </w:r>
          </w:p>
        </w:tc>
        <w:tc>
          <w:tcPr>
            <w:tcW w:w="239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 xml:space="preserve">Протягом року 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 освіти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17.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Організувати роботу закладів освіти з питань забезпечення збереження життя і здоров’я дітей у зимовий період.</w:t>
            </w:r>
          </w:p>
        </w:tc>
        <w:tc>
          <w:tcPr>
            <w:tcW w:w="239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 xml:space="preserve">Листопад-Грудень 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 освіти</w:t>
            </w:r>
          </w:p>
        </w:tc>
      </w:tr>
    </w:tbl>
    <w:p w:rsidR="0032618F" w:rsidRPr="002500FF" w:rsidRDefault="0032618F" w:rsidP="0032618F">
      <w:pPr>
        <w:jc w:val="center"/>
        <w:rPr>
          <w:b/>
          <w:i/>
          <w:lang w:val="uk-UA"/>
        </w:rPr>
      </w:pPr>
    </w:p>
    <w:p w:rsidR="0032618F" w:rsidRPr="002500FF" w:rsidRDefault="0032618F" w:rsidP="0032618F">
      <w:pPr>
        <w:jc w:val="center"/>
        <w:rPr>
          <w:b/>
          <w:lang w:val="uk-UA"/>
        </w:rPr>
      </w:pPr>
      <w:r w:rsidRPr="002500FF">
        <w:rPr>
          <w:b/>
          <w:lang w:val="uk-UA"/>
        </w:rPr>
        <w:t xml:space="preserve">XІV. ЗБЕРЕЖЕННЯ ЖИТТЯ І ЗДОРОВ’Я ДІТЕЙ. </w:t>
      </w:r>
    </w:p>
    <w:p w:rsidR="0032618F" w:rsidRPr="002500FF" w:rsidRDefault="0032618F" w:rsidP="0032618F">
      <w:pPr>
        <w:jc w:val="center"/>
        <w:rPr>
          <w:lang w:val="uk-UA"/>
        </w:rPr>
      </w:pPr>
      <w:r w:rsidRPr="002500FF">
        <w:rPr>
          <w:b/>
          <w:lang w:val="uk-UA"/>
        </w:rPr>
        <w:t>ХАРЧУВАННЯ</w:t>
      </w:r>
      <w:r w:rsidRPr="002500FF">
        <w:rPr>
          <w:lang w:val="uk-UA"/>
        </w:rPr>
        <w:t xml:space="preserve">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37"/>
        <w:gridCol w:w="7"/>
        <w:gridCol w:w="2387"/>
        <w:gridCol w:w="2393"/>
      </w:tblGrid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№</w:t>
            </w:r>
          </w:p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п/п</w:t>
            </w:r>
          </w:p>
        </w:tc>
        <w:tc>
          <w:tcPr>
            <w:tcW w:w="4144" w:type="dxa"/>
            <w:gridSpan w:val="2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роботи</w:t>
            </w:r>
          </w:p>
        </w:tc>
        <w:tc>
          <w:tcPr>
            <w:tcW w:w="2387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Термін</w:t>
            </w:r>
          </w:p>
          <w:p w:rsidR="0032618F" w:rsidRPr="002500FF" w:rsidRDefault="0032618F" w:rsidP="00345496">
            <w:pPr>
              <w:jc w:val="center"/>
              <w:rPr>
                <w:i/>
                <w:lang w:val="uk-UA"/>
              </w:rPr>
            </w:pPr>
            <w:r w:rsidRPr="002500FF">
              <w:rPr>
                <w:lang w:val="uk-UA"/>
              </w:rPr>
              <w:t>виконання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Виконавці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Тримати на контролі організацію харчування учнів у закладах освіти.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Шадура В.М.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Тримати на контролі медичний огляд учнів.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Квітень-серпень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 освіти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3.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Розробити календар спортивних заходів, залучати учнівські та вчительські колективи взяти участь.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Кравченко С.В.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4.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Проаналізувати стан дитячого травматизму, організацію роботи по охороні праці в закладах освіти.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Грудень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Казакуца І.М., керівники шкіл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5.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 xml:space="preserve">Контроль за вживанням дієвих заходів щодо виконання законодавства в частині збереження життя і здоров’я дітей, зокрема з питань профілактики шлунково-кишкових захворювань, дитячого дорожньо-транспортного травматизму, дотримання норм виробничої санітарії, правил поведінки дітей на воді, правил пожежної безпеки, запобігання отруєнь грибами, неякісними продуктами, поводженню при виявленні вибухонебезпечних предметів. 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Казакуца І.М., керівники закладів освіти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6.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Контроль за організацією харчування школярів та вихованців ЗДО.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бухгалтерія</w:t>
            </w:r>
          </w:p>
        </w:tc>
      </w:tr>
    </w:tbl>
    <w:p w:rsidR="0032618F" w:rsidRPr="002500FF" w:rsidRDefault="0032618F" w:rsidP="0032618F">
      <w:pPr>
        <w:rPr>
          <w:b/>
          <w:lang w:val="uk-UA"/>
        </w:rPr>
      </w:pPr>
    </w:p>
    <w:p w:rsidR="0032618F" w:rsidRPr="002500FF" w:rsidRDefault="0032618F" w:rsidP="0032618F">
      <w:pPr>
        <w:jc w:val="center"/>
        <w:rPr>
          <w:b/>
          <w:lang w:val="uk-UA"/>
        </w:rPr>
      </w:pPr>
      <w:r w:rsidRPr="002500FF">
        <w:rPr>
          <w:b/>
          <w:lang w:val="uk-UA"/>
        </w:rPr>
        <w:t xml:space="preserve">XV . ДОШКІЛЬНЕ ВИХОВАННЯ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44"/>
        <w:gridCol w:w="2387"/>
        <w:gridCol w:w="2393"/>
      </w:tblGrid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№</w:t>
            </w:r>
          </w:p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п/п</w:t>
            </w:r>
          </w:p>
        </w:tc>
        <w:tc>
          <w:tcPr>
            <w:tcW w:w="4144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роботи</w:t>
            </w:r>
          </w:p>
        </w:tc>
        <w:tc>
          <w:tcPr>
            <w:tcW w:w="2387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Термін</w:t>
            </w:r>
          </w:p>
          <w:p w:rsidR="0032618F" w:rsidRPr="002500FF" w:rsidRDefault="0032618F" w:rsidP="00345496">
            <w:pPr>
              <w:jc w:val="center"/>
              <w:rPr>
                <w:i/>
                <w:lang w:val="uk-UA"/>
              </w:rPr>
            </w:pPr>
            <w:r w:rsidRPr="002500FF">
              <w:rPr>
                <w:lang w:val="uk-UA"/>
              </w:rPr>
              <w:t>виконання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Виконавці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144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 xml:space="preserve">Вдосконалювати мережу закладів дошкільної освіти, не допускати </w:t>
            </w:r>
            <w:r w:rsidRPr="002500FF">
              <w:rPr>
                <w:lang w:val="uk-UA"/>
              </w:rPr>
              <w:lastRenderedPageBreak/>
              <w:t>необґрунтованого їх закриття.</w:t>
            </w:r>
          </w:p>
        </w:tc>
        <w:tc>
          <w:tcPr>
            <w:tcW w:w="2387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lastRenderedPageBreak/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lastRenderedPageBreak/>
              <w:t>2.</w:t>
            </w:r>
          </w:p>
        </w:tc>
        <w:tc>
          <w:tcPr>
            <w:tcW w:w="4144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Проаналізувати використання видатків на дошкільну освіту та внести пропозиції до місцевих органів влади з метою поліпшення ситуації.</w:t>
            </w:r>
          </w:p>
        </w:tc>
        <w:tc>
          <w:tcPr>
            <w:tcW w:w="2387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Вересень-грудень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3.</w:t>
            </w:r>
          </w:p>
        </w:tc>
        <w:tc>
          <w:tcPr>
            <w:tcW w:w="4144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Здійснення контролю за організацією та проведенням ремонтних робіт в ЗДО.</w:t>
            </w:r>
          </w:p>
        </w:tc>
        <w:tc>
          <w:tcPr>
            <w:tcW w:w="2387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Червень-липень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4.</w:t>
            </w:r>
          </w:p>
        </w:tc>
        <w:tc>
          <w:tcPr>
            <w:tcW w:w="4144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Здійснення контролю за організацією харчування та організацією безпеки життєдіяльності дітей ЗДО.</w:t>
            </w:r>
          </w:p>
        </w:tc>
        <w:tc>
          <w:tcPr>
            <w:tcW w:w="2387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бухгалтерія</w:t>
            </w:r>
          </w:p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Казакуца І.М.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5.</w:t>
            </w:r>
          </w:p>
        </w:tc>
        <w:tc>
          <w:tcPr>
            <w:tcW w:w="4144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Створення мережі закладів дошкільної освіти станом на 01.01.23 та 01.09.23</w:t>
            </w:r>
          </w:p>
        </w:tc>
        <w:tc>
          <w:tcPr>
            <w:tcW w:w="2387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 xml:space="preserve">Січень, вересень 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Вольф А.Г.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6.</w:t>
            </w:r>
          </w:p>
        </w:tc>
        <w:tc>
          <w:tcPr>
            <w:tcW w:w="4144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Привести штатні розписи у відповідність до Типових штатних нормативів закладів дошкільної освіти.</w:t>
            </w:r>
          </w:p>
        </w:tc>
        <w:tc>
          <w:tcPr>
            <w:tcW w:w="2387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Січень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Керівники ЗДО,</w:t>
            </w:r>
          </w:p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Каушан О.І.</w:t>
            </w:r>
          </w:p>
          <w:p w:rsidR="0032618F" w:rsidRPr="002500FF" w:rsidRDefault="0032618F" w:rsidP="00345496">
            <w:pPr>
              <w:rPr>
                <w:lang w:val="uk-UA"/>
              </w:rPr>
            </w:pPr>
          </w:p>
        </w:tc>
      </w:tr>
    </w:tbl>
    <w:p w:rsidR="0032618F" w:rsidRPr="002500FF" w:rsidRDefault="0032618F" w:rsidP="0032618F">
      <w:pPr>
        <w:rPr>
          <w:b/>
          <w:lang w:val="uk-UA"/>
        </w:rPr>
      </w:pPr>
    </w:p>
    <w:p w:rsidR="0032618F" w:rsidRPr="002500FF" w:rsidRDefault="0032618F" w:rsidP="0032618F">
      <w:pPr>
        <w:jc w:val="center"/>
        <w:rPr>
          <w:b/>
          <w:lang w:val="uk-UA"/>
        </w:rPr>
      </w:pPr>
      <w:r w:rsidRPr="002500FF">
        <w:rPr>
          <w:b/>
          <w:lang w:val="uk-UA"/>
        </w:rPr>
        <w:t>X</w:t>
      </w:r>
      <w:r w:rsidRPr="002500FF">
        <w:rPr>
          <w:b/>
          <w:lang w:val="en-US"/>
        </w:rPr>
        <w:t>VI</w:t>
      </w:r>
      <w:r w:rsidRPr="002500FF">
        <w:rPr>
          <w:b/>
          <w:lang w:val="uk-UA"/>
        </w:rPr>
        <w:t>. РОБОТА ПО ЗАБЕЗПЕЧЕННЮ ЗАКЛАДІВ ОСВІТИ ПЕДАГОГІЧНИМИ КАДРАМИ.</w:t>
      </w:r>
    </w:p>
    <w:p w:rsidR="0032618F" w:rsidRPr="002500FF" w:rsidRDefault="0032618F" w:rsidP="0032618F">
      <w:pPr>
        <w:jc w:val="center"/>
        <w:rPr>
          <w:b/>
          <w:lang w:val="uk-UA"/>
        </w:rPr>
      </w:pPr>
      <w:r w:rsidRPr="002500FF">
        <w:rPr>
          <w:b/>
          <w:lang w:val="uk-UA"/>
        </w:rPr>
        <w:t>РОБОТА З КАДРАМИ.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37"/>
        <w:gridCol w:w="7"/>
        <w:gridCol w:w="2387"/>
        <w:gridCol w:w="2393"/>
      </w:tblGrid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№</w:t>
            </w:r>
          </w:p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п/п</w:t>
            </w:r>
          </w:p>
        </w:tc>
        <w:tc>
          <w:tcPr>
            <w:tcW w:w="4144" w:type="dxa"/>
            <w:gridSpan w:val="2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роботи</w:t>
            </w:r>
          </w:p>
        </w:tc>
        <w:tc>
          <w:tcPr>
            <w:tcW w:w="2387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Термін</w:t>
            </w:r>
          </w:p>
          <w:p w:rsidR="0032618F" w:rsidRPr="002500FF" w:rsidRDefault="0032618F" w:rsidP="00345496">
            <w:pPr>
              <w:jc w:val="center"/>
              <w:rPr>
                <w:i/>
                <w:lang w:val="uk-UA"/>
              </w:rPr>
            </w:pPr>
            <w:r w:rsidRPr="002500FF">
              <w:rPr>
                <w:lang w:val="uk-UA"/>
              </w:rPr>
              <w:t>виконання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Виконавці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Удосконалювати роботу з педагогічними кадрами, зосередити увагу на створення умов для ефективної діяльності педагогів, підвищенні їх загальної культури, професійної кваліфікації, піднесенні престижу педагогічної праці.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 , керівникам закладів освіти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Визначити регіональні потреби в учителях. Забезпечити заклади освіти педкадрами шляхом направлення молодих спеціалістів.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 xml:space="preserve">Травень-червень 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Фомінська Н.О., керівники закладів освіти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3.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Проводити профорієнтаційну роботу з учням щодо здобуття вчительської професії.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шкіл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4.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Подавати заявку в Департамент освіти і науки на потребу в педкадрах.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За потреби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Фомінська Н.О.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5.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 xml:space="preserve">Здійснити аналіз </w:t>
            </w:r>
            <w:r>
              <w:rPr>
                <w:lang w:val="uk-UA"/>
              </w:rPr>
              <w:t>стану забезпечення кадрами заклади освіти</w:t>
            </w:r>
            <w:r w:rsidRPr="002500FF">
              <w:rPr>
                <w:lang w:val="uk-UA"/>
              </w:rPr>
              <w:t>. Призначати вчителями загальноосвітніх шкіл осіб, які мають відповідну освіту.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Серпень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шкіл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6.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Вживати заходи до правильного формування закладів освіти педкадрами та правильного навантаження вчителів.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Вересень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шкіл,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7.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 xml:space="preserve">Проводити постійну роботу щодо удосконалення роботи керівників </w:t>
            </w:r>
            <w:r w:rsidRPr="002500FF">
              <w:rPr>
                <w:lang w:val="uk-UA"/>
              </w:rPr>
              <w:lastRenderedPageBreak/>
              <w:t>закладів освіти.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lastRenderedPageBreak/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Відділ освіти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lastRenderedPageBreak/>
              <w:t>8.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Вивчати і поширювати досвід роботи керівників.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Відділ освіти</w:t>
            </w:r>
          </w:p>
        </w:tc>
      </w:tr>
      <w:tr w:rsidR="0032618F" w:rsidRPr="00EF25F5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9.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Провести атестацію педагогічних кадрів.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 xml:space="preserve">Квітень 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Фомінська Н.О. Каушан О.І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10.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Створити атестаційну комісію ІІ рівня. Відповідно до плану проводити її засідання.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До 20.09.2023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До 10.10.2023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Відділ освіти</w:t>
            </w:r>
          </w:p>
        </w:tc>
      </w:tr>
      <w:tr w:rsidR="0032618F" w:rsidRPr="002500FF" w:rsidTr="00345496">
        <w:tc>
          <w:tcPr>
            <w:tcW w:w="648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11</w:t>
            </w:r>
          </w:p>
        </w:tc>
        <w:tc>
          <w:tcPr>
            <w:tcW w:w="4137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Прогнозування потреби та аналіз стану забезпеченості педагогічними кадрами закладів освіти</w:t>
            </w:r>
          </w:p>
        </w:tc>
        <w:tc>
          <w:tcPr>
            <w:tcW w:w="2394" w:type="dxa"/>
            <w:gridSpan w:val="2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До 12.07.2024</w:t>
            </w:r>
          </w:p>
        </w:tc>
        <w:tc>
          <w:tcPr>
            <w:tcW w:w="2393" w:type="dxa"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Фомінська Н.О.</w:t>
            </w:r>
          </w:p>
        </w:tc>
      </w:tr>
    </w:tbl>
    <w:p w:rsidR="0032618F" w:rsidRPr="002500FF" w:rsidRDefault="0032618F" w:rsidP="0032618F">
      <w:pPr>
        <w:rPr>
          <w:b/>
          <w:lang w:val="uk-UA"/>
        </w:rPr>
      </w:pPr>
    </w:p>
    <w:p w:rsidR="0032618F" w:rsidRPr="002500FF" w:rsidRDefault="0032618F" w:rsidP="0032618F">
      <w:pPr>
        <w:jc w:val="center"/>
        <w:rPr>
          <w:b/>
          <w:lang w:val="uk-UA"/>
        </w:rPr>
      </w:pPr>
      <w:r w:rsidRPr="002500FF">
        <w:rPr>
          <w:b/>
          <w:lang w:val="uk-UA"/>
        </w:rPr>
        <w:t>Х</w:t>
      </w:r>
      <w:r w:rsidRPr="002500FF">
        <w:rPr>
          <w:b/>
          <w:lang w:val="en-US"/>
        </w:rPr>
        <w:t>VII</w:t>
      </w:r>
      <w:r w:rsidRPr="002500FF">
        <w:rPr>
          <w:b/>
          <w:lang w:val="uk-UA"/>
        </w:rPr>
        <w:t xml:space="preserve">. ФІНАНСОВО-ГОСПОДАРСЬКА ДІЯЛЬНІСТЬ ВІДДІЛУ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36"/>
        <w:gridCol w:w="2394"/>
        <w:gridCol w:w="2392"/>
      </w:tblGrid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№</w:t>
            </w:r>
          </w:p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п/п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роботи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Термін</w:t>
            </w:r>
          </w:p>
          <w:p w:rsidR="0032618F" w:rsidRPr="002500FF" w:rsidRDefault="0032618F" w:rsidP="00345496">
            <w:pPr>
              <w:jc w:val="center"/>
              <w:rPr>
                <w:i/>
                <w:lang w:val="uk-UA"/>
              </w:rPr>
            </w:pPr>
            <w:r w:rsidRPr="002500FF">
              <w:rPr>
                <w:lang w:val="uk-UA"/>
              </w:rPr>
              <w:t>виконання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Виконавці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Постійний контроль за економним витрачанням газу, електроенергії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Казакуца І.М., керівники закладів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Продовжувати роботу по збереженню наявної навчально-матеріальної бази закладів освіти, створенню в них нале</w:t>
            </w:r>
            <w:r>
              <w:rPr>
                <w:lang w:val="uk-UA"/>
              </w:rPr>
              <w:t>жних санітарно-гігієнічних умов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 освіти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Формування бюджету відділу на 2025</w:t>
            </w:r>
            <w:r>
              <w:rPr>
                <w:lang w:val="uk-UA"/>
              </w:rPr>
              <w:t xml:space="preserve"> рік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Листопад-грудень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Начальник відділу, головний економіст, головний бухгалтер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4.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Проводити фінансування спортивних змагань</w:t>
            </w:r>
            <w:r>
              <w:rPr>
                <w:lang w:val="uk-UA"/>
              </w:rPr>
              <w:t>, олімпіад, відряджень вчителів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Головний бухгалтер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5.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Проводити фінансування харчування</w:t>
            </w:r>
          </w:p>
          <w:p w:rsidR="0032618F" w:rsidRPr="002500FF" w:rsidRDefault="0032618F" w:rsidP="00345496">
            <w:pPr>
              <w:rPr>
                <w:lang w:val="uk-UA"/>
              </w:rPr>
            </w:pPr>
            <w:r>
              <w:rPr>
                <w:lang w:val="uk-UA"/>
              </w:rPr>
              <w:t>дітей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Головний бухгалтер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6.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Поновлення холодильного та технологічного обладнання закладах освіти.</w:t>
            </w:r>
          </w:p>
          <w:p w:rsidR="0032618F" w:rsidRPr="002500FF" w:rsidRDefault="0032618F" w:rsidP="00345496">
            <w:pPr>
              <w:rPr>
                <w:lang w:val="uk-UA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 освіти,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 xml:space="preserve">бухгалтерія 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7.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Проводити вчасно виплату зарплати вчителям та іншим працівникам установ освіти, культури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Головний бухгалтер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8.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Провести повну річну інвентаризацію основних фондів, малоцінного інвентарю, інших матеріальних цінностей в закладах освіти, культури та відділі освіти.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Жовтень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Саплін С.О.,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9.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Виготовлення правовстановлюючих документів на земельні ділянки закладів освіти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Начальник відділу, головний бухгалтер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10.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 xml:space="preserve">Проведення поточних ремонтів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Травень - серпень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бухгалтерія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rPr>
                <w:lang w:val="uk-UA"/>
              </w:rPr>
              <w:t>Оновлення комп’ютерної та мультимедійної техніки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Протягом року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Керівники закладів,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бухгалтерія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 xml:space="preserve">Огляд стану готовності закладів освіти до нового навчального року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До 28.08.2024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 керівники закладів</w:t>
            </w:r>
          </w:p>
        </w:tc>
      </w:tr>
      <w:tr w:rsidR="0032618F" w:rsidRPr="002500FF" w:rsidTr="003454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13.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 xml:space="preserve">Здійснення заходів щодо облаштування нового освітнього </w:t>
            </w:r>
            <w:r w:rsidRPr="002500FF">
              <w:rPr>
                <w:lang w:val="uk-UA"/>
              </w:rPr>
              <w:lastRenderedPageBreak/>
              <w:t>середовища для учнів 1-х класів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lastRenderedPageBreak/>
              <w:t>Протягом місяця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>Працівники відділу,</w:t>
            </w:r>
          </w:p>
          <w:p w:rsidR="0032618F" w:rsidRPr="002500FF" w:rsidRDefault="0032618F" w:rsidP="00345496">
            <w:pPr>
              <w:jc w:val="both"/>
              <w:rPr>
                <w:lang w:val="uk-UA"/>
              </w:rPr>
            </w:pPr>
            <w:r w:rsidRPr="002500FF">
              <w:rPr>
                <w:lang w:val="uk-UA"/>
              </w:rPr>
              <w:t xml:space="preserve">керівники </w:t>
            </w:r>
            <w:r w:rsidRPr="002500FF">
              <w:rPr>
                <w:lang w:val="uk-UA"/>
              </w:rPr>
              <w:lastRenderedPageBreak/>
              <w:t xml:space="preserve">закладівліцеїв </w:t>
            </w:r>
          </w:p>
        </w:tc>
      </w:tr>
    </w:tbl>
    <w:p w:rsidR="0032618F" w:rsidRPr="002500FF" w:rsidRDefault="0032618F" w:rsidP="0032618F">
      <w:pPr>
        <w:rPr>
          <w:lang w:val="uk-UA"/>
        </w:rPr>
      </w:pPr>
    </w:p>
    <w:p w:rsidR="0032618F" w:rsidRPr="002500FF" w:rsidRDefault="0032618F" w:rsidP="0032618F">
      <w:pPr>
        <w:suppressAutoHyphens/>
        <w:ind w:left="720"/>
        <w:jc w:val="center"/>
        <w:rPr>
          <w:b/>
          <w:lang w:val="uk-UA"/>
        </w:rPr>
      </w:pPr>
      <w:r w:rsidRPr="002500FF">
        <w:rPr>
          <w:b/>
          <w:lang w:val="uk-UA"/>
        </w:rPr>
        <w:t>Х</w:t>
      </w:r>
      <w:r w:rsidRPr="002500FF">
        <w:rPr>
          <w:b/>
          <w:lang w:val="en-US"/>
        </w:rPr>
        <w:t>VII</w:t>
      </w:r>
      <w:r w:rsidRPr="002500FF">
        <w:rPr>
          <w:b/>
          <w:lang w:val="uk-UA"/>
        </w:rPr>
        <w:t xml:space="preserve">І. </w:t>
      </w:r>
      <w:r w:rsidRPr="002500FF">
        <w:rPr>
          <w:b/>
        </w:rPr>
        <w:t>ІНФОРМАЦІЙНО ОРГАНІЗАЦІЙНА РОБОТА</w:t>
      </w:r>
      <w:r w:rsidRPr="002500FF">
        <w:rPr>
          <w:b/>
          <w:lang w:val="uk-UA"/>
        </w:rPr>
        <w:t xml:space="preserve"> ЗАКЛАДІВ КУЛЬТУРИ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01"/>
        <w:gridCol w:w="2220"/>
        <w:gridCol w:w="2375"/>
      </w:tblGrid>
      <w:tr w:rsidR="0032618F" w:rsidRPr="002500FF" w:rsidTr="00345496">
        <w:tc>
          <w:tcPr>
            <w:tcW w:w="709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№</w:t>
            </w:r>
          </w:p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п/п</w:t>
            </w:r>
          </w:p>
        </w:tc>
        <w:tc>
          <w:tcPr>
            <w:tcW w:w="4301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роботи</w:t>
            </w:r>
          </w:p>
        </w:tc>
        <w:tc>
          <w:tcPr>
            <w:tcW w:w="2220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Термін</w:t>
            </w:r>
          </w:p>
          <w:p w:rsidR="0032618F" w:rsidRPr="002500FF" w:rsidRDefault="0032618F" w:rsidP="00345496">
            <w:pPr>
              <w:jc w:val="center"/>
              <w:rPr>
                <w:i/>
                <w:lang w:val="uk-UA"/>
              </w:rPr>
            </w:pPr>
            <w:r w:rsidRPr="002500FF">
              <w:rPr>
                <w:lang w:val="uk-UA"/>
              </w:rPr>
              <w:t>виконання</w:t>
            </w:r>
          </w:p>
        </w:tc>
        <w:tc>
          <w:tcPr>
            <w:tcW w:w="2375" w:type="dxa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Виконавці</w:t>
            </w:r>
          </w:p>
        </w:tc>
      </w:tr>
      <w:tr w:rsidR="0032618F" w:rsidRPr="002500FF" w:rsidTr="00345496">
        <w:tc>
          <w:tcPr>
            <w:tcW w:w="709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1</w:t>
            </w:r>
          </w:p>
        </w:tc>
        <w:tc>
          <w:tcPr>
            <w:tcW w:w="4301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Підсумки роботи</w:t>
            </w:r>
          </w:p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закладів культури у 2023 році та</w:t>
            </w:r>
          </w:p>
          <w:p w:rsidR="0032618F" w:rsidRPr="002500FF" w:rsidRDefault="0032618F" w:rsidP="00345496">
            <w:r w:rsidRPr="002500FF">
              <w:t>пріоритетні завдання на 2024 рік</w:t>
            </w:r>
          </w:p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</w:p>
        </w:tc>
        <w:tc>
          <w:tcPr>
            <w:tcW w:w="2220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Постійно</w:t>
            </w:r>
          </w:p>
        </w:tc>
        <w:tc>
          <w:tcPr>
            <w:tcW w:w="2375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rPr>
                <w:lang w:val="uk-UA"/>
              </w:rPr>
              <w:t>Заливадня Ю.О.</w:t>
            </w:r>
            <w:r w:rsidRPr="002500FF">
              <w:t xml:space="preserve">, </w:t>
            </w:r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культури,</w:t>
            </w:r>
            <w:r w:rsidRPr="002500FF">
              <w:rPr>
                <w:bCs/>
                <w:lang w:val="uk-UA"/>
              </w:rPr>
              <w:t xml:space="preserve"> </w:t>
            </w:r>
            <w:r w:rsidRPr="002500FF">
              <w:t>керівник Костянтиніської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2</w:t>
            </w:r>
          </w:p>
        </w:tc>
        <w:tc>
          <w:tcPr>
            <w:tcW w:w="4301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Надання методичної та практичної</w:t>
            </w:r>
          </w:p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допомоги працівникам клубних</w:t>
            </w:r>
          </w:p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закладів в організації культурно-</w:t>
            </w:r>
          </w:p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просвітницької та дозвіллєвої</w:t>
            </w:r>
          </w:p>
          <w:p w:rsidR="0032618F" w:rsidRPr="002500FF" w:rsidRDefault="0032618F" w:rsidP="00345496">
            <w:r w:rsidRPr="002500FF">
              <w:t>діяльності</w:t>
            </w:r>
          </w:p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</w:p>
        </w:tc>
        <w:tc>
          <w:tcPr>
            <w:tcW w:w="2220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Постійно</w:t>
            </w:r>
          </w:p>
        </w:tc>
        <w:tc>
          <w:tcPr>
            <w:tcW w:w="2375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500FF">
              <w:rPr>
                <w:lang w:val="uk-UA"/>
              </w:rPr>
              <w:t>Заливадня Ю.О.</w:t>
            </w:r>
            <w:r w:rsidRPr="002500FF">
              <w:t xml:space="preserve">, </w:t>
            </w:r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</w:t>
            </w:r>
            <w:r w:rsidRPr="002500FF">
              <w:rPr>
                <w:bCs/>
                <w:lang w:val="uk-UA"/>
              </w:rPr>
              <w:t>.</w:t>
            </w:r>
          </w:p>
        </w:tc>
      </w:tr>
      <w:tr w:rsidR="0032618F" w:rsidRPr="002500FF" w:rsidTr="00345496">
        <w:tc>
          <w:tcPr>
            <w:tcW w:w="709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3</w:t>
            </w:r>
          </w:p>
        </w:tc>
        <w:tc>
          <w:tcPr>
            <w:tcW w:w="4301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Проведення семінару-наради</w:t>
            </w:r>
          </w:p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клубних працівників та бібліотекарів</w:t>
            </w:r>
          </w:p>
        </w:tc>
        <w:tc>
          <w:tcPr>
            <w:tcW w:w="2220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Постійно</w:t>
            </w:r>
          </w:p>
        </w:tc>
        <w:tc>
          <w:tcPr>
            <w:tcW w:w="2375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500FF">
              <w:t xml:space="preserve">Начальник відділу, </w:t>
            </w:r>
            <w:r w:rsidRPr="002500FF">
              <w:rPr>
                <w:lang w:val="uk-UA"/>
              </w:rPr>
              <w:t>Заливадня Ю.О.</w:t>
            </w:r>
            <w:r w:rsidRPr="002500FF">
              <w:t>, керівник Костянтиніської публічної бібліотеки</w:t>
            </w:r>
            <w:r w:rsidRPr="002500FF">
              <w:rPr>
                <w:lang w:val="uk-UA"/>
              </w:rPr>
              <w:t>,</w:t>
            </w:r>
            <w:r w:rsidRPr="002500FF">
              <w:rPr>
                <w:bCs/>
                <w:lang w:val="uk-UA"/>
              </w:rPr>
              <w:t xml:space="preserve"> к</w:t>
            </w:r>
            <w:r w:rsidRPr="002500FF">
              <w:rPr>
                <w:bCs/>
              </w:rPr>
              <w:t>ерівники закладів культури</w:t>
            </w:r>
            <w:r w:rsidRPr="002500FF">
              <w:rPr>
                <w:bCs/>
                <w:lang w:val="uk-UA"/>
              </w:rPr>
              <w:t>.</w:t>
            </w:r>
          </w:p>
        </w:tc>
      </w:tr>
      <w:tr w:rsidR="0032618F" w:rsidRPr="002500FF" w:rsidTr="00345496">
        <w:tc>
          <w:tcPr>
            <w:tcW w:w="709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4</w:t>
            </w:r>
          </w:p>
        </w:tc>
        <w:tc>
          <w:tcPr>
            <w:tcW w:w="4301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Надання індивідуальних</w:t>
            </w:r>
          </w:p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консультацій керівникам клубних</w:t>
            </w:r>
          </w:p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закладів, клубних формувань,</w:t>
            </w:r>
          </w:p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творчих колективів з питань</w:t>
            </w:r>
          </w:p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підбору репертуару, написання</w:t>
            </w:r>
          </w:p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сценаріїв, навчання молодих</w:t>
            </w:r>
          </w:p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спеціалістів, організації роботи</w:t>
            </w:r>
          </w:p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творчих колективів, любительських</w:t>
            </w:r>
          </w:p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об’єднань, клубів за інтересами</w:t>
            </w:r>
          </w:p>
          <w:p w:rsidR="0032618F" w:rsidRPr="002500FF" w:rsidRDefault="0032618F" w:rsidP="00345496">
            <w:r w:rsidRPr="002500FF">
              <w:t>тощо.</w:t>
            </w:r>
          </w:p>
        </w:tc>
        <w:tc>
          <w:tcPr>
            <w:tcW w:w="2220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Постійно</w:t>
            </w:r>
          </w:p>
        </w:tc>
        <w:tc>
          <w:tcPr>
            <w:tcW w:w="2375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rPr>
                <w:lang w:val="uk-UA"/>
              </w:rPr>
              <w:t>Заливадня Ю.О.</w:t>
            </w:r>
          </w:p>
        </w:tc>
      </w:tr>
      <w:tr w:rsidR="0032618F" w:rsidRPr="002500FF" w:rsidTr="00345496">
        <w:tc>
          <w:tcPr>
            <w:tcW w:w="709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500FF">
              <w:rPr>
                <w:lang w:val="uk-UA"/>
              </w:rPr>
              <w:t>5</w:t>
            </w:r>
          </w:p>
        </w:tc>
        <w:tc>
          <w:tcPr>
            <w:tcW w:w="4301" w:type="dxa"/>
          </w:tcPr>
          <w:p w:rsidR="0032618F" w:rsidRPr="002500FF" w:rsidRDefault="0032618F" w:rsidP="00345496">
            <w:r w:rsidRPr="002500FF">
              <w:t xml:space="preserve">Забезпечення участі працівників закладів культури в заходах з підвищення кваліфікації. </w:t>
            </w:r>
          </w:p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</w:p>
        </w:tc>
        <w:tc>
          <w:tcPr>
            <w:tcW w:w="2220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Постійно</w:t>
            </w:r>
          </w:p>
        </w:tc>
        <w:tc>
          <w:tcPr>
            <w:tcW w:w="2375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rPr>
                <w:lang w:val="uk-UA"/>
              </w:rPr>
              <w:t xml:space="preserve">Заливадня Ю.О., </w:t>
            </w:r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</w:t>
            </w:r>
            <w:r w:rsidRPr="002500FF">
              <w:rPr>
                <w:bCs/>
                <w:lang w:val="uk-UA"/>
              </w:rPr>
              <w:t>.</w:t>
            </w:r>
          </w:p>
        </w:tc>
      </w:tr>
      <w:tr w:rsidR="0032618F" w:rsidRPr="002500FF" w:rsidTr="00345496">
        <w:tc>
          <w:tcPr>
            <w:tcW w:w="709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500FF">
              <w:rPr>
                <w:lang w:val="uk-UA"/>
              </w:rPr>
              <w:t>6</w:t>
            </w:r>
          </w:p>
        </w:tc>
        <w:tc>
          <w:tcPr>
            <w:tcW w:w="4301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Організація впровадження інформаційних технологій в закладах культури</w:t>
            </w:r>
          </w:p>
        </w:tc>
        <w:tc>
          <w:tcPr>
            <w:tcW w:w="2220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Постійно</w:t>
            </w:r>
          </w:p>
        </w:tc>
        <w:tc>
          <w:tcPr>
            <w:tcW w:w="2375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rPr>
                <w:lang w:val="uk-UA"/>
              </w:rPr>
              <w:t>Заливадня Ю.О.</w:t>
            </w:r>
            <w:r w:rsidRPr="002500FF">
              <w:t xml:space="preserve">, </w:t>
            </w:r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</w:t>
            </w:r>
            <w:r w:rsidRPr="002500FF">
              <w:rPr>
                <w:bCs/>
                <w:lang w:val="uk-UA"/>
              </w:rPr>
              <w:t>.</w:t>
            </w:r>
          </w:p>
        </w:tc>
      </w:tr>
      <w:tr w:rsidR="0032618F" w:rsidRPr="002500FF" w:rsidTr="00345496">
        <w:tc>
          <w:tcPr>
            <w:tcW w:w="709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500FF">
              <w:rPr>
                <w:lang w:val="uk-UA"/>
              </w:rPr>
              <w:t>7</w:t>
            </w:r>
          </w:p>
        </w:tc>
        <w:tc>
          <w:tcPr>
            <w:tcW w:w="4301" w:type="dxa"/>
          </w:tcPr>
          <w:p w:rsidR="0032618F" w:rsidRPr="002500FF" w:rsidRDefault="0032618F" w:rsidP="00345496">
            <w:r w:rsidRPr="002500FF">
              <w:t>«Громади навчаються» (заходи з підвищення кваліфікації)</w:t>
            </w:r>
            <w:r w:rsidRPr="002500FF">
              <w:tab/>
            </w:r>
          </w:p>
        </w:tc>
        <w:tc>
          <w:tcPr>
            <w:tcW w:w="2220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 xml:space="preserve">Постійно </w:t>
            </w:r>
          </w:p>
        </w:tc>
        <w:tc>
          <w:tcPr>
            <w:tcW w:w="2375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rPr>
                <w:lang w:val="uk-UA"/>
              </w:rPr>
              <w:t>Заливадня Ю.О.</w:t>
            </w:r>
          </w:p>
        </w:tc>
      </w:tr>
      <w:tr w:rsidR="0032618F" w:rsidRPr="002500FF" w:rsidTr="00345496">
        <w:tc>
          <w:tcPr>
            <w:tcW w:w="709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500FF">
              <w:rPr>
                <w:lang w:val="uk-UA"/>
              </w:rPr>
              <w:t>8</w:t>
            </w:r>
          </w:p>
        </w:tc>
        <w:tc>
          <w:tcPr>
            <w:tcW w:w="4301" w:type="dxa"/>
          </w:tcPr>
          <w:p w:rsidR="0032618F" w:rsidRPr="002500FF" w:rsidRDefault="0032618F" w:rsidP="00345496">
            <w:r w:rsidRPr="002500FF">
              <w:t>Участь в обласних семінарах</w:t>
            </w:r>
          </w:p>
        </w:tc>
        <w:tc>
          <w:tcPr>
            <w:tcW w:w="2220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t>Протягом року</w:t>
            </w:r>
          </w:p>
        </w:tc>
        <w:tc>
          <w:tcPr>
            <w:tcW w:w="2375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500FF">
              <w:rPr>
                <w:lang w:val="uk-UA"/>
              </w:rPr>
              <w:t>Заливадня Ю.О.</w:t>
            </w:r>
            <w:r w:rsidRPr="002500FF">
              <w:t>, керівники закладів культури, бібліотекарі</w:t>
            </w:r>
            <w:r w:rsidRPr="002500FF">
              <w:rPr>
                <w:lang w:val="uk-UA"/>
              </w:rPr>
              <w:t xml:space="preserve">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500FF">
              <w:rPr>
                <w:lang w:val="uk-UA"/>
              </w:rPr>
              <w:t>9</w:t>
            </w:r>
          </w:p>
        </w:tc>
        <w:tc>
          <w:tcPr>
            <w:tcW w:w="4301" w:type="dxa"/>
          </w:tcPr>
          <w:p w:rsidR="0032618F" w:rsidRPr="002500FF" w:rsidRDefault="0032618F" w:rsidP="00345496">
            <w:r w:rsidRPr="002500FF">
              <w:t>Інвентаризація закладів культури клубного типу</w:t>
            </w:r>
          </w:p>
        </w:tc>
        <w:tc>
          <w:tcPr>
            <w:tcW w:w="2220" w:type="dxa"/>
          </w:tcPr>
          <w:p w:rsidR="0032618F" w:rsidRPr="002500FF" w:rsidRDefault="0032618F" w:rsidP="00345496">
            <w:r w:rsidRPr="002500FF">
              <w:t>Протягом року</w:t>
            </w:r>
          </w:p>
        </w:tc>
        <w:tc>
          <w:tcPr>
            <w:tcW w:w="2375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500FF">
              <w:rPr>
                <w:lang w:val="uk-UA"/>
              </w:rPr>
              <w:t>Заливадня Ю.О.</w:t>
            </w:r>
            <w:r w:rsidRPr="002500FF">
              <w:t xml:space="preserve">, </w:t>
            </w:r>
            <w:r w:rsidRPr="002500FF">
              <w:rPr>
                <w:lang w:val="uk-UA"/>
              </w:rPr>
              <w:t>Саплін С.О.</w:t>
            </w:r>
          </w:p>
        </w:tc>
      </w:tr>
      <w:tr w:rsidR="0032618F" w:rsidRPr="002500FF" w:rsidTr="00345496">
        <w:tc>
          <w:tcPr>
            <w:tcW w:w="709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500FF">
              <w:lastRenderedPageBreak/>
              <w:t>1</w:t>
            </w:r>
            <w:r w:rsidRPr="002500FF">
              <w:rPr>
                <w:lang w:val="uk-UA"/>
              </w:rPr>
              <w:t>0</w:t>
            </w:r>
          </w:p>
        </w:tc>
        <w:tc>
          <w:tcPr>
            <w:tcW w:w="4301" w:type="dxa"/>
          </w:tcPr>
          <w:p w:rsidR="0032618F" w:rsidRPr="002500FF" w:rsidRDefault="0032618F" w:rsidP="00345496">
            <w:pPr>
              <w:rPr>
                <w:lang w:val="uk-UA"/>
              </w:rPr>
            </w:pPr>
            <w:r w:rsidRPr="002500FF">
              <w:t>Методичні рекомендації для працівників закладів культури щодо квартальних, річних звітів</w:t>
            </w:r>
            <w:r w:rsidRPr="002500FF">
              <w:rPr>
                <w:lang w:val="uk-UA"/>
              </w:rPr>
              <w:t>.</w:t>
            </w:r>
          </w:p>
        </w:tc>
        <w:tc>
          <w:tcPr>
            <w:tcW w:w="2220" w:type="dxa"/>
          </w:tcPr>
          <w:p w:rsidR="0032618F" w:rsidRPr="002500FF" w:rsidRDefault="0032618F" w:rsidP="00345496">
            <w:r w:rsidRPr="002500FF">
              <w:t>Грудень</w:t>
            </w:r>
          </w:p>
        </w:tc>
        <w:tc>
          <w:tcPr>
            <w:tcW w:w="2375" w:type="dxa"/>
          </w:tcPr>
          <w:p w:rsidR="0032618F" w:rsidRPr="002500FF" w:rsidRDefault="0032618F" w:rsidP="00345496">
            <w:pPr>
              <w:autoSpaceDE w:val="0"/>
              <w:autoSpaceDN w:val="0"/>
              <w:adjustRightInd w:val="0"/>
            </w:pPr>
            <w:r w:rsidRPr="002500FF">
              <w:rPr>
                <w:lang w:val="uk-UA"/>
              </w:rPr>
              <w:t>Заливадня Ю.О.</w:t>
            </w:r>
          </w:p>
        </w:tc>
      </w:tr>
    </w:tbl>
    <w:p w:rsidR="0032618F" w:rsidRPr="002500FF" w:rsidRDefault="0032618F" w:rsidP="0032618F">
      <w:pPr>
        <w:jc w:val="center"/>
        <w:rPr>
          <w:b/>
          <w:lang w:val="uk-UA"/>
        </w:rPr>
      </w:pPr>
    </w:p>
    <w:p w:rsidR="0032618F" w:rsidRPr="002500FF" w:rsidRDefault="0032618F" w:rsidP="0032618F">
      <w:pPr>
        <w:jc w:val="center"/>
        <w:rPr>
          <w:b/>
          <w:bCs/>
          <w:color w:val="000000"/>
          <w:lang w:val="uk-UA"/>
        </w:rPr>
      </w:pPr>
      <w:r w:rsidRPr="002500FF">
        <w:rPr>
          <w:b/>
          <w:lang w:val="uk-UA"/>
        </w:rPr>
        <w:t xml:space="preserve">ХІХ. </w:t>
      </w:r>
      <w:r w:rsidRPr="002500FF">
        <w:rPr>
          <w:b/>
          <w:bCs/>
          <w:color w:val="000000"/>
        </w:rPr>
        <w:t>КУЛЬТУРНО - МАСОВІ ЗАХОДИ</w:t>
      </w:r>
      <w:r w:rsidRPr="002500FF">
        <w:rPr>
          <w:b/>
          <w:bCs/>
          <w:color w:val="000000"/>
          <w:lang w:val="uk-UA"/>
        </w:rPr>
        <w:t xml:space="preserve"> ЗАКЛАДІВ КУЛЬТУРИ</w:t>
      </w:r>
    </w:p>
    <w:p w:rsidR="0032618F" w:rsidRPr="002500FF" w:rsidRDefault="0032618F" w:rsidP="0032618F">
      <w:pPr>
        <w:jc w:val="center"/>
        <w:rPr>
          <w:b/>
          <w:bCs/>
          <w:color w:val="000000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5"/>
        <w:gridCol w:w="2126"/>
        <w:gridCol w:w="2410"/>
      </w:tblGrid>
      <w:tr w:rsidR="0032618F" w:rsidRPr="002500FF" w:rsidTr="00345496">
        <w:tc>
          <w:tcPr>
            <w:tcW w:w="709" w:type="dxa"/>
            <w:shd w:val="clear" w:color="auto" w:fill="auto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№</w:t>
            </w:r>
          </w:p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п/п</w:t>
            </w:r>
          </w:p>
        </w:tc>
        <w:tc>
          <w:tcPr>
            <w:tcW w:w="4395" w:type="dxa"/>
            <w:shd w:val="clear" w:color="auto" w:fill="auto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роботи</w:t>
            </w:r>
          </w:p>
        </w:tc>
        <w:tc>
          <w:tcPr>
            <w:tcW w:w="2126" w:type="dxa"/>
            <w:shd w:val="clear" w:color="auto" w:fill="auto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Термін</w:t>
            </w:r>
          </w:p>
          <w:p w:rsidR="0032618F" w:rsidRPr="002500FF" w:rsidRDefault="0032618F" w:rsidP="00345496">
            <w:pPr>
              <w:jc w:val="center"/>
              <w:rPr>
                <w:i/>
                <w:lang w:val="uk-UA"/>
              </w:rPr>
            </w:pPr>
            <w:r w:rsidRPr="002500FF">
              <w:rPr>
                <w:lang w:val="uk-UA"/>
              </w:rPr>
              <w:t>виконання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Виконавці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</w:pPr>
            <w:r w:rsidRPr="002500FF">
              <w:rPr>
                <w:bdr w:val="none" w:sz="0" w:space="0" w:color="auto" w:frame="1"/>
                <w:shd w:val="clear" w:color="auto" w:fill="FFFFFF"/>
              </w:rPr>
              <w:t>Організація та проведення заходів до 105-ої річниці </w:t>
            </w:r>
            <w:r w:rsidRPr="002500FF">
              <w:t>Дня Соборності України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jc w:val="center"/>
              <w:rPr>
                <w:spacing w:val="-4"/>
              </w:rPr>
            </w:pPr>
            <w:r w:rsidRPr="002500FF">
              <w:rPr>
                <w:spacing w:val="-4"/>
              </w:rPr>
              <w:t>22 січня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культури,бібліотекарі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</w:tcPr>
          <w:p w:rsidR="0032618F" w:rsidRPr="002500FF" w:rsidRDefault="0032618F" w:rsidP="00345496">
            <w:pPr>
              <w:suppressAutoHyphens/>
              <w:ind w:left="33" w:right="-107" w:firstLine="33"/>
              <w:jc w:val="center"/>
              <w:rPr>
                <w:lang w:val="uk-UA"/>
              </w:rPr>
            </w:pPr>
            <w:r w:rsidRPr="002500FF">
              <w:rPr>
                <w:lang w:val="uk-UA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32618F" w:rsidRPr="002500FF" w:rsidRDefault="0032618F" w:rsidP="00345496">
            <w:pPr>
              <w:jc w:val="both"/>
            </w:pPr>
            <w:r w:rsidRPr="002500FF">
              <w:t>Обласний онлайн-огляд  «Зимовий MIX»</w:t>
            </w:r>
          </w:p>
        </w:tc>
        <w:tc>
          <w:tcPr>
            <w:tcW w:w="2126" w:type="dxa"/>
            <w:shd w:val="clear" w:color="auto" w:fill="auto"/>
          </w:tcPr>
          <w:p w:rsidR="0032618F" w:rsidRPr="002500FF" w:rsidRDefault="0032618F" w:rsidP="00345496">
            <w:pPr>
              <w:jc w:val="center"/>
            </w:pPr>
            <w:r w:rsidRPr="002500FF">
              <w:t xml:space="preserve">22-26 січня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</w:t>
            </w:r>
            <w:r w:rsidRPr="002500FF">
              <w:t xml:space="preserve"> </w:t>
            </w:r>
          </w:p>
        </w:tc>
      </w:tr>
      <w:tr w:rsidR="0032618F" w:rsidRPr="00EF25F5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EF25F5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lang w:val="uk-UA"/>
              </w:rPr>
            </w:pPr>
            <w:r w:rsidRPr="00EF25F5">
              <w:rPr>
                <w:shd w:val="clear" w:color="auto" w:fill="FFFFFF"/>
                <w:lang w:val="uk-UA"/>
              </w:rPr>
              <w:t>Вшанування учасників бойових дій на території інших держав та 35-ї річниці виведення військ із Республіки Афганістан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A360F4" w:rsidRDefault="0032618F" w:rsidP="00345496">
            <w:pPr>
              <w:widowControl w:val="0"/>
              <w:jc w:val="center"/>
              <w:rPr>
                <w:spacing w:val="-4"/>
                <w:lang w:val="uk-UA"/>
              </w:rPr>
            </w:pPr>
            <w:r w:rsidRPr="002500FF">
              <w:rPr>
                <w:spacing w:val="-4"/>
              </w:rPr>
              <w:t xml:space="preserve">лютий </w:t>
            </w:r>
            <w:r>
              <w:rPr>
                <w:spacing w:val="-4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2618F" w:rsidRPr="00EF25F5" w:rsidRDefault="0032618F" w:rsidP="00345496">
            <w:pPr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К</w:t>
            </w:r>
            <w:r w:rsidRPr="00EF25F5">
              <w:rPr>
                <w:bCs/>
                <w:lang w:val="uk-UA"/>
              </w:rPr>
              <w:t>ерівники закладів культури,бібліотекарі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shd w:val="clear" w:color="auto" w:fill="FFFFFF"/>
              </w:rPr>
            </w:pPr>
            <w:r w:rsidRPr="002500FF">
              <w:rPr>
                <w:shd w:val="clear" w:color="auto" w:fill="FFFFFF"/>
              </w:rPr>
              <w:t>Проведення заходів до Дня єднання. Виставка малюнків.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jc w:val="center"/>
              <w:rPr>
                <w:spacing w:val="-4"/>
              </w:rPr>
            </w:pPr>
            <w:r w:rsidRPr="002500FF">
              <w:rPr>
                <w:spacing w:val="-4"/>
              </w:rPr>
              <w:t>16 лютого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культури,бібліотекарі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</w:pPr>
            <w:r w:rsidRPr="002500FF">
              <w:t>Участь в обласному конкурсі розмовного жанру «Барви надії»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jc w:val="center"/>
              <w:rPr>
                <w:spacing w:val="-4"/>
              </w:rPr>
            </w:pPr>
            <w:r w:rsidRPr="002500FF">
              <w:rPr>
                <w:spacing w:val="-4"/>
              </w:rPr>
              <w:t>25-28 лютого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</w:pPr>
            <w:r w:rsidRPr="002500FF">
              <w:t>Заходи до  Дня пам’яті Героїв Небесної Сотні «Майдан. Україна. Шлях до свободи»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jc w:val="center"/>
              <w:rPr>
                <w:spacing w:val="-4"/>
              </w:rPr>
            </w:pPr>
            <w:r w:rsidRPr="002500FF">
              <w:rPr>
                <w:spacing w:val="-4"/>
              </w:rPr>
              <w:t>20 лютого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культури,</w:t>
            </w:r>
            <w:r w:rsidRPr="002500FF">
              <w:rPr>
                <w:bCs/>
                <w:lang w:val="uk-UA"/>
              </w:rPr>
              <w:t xml:space="preserve"> </w:t>
            </w:r>
            <w:r w:rsidRPr="002500FF">
              <w:rPr>
                <w:bCs/>
              </w:rPr>
              <w:t>бібліотекарі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EF25F5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lang w:val="uk-UA"/>
              </w:rPr>
            </w:pPr>
            <w:r w:rsidRPr="00EF25F5">
              <w:rPr>
                <w:shd w:val="clear" w:color="auto" w:fill="FFFFFF"/>
                <w:lang w:val="uk-UA"/>
              </w:rPr>
              <w:t>Уроки пам’яті (вшанування пам’яті загиблих), історичні проєкти «День, що змінив життя українців»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jc w:val="center"/>
              <w:rPr>
                <w:spacing w:val="-4"/>
              </w:rPr>
            </w:pPr>
            <w:r w:rsidRPr="002500FF">
              <w:rPr>
                <w:spacing w:val="-4"/>
              </w:rPr>
              <w:t>24 лютого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  <w:lang w:val="uk-UA"/>
              </w:rPr>
              <w:t>Б</w:t>
            </w:r>
            <w:r w:rsidRPr="002500FF">
              <w:rPr>
                <w:bCs/>
              </w:rPr>
              <w:t>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</w:pPr>
            <w:r w:rsidRPr="002500FF">
              <w:rPr>
                <w:shd w:val="clear" w:color="auto" w:fill="FFFFFF"/>
              </w:rPr>
              <w:t>Урочисті заходи, присвячені 210 річчю з дня народження Тараса Шевченка</w:t>
            </w:r>
            <w:r w:rsidRPr="002500FF"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A360F4" w:rsidRDefault="0032618F" w:rsidP="00345496">
            <w:pPr>
              <w:widowControl w:val="0"/>
              <w:jc w:val="center"/>
              <w:rPr>
                <w:spacing w:val="-4"/>
                <w:lang w:val="uk-UA"/>
              </w:rPr>
            </w:pPr>
            <w:r w:rsidRPr="002500FF">
              <w:rPr>
                <w:spacing w:val="-4"/>
              </w:rPr>
              <w:t>Березень</w:t>
            </w:r>
            <w:r>
              <w:rPr>
                <w:spacing w:val="-4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r w:rsidRPr="002500FF">
              <w:rPr>
                <w:bCs/>
                <w:lang w:val="uk-UA"/>
              </w:rPr>
              <w:t>Б</w:t>
            </w:r>
            <w:r w:rsidRPr="002500FF">
              <w:rPr>
                <w:bCs/>
              </w:rPr>
              <w:t>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</w:pPr>
            <w:r w:rsidRPr="002500FF">
              <w:t>Культурно-мистецькі заходи з нагоди відзначення Міжнародного дня прав жінок і миру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jc w:val="center"/>
              <w:rPr>
                <w:spacing w:val="-4"/>
              </w:rPr>
            </w:pPr>
            <w:r w:rsidRPr="002500FF">
              <w:rPr>
                <w:spacing w:val="-4"/>
              </w:rPr>
              <w:t>Березень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</w:pPr>
            <w:r w:rsidRPr="002500FF">
              <w:t>Цикл культурно-просвітницьких заходів до річниці визволення сіл Костянтинівської ТГ  від нацистських загарбників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jc w:val="center"/>
              <w:rPr>
                <w:spacing w:val="-4"/>
              </w:rPr>
            </w:pPr>
            <w:r w:rsidRPr="002500FF">
              <w:rPr>
                <w:spacing w:val="-4"/>
              </w:rPr>
              <w:t xml:space="preserve">Березень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r w:rsidRPr="002500FF">
              <w:rPr>
                <w:bCs/>
                <w:lang w:val="uk-UA"/>
              </w:rPr>
              <w:t>Заливадня Ю.О., к</w:t>
            </w:r>
            <w:r w:rsidRPr="002500FF">
              <w:rPr>
                <w:bCs/>
              </w:rPr>
              <w:t>ерівники закладів культури,бібліотекарі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</w:pPr>
            <w:r w:rsidRPr="002500FF">
              <w:rPr>
                <w:bdr w:val="none" w:sz="0" w:space="0" w:color="auto" w:frame="1"/>
              </w:rPr>
              <w:t>Заходи до Дня українського добровольця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jc w:val="center"/>
              <w:rPr>
                <w:spacing w:val="-4"/>
              </w:rPr>
            </w:pPr>
            <w:r w:rsidRPr="002500FF">
              <w:rPr>
                <w:spacing w:val="-4"/>
              </w:rPr>
              <w:t>Березень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культури,бібліотекарі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32618F" w:rsidRPr="002500FF" w:rsidRDefault="0032618F" w:rsidP="00345496">
            <w:r w:rsidRPr="002500FF">
              <w:t xml:space="preserve">Вокальний огляд «Співограй»  </w:t>
            </w:r>
          </w:p>
        </w:tc>
        <w:tc>
          <w:tcPr>
            <w:tcW w:w="2126" w:type="dxa"/>
            <w:shd w:val="clear" w:color="auto" w:fill="auto"/>
          </w:tcPr>
          <w:p w:rsidR="0032618F" w:rsidRPr="002500FF" w:rsidRDefault="0032618F" w:rsidP="00345496">
            <w:pPr>
              <w:jc w:val="center"/>
            </w:pPr>
            <w:r w:rsidRPr="002500FF">
              <w:t>19-22 квітня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r w:rsidRPr="002500FF">
              <w:rPr>
                <w:bCs/>
                <w:lang w:val="uk-UA"/>
              </w:rPr>
              <w:t>Заливадня Ю.О., к</w:t>
            </w:r>
            <w:r w:rsidRPr="002500FF">
              <w:rPr>
                <w:bCs/>
              </w:rPr>
              <w:t>ерівники закладів культури</w:t>
            </w:r>
          </w:p>
        </w:tc>
      </w:tr>
      <w:tr w:rsidR="0032618F" w:rsidRPr="00EF25F5" w:rsidTr="00345496">
        <w:trPr>
          <w:trHeight w:val="162"/>
        </w:trPr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13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jc w:val="both"/>
              <w:rPr>
                <w:bCs/>
              </w:rPr>
            </w:pPr>
            <w:r w:rsidRPr="002500FF">
              <w:t>Години пам’яті «Чорнобиль! Його забути не дозволе майбутнье»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A360F4" w:rsidRDefault="0032618F" w:rsidP="00345496">
            <w:pPr>
              <w:widowControl w:val="0"/>
              <w:jc w:val="center"/>
              <w:rPr>
                <w:spacing w:val="-4"/>
                <w:lang w:val="uk-UA"/>
              </w:rPr>
            </w:pPr>
            <w:r w:rsidRPr="002500FF">
              <w:rPr>
                <w:spacing w:val="-4"/>
              </w:rPr>
              <w:t>Квітень</w:t>
            </w:r>
            <w:r>
              <w:rPr>
                <w:spacing w:val="-4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2618F" w:rsidRPr="00EF25F5" w:rsidRDefault="0032618F" w:rsidP="00345496">
            <w:pPr>
              <w:rPr>
                <w:lang w:val="uk-UA"/>
              </w:rPr>
            </w:pPr>
            <w:r w:rsidRPr="002500FF">
              <w:rPr>
                <w:bCs/>
                <w:lang w:val="uk-UA"/>
              </w:rPr>
              <w:t>К</w:t>
            </w:r>
            <w:r w:rsidRPr="00EF25F5">
              <w:rPr>
                <w:bCs/>
                <w:lang w:val="uk-UA"/>
              </w:rPr>
              <w:t>ерівники закладів культури,бібліотекар</w:t>
            </w:r>
            <w:r w:rsidRPr="00EF25F5">
              <w:rPr>
                <w:bCs/>
                <w:lang w:val="uk-UA"/>
              </w:rPr>
              <w:lastRenderedPageBreak/>
              <w:t>і Костянтинівської публічної бібліотеки</w:t>
            </w:r>
          </w:p>
        </w:tc>
      </w:tr>
      <w:tr w:rsidR="0032618F" w:rsidRPr="002500FF" w:rsidTr="00345496">
        <w:trPr>
          <w:trHeight w:val="162"/>
        </w:trPr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lastRenderedPageBreak/>
              <w:t>14</w:t>
            </w:r>
          </w:p>
        </w:tc>
        <w:tc>
          <w:tcPr>
            <w:tcW w:w="4395" w:type="dxa"/>
            <w:shd w:val="clear" w:color="auto" w:fill="auto"/>
          </w:tcPr>
          <w:p w:rsidR="0032618F" w:rsidRPr="002500FF" w:rsidRDefault="0032618F" w:rsidP="00345496">
            <w:pPr>
              <w:jc w:val="both"/>
            </w:pPr>
            <w:r w:rsidRPr="002500FF">
              <w:t>Обласний фестиваль танцю «Д</w:t>
            </w:r>
            <w:r w:rsidRPr="002500FF">
              <w:rPr>
                <w:lang w:val="en-US"/>
              </w:rPr>
              <w:t>ance</w:t>
            </w:r>
            <w:r w:rsidRPr="002500FF">
              <w:t xml:space="preserve"> </w:t>
            </w:r>
            <w:r w:rsidRPr="002500FF">
              <w:rPr>
                <w:lang w:val="en-US"/>
              </w:rPr>
              <w:t>day</w:t>
            </w:r>
            <w:r w:rsidRPr="002500FF">
              <w:t xml:space="preserve">»  </w:t>
            </w:r>
          </w:p>
        </w:tc>
        <w:tc>
          <w:tcPr>
            <w:tcW w:w="2126" w:type="dxa"/>
            <w:shd w:val="clear" w:color="auto" w:fill="auto"/>
          </w:tcPr>
          <w:p w:rsidR="0032618F" w:rsidRPr="002500FF" w:rsidRDefault="0032618F" w:rsidP="00345496">
            <w:pPr>
              <w:jc w:val="center"/>
            </w:pPr>
            <w:r w:rsidRPr="002500FF">
              <w:t>30 квітня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  <w:lang w:val="uk-UA"/>
              </w:rPr>
              <w:t>Заливадня Ю.О.,</w:t>
            </w:r>
            <w:r w:rsidRPr="002500FF">
              <w:rPr>
                <w:bCs/>
              </w:rPr>
              <w:t xml:space="preserve"> керівники закладів культури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r w:rsidRPr="002500FF">
              <w:rPr>
                <w:bdr w:val="none" w:sz="0" w:space="0" w:color="auto" w:frame="1"/>
              </w:rPr>
              <w:t>Організація та проведення заходів до Дня пам'яті та примирення  та Дня визволення від нацизму</w:t>
            </w:r>
          </w:p>
          <w:p w:rsidR="0032618F" w:rsidRPr="002500FF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jc w:val="center"/>
              <w:rPr>
                <w:spacing w:val="-4"/>
              </w:rPr>
            </w:pPr>
            <w:r w:rsidRPr="002500FF">
              <w:rPr>
                <w:spacing w:val="-4"/>
              </w:rPr>
              <w:t xml:space="preserve">9 травня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</w:t>
            </w:r>
            <w:r w:rsidRPr="002500FF">
              <w:rPr>
                <w:bCs/>
                <w:lang w:val="uk-UA"/>
              </w:rPr>
              <w:t>1</w:t>
            </w:r>
            <w:r w:rsidRPr="002500FF">
              <w:rPr>
                <w:bCs/>
              </w:rPr>
              <w:t>вники закладів культури,бібліотекарі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16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</w:pPr>
            <w:r w:rsidRPr="002500FF">
              <w:rPr>
                <w:bdr w:val="none" w:sz="0" w:space="0" w:color="auto" w:frame="1"/>
              </w:rPr>
              <w:t>Заходи в рамках святкування Дня Матері, Дня сім’ї, Дня вишиванки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A360F4" w:rsidRDefault="0032618F" w:rsidP="00345496">
            <w:pPr>
              <w:widowControl w:val="0"/>
              <w:jc w:val="center"/>
              <w:rPr>
                <w:spacing w:val="-4"/>
                <w:lang w:val="uk-UA"/>
              </w:rPr>
            </w:pPr>
            <w:r w:rsidRPr="002500FF">
              <w:rPr>
                <w:spacing w:val="-4"/>
              </w:rPr>
              <w:t>Травень</w:t>
            </w:r>
            <w:r>
              <w:rPr>
                <w:spacing w:val="-4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</w:t>
            </w:r>
          </w:p>
          <w:p w:rsidR="0032618F" w:rsidRPr="002500FF" w:rsidRDefault="0032618F" w:rsidP="00345496"/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32618F" w:rsidRPr="002500FF" w:rsidRDefault="0032618F" w:rsidP="00345496">
            <w:pPr>
              <w:jc w:val="both"/>
            </w:pPr>
            <w:r w:rsidRPr="002500FF">
              <w:t>Обласний огляд «</w:t>
            </w:r>
            <w:r w:rsidRPr="002500FF">
              <w:rPr>
                <w:lang w:val="en-US"/>
              </w:rPr>
              <w:t>VOLTA</w:t>
            </w:r>
            <w:r w:rsidRPr="002500FF">
              <w:t>»</w:t>
            </w:r>
          </w:p>
        </w:tc>
        <w:tc>
          <w:tcPr>
            <w:tcW w:w="2126" w:type="dxa"/>
            <w:shd w:val="clear" w:color="auto" w:fill="auto"/>
          </w:tcPr>
          <w:p w:rsidR="0032618F" w:rsidRPr="002500FF" w:rsidRDefault="0032618F" w:rsidP="00345496">
            <w:pPr>
              <w:jc w:val="center"/>
            </w:pPr>
            <w:r w:rsidRPr="002500FF">
              <w:t xml:space="preserve">10-13 травня 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  <w:lang w:val="uk-UA"/>
              </w:rPr>
              <w:t>Заливадня Ю.О.,</w:t>
            </w:r>
            <w:r w:rsidRPr="002500FF">
              <w:rPr>
                <w:bCs/>
              </w:rPr>
              <w:t xml:space="preserve"> керівники закладів культури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18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</w:pPr>
            <w:r w:rsidRPr="002500FF">
              <w:t>Організаційні заходи до відзначення Дня Європи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jc w:val="center"/>
              <w:rPr>
                <w:spacing w:val="-4"/>
              </w:rPr>
            </w:pPr>
            <w:r w:rsidRPr="002500FF">
              <w:rPr>
                <w:spacing w:val="-4"/>
              </w:rPr>
              <w:t xml:space="preserve">16 травня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культури,бібліотекарі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19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</w:pPr>
            <w:r w:rsidRPr="002500FF">
              <w:t xml:space="preserve">Організаційні заходи до відзначення Всесвітнього дня вишиванки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jc w:val="center"/>
              <w:rPr>
                <w:spacing w:val="-4"/>
              </w:rPr>
            </w:pPr>
            <w:r w:rsidRPr="002500FF">
              <w:rPr>
                <w:spacing w:val="-4"/>
              </w:rPr>
              <w:t xml:space="preserve">16 травня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</w:t>
            </w:r>
            <w:r w:rsidRPr="002500FF">
              <w:rPr>
                <w:bCs/>
                <w:lang w:val="uk-UA"/>
              </w:rPr>
              <w:t>,</w:t>
            </w:r>
            <w:r w:rsidRPr="002500FF">
              <w:rPr>
                <w:bCs/>
              </w:rPr>
              <w:t xml:space="preserve"> бібліотекарі Костянтинівської публічної бібліотеки</w:t>
            </w:r>
          </w:p>
        </w:tc>
      </w:tr>
      <w:tr w:rsidR="0032618F" w:rsidRPr="00EF25F5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</w:pPr>
            <w:r w:rsidRPr="002500FF">
              <w:rPr>
                <w:bdr w:val="none" w:sz="0" w:space="0" w:color="auto" w:frame="1"/>
              </w:rPr>
              <w:t>Заходи до Міжнародного дня захисту дітей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A360F4" w:rsidRDefault="0032618F" w:rsidP="00345496">
            <w:pPr>
              <w:widowControl w:val="0"/>
              <w:jc w:val="center"/>
              <w:rPr>
                <w:spacing w:val="-4"/>
                <w:lang w:val="uk-UA"/>
              </w:rPr>
            </w:pPr>
            <w:r w:rsidRPr="002500FF">
              <w:rPr>
                <w:spacing w:val="-4"/>
              </w:rPr>
              <w:t>Червень</w:t>
            </w:r>
            <w:r>
              <w:rPr>
                <w:spacing w:val="-4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2618F" w:rsidRPr="00EF25F5" w:rsidRDefault="0032618F" w:rsidP="00345496">
            <w:pPr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К</w:t>
            </w:r>
            <w:r w:rsidRPr="00EF25F5">
              <w:rPr>
                <w:bCs/>
                <w:lang w:val="uk-UA"/>
              </w:rPr>
              <w:t>ерівники закладів культури,бібліотекарі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21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</w:pPr>
            <w:r w:rsidRPr="002500FF">
              <w:t>Участь колективів у обласному фестивалі дитячої творчості «</w:t>
            </w:r>
            <w:r w:rsidRPr="002500FF">
              <w:rPr>
                <w:lang w:val="en-US"/>
              </w:rPr>
              <w:t>Art</w:t>
            </w:r>
            <w:r w:rsidRPr="002500FF">
              <w:t>-</w:t>
            </w:r>
            <w:r w:rsidRPr="002500FF">
              <w:rPr>
                <w:lang w:val="en-US"/>
              </w:rPr>
              <w:t>mix</w:t>
            </w:r>
            <w:r w:rsidRPr="002500FF"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jc w:val="center"/>
              <w:rPr>
                <w:spacing w:val="-4"/>
              </w:rPr>
            </w:pPr>
            <w:r w:rsidRPr="002500FF">
              <w:rPr>
                <w:spacing w:val="-4"/>
              </w:rPr>
              <w:t>1-6 червень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  <w:lang w:val="uk-UA"/>
              </w:rPr>
              <w:t>Заливадня Ю.О.</w:t>
            </w:r>
            <w:r w:rsidRPr="002500FF">
              <w:rPr>
                <w:bCs/>
              </w:rPr>
              <w:t>, керівники закладів культури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22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</w:pPr>
            <w:r w:rsidRPr="002500FF">
              <w:t>Заходи до Дня скорботи і вшанування пам’яті жертв війни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jc w:val="center"/>
              <w:rPr>
                <w:spacing w:val="-4"/>
              </w:rPr>
            </w:pPr>
            <w:r w:rsidRPr="002500FF">
              <w:rPr>
                <w:spacing w:val="-4"/>
              </w:rPr>
              <w:t xml:space="preserve">22 червня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23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</w:pPr>
            <w:r w:rsidRPr="002500FF">
              <w:t>Організаційні заходи щодо відзначення Дня молоді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jc w:val="center"/>
              <w:rPr>
                <w:spacing w:val="-4"/>
              </w:rPr>
            </w:pPr>
            <w:r w:rsidRPr="002500FF">
              <w:rPr>
                <w:spacing w:val="-4"/>
              </w:rPr>
              <w:t xml:space="preserve">28 червня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24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bCs/>
              </w:rPr>
            </w:pPr>
            <w:r w:rsidRPr="002500FF">
              <w:rPr>
                <w:bdr w:val="none" w:sz="0" w:space="0" w:color="auto" w:frame="1"/>
              </w:rPr>
              <w:t>Флешмоб привітань з Днем Конституції України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jc w:val="center"/>
              <w:rPr>
                <w:spacing w:val="-4"/>
              </w:rPr>
            </w:pPr>
            <w:r w:rsidRPr="002500FF">
              <w:rPr>
                <w:spacing w:val="-4"/>
              </w:rPr>
              <w:t xml:space="preserve">28 червня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культури,бібліотекарі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25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EF25F5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jc w:val="both"/>
              <w:rPr>
                <w:lang w:val="uk-UA"/>
              </w:rPr>
            </w:pPr>
            <w:r w:rsidRPr="00EF25F5">
              <w:rPr>
                <w:lang w:val="uk-UA"/>
              </w:rPr>
              <w:t xml:space="preserve">Організаційні заходи щодо відзначення 33-ї річниці Незалежності України та Дня Державного Прапора України: концерти самодіяльних колективів клубних закладів, тематична виставка «Мистецькі перли нашої громади»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jc w:val="center"/>
              <w:rPr>
                <w:spacing w:val="-4"/>
              </w:rPr>
            </w:pPr>
            <w:r w:rsidRPr="002500FF">
              <w:rPr>
                <w:spacing w:val="-4"/>
              </w:rPr>
              <w:t xml:space="preserve">23-24серпня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культури,</w:t>
            </w:r>
            <w:r w:rsidRPr="002500FF">
              <w:rPr>
                <w:bCs/>
                <w:lang w:val="uk-UA"/>
              </w:rPr>
              <w:t xml:space="preserve"> </w:t>
            </w:r>
            <w:r w:rsidRPr="002500FF">
              <w:rPr>
                <w:bCs/>
              </w:rPr>
              <w:t>бібліотекарі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26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spacing w:before="40"/>
              <w:ind w:right="-9"/>
            </w:pPr>
            <w:r w:rsidRPr="002500FF">
              <w:t>Відзначення Дня села Костянтинівка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jc w:val="center"/>
              <w:rPr>
                <w:spacing w:val="-4"/>
              </w:rPr>
            </w:pPr>
            <w:r w:rsidRPr="002500FF">
              <w:rPr>
                <w:spacing w:val="-4"/>
              </w:rPr>
              <w:t>12 вересня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  <w:lang w:val="uk-UA"/>
              </w:rPr>
            </w:pPr>
            <w:r w:rsidRPr="002500FF">
              <w:rPr>
                <w:bCs/>
              </w:rPr>
              <w:t>Керівники закладів культури</w:t>
            </w:r>
            <w:r w:rsidRPr="002500FF">
              <w:rPr>
                <w:bCs/>
                <w:lang w:val="uk-UA"/>
              </w:rPr>
              <w:t>,</w:t>
            </w:r>
            <w:r w:rsidRPr="002500FF">
              <w:rPr>
                <w:bCs/>
              </w:rPr>
              <w:t xml:space="preserve"> бібліотекарі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27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spacing w:before="40"/>
              <w:ind w:right="-9"/>
            </w:pPr>
            <w:r w:rsidRPr="002500FF">
              <w:t>Відзначення свято села Баловне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jc w:val="center"/>
              <w:rPr>
                <w:spacing w:val="-4"/>
              </w:rPr>
            </w:pPr>
            <w:r w:rsidRPr="002500FF">
              <w:rPr>
                <w:spacing w:val="-4"/>
              </w:rPr>
              <w:t>21 вересня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</w:rPr>
              <w:t xml:space="preserve">Керівники закладів культури </w:t>
            </w:r>
            <w:r w:rsidRPr="002500FF">
              <w:rPr>
                <w:bCs/>
              </w:rPr>
              <w:lastRenderedPageBreak/>
              <w:t>бібліотекарі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lastRenderedPageBreak/>
              <w:t>28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spacing w:before="40"/>
              <w:ind w:right="-9"/>
            </w:pPr>
            <w:r w:rsidRPr="002500FF">
              <w:t>Участь у відкритому фестивалі «</w:t>
            </w:r>
            <w:r w:rsidRPr="002500FF">
              <w:rPr>
                <w:lang w:val="en-US"/>
              </w:rPr>
              <w:t>FOLK</w:t>
            </w:r>
            <w:r w:rsidRPr="002500FF">
              <w:t>-</w:t>
            </w:r>
            <w:r w:rsidRPr="002500FF">
              <w:rPr>
                <w:lang w:val="en-US"/>
              </w:rPr>
              <w:t>toloka</w:t>
            </w:r>
            <w:r w:rsidRPr="002500FF"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A360F4" w:rsidRDefault="0032618F" w:rsidP="00345496">
            <w:pPr>
              <w:widowControl w:val="0"/>
              <w:jc w:val="center"/>
              <w:rPr>
                <w:spacing w:val="-4"/>
                <w:lang w:val="uk-UA"/>
              </w:rPr>
            </w:pPr>
            <w:r w:rsidRPr="002500FF">
              <w:rPr>
                <w:spacing w:val="-4"/>
              </w:rPr>
              <w:t>Вересень</w:t>
            </w:r>
            <w:r>
              <w:rPr>
                <w:spacing w:val="-4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  <w:lang w:val="uk-UA"/>
              </w:rPr>
              <w:t>Заливадня Ю.О.</w:t>
            </w:r>
            <w:r w:rsidRPr="002500FF">
              <w:rPr>
                <w:bCs/>
              </w:rPr>
              <w:t>, керівники закладів культури</w:t>
            </w:r>
          </w:p>
          <w:p w:rsidR="0032618F" w:rsidRPr="002500FF" w:rsidRDefault="0032618F" w:rsidP="00345496">
            <w:pPr>
              <w:rPr>
                <w:bCs/>
              </w:rPr>
            </w:pP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29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t>Зустріч за круглим столом до Всеукраїнського дня бібліотек. Екскурсія до бібліотеки</w:t>
            </w:r>
          </w:p>
        </w:tc>
        <w:tc>
          <w:tcPr>
            <w:tcW w:w="2126" w:type="dxa"/>
            <w:shd w:val="clear" w:color="auto" w:fill="auto"/>
          </w:tcPr>
          <w:p w:rsidR="0032618F" w:rsidRPr="002500FF" w:rsidRDefault="0032618F" w:rsidP="00345496">
            <w:pPr>
              <w:jc w:val="center"/>
            </w:pPr>
            <w:r w:rsidRPr="002500FF">
              <w:t xml:space="preserve">30 вересня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r w:rsidRPr="002500FF">
              <w:rPr>
                <w:bCs/>
              </w:rPr>
              <w:t>бібліотекарі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30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r w:rsidRPr="002500FF">
              <w:t>Проведення огляду конкурсу «Краща бібліотека року»</w:t>
            </w:r>
          </w:p>
        </w:tc>
        <w:tc>
          <w:tcPr>
            <w:tcW w:w="2126" w:type="dxa"/>
            <w:shd w:val="clear" w:color="auto" w:fill="auto"/>
          </w:tcPr>
          <w:p w:rsidR="0032618F" w:rsidRPr="00A360F4" w:rsidRDefault="0032618F" w:rsidP="00345496">
            <w:pPr>
              <w:jc w:val="center"/>
              <w:rPr>
                <w:lang w:val="uk-UA"/>
              </w:rPr>
            </w:pPr>
            <w:r w:rsidRPr="002500FF">
              <w:t>Вересень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</w:rPr>
              <w:t>Костянтинівська публічна бібліотека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31</w:t>
            </w:r>
          </w:p>
        </w:tc>
        <w:tc>
          <w:tcPr>
            <w:tcW w:w="4395" w:type="dxa"/>
            <w:shd w:val="clear" w:color="auto" w:fill="auto"/>
          </w:tcPr>
          <w:p w:rsidR="0032618F" w:rsidRPr="002500FF" w:rsidRDefault="0032618F" w:rsidP="00345496">
            <w:pPr>
              <w:jc w:val="both"/>
            </w:pPr>
            <w:r w:rsidRPr="002500FF">
              <w:t>Обласний огляд пісенної творчості «Ярмарок талантів»</w:t>
            </w:r>
          </w:p>
        </w:tc>
        <w:tc>
          <w:tcPr>
            <w:tcW w:w="2126" w:type="dxa"/>
            <w:shd w:val="clear" w:color="auto" w:fill="auto"/>
          </w:tcPr>
          <w:p w:rsidR="0032618F" w:rsidRPr="002500FF" w:rsidRDefault="0032618F" w:rsidP="00345496">
            <w:pPr>
              <w:jc w:val="center"/>
            </w:pPr>
            <w:r w:rsidRPr="002500FF">
              <w:t>21-26 вересня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  <w:lang w:val="uk-UA"/>
              </w:rPr>
              <w:t>Заливадня Ю.О.</w:t>
            </w:r>
            <w:r w:rsidRPr="002500FF">
              <w:rPr>
                <w:bCs/>
              </w:rPr>
              <w:t>, керівники закладів культури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32</w:t>
            </w:r>
          </w:p>
        </w:tc>
        <w:tc>
          <w:tcPr>
            <w:tcW w:w="4395" w:type="dxa"/>
            <w:shd w:val="clear" w:color="auto" w:fill="auto"/>
          </w:tcPr>
          <w:p w:rsidR="0032618F" w:rsidRPr="002500FF" w:rsidRDefault="0032618F" w:rsidP="00345496">
            <w:pPr>
              <w:jc w:val="both"/>
            </w:pPr>
            <w:r w:rsidRPr="002500FF">
              <w:t>Культурно-мистецька акція «Диптих-</w:t>
            </w:r>
            <w:r w:rsidRPr="002500FF">
              <w:rPr>
                <w:lang w:val="en-US"/>
              </w:rPr>
              <w:t>ART</w:t>
            </w:r>
            <w:r w:rsidRPr="002500FF">
              <w:t xml:space="preserve">» </w:t>
            </w:r>
          </w:p>
        </w:tc>
        <w:tc>
          <w:tcPr>
            <w:tcW w:w="2126" w:type="dxa"/>
            <w:shd w:val="clear" w:color="auto" w:fill="auto"/>
          </w:tcPr>
          <w:p w:rsidR="0032618F" w:rsidRPr="002500FF" w:rsidRDefault="0032618F" w:rsidP="00345496">
            <w:pPr>
              <w:jc w:val="center"/>
            </w:pPr>
            <w:r w:rsidRPr="002500FF">
              <w:t>12 вересня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  <w:lang w:val="uk-UA"/>
              </w:rPr>
              <w:t xml:space="preserve">Заливадня Ю.О., </w:t>
            </w:r>
            <w:r w:rsidRPr="002500FF">
              <w:rPr>
                <w:bCs/>
              </w:rPr>
              <w:t>керівники закладів культури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33</w:t>
            </w:r>
          </w:p>
        </w:tc>
        <w:tc>
          <w:tcPr>
            <w:tcW w:w="4395" w:type="dxa"/>
            <w:shd w:val="clear" w:color="auto" w:fill="auto"/>
          </w:tcPr>
          <w:p w:rsidR="0032618F" w:rsidRPr="002500FF" w:rsidRDefault="0032618F" w:rsidP="00345496">
            <w:pPr>
              <w:jc w:val="both"/>
            </w:pPr>
            <w:r w:rsidRPr="002500FF">
              <w:rPr>
                <w:bdr w:val="none" w:sz="0" w:space="0" w:color="auto" w:frame="1"/>
              </w:rPr>
              <w:t>Заходи  до Дня  миру</w:t>
            </w:r>
          </w:p>
        </w:tc>
        <w:tc>
          <w:tcPr>
            <w:tcW w:w="2126" w:type="dxa"/>
            <w:shd w:val="clear" w:color="auto" w:fill="auto"/>
          </w:tcPr>
          <w:p w:rsidR="0032618F" w:rsidRPr="002500FF" w:rsidRDefault="0032618F" w:rsidP="00345496">
            <w:pPr>
              <w:jc w:val="center"/>
            </w:pPr>
            <w:r w:rsidRPr="002500FF">
              <w:t>21 вересня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34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dr w:val="none" w:sz="0" w:space="0" w:color="auto" w:frame="1"/>
              </w:rPr>
              <w:t>Проведення заходів до Дня людей похилого віку. Проведення благодійних заходів на підтримку ЗСУ до Дня  захисників та захисниць  України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jc w:val="center"/>
            </w:pPr>
            <w:r w:rsidRPr="002500FF">
              <w:t>27 вересня-10 жовтня</w:t>
            </w:r>
          </w:p>
          <w:p w:rsidR="0032618F" w:rsidRPr="002500FF" w:rsidRDefault="0032618F" w:rsidP="0034549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jc w:val="both"/>
              <w:rPr>
                <w:bCs/>
              </w:rPr>
            </w:pPr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культури,бібліотекарі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35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r w:rsidRPr="002500FF">
              <w:t>Відзначення свято села Гур’ївка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jc w:val="center"/>
            </w:pPr>
            <w:r w:rsidRPr="002500FF">
              <w:t>14 жовтня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jc w:val="both"/>
              <w:rPr>
                <w:bCs/>
              </w:rPr>
            </w:pPr>
            <w:r w:rsidRPr="002500FF">
              <w:rPr>
                <w:bCs/>
              </w:rPr>
              <w:t>Керівники закладів культури, бібліотекарі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36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r w:rsidRPr="002500FF">
              <w:t>Відзначення свято села Себине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jc w:val="center"/>
            </w:pPr>
            <w:r w:rsidRPr="002500FF">
              <w:t>14 жовтня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</w:rPr>
              <w:t>Керівники закладів культури, бібліотекарі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37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r w:rsidRPr="002500FF">
              <w:t>Відзначення свято села Новопетрівське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jc w:val="center"/>
            </w:pPr>
            <w:r w:rsidRPr="002500FF">
              <w:t>14 жовтня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</w:rPr>
              <w:t>Керівники закладів культури, бібліотекарі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38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r w:rsidRPr="002500FF">
              <w:t>Відзначення свято села Кандибине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jc w:val="center"/>
            </w:pPr>
            <w:r w:rsidRPr="002500FF">
              <w:t>14 жовтня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</w:rPr>
              <w:t>Керівники закладів культури, бібліотекарі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39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r w:rsidRPr="002500FF">
              <w:t>Відзначення свято села Зайве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jc w:val="center"/>
            </w:pPr>
            <w:r w:rsidRPr="002500FF">
              <w:t>21 жовтня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</w:rPr>
              <w:t xml:space="preserve">Керівники закладів </w:t>
            </w:r>
          </w:p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</w:rPr>
              <w:t>культури, бібліотекарі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40</w:t>
            </w:r>
          </w:p>
        </w:tc>
        <w:tc>
          <w:tcPr>
            <w:tcW w:w="4395" w:type="dxa"/>
            <w:shd w:val="clear" w:color="auto" w:fill="auto"/>
          </w:tcPr>
          <w:p w:rsidR="0032618F" w:rsidRPr="002500FF" w:rsidRDefault="0032618F" w:rsidP="00345496">
            <w:pPr>
              <w:jc w:val="both"/>
            </w:pPr>
            <w:r w:rsidRPr="002500FF">
              <w:t xml:space="preserve">Обласна культурно-мистецька акція до 100-річчя МОЦНТ та КОР  </w:t>
            </w:r>
          </w:p>
        </w:tc>
        <w:tc>
          <w:tcPr>
            <w:tcW w:w="2126" w:type="dxa"/>
            <w:shd w:val="clear" w:color="auto" w:fill="auto"/>
          </w:tcPr>
          <w:p w:rsidR="0032618F" w:rsidRPr="002500FF" w:rsidRDefault="0032618F" w:rsidP="00345496">
            <w:pPr>
              <w:jc w:val="center"/>
            </w:pPr>
            <w:r w:rsidRPr="002500FF">
              <w:t>30  жовтня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  <w:lang w:val="uk-UA"/>
              </w:rPr>
              <w:t xml:space="preserve">Заливадня Ю.О., </w:t>
            </w:r>
            <w:r w:rsidRPr="002500FF">
              <w:rPr>
                <w:bCs/>
              </w:rPr>
              <w:t>керівники закладів культури</w:t>
            </w:r>
          </w:p>
        </w:tc>
      </w:tr>
      <w:tr w:rsidR="0032618F" w:rsidRPr="00EF25F5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41</w:t>
            </w:r>
          </w:p>
        </w:tc>
        <w:tc>
          <w:tcPr>
            <w:tcW w:w="4395" w:type="dxa"/>
            <w:shd w:val="clear" w:color="auto" w:fill="auto"/>
          </w:tcPr>
          <w:p w:rsidR="0032618F" w:rsidRPr="002500FF" w:rsidRDefault="0032618F" w:rsidP="00345496">
            <w:pPr>
              <w:jc w:val="both"/>
            </w:pPr>
            <w:r w:rsidRPr="002500FF">
              <w:rPr>
                <w:bdr w:val="none" w:sz="0" w:space="0" w:color="auto" w:frame="1"/>
              </w:rPr>
              <w:t>Заходи до Дня визволення території України від німецько-фашистських загарбників у роки Другої світової війни</w:t>
            </w:r>
          </w:p>
        </w:tc>
        <w:tc>
          <w:tcPr>
            <w:tcW w:w="2126" w:type="dxa"/>
            <w:shd w:val="clear" w:color="auto" w:fill="auto"/>
          </w:tcPr>
          <w:p w:rsidR="0032618F" w:rsidRPr="00A360F4" w:rsidRDefault="0032618F" w:rsidP="00345496">
            <w:pPr>
              <w:jc w:val="center"/>
              <w:rPr>
                <w:lang w:val="uk-UA"/>
              </w:rPr>
            </w:pPr>
            <w:r w:rsidRPr="002500FF">
              <w:t>Жовтень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2618F" w:rsidRPr="00EF25F5" w:rsidRDefault="0032618F" w:rsidP="00345496">
            <w:pPr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К</w:t>
            </w:r>
            <w:r w:rsidRPr="00EF25F5">
              <w:rPr>
                <w:bCs/>
                <w:lang w:val="uk-UA"/>
              </w:rPr>
              <w:t>ерівники закладів культури,бібліотекарі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42</w:t>
            </w:r>
          </w:p>
        </w:tc>
        <w:tc>
          <w:tcPr>
            <w:tcW w:w="4395" w:type="dxa"/>
            <w:shd w:val="clear" w:color="auto" w:fill="auto"/>
          </w:tcPr>
          <w:p w:rsidR="0032618F" w:rsidRPr="002500FF" w:rsidRDefault="0032618F" w:rsidP="00345496">
            <w:pPr>
              <w:jc w:val="both"/>
            </w:pPr>
            <w:r w:rsidRPr="002500FF">
              <w:t>Обласний конкурс хореографічного мистецтва «Перлина Прибужжя»</w:t>
            </w:r>
          </w:p>
        </w:tc>
        <w:tc>
          <w:tcPr>
            <w:tcW w:w="2126" w:type="dxa"/>
            <w:shd w:val="clear" w:color="auto" w:fill="auto"/>
          </w:tcPr>
          <w:p w:rsidR="0032618F" w:rsidRPr="002500FF" w:rsidRDefault="0032618F" w:rsidP="00345496">
            <w:pPr>
              <w:jc w:val="center"/>
            </w:pPr>
            <w:r w:rsidRPr="002500FF">
              <w:t>10-12 листопада</w:t>
            </w:r>
          </w:p>
          <w:p w:rsidR="0032618F" w:rsidRPr="002500FF" w:rsidRDefault="0032618F" w:rsidP="0034549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  <w:lang w:val="uk-UA"/>
              </w:rPr>
              <w:t xml:space="preserve">Заливадня Ю.О., </w:t>
            </w:r>
            <w:r w:rsidRPr="002500FF">
              <w:rPr>
                <w:bCs/>
              </w:rPr>
              <w:t>керівники закладів культури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43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dr w:val="none" w:sz="0" w:space="0" w:color="auto" w:frame="1"/>
              </w:rPr>
              <w:t>Заходи до Дня працівників культури та аматорів народного мистецтва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jc w:val="center"/>
            </w:pPr>
            <w:r w:rsidRPr="002500FF">
              <w:t xml:space="preserve">11 листопада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r w:rsidRPr="002500FF">
              <w:rPr>
                <w:bCs/>
                <w:lang w:val="uk-UA"/>
              </w:rPr>
              <w:t xml:space="preserve">Заливадня Ю.О., </w:t>
            </w:r>
            <w:r w:rsidRPr="002500FF">
              <w:rPr>
                <w:bCs/>
              </w:rPr>
              <w:t>керівники закладів культури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lastRenderedPageBreak/>
              <w:t>44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r w:rsidRPr="002500FF">
              <w:t>Святковий концерт до дня об’єднання громади (4роки)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618F" w:rsidRPr="002500FF" w:rsidRDefault="0032618F" w:rsidP="00345496">
            <w:pPr>
              <w:jc w:val="center"/>
            </w:pPr>
            <w:r w:rsidRPr="002500FF">
              <w:t>20 листопада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  <w:lang w:val="uk-UA"/>
              </w:rPr>
              <w:t>Заливадня Ю.О., к</w:t>
            </w:r>
            <w:r w:rsidRPr="002500FF">
              <w:rPr>
                <w:bCs/>
              </w:rPr>
              <w:t>ерівники закладів культури,бібліотекарі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45</w:t>
            </w:r>
          </w:p>
        </w:tc>
        <w:tc>
          <w:tcPr>
            <w:tcW w:w="4395" w:type="dxa"/>
            <w:shd w:val="clear" w:color="auto" w:fill="auto"/>
          </w:tcPr>
          <w:p w:rsidR="0032618F" w:rsidRPr="002500FF" w:rsidRDefault="0032618F" w:rsidP="00345496">
            <w:pPr>
              <w:jc w:val="both"/>
            </w:pPr>
            <w:r w:rsidRPr="002500FF">
              <w:t>Обласний фестиваль «Вірю. Мрію. Живу.»</w:t>
            </w:r>
          </w:p>
        </w:tc>
        <w:tc>
          <w:tcPr>
            <w:tcW w:w="2126" w:type="dxa"/>
            <w:shd w:val="clear" w:color="auto" w:fill="auto"/>
          </w:tcPr>
          <w:p w:rsidR="0032618F" w:rsidRPr="002500FF" w:rsidRDefault="0032618F" w:rsidP="00345496">
            <w:pPr>
              <w:jc w:val="center"/>
            </w:pPr>
            <w:r w:rsidRPr="002500FF">
              <w:t xml:space="preserve">23-29 листопада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  <w:lang w:val="uk-UA"/>
              </w:rPr>
              <w:t xml:space="preserve">Заливадня Ю.О., </w:t>
            </w:r>
            <w:r w:rsidRPr="002500FF">
              <w:rPr>
                <w:bCs/>
              </w:rPr>
              <w:t>керівники закладів культури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46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</w:pPr>
            <w:r w:rsidRPr="002500FF">
              <w:t>Організаційні заходи щодо відзначення Дня Гідності та Свободи</w:t>
            </w:r>
          </w:p>
        </w:tc>
        <w:tc>
          <w:tcPr>
            <w:tcW w:w="2126" w:type="dxa"/>
            <w:shd w:val="clear" w:color="auto" w:fill="auto"/>
          </w:tcPr>
          <w:p w:rsidR="0032618F" w:rsidRPr="002500FF" w:rsidRDefault="0032618F" w:rsidP="00345496">
            <w:pPr>
              <w:jc w:val="center"/>
            </w:pPr>
            <w:r w:rsidRPr="002500FF">
              <w:t>21-22 листопада</w:t>
            </w:r>
          </w:p>
          <w:p w:rsidR="0032618F" w:rsidRPr="002500FF" w:rsidRDefault="0032618F" w:rsidP="00345496">
            <w:pPr>
              <w:widowControl w:val="0"/>
              <w:jc w:val="center"/>
              <w:rPr>
                <w:spacing w:val="-4"/>
              </w:rPr>
            </w:pP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jc w:val="both"/>
              <w:rPr>
                <w:bCs/>
              </w:rPr>
            </w:pPr>
            <w:r w:rsidRPr="002500FF">
              <w:rPr>
                <w:bCs/>
                <w:lang w:val="uk-UA"/>
              </w:rPr>
              <w:t>Б</w:t>
            </w:r>
            <w:r w:rsidRPr="002500FF">
              <w:rPr>
                <w:bCs/>
              </w:rPr>
              <w:t>ібліотекарі Костянтинівської публічної бібліотеки</w:t>
            </w:r>
          </w:p>
        </w:tc>
      </w:tr>
      <w:tr w:rsidR="0032618F" w:rsidRPr="00EF25F5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47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</w:pPr>
            <w:r w:rsidRPr="002500FF">
              <w:rPr>
                <w:bdr w:val="none" w:sz="0" w:space="0" w:color="auto" w:frame="1"/>
              </w:rPr>
              <w:t>Святкові он-лайн вітання  працівникам сільського господарства з нагоди професійного свята.</w:t>
            </w:r>
          </w:p>
        </w:tc>
        <w:tc>
          <w:tcPr>
            <w:tcW w:w="2126" w:type="dxa"/>
            <w:shd w:val="clear" w:color="auto" w:fill="auto"/>
          </w:tcPr>
          <w:p w:rsidR="0032618F" w:rsidRPr="00A360F4" w:rsidRDefault="0032618F" w:rsidP="00345496">
            <w:pPr>
              <w:jc w:val="center"/>
              <w:rPr>
                <w:lang w:val="uk-UA"/>
              </w:rPr>
            </w:pPr>
            <w:r w:rsidRPr="002500FF">
              <w:t>Листопад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2618F" w:rsidRPr="00EF25F5" w:rsidRDefault="0032618F" w:rsidP="00345496">
            <w:pPr>
              <w:jc w:val="both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К</w:t>
            </w:r>
            <w:r w:rsidRPr="00EF25F5">
              <w:rPr>
                <w:bCs/>
                <w:lang w:val="uk-UA"/>
              </w:rPr>
              <w:t>ерівники закладів культури,бібліотекарі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48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bdr w:val="none" w:sz="0" w:space="0" w:color="auto" w:frame="1"/>
              </w:rPr>
            </w:pPr>
            <w:r w:rsidRPr="002500FF">
              <w:rPr>
                <w:bdr w:val="none" w:sz="0" w:space="0" w:color="auto" w:frame="1"/>
              </w:rPr>
              <w:t>Прийняти участь в акції «16 днів проти насильства»</w:t>
            </w:r>
          </w:p>
        </w:tc>
        <w:tc>
          <w:tcPr>
            <w:tcW w:w="2126" w:type="dxa"/>
            <w:shd w:val="clear" w:color="auto" w:fill="auto"/>
          </w:tcPr>
          <w:p w:rsidR="0032618F" w:rsidRPr="00A360F4" w:rsidRDefault="0032618F" w:rsidP="00345496">
            <w:pPr>
              <w:jc w:val="center"/>
              <w:rPr>
                <w:lang w:val="uk-UA"/>
              </w:rPr>
            </w:pPr>
            <w:r w:rsidRPr="002500FF">
              <w:t>Листопад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jc w:val="both"/>
              <w:rPr>
                <w:bCs/>
              </w:rPr>
            </w:pPr>
            <w:r w:rsidRPr="002500FF">
              <w:rPr>
                <w:bCs/>
                <w:lang w:val="uk-UA"/>
              </w:rPr>
              <w:t>Б</w:t>
            </w:r>
            <w:r w:rsidRPr="002500FF">
              <w:rPr>
                <w:bCs/>
              </w:rPr>
              <w:t>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49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jc w:val="both"/>
              <w:rPr>
                <w:bCs/>
              </w:rPr>
            </w:pPr>
            <w:r w:rsidRPr="002500FF">
              <w:rPr>
                <w:bCs/>
              </w:rPr>
              <w:t xml:space="preserve">Заходи щодо вшанування пам’яті жертв голодоморів, </w:t>
            </w:r>
            <w:r w:rsidRPr="002500FF">
              <w:rPr>
                <w:bCs/>
                <w:shd w:val="clear" w:color="auto" w:fill="FFFFFF"/>
              </w:rPr>
              <w:t>загальнонаціональна хвилина мовчання</w:t>
            </w:r>
            <w:r w:rsidRPr="002500FF">
              <w:rPr>
                <w:shd w:val="clear" w:color="auto" w:fill="FFFFFF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2618F" w:rsidRPr="002500FF" w:rsidRDefault="0032618F" w:rsidP="00345496">
            <w:pPr>
              <w:jc w:val="center"/>
            </w:pPr>
            <w:r w:rsidRPr="002500FF">
              <w:t xml:space="preserve">28 листопада </w:t>
            </w:r>
          </w:p>
          <w:p w:rsidR="0032618F" w:rsidRPr="002500FF" w:rsidRDefault="0032618F" w:rsidP="0034549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jc w:val="both"/>
              <w:rPr>
                <w:bCs/>
              </w:rPr>
            </w:pPr>
            <w:r w:rsidRPr="002500FF">
              <w:rPr>
                <w:bCs/>
                <w:lang w:val="uk-UA"/>
              </w:rPr>
              <w:t>Б</w:t>
            </w:r>
            <w:r w:rsidRPr="002500FF">
              <w:rPr>
                <w:bCs/>
              </w:rPr>
              <w:t>ібліотекарі Костянтинівської публічної бібліотеки</w:t>
            </w:r>
          </w:p>
        </w:tc>
      </w:tr>
      <w:tr w:rsidR="0032618F" w:rsidRPr="00EF25F5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50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jc w:val="both"/>
              <w:rPr>
                <w:bCs/>
              </w:rPr>
            </w:pPr>
            <w:r w:rsidRPr="002500FF">
              <w:rPr>
                <w:bCs/>
              </w:rPr>
              <w:t>Урочисті заходи до Дня місцевого самоврядування</w:t>
            </w:r>
          </w:p>
        </w:tc>
        <w:tc>
          <w:tcPr>
            <w:tcW w:w="2126" w:type="dxa"/>
            <w:shd w:val="clear" w:color="auto" w:fill="auto"/>
          </w:tcPr>
          <w:p w:rsidR="0032618F" w:rsidRPr="00A360F4" w:rsidRDefault="0032618F" w:rsidP="00345496">
            <w:pPr>
              <w:jc w:val="center"/>
              <w:rPr>
                <w:lang w:val="uk-UA"/>
              </w:rPr>
            </w:pPr>
            <w:r w:rsidRPr="002500FF">
              <w:t>Грудень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2618F" w:rsidRPr="00EF25F5" w:rsidRDefault="0032618F" w:rsidP="00345496">
            <w:pPr>
              <w:jc w:val="both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К</w:t>
            </w:r>
            <w:r w:rsidRPr="00EF25F5">
              <w:rPr>
                <w:bCs/>
                <w:lang w:val="uk-UA"/>
              </w:rPr>
              <w:t>ерівники закладів культури,</w:t>
            </w:r>
            <w:r w:rsidRPr="002500FF">
              <w:rPr>
                <w:bCs/>
                <w:lang w:val="uk-UA"/>
              </w:rPr>
              <w:t xml:space="preserve"> </w:t>
            </w:r>
            <w:r w:rsidRPr="00EF25F5">
              <w:rPr>
                <w:bCs/>
                <w:lang w:val="uk-UA"/>
              </w:rPr>
              <w:t>бібліотекарі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51</w:t>
            </w:r>
          </w:p>
        </w:tc>
        <w:tc>
          <w:tcPr>
            <w:tcW w:w="4395" w:type="dxa"/>
            <w:shd w:val="clear" w:color="auto" w:fill="auto"/>
          </w:tcPr>
          <w:p w:rsidR="0032618F" w:rsidRPr="002500FF" w:rsidRDefault="0032618F" w:rsidP="00345496">
            <w:pPr>
              <w:jc w:val="both"/>
            </w:pPr>
            <w:r w:rsidRPr="002500FF">
              <w:t>Обласна новорічно-різдвяна виставка майстрів-аматорів Миколаївщини</w:t>
            </w:r>
          </w:p>
        </w:tc>
        <w:tc>
          <w:tcPr>
            <w:tcW w:w="2126" w:type="dxa"/>
            <w:shd w:val="clear" w:color="auto" w:fill="auto"/>
          </w:tcPr>
          <w:p w:rsidR="0032618F" w:rsidRPr="00A360F4" w:rsidRDefault="0032618F" w:rsidP="00345496">
            <w:pPr>
              <w:jc w:val="center"/>
              <w:rPr>
                <w:lang w:val="uk-UA"/>
              </w:rPr>
            </w:pPr>
            <w:r w:rsidRPr="002500FF">
              <w:t>Грудень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jc w:val="both"/>
              <w:rPr>
                <w:bCs/>
              </w:rPr>
            </w:pPr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52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pPr>
              <w:rPr>
                <w:bCs/>
              </w:rPr>
            </w:pPr>
            <w:r w:rsidRPr="002500FF">
              <w:rPr>
                <w:bCs/>
              </w:rPr>
              <w:t>Заходи до дня Святого Миколая</w:t>
            </w:r>
          </w:p>
        </w:tc>
        <w:tc>
          <w:tcPr>
            <w:tcW w:w="2126" w:type="dxa"/>
            <w:shd w:val="clear" w:color="auto" w:fill="auto"/>
          </w:tcPr>
          <w:p w:rsidR="0032618F" w:rsidRPr="002500FF" w:rsidRDefault="0032618F" w:rsidP="00345496">
            <w:pPr>
              <w:jc w:val="center"/>
            </w:pPr>
            <w:r w:rsidRPr="002500FF">
              <w:t xml:space="preserve">6 грудня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jc w:val="both"/>
              <w:rPr>
                <w:bCs/>
              </w:rPr>
            </w:pPr>
            <w:r w:rsidRPr="002500FF">
              <w:rPr>
                <w:bCs/>
                <w:lang w:val="uk-UA"/>
              </w:rPr>
              <w:t>К</w:t>
            </w:r>
            <w:r w:rsidRPr="002500FF">
              <w:rPr>
                <w:bCs/>
              </w:rPr>
              <w:t>ерівники закладів культури,</w:t>
            </w:r>
            <w:r w:rsidRPr="002500FF">
              <w:rPr>
                <w:bCs/>
                <w:lang w:val="uk-UA"/>
              </w:rPr>
              <w:t xml:space="preserve"> </w:t>
            </w:r>
            <w:r w:rsidRPr="002500FF">
              <w:rPr>
                <w:bCs/>
              </w:rPr>
              <w:t>бібліотекарі Костянтинівської публічної бібліотеки</w:t>
            </w:r>
          </w:p>
        </w:tc>
      </w:tr>
      <w:tr w:rsidR="0032618F" w:rsidRPr="002500FF" w:rsidTr="00345496">
        <w:tc>
          <w:tcPr>
            <w:tcW w:w="709" w:type="dxa"/>
            <w:shd w:val="clear" w:color="auto" w:fill="auto"/>
            <w:vAlign w:val="center"/>
          </w:tcPr>
          <w:p w:rsidR="0032618F" w:rsidRPr="002500FF" w:rsidRDefault="0032618F" w:rsidP="00345496">
            <w:pPr>
              <w:suppressAutoHyphens/>
              <w:ind w:left="33" w:right="-107"/>
              <w:jc w:val="center"/>
              <w:rPr>
                <w:bCs/>
                <w:lang w:val="uk-UA"/>
              </w:rPr>
            </w:pPr>
            <w:r w:rsidRPr="002500FF">
              <w:rPr>
                <w:bCs/>
                <w:lang w:val="uk-UA"/>
              </w:rPr>
              <w:t>53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618F" w:rsidRPr="002500FF" w:rsidRDefault="0032618F" w:rsidP="00345496">
            <w:r w:rsidRPr="002500FF">
              <w:t xml:space="preserve">Культурно-мистецькі заходи новорічно-різдвяного циклу </w:t>
            </w:r>
          </w:p>
        </w:tc>
        <w:tc>
          <w:tcPr>
            <w:tcW w:w="2126" w:type="dxa"/>
            <w:shd w:val="clear" w:color="auto" w:fill="auto"/>
          </w:tcPr>
          <w:p w:rsidR="0032618F" w:rsidRPr="002500FF" w:rsidRDefault="0032618F" w:rsidP="00345496">
            <w:pPr>
              <w:jc w:val="center"/>
            </w:pPr>
            <w:r w:rsidRPr="002500FF">
              <w:t>Січень</w:t>
            </w:r>
            <w:r>
              <w:rPr>
                <w:lang w:val="uk-UA"/>
              </w:rPr>
              <w:t>, грудень</w:t>
            </w:r>
            <w:r w:rsidRPr="002500FF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2618F" w:rsidRPr="002500FF" w:rsidRDefault="0032618F" w:rsidP="00345496">
            <w:pPr>
              <w:jc w:val="both"/>
              <w:rPr>
                <w:bCs/>
              </w:rPr>
            </w:pPr>
            <w:r w:rsidRPr="002500FF">
              <w:rPr>
                <w:bCs/>
                <w:lang w:val="uk-UA"/>
              </w:rPr>
              <w:t xml:space="preserve">Заливадня Ю.О., </w:t>
            </w:r>
            <w:r w:rsidRPr="002500FF">
              <w:rPr>
                <w:bCs/>
              </w:rPr>
              <w:t>керівники бібліотекарі Костянтинівської публічної бібліотеки</w:t>
            </w:r>
          </w:p>
        </w:tc>
      </w:tr>
    </w:tbl>
    <w:p w:rsidR="0032618F" w:rsidRDefault="0032618F" w:rsidP="0032618F">
      <w:pPr>
        <w:jc w:val="center"/>
        <w:rPr>
          <w:b/>
          <w:lang w:val="uk-UA"/>
        </w:rPr>
      </w:pPr>
    </w:p>
    <w:p w:rsidR="0032618F" w:rsidRDefault="0032618F" w:rsidP="0032618F">
      <w:pPr>
        <w:jc w:val="center"/>
        <w:rPr>
          <w:b/>
          <w:lang w:val="uk-UA"/>
        </w:rPr>
      </w:pPr>
    </w:p>
    <w:p w:rsidR="0032618F" w:rsidRDefault="0032618F" w:rsidP="0032618F">
      <w:pPr>
        <w:jc w:val="center"/>
        <w:rPr>
          <w:b/>
          <w:lang w:val="uk-UA"/>
        </w:rPr>
      </w:pPr>
      <w:r>
        <w:rPr>
          <w:b/>
          <w:lang w:val="uk-UA"/>
        </w:rPr>
        <w:t xml:space="preserve">ХХ. </w:t>
      </w:r>
      <w:r w:rsidRPr="002500FF">
        <w:rPr>
          <w:b/>
        </w:rPr>
        <w:t>ЗАХОДИ З ФІЗИЧНОЇ КУЛЬТУРИ І СПОРТУ</w:t>
      </w:r>
    </w:p>
    <w:p w:rsidR="0032618F" w:rsidRDefault="0032618F" w:rsidP="0032618F">
      <w:pPr>
        <w:jc w:val="center"/>
        <w:rPr>
          <w:b/>
          <w:lang w:val="uk-UA"/>
        </w:rPr>
      </w:pPr>
    </w:p>
    <w:p w:rsidR="0032618F" w:rsidRDefault="0032618F" w:rsidP="0032618F">
      <w:pPr>
        <w:pStyle w:val="listparagraph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333333"/>
          <w:sz w:val="17"/>
          <w:szCs w:val="17"/>
        </w:rPr>
      </w:pPr>
      <w:r>
        <w:rPr>
          <w:b/>
          <w:bCs/>
          <w:color w:val="333333"/>
          <w:lang w:val="uk-UA"/>
        </w:rPr>
        <w:t>Розділ 1. Організаційно-масова робота</w:t>
      </w:r>
    </w:p>
    <w:tbl>
      <w:tblPr>
        <w:tblW w:w="9802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6"/>
        <w:gridCol w:w="4341"/>
        <w:gridCol w:w="2126"/>
        <w:gridCol w:w="2399"/>
      </w:tblGrid>
      <w:tr w:rsidR="0032618F" w:rsidRPr="001676BA" w:rsidTr="00345496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№</w:t>
            </w:r>
          </w:p>
        </w:tc>
        <w:tc>
          <w:tcPr>
            <w:tcW w:w="4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Зміст роботи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Термін виконання</w:t>
            </w: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last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Виконавці</w:t>
            </w:r>
          </w:p>
        </w:tc>
      </w:tr>
      <w:tr w:rsidR="0032618F" w:rsidRPr="001676BA" w:rsidTr="00345496"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ind w:left="360"/>
              <w:rPr>
                <w:lang w:val="uk-UA"/>
              </w:rPr>
            </w:pPr>
            <w:r w:rsidRPr="001676BA">
              <w:rPr>
                <w:lang w:val="uk-UA"/>
              </w:rPr>
              <w:t>1.1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</w:pPr>
            <w:r w:rsidRPr="001676BA">
              <w:rPr>
                <w:lang w:val="uk-UA"/>
              </w:rPr>
              <w:t>Розробити план засідань Ради освітнього округу щодо питань спортивного напряму на 2024 рік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До 15 лютого</w:t>
            </w:r>
          </w:p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2024 року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last"/>
              <w:spacing w:before="0" w:beforeAutospacing="0" w:after="0" w:afterAutospacing="0"/>
            </w:pPr>
            <w:r w:rsidRPr="001676BA">
              <w:rPr>
                <w:lang w:val="uk-UA"/>
              </w:rPr>
              <w:t>Провідний фахівець Кравченко С.В.</w:t>
            </w:r>
          </w:p>
        </w:tc>
      </w:tr>
      <w:tr w:rsidR="0032618F" w:rsidRPr="001676BA" w:rsidTr="00345496"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ind w:left="360"/>
              <w:rPr>
                <w:lang w:val="uk-UA"/>
              </w:rPr>
            </w:pPr>
            <w:r w:rsidRPr="001676BA">
              <w:rPr>
                <w:lang w:val="uk-UA"/>
              </w:rPr>
              <w:t>1.2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</w:pPr>
            <w:r w:rsidRPr="001676BA">
              <w:rPr>
                <w:lang w:val="uk-UA"/>
              </w:rPr>
              <w:t>Підготувати та забезпечити підписання угоди про співпрацю із громадськими спортивними організаціями, які діють на території Костянтинівської сільської ради та за межами.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28 лютого</w:t>
            </w:r>
          </w:p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2024 року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 w:rsidRPr="001676BA">
              <w:rPr>
                <w:lang w:val="uk-UA"/>
              </w:rPr>
              <w:t>Провідний фахівець Кравченко С.В</w:t>
            </w:r>
          </w:p>
        </w:tc>
      </w:tr>
      <w:tr w:rsidR="0032618F" w:rsidRPr="001676BA" w:rsidTr="00345496"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 w:rsidRPr="001676BA">
              <w:rPr>
                <w:color w:val="000000"/>
                <w:lang w:val="uk-UA"/>
              </w:rPr>
              <w:lastRenderedPageBreak/>
              <w:t>1.</w:t>
            </w: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</w:rPr>
            </w:pPr>
            <w:r w:rsidRPr="001676BA">
              <w:rPr>
                <w:color w:val="000000"/>
                <w:lang w:val="uk-UA"/>
              </w:rPr>
              <w:t xml:space="preserve">Забезпечити організацію виконання Програми розвитку фізичної культури і спорту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76BA">
              <w:rPr>
                <w:color w:val="000000"/>
                <w:lang w:val="uk-UA"/>
              </w:rPr>
              <w:t>Протягом року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 w:rsidRPr="001676BA">
              <w:rPr>
                <w:lang w:val="uk-UA"/>
              </w:rPr>
              <w:t>Провідний фахівець Кравченко С.В</w:t>
            </w:r>
          </w:p>
        </w:tc>
      </w:tr>
      <w:tr w:rsidR="0032618F" w:rsidRPr="001676BA" w:rsidTr="00345496"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ind w:left="360"/>
              <w:rPr>
                <w:color w:val="000000"/>
                <w:lang w:val="uk-UA"/>
              </w:rPr>
            </w:pPr>
            <w:r w:rsidRPr="001676BA">
              <w:rPr>
                <w:color w:val="000000"/>
                <w:lang w:val="uk-UA"/>
              </w:rPr>
              <w:t>1.</w:t>
            </w: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676BA">
              <w:rPr>
                <w:color w:val="000000"/>
                <w:lang w:val="uk-UA"/>
              </w:rPr>
              <w:t>Методичні засідання з вчителями фізичного виховання та захисту України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1676BA">
              <w:rPr>
                <w:color w:val="000000"/>
                <w:lang w:val="uk-UA"/>
              </w:rPr>
              <w:t>Протягом року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rPr>
                <w:lang w:val="uk-UA"/>
              </w:rPr>
            </w:pPr>
            <w:r w:rsidRPr="001676BA">
              <w:rPr>
                <w:lang w:val="uk-UA"/>
              </w:rPr>
              <w:t>Провідний фахівець Кравченко С.В</w:t>
            </w:r>
          </w:p>
        </w:tc>
      </w:tr>
    </w:tbl>
    <w:p w:rsidR="0032618F" w:rsidRPr="001676BA" w:rsidRDefault="0032618F" w:rsidP="0032618F">
      <w:pPr>
        <w:pStyle w:val="listparagraph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333333"/>
          <w:sz w:val="17"/>
          <w:szCs w:val="17"/>
        </w:rPr>
      </w:pPr>
      <w:r w:rsidRPr="001676BA">
        <w:rPr>
          <w:rFonts w:ascii="Arial" w:hAnsi="Arial" w:cs="Arial"/>
          <w:color w:val="333333"/>
          <w:sz w:val="17"/>
          <w:szCs w:val="17"/>
        </w:rPr>
        <w:t> </w:t>
      </w:r>
    </w:p>
    <w:p w:rsidR="0032618F" w:rsidRPr="001676BA" w:rsidRDefault="0032618F" w:rsidP="0032618F">
      <w:pPr>
        <w:pStyle w:val="listparagraphcxspmiddle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333333"/>
          <w:sz w:val="17"/>
          <w:szCs w:val="17"/>
        </w:rPr>
      </w:pPr>
      <w:r w:rsidRPr="001676BA">
        <w:rPr>
          <w:b/>
          <w:bCs/>
          <w:color w:val="333333"/>
          <w:lang w:val="uk-UA"/>
        </w:rPr>
        <w:t>Розділ 2</w:t>
      </w:r>
    </w:p>
    <w:p w:rsidR="0032618F" w:rsidRPr="001676BA" w:rsidRDefault="0032618F" w:rsidP="0032618F">
      <w:pPr>
        <w:pStyle w:val="listparagraphcxspmiddle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333333"/>
          <w:sz w:val="17"/>
          <w:szCs w:val="17"/>
        </w:rPr>
      </w:pPr>
      <w:r w:rsidRPr="001676BA">
        <w:rPr>
          <w:b/>
          <w:bCs/>
          <w:color w:val="333333"/>
          <w:lang w:val="uk-UA"/>
        </w:rPr>
        <w:t>Інформаційно-пропагандистська робота</w:t>
      </w:r>
    </w:p>
    <w:tbl>
      <w:tblPr>
        <w:tblW w:w="9802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3"/>
        <w:gridCol w:w="4444"/>
        <w:gridCol w:w="2126"/>
        <w:gridCol w:w="2399"/>
      </w:tblGrid>
      <w:tr w:rsidR="0032618F" w:rsidRPr="001676BA" w:rsidTr="00345496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№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Назва заходу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Термін виконання</w:t>
            </w: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last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Відповідальний</w:t>
            </w:r>
          </w:p>
        </w:tc>
      </w:tr>
      <w:tr w:rsidR="0032618F" w:rsidRPr="001676BA" w:rsidTr="00345496"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2.1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4C0480" w:rsidRDefault="0032618F" w:rsidP="00345496">
            <w:pPr>
              <w:rPr>
                <w:b/>
                <w:sz w:val="32"/>
                <w:szCs w:val="32"/>
              </w:rPr>
            </w:pPr>
            <w:r w:rsidRPr="001676BA">
              <w:rPr>
                <w:lang w:val="uk-UA"/>
              </w:rPr>
              <w:t xml:space="preserve">Висвітлювати інформацію про заходи спортивного напряму, які проводяться на території на сайті Костянтинівської сільської ради та в групі Фейсбук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Постійно протягом року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Default="0032618F" w:rsidP="00345496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Провідний </w:t>
            </w:r>
            <w:r w:rsidRPr="001676BA">
              <w:rPr>
                <w:lang w:val="uk-UA"/>
              </w:rPr>
              <w:t>фахівець Кравченко С.В</w:t>
            </w:r>
            <w:r>
              <w:rPr>
                <w:lang w:val="uk-UA"/>
              </w:rPr>
              <w:t>.,</w:t>
            </w:r>
          </w:p>
          <w:p w:rsidR="0032618F" w:rsidRPr="001676BA" w:rsidRDefault="0032618F" w:rsidP="00345496">
            <w:r>
              <w:rPr>
                <w:lang w:val="uk-UA"/>
              </w:rPr>
              <w:t>вчителі фіз.виховання</w:t>
            </w:r>
          </w:p>
        </w:tc>
      </w:tr>
      <w:tr w:rsidR="0032618F" w:rsidRPr="001676BA" w:rsidTr="00345496"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2.2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</w:pPr>
            <w:r w:rsidRPr="001676BA">
              <w:rPr>
                <w:lang w:val="uk-UA"/>
              </w:rPr>
              <w:t>Розробити та видати кольоровий буклет «Про фізичну культуру і спорт в нашій громаді».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</w:pPr>
            <w:r w:rsidRPr="001676BA">
              <w:rPr>
                <w:lang w:val="uk-UA"/>
              </w:rPr>
              <w:t>Січень – Березень 2024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 w:rsidRPr="001676BA">
              <w:rPr>
                <w:lang w:val="uk-UA"/>
              </w:rPr>
              <w:t>Провідний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2.3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>Закупити</w:t>
            </w:r>
            <w:r w:rsidRPr="001676BA">
              <w:rPr>
                <w:lang w:val="uk-UA"/>
              </w:rPr>
              <w:t xml:space="preserve"> дипломи, грамоти, медалі для нагороди переможців спортивних змагань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Протягом року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Default="0032618F" w:rsidP="00345496">
            <w:pPr>
              <w:rPr>
                <w:lang w:val="uk-UA"/>
              </w:rPr>
            </w:pPr>
            <w:r>
              <w:rPr>
                <w:lang w:val="uk-UA"/>
              </w:rPr>
              <w:t>Бухгалтерія,</w:t>
            </w:r>
          </w:p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</w:p>
        </w:tc>
      </w:tr>
      <w:tr w:rsidR="0032618F" w:rsidRPr="001676BA" w:rsidTr="00345496"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2.4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</w:pPr>
            <w:r w:rsidRPr="001676BA">
              <w:rPr>
                <w:lang w:val="uk-UA"/>
              </w:rPr>
              <w:t>Забезпечити організацію щодо створення у всіх закладах загальної середньої освіти та закладах дошкільної освіти спортивних куточків під назвою «Спорт і 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Лютий-травень 2024 року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 w:rsidRPr="001676BA">
              <w:rPr>
                <w:lang w:val="uk-UA"/>
              </w:rPr>
              <w:t>Провідний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</w:tbl>
    <w:p w:rsidR="0032618F" w:rsidRPr="001676BA" w:rsidRDefault="0032618F" w:rsidP="0032618F">
      <w:pPr>
        <w:pStyle w:val="listparagraph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333333"/>
          <w:lang w:val="uk-UA"/>
        </w:rPr>
      </w:pPr>
    </w:p>
    <w:p w:rsidR="0032618F" w:rsidRPr="004C0480" w:rsidRDefault="0032618F" w:rsidP="0032618F">
      <w:pPr>
        <w:pStyle w:val="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  <w:lang w:val="uk-UA"/>
        </w:rPr>
      </w:pPr>
    </w:p>
    <w:p w:rsidR="0032618F" w:rsidRPr="001676BA" w:rsidRDefault="0032618F" w:rsidP="0032618F">
      <w:pPr>
        <w:pStyle w:val="listparagraphcxspmiddle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333333"/>
          <w:sz w:val="17"/>
          <w:szCs w:val="17"/>
        </w:rPr>
      </w:pPr>
      <w:r w:rsidRPr="001676BA">
        <w:rPr>
          <w:b/>
          <w:bCs/>
          <w:color w:val="333333"/>
          <w:lang w:val="uk-UA"/>
        </w:rPr>
        <w:t>Розділ 3.</w:t>
      </w:r>
    </w:p>
    <w:p w:rsidR="0032618F" w:rsidRPr="001676BA" w:rsidRDefault="0032618F" w:rsidP="0032618F">
      <w:pPr>
        <w:pStyle w:val="listparagraphcxspmiddle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333333"/>
          <w:sz w:val="17"/>
          <w:szCs w:val="17"/>
        </w:rPr>
      </w:pPr>
      <w:r w:rsidRPr="001676BA">
        <w:rPr>
          <w:b/>
          <w:bCs/>
          <w:color w:val="333333"/>
          <w:lang w:val="uk-UA"/>
        </w:rPr>
        <w:t>Масові заходи спортивного напряму</w:t>
      </w:r>
    </w:p>
    <w:tbl>
      <w:tblPr>
        <w:tblW w:w="9802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0"/>
        <w:gridCol w:w="4557"/>
        <w:gridCol w:w="2126"/>
        <w:gridCol w:w="2399"/>
      </w:tblGrid>
      <w:tr w:rsidR="0032618F" w:rsidRPr="001676BA" w:rsidTr="0034549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№</w:t>
            </w:r>
          </w:p>
        </w:tc>
        <w:tc>
          <w:tcPr>
            <w:tcW w:w="4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Назва заходу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Термін виконання</w:t>
            </w: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last"/>
              <w:spacing w:before="0" w:beforeAutospacing="0" w:after="0" w:afterAutospacing="0"/>
              <w:jc w:val="center"/>
            </w:pPr>
            <w:r w:rsidRPr="001676BA">
              <w:rPr>
                <w:lang w:val="uk-UA"/>
              </w:rPr>
              <w:t>Відповідальний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1676BA">
              <w:rPr>
                <w:color w:val="000000"/>
                <w:szCs w:val="28"/>
                <w:lang w:val="uk-UA"/>
              </w:rPr>
              <w:t>Всеукраїнські шкільні ігри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Протягом року</w:t>
            </w:r>
          </w:p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за планом</w:t>
            </w:r>
            <w:r w:rsidRPr="001676BA">
              <w:rPr>
                <w:lang w:val="uk-UA"/>
              </w:rPr>
              <w:t xml:space="preserve"> </w:t>
            </w:r>
            <w:r>
              <w:rPr>
                <w:lang w:val="uk-UA"/>
              </w:rPr>
              <w:t>обласного</w:t>
            </w:r>
            <w:r w:rsidRPr="001676BA">
              <w:rPr>
                <w:lang w:val="uk-UA"/>
              </w:rPr>
              <w:t xml:space="preserve"> відділення фіз.виховання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last"/>
              <w:spacing w:before="0" w:beforeAutospacing="0" w:after="0" w:afterAutospacing="0"/>
              <w:rPr>
                <w:lang w:val="uk-UA"/>
              </w:rPr>
            </w:pPr>
            <w:r w:rsidRPr="001676BA">
              <w:rPr>
                <w:lang w:val="uk-UA"/>
              </w:rPr>
              <w:t>Провідний фахівець Кравченко С.В</w:t>
            </w:r>
            <w:r>
              <w:rPr>
                <w:lang w:val="uk-UA"/>
              </w:rPr>
              <w:t>.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1676BA">
              <w:rPr>
                <w:color w:val="000000"/>
                <w:szCs w:val="28"/>
                <w:lang w:val="uk-UA"/>
              </w:rPr>
              <w:t>Миколаївські обласні онлайн змагання (Вільні люди)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Січень</w:t>
            </w:r>
          </w:p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за планом</w:t>
            </w:r>
            <w:r w:rsidRPr="001676BA">
              <w:rPr>
                <w:lang w:val="uk-UA"/>
              </w:rPr>
              <w:t xml:space="preserve"> </w:t>
            </w:r>
            <w:r>
              <w:rPr>
                <w:lang w:val="uk-UA"/>
              </w:rPr>
              <w:t>обласного</w:t>
            </w:r>
            <w:r w:rsidRPr="001676BA">
              <w:rPr>
                <w:lang w:val="uk-UA"/>
              </w:rPr>
              <w:t xml:space="preserve"> відділення фіз.виховання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last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1676BA">
              <w:rPr>
                <w:lang w:val="uk-UA"/>
              </w:rPr>
              <w:t>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Обласні змагання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Протягом року</w:t>
            </w:r>
            <w:r>
              <w:rPr>
                <w:lang w:val="uk-UA"/>
              </w:rPr>
              <w:t>,</w:t>
            </w:r>
          </w:p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за планом</w:t>
            </w:r>
            <w:r w:rsidRPr="001676BA">
              <w:rPr>
                <w:lang w:val="uk-UA"/>
              </w:rPr>
              <w:t xml:space="preserve"> </w:t>
            </w:r>
            <w:r>
              <w:rPr>
                <w:lang w:val="uk-UA"/>
              </w:rPr>
              <w:t>обласного</w:t>
            </w:r>
            <w:r w:rsidRPr="001676BA">
              <w:rPr>
                <w:lang w:val="uk-UA"/>
              </w:rPr>
              <w:t xml:space="preserve"> відділення фіз.виховання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Default="0032618F" w:rsidP="00345496">
            <w:pPr>
              <w:pStyle w:val="listparagraphcxsplast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1676BA">
              <w:rPr>
                <w:lang w:val="uk-UA"/>
              </w:rPr>
              <w:t>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Обласні змагання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Протягом року</w:t>
            </w:r>
            <w:r>
              <w:rPr>
                <w:lang w:val="uk-UA"/>
              </w:rPr>
              <w:t>,</w:t>
            </w:r>
          </w:p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за планом</w:t>
            </w:r>
            <w:r w:rsidRPr="001676BA">
              <w:rPr>
                <w:lang w:val="uk-UA"/>
              </w:rPr>
              <w:t xml:space="preserve"> </w:t>
            </w:r>
            <w:r>
              <w:rPr>
                <w:lang w:val="uk-UA"/>
              </w:rPr>
              <w:t>федерації легкої атлетики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Default="0032618F" w:rsidP="00345496">
            <w:pPr>
              <w:pStyle w:val="listparagraphcxsplast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1676BA">
              <w:rPr>
                <w:lang w:val="uk-UA"/>
              </w:rPr>
              <w:t>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1676BA">
              <w:rPr>
                <w:color w:val="000000"/>
                <w:szCs w:val="28"/>
                <w:lang w:val="uk-UA"/>
              </w:rPr>
              <w:t>Турнір з настільного тенісу школярі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Січень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 xml:space="preserve">., </w:t>
            </w:r>
            <w:r>
              <w:rPr>
                <w:lang w:val="uk-UA"/>
              </w:rPr>
              <w:lastRenderedPageBreak/>
              <w:t>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Pr="001676BA">
              <w:rPr>
                <w:lang w:val="uk-UA"/>
              </w:rPr>
              <w:t>6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1676BA">
              <w:rPr>
                <w:color w:val="000000"/>
                <w:szCs w:val="28"/>
                <w:lang w:val="uk-UA"/>
              </w:rPr>
              <w:t>Турнір з шахів (школярі)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Січень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1676BA">
              <w:rPr>
                <w:lang w:val="uk-UA"/>
              </w:rPr>
              <w:t>7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1676BA">
              <w:rPr>
                <w:color w:val="000000"/>
                <w:szCs w:val="28"/>
                <w:lang w:val="uk-UA"/>
              </w:rPr>
              <w:t>Змагання з волейболу збірні школи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Лютий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1676BA">
              <w:rPr>
                <w:lang w:val="uk-UA"/>
              </w:rPr>
              <w:t>8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1676BA">
              <w:rPr>
                <w:color w:val="000000"/>
                <w:szCs w:val="28"/>
                <w:lang w:val="uk-UA"/>
              </w:rPr>
              <w:t>Проведення змагань з волейболу серед молоді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Лютий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1676BA">
              <w:rPr>
                <w:lang w:val="uk-UA"/>
              </w:rPr>
              <w:t>9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1676BA">
              <w:rPr>
                <w:color w:val="000000"/>
                <w:szCs w:val="28"/>
                <w:lang w:val="uk-UA"/>
              </w:rPr>
              <w:t>Змагання зі стрільби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Лютий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1676BA">
              <w:rPr>
                <w:lang w:val="uk-UA"/>
              </w:rPr>
              <w:t>10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1676BA">
              <w:rPr>
                <w:rFonts w:ascii="Times New Roman CYR" w:hAnsi="Times New Roman CYR" w:cs="Times New Roman CYR"/>
                <w:lang w:val="uk-UA"/>
              </w:rPr>
              <w:t>Онлайн змагання з загальної фізичної підготовки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Березень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1676BA">
              <w:rPr>
                <w:lang w:val="uk-UA"/>
              </w:rPr>
              <w:t>11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1676BA">
              <w:rPr>
                <w:rFonts w:ascii="Times New Roman CYR" w:hAnsi="Times New Roman CYR" w:cs="Times New Roman CYR"/>
                <w:lang w:val="uk-UA"/>
              </w:rPr>
              <w:t>Спартакіада працівників ЗЗСО: - з шахів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Березень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1676BA">
              <w:rPr>
                <w:lang w:val="uk-UA"/>
              </w:rPr>
              <w:t>12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1676BA">
              <w:rPr>
                <w:rFonts w:ascii="Times New Roman CYR" w:hAnsi="Times New Roman CYR" w:cs="Times New Roman CYR"/>
                <w:lang w:val="uk-UA"/>
              </w:rPr>
              <w:t>Спартакіада працівників ЗЗСО: - з наст. тенісу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Березень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1676BA">
              <w:rPr>
                <w:lang w:val="uk-UA"/>
              </w:rPr>
              <w:t>13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1676BA">
              <w:rPr>
                <w:rFonts w:ascii="Times New Roman CYR" w:hAnsi="Times New Roman CYR" w:cs="Times New Roman CYR"/>
                <w:lang w:val="uk-UA"/>
              </w:rPr>
              <w:t>Спартакіада працівників ЗЗСО: - з волейболу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Березень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1676BA">
              <w:rPr>
                <w:lang w:val="uk-UA"/>
              </w:rPr>
              <w:t>14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1676BA">
              <w:rPr>
                <w:color w:val="000000"/>
                <w:szCs w:val="28"/>
                <w:lang w:val="uk-UA"/>
              </w:rPr>
              <w:t>Волейбол турнір присвячений до 8 березня (дівчата)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Березень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1676BA">
              <w:rPr>
                <w:lang w:val="uk-UA"/>
              </w:rPr>
              <w:t>15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1676BA">
              <w:rPr>
                <w:color w:val="000000"/>
                <w:szCs w:val="28"/>
                <w:lang w:val="uk-UA"/>
              </w:rPr>
              <w:t>Волейбол турнір присвячений до 8 березня (жінки)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Березень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1676BA">
              <w:rPr>
                <w:lang w:val="uk-UA"/>
              </w:rPr>
              <w:t>16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1676BA">
              <w:rPr>
                <w:color w:val="000000"/>
                <w:szCs w:val="28"/>
                <w:lang w:val="uk-UA"/>
              </w:rPr>
              <w:t>Шахи школярі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Березень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1676BA">
              <w:rPr>
                <w:lang w:val="uk-UA"/>
              </w:rPr>
              <w:t>17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1676BA">
              <w:rPr>
                <w:color w:val="000000"/>
                <w:szCs w:val="28"/>
                <w:lang w:val="uk-UA"/>
              </w:rPr>
              <w:t>Шахи молодь громади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Березень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1676BA">
              <w:rPr>
                <w:lang w:val="uk-UA"/>
              </w:rPr>
              <w:t>18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1676BA">
              <w:rPr>
                <w:rFonts w:ascii="Times New Roman CYR" w:hAnsi="Times New Roman CYR" w:cs="Times New Roman CYR"/>
                <w:lang w:val="uk-UA"/>
              </w:rPr>
              <w:t>Дитяча легка атлетика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Квітень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 xml:space="preserve">ровідний фахівець </w:t>
            </w:r>
            <w:r w:rsidRPr="001676BA">
              <w:rPr>
                <w:lang w:val="uk-UA"/>
              </w:rPr>
              <w:lastRenderedPageBreak/>
              <w:t>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3.19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676BA">
              <w:rPr>
                <w:lang w:val="uk-UA"/>
              </w:rPr>
              <w:t xml:space="preserve">Змагання з військово-прикладного П’ятиборства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Квітень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3.20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1676BA">
              <w:rPr>
                <w:rFonts w:ascii="Times New Roman CYR" w:hAnsi="Times New Roman CYR" w:cs="Times New Roman CYR"/>
                <w:lang w:val="uk-UA"/>
              </w:rPr>
              <w:t>Міні-футбол;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Квітень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3.21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1676BA">
              <w:rPr>
                <w:rFonts w:ascii="Times New Roman CYR" w:hAnsi="Times New Roman CYR" w:cs="Times New Roman CYR"/>
                <w:lang w:val="uk-UA"/>
              </w:rPr>
              <w:t xml:space="preserve"> Легка атлетика (школярі)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Квітень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3.22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1676BA">
              <w:rPr>
                <w:lang w:val="uk-UA"/>
              </w:rPr>
              <w:t xml:space="preserve"> м</w:t>
            </w:r>
            <w:r w:rsidRPr="001676BA">
              <w:rPr>
                <w:bCs/>
                <w:lang w:val="uk-UA"/>
              </w:rPr>
              <w:t>іні-футбол (дівчата)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Травень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last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3.23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1676BA">
              <w:rPr>
                <w:rFonts w:ascii="Times New Roman CYR" w:hAnsi="Times New Roman CYR" w:cs="Times New Roman CYR"/>
                <w:lang w:val="uk-UA"/>
              </w:rPr>
              <w:t>Спортивні ігри серед старостинських округів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 xml:space="preserve">Серпень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3.24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1676BA">
              <w:rPr>
                <w:rFonts w:ascii="Times New Roman CYR" w:hAnsi="Times New Roman CYR" w:cs="Times New Roman CYR"/>
                <w:lang w:val="uk-UA"/>
              </w:rPr>
              <w:t>Легкоатлетичні естафети Присвячені дню фізичного виховання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Вересень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3.25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1676BA">
              <w:rPr>
                <w:rFonts w:ascii="Times New Roman CYR" w:hAnsi="Times New Roman CYR" w:cs="Times New Roman CYR"/>
                <w:lang w:val="uk-UA"/>
              </w:rPr>
              <w:t>Турнір з міні футболу (школярі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Листопад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3.26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1676BA">
              <w:rPr>
                <w:rFonts w:ascii="Times New Roman CYR" w:hAnsi="Times New Roman CYR" w:cs="Times New Roman CYR"/>
                <w:lang w:val="uk-UA"/>
              </w:rPr>
              <w:t>Онлайн змагання  з Загальної фізичної підготовки.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Листопад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3.27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1676BA">
              <w:rPr>
                <w:rFonts w:ascii="Times New Roman CYR" w:hAnsi="Times New Roman CYR" w:cs="Times New Roman CYR"/>
                <w:lang w:val="uk-UA"/>
              </w:rPr>
              <w:t>Турнір з волейболу присвячений святому Миколаю ( молодь)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Грудень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3.28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1676BA">
              <w:rPr>
                <w:rFonts w:ascii="Times New Roman CYR" w:hAnsi="Times New Roman CYR" w:cs="Times New Roman CYR"/>
                <w:lang w:val="uk-UA"/>
              </w:rPr>
              <w:t>Турнір з волейболу присвячений святому Миколаю ( школярі)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Грудень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  <w:tr w:rsidR="0032618F" w:rsidRPr="001676BA" w:rsidTr="0034549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3.29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 w:rsidRPr="001676BA">
              <w:rPr>
                <w:rFonts w:ascii="Times New Roman CYR" w:hAnsi="Times New Roman CYR" w:cs="Times New Roman CYR"/>
                <w:lang w:val="uk-UA"/>
              </w:rPr>
              <w:t>Різдвяні естафети ( школярі)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Pr="001676BA" w:rsidRDefault="0032618F" w:rsidP="00345496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1676BA">
              <w:rPr>
                <w:lang w:val="uk-UA"/>
              </w:rPr>
              <w:t>Грудень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18F" w:rsidRDefault="0032618F" w:rsidP="00345496">
            <w:r>
              <w:rPr>
                <w:lang w:val="uk-UA"/>
              </w:rPr>
              <w:t>П</w:t>
            </w:r>
            <w:r w:rsidRPr="001676BA">
              <w:rPr>
                <w:lang w:val="uk-UA"/>
              </w:rPr>
              <w:t>ровідний фахівець Кравченко С.В</w:t>
            </w:r>
            <w:r>
              <w:rPr>
                <w:lang w:val="uk-UA"/>
              </w:rPr>
              <w:t>., керівники закладів освіти</w:t>
            </w:r>
          </w:p>
        </w:tc>
      </w:tr>
    </w:tbl>
    <w:p w:rsidR="0032618F" w:rsidRPr="002500FF" w:rsidRDefault="0032618F" w:rsidP="0032618F">
      <w:pPr>
        <w:rPr>
          <w:b/>
          <w:lang w:val="uk-UA"/>
        </w:rPr>
      </w:pPr>
    </w:p>
    <w:sectPr w:rsidR="0032618F" w:rsidRPr="002500FF" w:rsidSect="0033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Bal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B13"/>
    <w:multiLevelType w:val="hybridMultilevel"/>
    <w:tmpl w:val="2C4A98B2"/>
    <w:lvl w:ilvl="0" w:tplc="84C4B16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">
    <w:nsid w:val="0D286483"/>
    <w:multiLevelType w:val="multilevel"/>
    <w:tmpl w:val="7696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A7C52"/>
    <w:multiLevelType w:val="hybridMultilevel"/>
    <w:tmpl w:val="CD16694A"/>
    <w:lvl w:ilvl="0" w:tplc="54C8F0D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11373"/>
    <w:multiLevelType w:val="hybridMultilevel"/>
    <w:tmpl w:val="676868C2"/>
    <w:lvl w:ilvl="0" w:tplc="E6223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98C1155"/>
    <w:multiLevelType w:val="hybridMultilevel"/>
    <w:tmpl w:val="E31E8C60"/>
    <w:lvl w:ilvl="0" w:tplc="D8CA4B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25790"/>
    <w:multiLevelType w:val="hybridMultilevel"/>
    <w:tmpl w:val="2318BF18"/>
    <w:lvl w:ilvl="0" w:tplc="24A8C586">
      <w:start w:val="1"/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4191"/>
    <w:rsid w:val="001E6FAB"/>
    <w:rsid w:val="0032618F"/>
    <w:rsid w:val="00335037"/>
    <w:rsid w:val="003419A7"/>
    <w:rsid w:val="0058184F"/>
    <w:rsid w:val="00597871"/>
    <w:rsid w:val="005E4191"/>
    <w:rsid w:val="00655EE5"/>
    <w:rsid w:val="007A01A4"/>
    <w:rsid w:val="00925CBC"/>
    <w:rsid w:val="00CB1B5B"/>
    <w:rsid w:val="00F9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18F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2618F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paragraph" w:styleId="4">
    <w:name w:val="heading 4"/>
    <w:basedOn w:val="a"/>
    <w:link w:val="40"/>
    <w:qFormat/>
    <w:rsid w:val="0032618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32618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32618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4191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qFormat/>
    <w:rsid w:val="005E4191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581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2618F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2618F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261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61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618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Balloon Text"/>
    <w:basedOn w:val="a"/>
    <w:link w:val="a7"/>
    <w:unhideWhenUsed/>
    <w:rsid w:val="003261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261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Знак"/>
    <w:link w:val="a9"/>
    <w:locked/>
    <w:rsid w:val="0032618F"/>
    <w:rPr>
      <w:sz w:val="24"/>
      <w:szCs w:val="24"/>
      <w:lang w:eastAsia="ru-RU"/>
    </w:rPr>
  </w:style>
  <w:style w:type="paragraph" w:styleId="a9">
    <w:name w:val="Body Text"/>
    <w:basedOn w:val="a"/>
    <w:link w:val="a8"/>
    <w:rsid w:val="0032618F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9"/>
    <w:rsid w:val="00326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iftCtrlAlt">
    <w:name w:val="Таблица_основной_текст (Таблица__Shift+Ctrl_Alt)"/>
    <w:rsid w:val="0032618F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Myriad Pro"/>
      <w:i/>
      <w:color w:val="000000"/>
      <w:szCs w:val="18"/>
    </w:rPr>
  </w:style>
  <w:style w:type="paragraph" w:customStyle="1" w:styleId="Default">
    <w:name w:val="Default"/>
    <w:rsid w:val="003261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R2">
    <w:name w:val="FR2"/>
    <w:rsid w:val="0032618F"/>
    <w:pPr>
      <w:widowControl w:val="0"/>
      <w:suppressAutoHyphens/>
      <w:autoSpaceDE w:val="0"/>
      <w:spacing w:before="140" w:after="0" w:line="240" w:lineRule="auto"/>
      <w:ind w:left="280"/>
      <w:jc w:val="center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customStyle="1" w:styleId="apple-converted-space">
    <w:name w:val="apple-converted-space"/>
    <w:basedOn w:val="a0"/>
    <w:rsid w:val="0032618F"/>
  </w:style>
  <w:style w:type="paragraph" w:styleId="aa">
    <w:name w:val="Document Map"/>
    <w:basedOn w:val="a"/>
    <w:link w:val="ab"/>
    <w:semiHidden/>
    <w:rsid w:val="003261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32618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c">
    <w:name w:val="Table Grid"/>
    <w:basedOn w:val="a1"/>
    <w:uiPriority w:val="39"/>
    <w:rsid w:val="003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Знак"/>
    <w:link w:val="ae"/>
    <w:rsid w:val="0032618F"/>
    <w:rPr>
      <w:rFonts w:ascii="Cambria" w:hAnsi="Cambria"/>
      <w:b/>
      <w:bCs/>
      <w:color w:val="000000"/>
      <w:kern w:val="28"/>
      <w:sz w:val="32"/>
      <w:szCs w:val="32"/>
    </w:rPr>
  </w:style>
  <w:style w:type="character" w:styleId="af">
    <w:name w:val="Intense Emphasis"/>
    <w:uiPriority w:val="21"/>
    <w:qFormat/>
    <w:rsid w:val="0032618F"/>
    <w:rPr>
      <w:b/>
      <w:bCs/>
      <w:i/>
      <w:iCs/>
      <w:color w:val="4F81BD"/>
    </w:rPr>
  </w:style>
  <w:style w:type="paragraph" w:styleId="21">
    <w:name w:val="Body Text Indent 2"/>
    <w:basedOn w:val="a"/>
    <w:link w:val="210"/>
    <w:unhideWhenUsed/>
    <w:rsid w:val="0032618F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3261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link w:val="21"/>
    <w:locked/>
    <w:rsid w:val="0032618F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32618F"/>
    <w:rPr>
      <w:rFonts w:ascii="Times New Roman" w:hAnsi="Times New Roman" w:cs="Times New Roman" w:hint="default"/>
    </w:rPr>
  </w:style>
  <w:style w:type="character" w:styleId="af0">
    <w:name w:val="Emphasis"/>
    <w:qFormat/>
    <w:rsid w:val="0032618F"/>
    <w:rPr>
      <w:i/>
      <w:iCs/>
    </w:rPr>
  </w:style>
  <w:style w:type="character" w:customStyle="1" w:styleId="af1">
    <w:name w:val="Основной текст_"/>
    <w:link w:val="3"/>
    <w:locked/>
    <w:rsid w:val="0032618F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32618F"/>
    <w:pPr>
      <w:shd w:val="clear" w:color="auto" w:fill="FFFFFF"/>
      <w:spacing w:after="300" w:line="331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12">
    <w:name w:val="Основной текст1"/>
    <w:basedOn w:val="af1"/>
    <w:rsid w:val="0032618F"/>
  </w:style>
  <w:style w:type="character" w:customStyle="1" w:styleId="23">
    <w:name w:val="Основной текст2"/>
    <w:basedOn w:val="af1"/>
    <w:rsid w:val="0032618F"/>
  </w:style>
  <w:style w:type="character" w:customStyle="1" w:styleId="24">
    <w:name w:val="Основной текст (2)_"/>
    <w:link w:val="25"/>
    <w:locked/>
    <w:rsid w:val="0032618F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2618F"/>
    <w:pPr>
      <w:widowControl w:val="0"/>
      <w:shd w:val="clear" w:color="auto" w:fill="FFFFFF"/>
      <w:spacing w:before="6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3pt">
    <w:name w:val="Основной текст (2) + 13 pt"/>
    <w:aliases w:val="Курсив"/>
    <w:rsid w:val="0032618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paragraph" w:styleId="af2">
    <w:name w:val="Subtitle"/>
    <w:basedOn w:val="a"/>
    <w:next w:val="a"/>
    <w:link w:val="af3"/>
    <w:uiPriority w:val="11"/>
    <w:qFormat/>
    <w:rsid w:val="0032618F"/>
    <w:pPr>
      <w:widowControl w:val="0"/>
      <w:spacing w:after="60"/>
      <w:jc w:val="center"/>
      <w:outlineLvl w:val="1"/>
    </w:pPr>
    <w:rPr>
      <w:rFonts w:ascii="Cambria" w:hAnsi="Cambria"/>
      <w:color w:val="000000"/>
      <w:lang w:val="uk-UA" w:eastAsia="uk-UA" w:bidi="uk-UA"/>
    </w:rPr>
  </w:style>
  <w:style w:type="character" w:customStyle="1" w:styleId="af3">
    <w:name w:val="Подзаголовок Знак"/>
    <w:basedOn w:val="a0"/>
    <w:link w:val="af2"/>
    <w:uiPriority w:val="11"/>
    <w:rsid w:val="0032618F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paragraph" w:customStyle="1" w:styleId="13">
    <w:name w:val="Обычный1"/>
    <w:rsid w:val="0032618F"/>
    <w:pPr>
      <w:spacing w:after="0" w:line="240" w:lineRule="auto"/>
    </w:pPr>
    <w:rPr>
      <w:rFonts w:ascii="UkrainianBaltica" w:eastAsia="Times New Roman" w:hAnsi="UkrainianBaltica" w:cs="Times New Roman"/>
      <w:color w:val="000000"/>
      <w:kern w:val="28"/>
      <w:sz w:val="24"/>
      <w:szCs w:val="20"/>
      <w:lang w:eastAsia="ru-RU"/>
    </w:rPr>
  </w:style>
  <w:style w:type="paragraph" w:styleId="26">
    <w:name w:val="Body Text 2"/>
    <w:basedOn w:val="a"/>
    <w:link w:val="27"/>
    <w:rsid w:val="0032618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3261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ий текст (2)_"/>
    <w:basedOn w:val="a0"/>
    <w:link w:val="29"/>
    <w:rsid w:val="0032618F"/>
    <w:rPr>
      <w:spacing w:val="20"/>
      <w:sz w:val="21"/>
      <w:szCs w:val="21"/>
      <w:shd w:val="clear" w:color="auto" w:fill="FFFFFF"/>
    </w:rPr>
  </w:style>
  <w:style w:type="character" w:customStyle="1" w:styleId="30">
    <w:name w:val="Основний текст (3)_"/>
    <w:basedOn w:val="a0"/>
    <w:link w:val="31"/>
    <w:rsid w:val="0032618F"/>
    <w:rPr>
      <w:sz w:val="26"/>
      <w:szCs w:val="26"/>
      <w:shd w:val="clear" w:color="auto" w:fill="FFFFFF"/>
    </w:rPr>
  </w:style>
  <w:style w:type="character" w:customStyle="1" w:styleId="af4">
    <w:name w:val="Основний текст_"/>
    <w:basedOn w:val="a0"/>
    <w:link w:val="af5"/>
    <w:rsid w:val="0032618F"/>
    <w:rPr>
      <w:spacing w:val="15"/>
      <w:sz w:val="21"/>
      <w:szCs w:val="21"/>
      <w:shd w:val="clear" w:color="auto" w:fill="FFFFFF"/>
    </w:rPr>
  </w:style>
  <w:style w:type="paragraph" w:customStyle="1" w:styleId="29">
    <w:name w:val="Основний текст (2)"/>
    <w:basedOn w:val="a"/>
    <w:link w:val="28"/>
    <w:rsid w:val="0032618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paragraph" w:customStyle="1" w:styleId="31">
    <w:name w:val="Основний текст (3)"/>
    <w:basedOn w:val="a"/>
    <w:link w:val="30"/>
    <w:rsid w:val="0032618F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5">
    <w:name w:val="Основний текст"/>
    <w:basedOn w:val="a"/>
    <w:link w:val="af4"/>
    <w:rsid w:val="0032618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5"/>
      <w:sz w:val="21"/>
      <w:szCs w:val="21"/>
      <w:lang w:eastAsia="en-US"/>
    </w:rPr>
  </w:style>
  <w:style w:type="character" w:customStyle="1" w:styleId="1pt">
    <w:name w:val="Основний текст + Напівжирний;Інтервал 1 pt"/>
    <w:basedOn w:val="af4"/>
    <w:rsid w:val="00326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</w:rPr>
  </w:style>
  <w:style w:type="paragraph" w:styleId="af6">
    <w:name w:val="header"/>
    <w:basedOn w:val="a"/>
    <w:link w:val="af7"/>
    <w:uiPriority w:val="99"/>
    <w:rsid w:val="0032618F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7">
    <w:name w:val="Верхний колонтитул Знак"/>
    <w:basedOn w:val="a0"/>
    <w:link w:val="af6"/>
    <w:uiPriority w:val="99"/>
    <w:rsid w:val="0032618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rsid w:val="0032618F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9">
    <w:name w:val="Нижний колонтитул Знак"/>
    <w:basedOn w:val="a0"/>
    <w:link w:val="af8"/>
    <w:uiPriority w:val="99"/>
    <w:rsid w:val="0032618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6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618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Strong"/>
    <w:basedOn w:val="a0"/>
    <w:uiPriority w:val="22"/>
    <w:qFormat/>
    <w:rsid w:val="0032618F"/>
    <w:rPr>
      <w:b/>
      <w:bCs/>
    </w:rPr>
  </w:style>
  <w:style w:type="character" w:styleId="afb">
    <w:name w:val="Hyperlink"/>
    <w:basedOn w:val="a0"/>
    <w:uiPriority w:val="99"/>
    <w:unhideWhenUsed/>
    <w:rsid w:val="0032618F"/>
    <w:rPr>
      <w:color w:val="0000FF"/>
      <w:u w:val="single"/>
    </w:rPr>
  </w:style>
  <w:style w:type="paragraph" w:styleId="32">
    <w:name w:val="Body Text 3"/>
    <w:basedOn w:val="a"/>
    <w:link w:val="33"/>
    <w:uiPriority w:val="99"/>
    <w:rsid w:val="0032618F"/>
    <w:pPr>
      <w:autoSpaceDE w:val="0"/>
      <w:autoSpaceDN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261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List Bullet"/>
    <w:basedOn w:val="a"/>
    <w:unhideWhenUsed/>
    <w:rsid w:val="0032618F"/>
    <w:pPr>
      <w:tabs>
        <w:tab w:val="num" w:pos="360"/>
      </w:tabs>
      <w:ind w:left="360" w:hanging="360"/>
    </w:pPr>
  </w:style>
  <w:style w:type="paragraph" w:styleId="afd">
    <w:name w:val="No Spacing"/>
    <w:link w:val="afe"/>
    <w:uiPriority w:val="1"/>
    <w:qFormat/>
    <w:rsid w:val="003261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Основний текст1"/>
    <w:basedOn w:val="a"/>
    <w:rsid w:val="0032618F"/>
    <w:pPr>
      <w:shd w:val="clear" w:color="auto" w:fill="FFFFFF"/>
      <w:spacing w:before="180" w:line="350" w:lineRule="exact"/>
    </w:pPr>
    <w:rPr>
      <w:sz w:val="25"/>
      <w:szCs w:val="25"/>
    </w:rPr>
  </w:style>
  <w:style w:type="paragraph" w:customStyle="1" w:styleId="aff">
    <w:name w:val="Содержимое таблицы"/>
    <w:basedOn w:val="a"/>
    <w:rsid w:val="0032618F"/>
    <w:pPr>
      <w:widowControl w:val="0"/>
      <w:suppressLineNumbers/>
      <w:suppressAutoHyphens/>
    </w:pPr>
    <w:rPr>
      <w:rFonts w:eastAsia="Lucida Sans Unicode"/>
      <w:kern w:val="2"/>
      <w:lang w:eastAsia="uk-UA"/>
    </w:rPr>
  </w:style>
  <w:style w:type="paragraph" w:customStyle="1" w:styleId="Normal1">
    <w:name w:val="Normal1"/>
    <w:rsid w:val="0032618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rsid w:val="0032618F"/>
    <w:pPr>
      <w:ind w:left="720"/>
    </w:pPr>
  </w:style>
  <w:style w:type="paragraph" w:styleId="ae">
    <w:name w:val="Title"/>
    <w:basedOn w:val="a"/>
    <w:next w:val="a"/>
    <w:link w:val="ad"/>
    <w:qFormat/>
    <w:rsid w:val="0032618F"/>
    <w:pPr>
      <w:contextualSpacing/>
    </w:pPr>
    <w:rPr>
      <w:rFonts w:ascii="Cambria" w:eastAsiaTheme="minorHAnsi" w:hAnsi="Cambria" w:cstheme="minorBidi"/>
      <w:b/>
      <w:bCs/>
      <w:color w:val="000000"/>
      <w:kern w:val="28"/>
      <w:sz w:val="32"/>
      <w:szCs w:val="32"/>
      <w:lang w:eastAsia="en-US"/>
    </w:rPr>
  </w:style>
  <w:style w:type="character" w:customStyle="1" w:styleId="16">
    <w:name w:val="Название Знак1"/>
    <w:basedOn w:val="a0"/>
    <w:link w:val="ae"/>
    <w:rsid w:val="00326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0">
    <w:name w:val="Заголовок Знак"/>
    <w:basedOn w:val="a0"/>
    <w:uiPriority w:val="10"/>
    <w:rsid w:val="0032618F"/>
    <w:rPr>
      <w:rFonts w:ascii="Cambria" w:eastAsia="Times New Roman" w:hAnsi="Cambria" w:cs="Times New Roman"/>
      <w:spacing w:val="-10"/>
      <w:kern w:val="28"/>
      <w:sz w:val="56"/>
      <w:szCs w:val="56"/>
      <w:lang w:val="ru-RU" w:eastAsia="ru-RU"/>
    </w:rPr>
  </w:style>
  <w:style w:type="character" w:customStyle="1" w:styleId="afe">
    <w:name w:val="Без интервала Знак"/>
    <w:link w:val="afd"/>
    <w:uiPriority w:val="1"/>
    <w:locked/>
    <w:rsid w:val="0032618F"/>
    <w:rPr>
      <w:rFonts w:ascii="Calibri" w:eastAsia="Calibri" w:hAnsi="Calibri" w:cs="Times New Roman"/>
    </w:rPr>
  </w:style>
  <w:style w:type="character" w:customStyle="1" w:styleId="FontStyle11">
    <w:name w:val="Font Style11"/>
    <w:rsid w:val="0032618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7">
    <w:name w:val="Без интервала1"/>
    <w:uiPriority w:val="99"/>
    <w:rsid w:val="00326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"/>
    <w:aliases w:val="Полужирный2,Интервал 0 pt4"/>
    <w:basedOn w:val="a0"/>
    <w:uiPriority w:val="99"/>
    <w:rsid w:val="0032618F"/>
    <w:rPr>
      <w:rFonts w:ascii="Times New Roman" w:hAnsi="Times New Roman" w:cs="Times New Roman"/>
      <w:b/>
      <w:bCs/>
      <w:color w:val="000000"/>
      <w:spacing w:val="5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10">
    <w:name w:val="Основной текст + 11"/>
    <w:aliases w:val="5 pt8,Полужирный1"/>
    <w:basedOn w:val="a0"/>
    <w:uiPriority w:val="99"/>
    <w:rsid w:val="0032618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western">
    <w:name w:val="western"/>
    <w:basedOn w:val="a"/>
    <w:rsid w:val="0032618F"/>
    <w:pPr>
      <w:spacing w:before="100" w:beforeAutospacing="1" w:after="100" w:afterAutospacing="1"/>
    </w:pPr>
    <w:rPr>
      <w:lang w:val="uk-UA" w:eastAsia="uk-UA"/>
    </w:rPr>
  </w:style>
  <w:style w:type="paragraph" w:customStyle="1" w:styleId="listparagraph">
    <w:name w:val="listparagraph"/>
    <w:basedOn w:val="a"/>
    <w:rsid w:val="0032618F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rsid w:val="0032618F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rsid w:val="0032618F"/>
    <w:pPr>
      <w:spacing w:before="100" w:beforeAutospacing="1" w:after="100" w:afterAutospacing="1"/>
    </w:pPr>
  </w:style>
  <w:style w:type="paragraph" w:customStyle="1" w:styleId="docdata">
    <w:name w:val="docdata"/>
    <w:aliases w:val="docy,v5,8465,baiaagaaboqcaaad8rcaaavxh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2618F"/>
    <w:pPr>
      <w:spacing w:before="100" w:beforeAutospacing="1" w:after="100" w:afterAutospacing="1"/>
    </w:pPr>
    <w:rPr>
      <w:lang w:val="uk-UA" w:eastAsia="uk-UA"/>
    </w:rPr>
  </w:style>
  <w:style w:type="paragraph" w:customStyle="1" w:styleId="nospacing">
    <w:name w:val="nospacing"/>
    <w:basedOn w:val="a"/>
    <w:rsid w:val="0032618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33</Pages>
  <Words>9575</Words>
  <Characters>54578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2024-01-26T08:34:00Z</cp:lastPrinted>
  <dcterms:created xsi:type="dcterms:W3CDTF">2024-01-17T11:47:00Z</dcterms:created>
  <dcterms:modified xsi:type="dcterms:W3CDTF">2024-01-26T13:28:00Z</dcterms:modified>
</cp:coreProperties>
</file>