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EBCC" w14:textId="77777777" w:rsidR="00011FD3" w:rsidRDefault="00011FD3" w:rsidP="00011FD3">
      <w:pPr>
        <w:ind w:left="4248" w:right="141"/>
        <w:jc w:val="center"/>
        <w:rPr>
          <w:b/>
          <w:noProof/>
          <w:sz w:val="28"/>
          <w:szCs w:val="28"/>
          <w:lang w:val="uk-UA"/>
        </w:rPr>
      </w:pPr>
    </w:p>
    <w:p w14:paraId="48ED9E84" w14:textId="2E983F7D" w:rsidR="00011FD3" w:rsidRDefault="00011FD3" w:rsidP="00011FD3">
      <w:pPr>
        <w:ind w:left="4248" w:right="4617"/>
        <w:jc w:val="center"/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CD22CA8" wp14:editId="5A34972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70AA3" w14:textId="77777777" w:rsidR="00011FD3" w:rsidRDefault="00011FD3" w:rsidP="00011FD3">
      <w:pPr>
        <w:ind w:left="4248" w:right="4617"/>
        <w:jc w:val="center"/>
        <w:rPr>
          <w:b/>
          <w:lang w:val="uk-UA"/>
        </w:rPr>
      </w:pPr>
    </w:p>
    <w:p w14:paraId="60900380" w14:textId="77777777" w:rsidR="00011FD3" w:rsidRDefault="00011FD3" w:rsidP="00011FD3">
      <w:pPr>
        <w:ind w:left="4248" w:right="4617"/>
        <w:jc w:val="center"/>
        <w:rPr>
          <w:b/>
          <w:lang w:val="uk-UA"/>
        </w:rPr>
      </w:pPr>
    </w:p>
    <w:p w14:paraId="0FE3421C" w14:textId="77777777" w:rsidR="00011FD3" w:rsidRDefault="00011FD3" w:rsidP="00011F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Костянтинівська сільська рада</w:t>
      </w:r>
    </w:p>
    <w:p w14:paraId="1C6BE246" w14:textId="77777777" w:rsidR="00011FD3" w:rsidRDefault="00011FD3" w:rsidP="00011F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14:paraId="71D45073" w14:textId="77777777" w:rsidR="00011FD3" w:rsidRDefault="00011FD3" w:rsidP="00011FD3">
      <w:pPr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14:paraId="791F2E61" w14:textId="77777777" w:rsidR="00011FD3" w:rsidRDefault="00011FD3" w:rsidP="00011FD3">
      <w:pPr>
        <w:jc w:val="center"/>
        <w:rPr>
          <w:b/>
          <w:sz w:val="28"/>
          <w:szCs w:val="28"/>
          <w:lang w:val="uk-UA"/>
        </w:rPr>
      </w:pPr>
    </w:p>
    <w:p w14:paraId="3C4340F1" w14:textId="77777777" w:rsidR="00011FD3" w:rsidRDefault="00011FD3" w:rsidP="00011F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№ 338</w:t>
      </w:r>
    </w:p>
    <w:p w14:paraId="7B1F2135" w14:textId="77777777" w:rsidR="00011FD3" w:rsidRDefault="00011FD3" w:rsidP="00011F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7449EF47" w14:textId="77777777" w:rsidR="00011FD3" w:rsidRDefault="00011FD3" w:rsidP="00011F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с. Костянтинівка                                                           від 28 листопада 2024 року</w:t>
      </w:r>
    </w:p>
    <w:p w14:paraId="536D6EE7" w14:textId="77777777" w:rsidR="00011FD3" w:rsidRDefault="00011FD3" w:rsidP="00011FD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844745A" w14:textId="77777777" w:rsidR="00011FD3" w:rsidRDefault="00011FD3" w:rsidP="00011FD3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внесення змін до рішення </w:t>
      </w:r>
    </w:p>
    <w:p w14:paraId="653071C4" w14:textId="77777777" w:rsidR="00011FD3" w:rsidRDefault="00011FD3" w:rsidP="00011FD3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виконавчого комітету Костянтинівської </w:t>
      </w:r>
    </w:p>
    <w:p w14:paraId="0E895A93" w14:textId="77777777" w:rsidR="00011FD3" w:rsidRDefault="00011FD3" w:rsidP="00011FD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сільської ради</w:t>
      </w:r>
      <w:r>
        <w:rPr>
          <w:sz w:val="28"/>
          <w:szCs w:val="28"/>
          <w:lang w:val="uk-UA"/>
        </w:rPr>
        <w:t xml:space="preserve"> від 11.02.2021 року № 5 </w:t>
      </w:r>
    </w:p>
    <w:p w14:paraId="4664823C" w14:textId="77777777" w:rsidR="00011FD3" w:rsidRDefault="00011FD3" w:rsidP="00011FD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створення комісії з питань захисту </w:t>
      </w:r>
    </w:p>
    <w:p w14:paraId="18E5008E" w14:textId="77777777" w:rsidR="00011FD3" w:rsidRDefault="00011FD3" w:rsidP="00011FD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 дитини виконавчого комітету </w:t>
      </w:r>
    </w:p>
    <w:p w14:paraId="24530960" w14:textId="77777777" w:rsidR="00011FD3" w:rsidRDefault="00011FD3" w:rsidP="00011FD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Костянтинівської сільської ради»</w:t>
      </w:r>
    </w:p>
    <w:p w14:paraId="209B6DC9" w14:textId="77777777" w:rsidR="00011FD3" w:rsidRDefault="00011FD3" w:rsidP="00011FD3">
      <w:pPr>
        <w:jc w:val="both"/>
        <w:rPr>
          <w:sz w:val="28"/>
          <w:szCs w:val="28"/>
          <w:lang w:val="uk-UA"/>
        </w:rPr>
      </w:pPr>
    </w:p>
    <w:p w14:paraId="05CF7D8F" w14:textId="77777777" w:rsidR="00011FD3" w:rsidRDefault="00011FD3" w:rsidP="00011FD3">
      <w:pPr>
        <w:shd w:val="clear" w:color="auto" w:fill="FFFFFF"/>
        <w:tabs>
          <w:tab w:val="left" w:pos="851"/>
        </w:tabs>
        <w:suppressAutoHyphens/>
        <w:spacing w:line="240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Відповідно до статті 12 Закону України «Про забезпечення організаційно-правових умов соціального захисту дітей-сиріт та дітей, позбавлених батьківського піклування», Указу Президента України від 11 липня 2005 року № 1086 «Про першочергові заходи щодо захисту прав дітей», на виконання постанови Кабінету Міністрів України від 24 вересня 2008 року № 866 «Питання діяльності органів опіки та піклування, пов’язані із захистом прав дитини», статті 34 Закону України «Про місцеве  самоврядування в Україні, </w:t>
      </w:r>
      <w:r>
        <w:rPr>
          <w:spacing w:val="1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метою сприяння забезпеченню реалізації прав дитини на життя, охорону здоров'я, освіту, соціальний захист, сімейне виховання та всебічний розвиток, </w:t>
      </w:r>
      <w:r>
        <w:rPr>
          <w:sz w:val="28"/>
          <w:szCs w:val="28"/>
          <w:lang w:val="uk-UA"/>
        </w:rPr>
        <w:t>виконавчий комітет Костянтинівської сільської ради:</w:t>
      </w:r>
    </w:p>
    <w:p w14:paraId="041079A5" w14:textId="77777777" w:rsidR="00011FD3" w:rsidRDefault="00011FD3" w:rsidP="00011FD3">
      <w:pPr>
        <w:shd w:val="clear" w:color="auto" w:fill="FFFFFF"/>
        <w:tabs>
          <w:tab w:val="left" w:pos="851"/>
        </w:tabs>
        <w:suppressAutoHyphens/>
        <w:spacing w:line="240" w:lineRule="atLeast"/>
        <w:jc w:val="both"/>
        <w:textAlignment w:val="baseline"/>
        <w:rPr>
          <w:sz w:val="28"/>
          <w:szCs w:val="28"/>
          <w:lang w:val="uk-UA"/>
        </w:rPr>
      </w:pPr>
    </w:p>
    <w:p w14:paraId="0717663E" w14:textId="77777777" w:rsidR="00011FD3" w:rsidRDefault="00011FD3" w:rsidP="00011FD3">
      <w:pPr>
        <w:jc w:val="both"/>
        <w:rPr>
          <w:color w:val="333333"/>
          <w:sz w:val="32"/>
          <w:szCs w:val="32"/>
          <w:bdr w:val="none" w:sz="0" w:space="0" w:color="auto" w:frame="1"/>
          <w:lang w:val="uk-UA"/>
        </w:rPr>
      </w:pPr>
      <w:r>
        <w:rPr>
          <w:color w:val="333333"/>
          <w:sz w:val="32"/>
          <w:szCs w:val="32"/>
          <w:bdr w:val="none" w:sz="0" w:space="0" w:color="auto" w:frame="1"/>
          <w:lang w:val="uk-UA"/>
        </w:rPr>
        <w:t>ВИРІШИВ:</w:t>
      </w:r>
    </w:p>
    <w:p w14:paraId="27BA0DF3" w14:textId="77777777" w:rsidR="00011FD3" w:rsidRDefault="00011FD3" w:rsidP="00011FD3">
      <w:pPr>
        <w:pStyle w:val="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14:paraId="27B5EA50" w14:textId="77777777" w:rsidR="00011FD3" w:rsidRDefault="00011FD3" w:rsidP="00011FD3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  <w:lang w:val="uk-UA"/>
        </w:rPr>
      </w:pP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Внести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зміни до рішення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виконавчого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комітеті Костянтинівської сільської ради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11.02.2021 року № 5 «Про створення комісії з питань захисту прав дитини виконавчого комітету Костянтинівської сільської ради»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викласти склад комісії </w:t>
      </w:r>
      <w:r>
        <w:rPr>
          <w:sz w:val="28"/>
          <w:szCs w:val="28"/>
          <w:lang w:val="uk-UA"/>
        </w:rPr>
        <w:t>з питань захисту прав дитини виконавчого комітету Костянтинівської сільської ради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 новому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складі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згідно з додатком (додається).</w:t>
      </w:r>
    </w:p>
    <w:p w14:paraId="1661FA4B" w14:textId="7D6A87BC" w:rsidR="00011FD3" w:rsidRPr="00011FD3" w:rsidRDefault="00011FD3" w:rsidP="00011FD3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першого заступника сільського голови</w:t>
      </w:r>
      <w:r w:rsidRPr="00011FD3">
        <w:rPr>
          <w:sz w:val="28"/>
          <w:szCs w:val="28"/>
        </w:rPr>
        <w:t>.</w:t>
      </w:r>
    </w:p>
    <w:p w14:paraId="481051D0" w14:textId="77777777" w:rsidR="00011FD3" w:rsidRPr="00011FD3" w:rsidRDefault="00011FD3" w:rsidP="00011FD3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14:paraId="47CBDC92" w14:textId="0F0299D0" w:rsidR="00011FD3" w:rsidRDefault="00011FD3" w:rsidP="00011F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Сільський голова                                                       Антон ПАЄНТКО  </w:t>
      </w:r>
    </w:p>
    <w:p w14:paraId="22F24DD2" w14:textId="77777777" w:rsidR="00474DEF" w:rsidRPr="00011FD3" w:rsidRDefault="00474DEF">
      <w:pPr>
        <w:rPr>
          <w:lang w:val="uk-UA"/>
        </w:rPr>
      </w:pPr>
      <w:bookmarkStart w:id="0" w:name="_GoBack"/>
      <w:bookmarkEnd w:id="0"/>
    </w:p>
    <w:sectPr w:rsidR="00474DEF" w:rsidRPr="0001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62D86"/>
    <w:multiLevelType w:val="hybridMultilevel"/>
    <w:tmpl w:val="1FB23FE2"/>
    <w:lvl w:ilvl="0" w:tplc="926003FC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B9"/>
    <w:rsid w:val="00011FD3"/>
    <w:rsid w:val="00474DEF"/>
    <w:rsid w:val="009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6359"/>
  <w15:chartTrackingRefBased/>
  <w15:docId w15:val="{766529A4-4A87-4DDE-94FB-28F54517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F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a4">
    <w:name w:val="a4"/>
    <w:basedOn w:val="a"/>
    <w:rsid w:val="00011F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1"/>
    <w:basedOn w:val="a"/>
    <w:rsid w:val="00011F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2024-12-02T12:42:00Z</dcterms:created>
  <dcterms:modified xsi:type="dcterms:W3CDTF">2024-12-02T12:43:00Z</dcterms:modified>
</cp:coreProperties>
</file>