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9F" w:rsidRPr="008B059F" w:rsidRDefault="008B059F" w:rsidP="008B059F">
      <w:pPr>
        <w:spacing w:after="0" w:line="240" w:lineRule="auto"/>
        <w:rPr>
          <w:rFonts w:ascii="Times New Roman" w:hAnsi="Times New Roman" w:cs="Times New Roman"/>
          <w:b/>
        </w:rPr>
      </w:pPr>
      <w:r w:rsidRPr="008B059F">
        <w:rPr>
          <w:rFonts w:ascii="Times New Roman" w:hAnsi="Times New Roman" w:cs="Times New Roman"/>
          <w:b/>
          <w:noProof/>
          <w:lang w:eastAsia="uk-UA"/>
        </w:rPr>
        <w:drawing>
          <wp:anchor distT="0" distB="0" distL="114300" distR="114300" simplePos="0" relativeHeight="251659264" behindDoc="0" locked="0" layoutInCell="0" allowOverlap="1">
            <wp:simplePos x="0" y="0"/>
            <wp:positionH relativeFrom="margin">
              <wp:posOffset>2932430</wp:posOffset>
            </wp:positionH>
            <wp:positionV relativeFrom="margin">
              <wp:posOffset>205105</wp:posOffset>
            </wp:positionV>
            <wp:extent cx="433705" cy="605790"/>
            <wp:effectExtent l="19050" t="0" r="4445" b="0"/>
            <wp:wrapTight wrapText="bothSides">
              <wp:wrapPolygon edited="0">
                <wp:start x="-949" y="0"/>
                <wp:lineTo x="-949" y="21057"/>
                <wp:lineTo x="21821" y="21057"/>
                <wp:lineTo x="21821" y="0"/>
                <wp:lineTo x="-949" y="0"/>
              </wp:wrapPolygon>
            </wp:wrapTight>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6" cstate="print"/>
                    <a:srcRect l="13655" r="14160"/>
                    <a:stretch>
                      <a:fillRect/>
                    </a:stretch>
                  </pic:blipFill>
                  <pic:spPr bwMode="auto">
                    <a:xfrm>
                      <a:off x="0" y="0"/>
                      <a:ext cx="433705" cy="605790"/>
                    </a:xfrm>
                    <a:prstGeom prst="rect">
                      <a:avLst/>
                    </a:prstGeom>
                    <a:noFill/>
                  </pic:spPr>
                </pic:pic>
              </a:graphicData>
            </a:graphic>
          </wp:anchor>
        </w:drawing>
      </w:r>
    </w:p>
    <w:p w:rsidR="008B059F" w:rsidRPr="008B059F" w:rsidRDefault="008B059F" w:rsidP="008B059F">
      <w:pPr>
        <w:spacing w:after="0" w:line="240" w:lineRule="auto"/>
        <w:rPr>
          <w:rFonts w:ascii="Times New Roman" w:hAnsi="Times New Roman" w:cs="Times New Roman"/>
          <w:b/>
        </w:rPr>
      </w:pPr>
    </w:p>
    <w:p w:rsidR="008B059F" w:rsidRPr="008B059F" w:rsidRDefault="008B059F" w:rsidP="008B059F">
      <w:pPr>
        <w:spacing w:after="0" w:line="240" w:lineRule="auto"/>
        <w:rPr>
          <w:rFonts w:ascii="Times New Roman" w:hAnsi="Times New Roman" w:cs="Times New Roman"/>
          <w:b/>
        </w:rPr>
      </w:pPr>
    </w:p>
    <w:p w:rsidR="008B059F" w:rsidRPr="008B059F" w:rsidRDefault="008B059F" w:rsidP="008B059F">
      <w:pPr>
        <w:spacing w:after="0" w:line="240" w:lineRule="auto"/>
        <w:rPr>
          <w:rFonts w:ascii="Times New Roman" w:hAnsi="Times New Roman" w:cs="Times New Roman"/>
          <w:b/>
        </w:rPr>
      </w:pPr>
    </w:p>
    <w:p w:rsidR="008B059F" w:rsidRPr="008B059F" w:rsidRDefault="008B059F" w:rsidP="008B059F">
      <w:pPr>
        <w:spacing w:after="0" w:line="240" w:lineRule="auto"/>
        <w:rPr>
          <w:rFonts w:ascii="Times New Roman" w:hAnsi="Times New Roman" w:cs="Times New Roman"/>
          <w:b/>
        </w:rPr>
      </w:pPr>
    </w:p>
    <w:p w:rsidR="008B059F" w:rsidRPr="008B059F" w:rsidRDefault="008B059F" w:rsidP="008B059F">
      <w:pPr>
        <w:spacing w:after="0" w:line="240" w:lineRule="auto"/>
        <w:jc w:val="center"/>
        <w:rPr>
          <w:rFonts w:ascii="Times New Roman" w:hAnsi="Times New Roman" w:cs="Times New Roman"/>
          <w:b/>
          <w:sz w:val="28"/>
          <w:szCs w:val="28"/>
        </w:rPr>
      </w:pPr>
      <w:r w:rsidRPr="008B059F">
        <w:rPr>
          <w:rFonts w:ascii="Times New Roman" w:hAnsi="Times New Roman" w:cs="Times New Roman"/>
          <w:b/>
          <w:sz w:val="28"/>
          <w:szCs w:val="28"/>
        </w:rPr>
        <w:t xml:space="preserve">      Костянтинівська сільська рада</w:t>
      </w:r>
    </w:p>
    <w:p w:rsidR="008B059F" w:rsidRPr="008B059F" w:rsidRDefault="008B059F" w:rsidP="008B059F">
      <w:pPr>
        <w:spacing w:after="0" w:line="240" w:lineRule="auto"/>
        <w:jc w:val="center"/>
        <w:rPr>
          <w:rFonts w:ascii="Times New Roman" w:hAnsi="Times New Roman" w:cs="Times New Roman"/>
          <w:b/>
          <w:sz w:val="28"/>
          <w:szCs w:val="28"/>
        </w:rPr>
      </w:pPr>
      <w:r w:rsidRPr="008B059F">
        <w:rPr>
          <w:rFonts w:ascii="Times New Roman" w:hAnsi="Times New Roman" w:cs="Times New Roman"/>
          <w:b/>
          <w:sz w:val="28"/>
          <w:szCs w:val="28"/>
        </w:rPr>
        <w:t xml:space="preserve">      Миколаївського району Миколаївської області</w:t>
      </w:r>
    </w:p>
    <w:p w:rsidR="008B059F" w:rsidRPr="008B059F" w:rsidRDefault="008B059F" w:rsidP="008B059F">
      <w:pPr>
        <w:spacing w:after="0" w:line="240" w:lineRule="auto"/>
        <w:jc w:val="center"/>
        <w:rPr>
          <w:rFonts w:ascii="Times New Roman" w:hAnsi="Times New Roman" w:cs="Times New Roman"/>
          <w:b/>
          <w:sz w:val="28"/>
          <w:szCs w:val="28"/>
          <w:u w:val="single"/>
        </w:rPr>
      </w:pPr>
      <w:r w:rsidRPr="008B059F">
        <w:rPr>
          <w:rFonts w:ascii="Times New Roman" w:hAnsi="Times New Roman" w:cs="Times New Roman"/>
          <w:b/>
          <w:sz w:val="28"/>
          <w:szCs w:val="28"/>
          <w:u w:val="single"/>
        </w:rPr>
        <w:t>_______________________________________________________</w:t>
      </w:r>
    </w:p>
    <w:p w:rsidR="008B059F" w:rsidRPr="008B059F" w:rsidRDefault="008B059F" w:rsidP="008B059F">
      <w:pPr>
        <w:spacing w:after="0" w:line="240" w:lineRule="auto"/>
        <w:jc w:val="center"/>
        <w:rPr>
          <w:rFonts w:ascii="Times New Roman" w:hAnsi="Times New Roman" w:cs="Times New Roman"/>
          <w:b/>
          <w:sz w:val="28"/>
          <w:szCs w:val="28"/>
        </w:rPr>
      </w:pPr>
    </w:p>
    <w:p w:rsidR="008B059F" w:rsidRPr="008B059F" w:rsidRDefault="008B059F" w:rsidP="008B059F">
      <w:pPr>
        <w:spacing w:after="0" w:line="240" w:lineRule="auto"/>
        <w:jc w:val="center"/>
        <w:rPr>
          <w:rFonts w:ascii="Times New Roman" w:hAnsi="Times New Roman" w:cs="Times New Roman"/>
          <w:b/>
          <w:color w:val="FF0000"/>
          <w:sz w:val="28"/>
          <w:szCs w:val="28"/>
        </w:rPr>
      </w:pPr>
      <w:r w:rsidRPr="008B059F">
        <w:rPr>
          <w:rFonts w:ascii="Times New Roman" w:hAnsi="Times New Roman" w:cs="Times New Roman"/>
          <w:b/>
          <w:sz w:val="28"/>
          <w:szCs w:val="28"/>
        </w:rPr>
        <w:t xml:space="preserve">Р І Ш Е Н </w:t>
      </w:r>
      <w:proofErr w:type="spellStart"/>
      <w:r w:rsidRPr="008B059F">
        <w:rPr>
          <w:rFonts w:ascii="Times New Roman" w:hAnsi="Times New Roman" w:cs="Times New Roman"/>
          <w:b/>
          <w:sz w:val="28"/>
          <w:szCs w:val="28"/>
        </w:rPr>
        <w:t>Н</w:t>
      </w:r>
      <w:proofErr w:type="spellEnd"/>
      <w:r w:rsidRPr="008B059F">
        <w:rPr>
          <w:rFonts w:ascii="Times New Roman" w:hAnsi="Times New Roman" w:cs="Times New Roman"/>
          <w:b/>
          <w:sz w:val="28"/>
          <w:szCs w:val="28"/>
        </w:rPr>
        <w:t xml:space="preserve"> Я № </w:t>
      </w:r>
      <w:r w:rsidR="00D76D56">
        <w:rPr>
          <w:rFonts w:ascii="Times New Roman" w:hAnsi="Times New Roman" w:cs="Times New Roman"/>
          <w:b/>
          <w:sz w:val="28"/>
          <w:szCs w:val="28"/>
        </w:rPr>
        <w:t>29</w:t>
      </w:r>
      <w:r w:rsidR="00F71FBB">
        <w:rPr>
          <w:rFonts w:ascii="Times New Roman" w:hAnsi="Times New Roman" w:cs="Times New Roman"/>
          <w:b/>
          <w:sz w:val="28"/>
          <w:szCs w:val="28"/>
        </w:rPr>
        <w:t xml:space="preserve"> </w:t>
      </w:r>
    </w:p>
    <w:p w:rsidR="008B059F" w:rsidRPr="008B059F" w:rsidRDefault="008B059F" w:rsidP="008B059F">
      <w:pPr>
        <w:spacing w:after="0" w:line="240" w:lineRule="auto"/>
        <w:jc w:val="both"/>
        <w:rPr>
          <w:rFonts w:ascii="Times New Roman" w:hAnsi="Times New Roman" w:cs="Times New Roman"/>
          <w:b/>
          <w:sz w:val="28"/>
          <w:szCs w:val="28"/>
        </w:rPr>
      </w:pPr>
    </w:p>
    <w:p w:rsidR="008B059F" w:rsidRPr="008B059F" w:rsidRDefault="00F71FBB" w:rsidP="00E25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07 листопада </w:t>
      </w:r>
      <w:r w:rsidR="008B059F" w:rsidRPr="008B059F">
        <w:rPr>
          <w:rFonts w:ascii="Times New Roman" w:hAnsi="Times New Roman" w:cs="Times New Roman"/>
          <w:sz w:val="28"/>
          <w:szCs w:val="28"/>
        </w:rPr>
        <w:t>2024 року                                        Х</w:t>
      </w:r>
      <w:r w:rsidR="008B059F" w:rsidRPr="008B059F">
        <w:rPr>
          <w:rFonts w:ascii="Times New Roman" w:hAnsi="Times New Roman" w:cs="Times New Roman"/>
          <w:sz w:val="28"/>
          <w:szCs w:val="28"/>
          <w:lang w:val="en-US"/>
        </w:rPr>
        <w:t>XV</w:t>
      </w:r>
      <w:r w:rsidR="00921032">
        <w:rPr>
          <w:rFonts w:ascii="Times New Roman" w:hAnsi="Times New Roman" w:cs="Times New Roman"/>
          <w:sz w:val="28"/>
          <w:szCs w:val="28"/>
        </w:rPr>
        <w:t>І</w:t>
      </w:r>
      <w:r>
        <w:rPr>
          <w:rFonts w:ascii="Times New Roman" w:hAnsi="Times New Roman" w:cs="Times New Roman"/>
          <w:sz w:val="28"/>
          <w:szCs w:val="28"/>
        </w:rPr>
        <w:t>ІІ</w:t>
      </w:r>
      <w:r w:rsidR="008B059F" w:rsidRPr="008B059F">
        <w:rPr>
          <w:rFonts w:ascii="Times New Roman" w:hAnsi="Times New Roman" w:cs="Times New Roman"/>
          <w:sz w:val="28"/>
          <w:szCs w:val="28"/>
        </w:rPr>
        <w:t xml:space="preserve"> сесія восьмого скликання</w:t>
      </w:r>
    </w:p>
    <w:p w:rsidR="008B059F" w:rsidRPr="008B059F" w:rsidRDefault="008B059F" w:rsidP="00E258DE">
      <w:pPr>
        <w:spacing w:after="0" w:line="240" w:lineRule="auto"/>
        <w:jc w:val="both"/>
        <w:rPr>
          <w:rFonts w:ascii="Times New Roman" w:hAnsi="Times New Roman" w:cs="Times New Roman"/>
          <w:sz w:val="28"/>
          <w:szCs w:val="28"/>
        </w:rPr>
      </w:pPr>
      <w:r w:rsidRPr="008B059F">
        <w:rPr>
          <w:rFonts w:ascii="Times New Roman" w:hAnsi="Times New Roman" w:cs="Times New Roman"/>
          <w:sz w:val="28"/>
          <w:szCs w:val="28"/>
        </w:rPr>
        <w:t>с. Костянтинівка</w:t>
      </w:r>
    </w:p>
    <w:p w:rsidR="009607D0" w:rsidRPr="009607D0" w:rsidRDefault="009607D0" w:rsidP="00E258DE">
      <w:pPr>
        <w:shd w:val="clear" w:color="auto" w:fill="FFFFFF"/>
        <w:spacing w:after="0" w:line="240" w:lineRule="auto"/>
        <w:rPr>
          <w:rFonts w:ascii="Times New Roman" w:hAnsi="Times New Roman" w:cs="Times New Roman"/>
          <w:sz w:val="28"/>
          <w:szCs w:val="28"/>
          <w:lang w:eastAsia="uk-UA"/>
        </w:rPr>
      </w:pPr>
    </w:p>
    <w:p w:rsidR="009607D0" w:rsidRDefault="009607D0" w:rsidP="00F71FBB">
      <w:pPr>
        <w:shd w:val="clear" w:color="auto" w:fill="FFFFFF"/>
        <w:spacing w:after="0" w:line="240" w:lineRule="auto"/>
        <w:rPr>
          <w:rFonts w:ascii="Times New Roman" w:hAnsi="Times New Roman" w:cs="Times New Roman"/>
          <w:sz w:val="28"/>
          <w:szCs w:val="28"/>
          <w:lang w:eastAsia="uk-UA"/>
        </w:rPr>
      </w:pPr>
      <w:r w:rsidRPr="009562C5">
        <w:rPr>
          <w:rFonts w:ascii="Times New Roman" w:hAnsi="Times New Roman" w:cs="Times New Roman"/>
          <w:sz w:val="28"/>
          <w:szCs w:val="28"/>
          <w:lang w:eastAsia="uk-UA"/>
        </w:rPr>
        <w:t xml:space="preserve">Про </w:t>
      </w:r>
      <w:r w:rsidR="00F71FBB">
        <w:rPr>
          <w:rFonts w:ascii="Times New Roman" w:hAnsi="Times New Roman" w:cs="Times New Roman"/>
          <w:sz w:val="28"/>
          <w:szCs w:val="28"/>
          <w:lang w:eastAsia="uk-UA"/>
        </w:rPr>
        <w:t>створення Служби у справах дітей                                                        Костянтинівської сільської ради                                                                                               зі статусом юридичної особи</w:t>
      </w:r>
    </w:p>
    <w:p w:rsidR="00E258DE" w:rsidRPr="009562C5" w:rsidRDefault="00E258DE" w:rsidP="00E258DE">
      <w:pPr>
        <w:shd w:val="clear" w:color="auto" w:fill="FFFFFF"/>
        <w:spacing w:after="0" w:line="240" w:lineRule="auto"/>
        <w:rPr>
          <w:rFonts w:ascii="Times New Roman" w:hAnsi="Times New Roman" w:cs="Times New Roman"/>
          <w:sz w:val="28"/>
          <w:szCs w:val="28"/>
          <w:lang w:eastAsia="uk-UA"/>
        </w:rPr>
      </w:pPr>
    </w:p>
    <w:p w:rsidR="00BB08C0" w:rsidRDefault="00BB08C0" w:rsidP="00BB08C0">
      <w:pPr>
        <w:ind w:right="-2"/>
        <w:jc w:val="both"/>
        <w:rPr>
          <w:rFonts w:ascii="Times New Roman" w:hAnsi="Times New Roman" w:cs="Times New Roman"/>
          <w:bCs/>
          <w:sz w:val="28"/>
          <w:szCs w:val="28"/>
          <w:lang w:eastAsia="uk-UA"/>
        </w:rPr>
      </w:pPr>
      <w:r w:rsidRPr="009562C5">
        <w:rPr>
          <w:rFonts w:ascii="Times New Roman" w:hAnsi="Times New Roman" w:cs="Times New Roman"/>
          <w:bCs/>
          <w:sz w:val="28"/>
          <w:szCs w:val="28"/>
          <w:lang w:eastAsia="uk-UA"/>
        </w:rPr>
        <w:t>  </w:t>
      </w:r>
      <w:r>
        <w:rPr>
          <w:rFonts w:ascii="Times New Roman" w:hAnsi="Times New Roman" w:cs="Times New Roman"/>
          <w:bCs/>
          <w:sz w:val="28"/>
          <w:szCs w:val="28"/>
          <w:lang w:eastAsia="uk-UA"/>
        </w:rPr>
        <w:t xml:space="preserve"> Керуючись ч.1 ст.11, п.6 ч.1 ст.26, </w:t>
      </w:r>
      <w:proofErr w:type="spellStart"/>
      <w:r>
        <w:rPr>
          <w:rFonts w:ascii="Times New Roman" w:hAnsi="Times New Roman" w:cs="Times New Roman"/>
          <w:bCs/>
          <w:sz w:val="28"/>
          <w:szCs w:val="28"/>
          <w:lang w:eastAsia="uk-UA"/>
        </w:rPr>
        <w:t>ст</w:t>
      </w:r>
      <w:proofErr w:type="spellEnd"/>
      <w:r>
        <w:rPr>
          <w:rFonts w:ascii="Times New Roman" w:hAnsi="Times New Roman" w:cs="Times New Roman"/>
          <w:bCs/>
          <w:sz w:val="28"/>
          <w:szCs w:val="28"/>
          <w:lang w:eastAsia="uk-UA"/>
        </w:rPr>
        <w:t xml:space="preserve"> .ст. 11,54,59 Закону України «Про місцеве самоврядування в Україні»</w:t>
      </w:r>
      <w:r w:rsidRPr="009562C5">
        <w:rPr>
          <w:rFonts w:ascii="Times New Roman" w:hAnsi="Times New Roman" w:cs="Times New Roman"/>
          <w:bCs/>
          <w:sz w:val="28"/>
          <w:szCs w:val="28"/>
          <w:lang w:eastAsia="uk-UA"/>
        </w:rPr>
        <w:tab/>
      </w:r>
      <w:r>
        <w:rPr>
          <w:rFonts w:ascii="Times New Roman" w:hAnsi="Times New Roman" w:cs="Times New Roman"/>
          <w:bCs/>
          <w:sz w:val="28"/>
          <w:szCs w:val="28"/>
          <w:lang w:eastAsia="uk-UA"/>
        </w:rPr>
        <w:t xml:space="preserve">, ст.4  Закону України « Про органи і служби у справах дітей та спеціальні установи для дітей», Законами України «Про охорону дитинства», «Про забезпечення організаційно -  правових умов соціального  захисту дітей – сиріт та дітей, позбавлених батьківського піклування», «Про державну реєстрацію юридичних осіб, фізичних осіб – підприємців та громадських формувань», з метою виконання визначених законом повноважень щодо реалізації державної політики  у сфері соціального захисту прав та законних інтересів дітей, Костянтинівська сільська рада </w:t>
      </w:r>
    </w:p>
    <w:p w:rsidR="00BB08C0" w:rsidRPr="009562C5" w:rsidRDefault="00BB08C0" w:rsidP="00BB08C0">
      <w:pPr>
        <w:rPr>
          <w:rFonts w:ascii="Times New Roman" w:hAnsi="Times New Roman" w:cs="Times New Roman"/>
          <w:sz w:val="28"/>
          <w:szCs w:val="28"/>
        </w:rPr>
      </w:pPr>
      <w:r w:rsidRPr="009562C5">
        <w:rPr>
          <w:rFonts w:ascii="Times New Roman" w:hAnsi="Times New Roman" w:cs="Times New Roman"/>
          <w:sz w:val="28"/>
          <w:szCs w:val="28"/>
        </w:rPr>
        <w:t>ВИРІШИЛА:</w:t>
      </w:r>
    </w:p>
    <w:p w:rsidR="00BB08C0" w:rsidRPr="00D64468" w:rsidRDefault="00BB08C0" w:rsidP="00BB08C0">
      <w:pPr>
        <w:numPr>
          <w:ilvl w:val="0"/>
          <w:numId w:val="1"/>
        </w:numPr>
        <w:tabs>
          <w:tab w:val="left" w:pos="284"/>
        </w:tabs>
        <w:spacing w:after="0" w:line="240" w:lineRule="auto"/>
        <w:ind w:left="0" w:firstLine="0"/>
        <w:jc w:val="both"/>
        <w:rPr>
          <w:sz w:val="28"/>
          <w:szCs w:val="28"/>
        </w:rPr>
      </w:pPr>
      <w:r w:rsidRPr="009562C5">
        <w:rPr>
          <w:rFonts w:ascii="Times New Roman" w:hAnsi="Times New Roman" w:cs="Times New Roman"/>
          <w:sz w:val="28"/>
          <w:szCs w:val="28"/>
        </w:rPr>
        <w:t xml:space="preserve">Створити </w:t>
      </w:r>
      <w:r>
        <w:rPr>
          <w:rFonts w:ascii="Times New Roman" w:hAnsi="Times New Roman" w:cs="Times New Roman"/>
          <w:sz w:val="28"/>
          <w:szCs w:val="28"/>
        </w:rPr>
        <w:t>Службу у справах дітей Костянтинівської сільської ради Миколаївського району Миколаївської області із статусом юридичної особи.</w:t>
      </w:r>
    </w:p>
    <w:p w:rsidR="00BB08C0" w:rsidRPr="009562C5" w:rsidRDefault="00BB08C0" w:rsidP="00BB08C0">
      <w:pPr>
        <w:numPr>
          <w:ilvl w:val="0"/>
          <w:numId w:val="1"/>
        </w:numPr>
        <w:tabs>
          <w:tab w:val="left" w:pos="284"/>
        </w:tabs>
        <w:spacing w:after="0" w:line="240" w:lineRule="auto"/>
        <w:ind w:left="0" w:firstLine="0"/>
        <w:jc w:val="both"/>
        <w:rPr>
          <w:rFonts w:ascii="Times New Roman" w:hAnsi="Times New Roman" w:cs="Times New Roman"/>
          <w:sz w:val="28"/>
          <w:szCs w:val="28"/>
        </w:rPr>
      </w:pPr>
      <w:r w:rsidRPr="009562C5">
        <w:rPr>
          <w:rFonts w:ascii="Times New Roman" w:hAnsi="Times New Roman" w:cs="Times New Roman"/>
          <w:sz w:val="28"/>
          <w:szCs w:val="28"/>
        </w:rPr>
        <w:t>Виз</w:t>
      </w:r>
      <w:r>
        <w:rPr>
          <w:rFonts w:ascii="Times New Roman" w:hAnsi="Times New Roman" w:cs="Times New Roman"/>
          <w:sz w:val="28"/>
          <w:szCs w:val="28"/>
        </w:rPr>
        <w:t>начити місце розташування Служби у справах дітей комісії</w:t>
      </w:r>
      <w:r w:rsidRPr="009562C5">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56663, Миколаївська область, Миколаїв</w:t>
      </w:r>
      <w:r w:rsidRPr="009562C5">
        <w:rPr>
          <w:rFonts w:ascii="Times New Roman" w:hAnsi="Times New Roman" w:cs="Times New Roman"/>
          <w:sz w:val="28"/>
          <w:szCs w:val="28"/>
          <w:shd w:val="clear" w:color="auto" w:fill="FFFFFF"/>
        </w:rPr>
        <w:t xml:space="preserve">ський район, </w:t>
      </w:r>
      <w:r>
        <w:rPr>
          <w:rFonts w:ascii="Times New Roman" w:hAnsi="Times New Roman" w:cs="Times New Roman"/>
          <w:sz w:val="28"/>
          <w:szCs w:val="28"/>
          <w:shd w:val="clear" w:color="auto" w:fill="FFFFFF"/>
        </w:rPr>
        <w:t>село Костянтинівка</w:t>
      </w:r>
      <w:r w:rsidRPr="009562C5">
        <w:rPr>
          <w:rFonts w:ascii="Times New Roman" w:hAnsi="Times New Roman" w:cs="Times New Roman"/>
          <w:sz w:val="28"/>
          <w:szCs w:val="28"/>
          <w:shd w:val="clear" w:color="auto" w:fill="FFFFFF"/>
        </w:rPr>
        <w:t xml:space="preserve">, вул. </w:t>
      </w:r>
      <w:r>
        <w:rPr>
          <w:rFonts w:ascii="Times New Roman" w:hAnsi="Times New Roman" w:cs="Times New Roman"/>
          <w:sz w:val="28"/>
          <w:szCs w:val="28"/>
          <w:shd w:val="clear" w:color="auto" w:fill="FFFFFF"/>
        </w:rPr>
        <w:t>Незалежності</w:t>
      </w:r>
      <w:r w:rsidRPr="009562C5">
        <w:rPr>
          <w:rFonts w:ascii="Times New Roman" w:hAnsi="Times New Roman" w:cs="Times New Roman"/>
          <w:sz w:val="28"/>
          <w:szCs w:val="28"/>
          <w:shd w:val="clear" w:color="auto" w:fill="FFFFFF"/>
        </w:rPr>
        <w:t>, 2</w:t>
      </w:r>
      <w:r>
        <w:rPr>
          <w:rFonts w:ascii="Times New Roman" w:hAnsi="Times New Roman" w:cs="Times New Roman"/>
          <w:sz w:val="28"/>
          <w:szCs w:val="28"/>
          <w:shd w:val="clear" w:color="auto" w:fill="FFFFFF"/>
        </w:rPr>
        <w:t>9-А</w:t>
      </w:r>
      <w:r w:rsidRPr="009562C5">
        <w:rPr>
          <w:rFonts w:ascii="Times New Roman" w:hAnsi="Times New Roman" w:cs="Times New Roman"/>
          <w:sz w:val="28"/>
          <w:szCs w:val="28"/>
          <w:shd w:val="clear" w:color="auto" w:fill="FFFFFF"/>
        </w:rPr>
        <w:t>.</w:t>
      </w:r>
    </w:p>
    <w:p w:rsidR="00BB08C0" w:rsidRPr="00B179A6" w:rsidRDefault="00BB08C0" w:rsidP="00BB08C0">
      <w:pPr>
        <w:numPr>
          <w:ilvl w:val="0"/>
          <w:numId w:val="1"/>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Затвердити Положення про Службу у справах дітей</w:t>
      </w:r>
      <w:r w:rsidRPr="00F71FBB">
        <w:rPr>
          <w:rFonts w:ascii="Times New Roman" w:hAnsi="Times New Roman" w:cs="Times New Roman"/>
          <w:sz w:val="28"/>
          <w:szCs w:val="28"/>
        </w:rPr>
        <w:t xml:space="preserve"> </w:t>
      </w:r>
      <w:r>
        <w:rPr>
          <w:rFonts w:ascii="Times New Roman" w:hAnsi="Times New Roman" w:cs="Times New Roman"/>
          <w:sz w:val="28"/>
          <w:szCs w:val="28"/>
        </w:rPr>
        <w:t>Костянтинівської сільської ради Миколаївського району Миколаївської області (Додаток 1)</w:t>
      </w:r>
      <w:r w:rsidRPr="009562C5">
        <w:rPr>
          <w:rFonts w:ascii="Times New Roman" w:hAnsi="Times New Roman" w:cs="Times New Roman"/>
          <w:sz w:val="28"/>
          <w:szCs w:val="28"/>
          <w:shd w:val="clear" w:color="auto" w:fill="FFFFFF"/>
        </w:rPr>
        <w:t>.</w:t>
      </w:r>
    </w:p>
    <w:p w:rsidR="00BB08C0" w:rsidRPr="009562C5" w:rsidRDefault="00BB08C0" w:rsidP="00BB08C0">
      <w:pPr>
        <w:numPr>
          <w:ilvl w:val="0"/>
          <w:numId w:val="1"/>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Начальнику Служби у справах дітей Костянтинівської сільської ради здійснити заходи щодо державної реєстрації юридичної особи – Служби у справах дітей Костянтинівської сільської ради – відповідно до вимог чинного законодавства</w:t>
      </w:r>
      <w:r w:rsidRPr="009562C5">
        <w:rPr>
          <w:rFonts w:ascii="Times New Roman" w:hAnsi="Times New Roman" w:cs="Times New Roman"/>
          <w:sz w:val="28"/>
          <w:szCs w:val="28"/>
          <w:shd w:val="clear" w:color="auto" w:fill="FFFFFF"/>
        </w:rPr>
        <w:t>.</w:t>
      </w:r>
    </w:p>
    <w:p w:rsidR="00BB08C0" w:rsidRPr="00BB08C0" w:rsidRDefault="00BB08C0" w:rsidP="00BB08C0">
      <w:pPr>
        <w:numPr>
          <w:ilvl w:val="0"/>
          <w:numId w:val="1"/>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Затвердити структуру та штатну чисельність Служби у справах дітей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t xml:space="preserve"> Костянтинівської сільської ради (Додаток 2).</w:t>
      </w:r>
    </w:p>
    <w:p w:rsidR="00BB08C0" w:rsidRPr="00BB08C0" w:rsidRDefault="00BB08C0" w:rsidP="00BB08C0">
      <w:pPr>
        <w:pStyle w:val="a6"/>
        <w:numPr>
          <w:ilvl w:val="0"/>
          <w:numId w:val="1"/>
        </w:numPr>
        <w:shd w:val="clear" w:color="auto" w:fill="FFFFFF"/>
        <w:tabs>
          <w:tab w:val="left" w:pos="284"/>
        </w:tabs>
        <w:ind w:left="0" w:firstLine="0"/>
        <w:rPr>
          <w:sz w:val="28"/>
          <w:szCs w:val="28"/>
          <w:lang w:eastAsia="uk-UA"/>
        </w:rPr>
      </w:pPr>
      <w:r w:rsidRPr="00BB08C0">
        <w:rPr>
          <w:sz w:val="28"/>
          <w:szCs w:val="28"/>
          <w:shd w:val="clear" w:color="auto" w:fill="FFFFFF"/>
        </w:rPr>
        <w:t xml:space="preserve">Дане </w:t>
      </w:r>
      <w:proofErr w:type="spellStart"/>
      <w:r w:rsidRPr="00BB08C0">
        <w:rPr>
          <w:sz w:val="28"/>
          <w:szCs w:val="28"/>
          <w:shd w:val="clear" w:color="auto" w:fill="FFFFFF"/>
        </w:rPr>
        <w:t>рішення</w:t>
      </w:r>
      <w:proofErr w:type="spellEnd"/>
      <w:r w:rsidRPr="00BB08C0">
        <w:rPr>
          <w:sz w:val="28"/>
          <w:szCs w:val="28"/>
          <w:shd w:val="clear" w:color="auto" w:fill="FFFFFF"/>
        </w:rPr>
        <w:t xml:space="preserve"> «</w:t>
      </w:r>
      <w:r w:rsidRPr="00BB08C0">
        <w:rPr>
          <w:sz w:val="28"/>
          <w:szCs w:val="28"/>
          <w:lang w:eastAsia="uk-UA"/>
        </w:rPr>
        <w:t xml:space="preserve">Про </w:t>
      </w:r>
      <w:proofErr w:type="spellStart"/>
      <w:r w:rsidRPr="00BB08C0">
        <w:rPr>
          <w:sz w:val="28"/>
          <w:szCs w:val="28"/>
          <w:lang w:eastAsia="uk-UA"/>
        </w:rPr>
        <w:t>створення</w:t>
      </w:r>
      <w:proofErr w:type="spellEnd"/>
      <w:r w:rsidRPr="00BB08C0">
        <w:rPr>
          <w:sz w:val="28"/>
          <w:szCs w:val="28"/>
          <w:lang w:eastAsia="uk-UA"/>
        </w:rPr>
        <w:t xml:space="preserve"> </w:t>
      </w:r>
      <w:proofErr w:type="spellStart"/>
      <w:r w:rsidRPr="00BB08C0">
        <w:rPr>
          <w:sz w:val="28"/>
          <w:szCs w:val="28"/>
          <w:lang w:eastAsia="uk-UA"/>
        </w:rPr>
        <w:t>Служби</w:t>
      </w:r>
      <w:proofErr w:type="spellEnd"/>
      <w:r w:rsidRPr="00BB08C0">
        <w:rPr>
          <w:sz w:val="28"/>
          <w:szCs w:val="28"/>
          <w:lang w:eastAsia="uk-UA"/>
        </w:rPr>
        <w:t xml:space="preserve"> </w:t>
      </w:r>
      <w:proofErr w:type="gramStart"/>
      <w:r w:rsidRPr="00BB08C0">
        <w:rPr>
          <w:sz w:val="28"/>
          <w:szCs w:val="28"/>
          <w:lang w:eastAsia="uk-UA"/>
        </w:rPr>
        <w:t>у справах</w:t>
      </w:r>
      <w:proofErr w:type="gramEnd"/>
      <w:r w:rsidRPr="00BB08C0">
        <w:rPr>
          <w:sz w:val="28"/>
          <w:szCs w:val="28"/>
          <w:lang w:eastAsia="uk-UA"/>
        </w:rPr>
        <w:t xml:space="preserve"> </w:t>
      </w:r>
      <w:proofErr w:type="spellStart"/>
      <w:r w:rsidRPr="00BB08C0">
        <w:rPr>
          <w:sz w:val="28"/>
          <w:szCs w:val="28"/>
          <w:lang w:eastAsia="uk-UA"/>
        </w:rPr>
        <w:t>дітей</w:t>
      </w:r>
      <w:proofErr w:type="spellEnd"/>
      <w:r w:rsidRPr="00BB08C0">
        <w:rPr>
          <w:sz w:val="28"/>
          <w:szCs w:val="28"/>
          <w:lang w:eastAsia="uk-UA"/>
        </w:rPr>
        <w:t xml:space="preserve">   </w:t>
      </w:r>
      <w:proofErr w:type="spellStart"/>
      <w:r w:rsidRPr="00BB08C0">
        <w:rPr>
          <w:sz w:val="28"/>
          <w:szCs w:val="28"/>
          <w:lang w:eastAsia="uk-UA"/>
        </w:rPr>
        <w:t>Костянтинівської</w:t>
      </w:r>
      <w:proofErr w:type="spellEnd"/>
      <w:r w:rsidRPr="00BB08C0">
        <w:rPr>
          <w:sz w:val="28"/>
          <w:szCs w:val="28"/>
          <w:lang w:eastAsia="uk-UA"/>
        </w:rPr>
        <w:t xml:space="preserve"> </w:t>
      </w:r>
      <w:proofErr w:type="spellStart"/>
      <w:r w:rsidRPr="00BB08C0">
        <w:rPr>
          <w:sz w:val="28"/>
          <w:szCs w:val="28"/>
          <w:lang w:eastAsia="uk-UA"/>
        </w:rPr>
        <w:t>сільської</w:t>
      </w:r>
      <w:proofErr w:type="spellEnd"/>
      <w:r w:rsidRPr="00BB08C0">
        <w:rPr>
          <w:sz w:val="28"/>
          <w:szCs w:val="28"/>
          <w:lang w:eastAsia="uk-UA"/>
        </w:rPr>
        <w:t xml:space="preserve"> ради   </w:t>
      </w:r>
      <w:proofErr w:type="spellStart"/>
      <w:r w:rsidRPr="00BB08C0">
        <w:rPr>
          <w:sz w:val="28"/>
          <w:szCs w:val="28"/>
          <w:lang w:eastAsia="uk-UA"/>
        </w:rPr>
        <w:t>зі</w:t>
      </w:r>
      <w:proofErr w:type="spellEnd"/>
      <w:r w:rsidRPr="00BB08C0">
        <w:rPr>
          <w:sz w:val="28"/>
          <w:szCs w:val="28"/>
          <w:lang w:eastAsia="uk-UA"/>
        </w:rPr>
        <w:t xml:space="preserve"> статусом </w:t>
      </w:r>
      <w:proofErr w:type="spellStart"/>
      <w:r w:rsidRPr="00BB08C0">
        <w:rPr>
          <w:sz w:val="28"/>
          <w:szCs w:val="28"/>
          <w:lang w:eastAsia="uk-UA"/>
        </w:rPr>
        <w:t>юридичної</w:t>
      </w:r>
      <w:proofErr w:type="spellEnd"/>
      <w:r w:rsidRPr="00BB08C0">
        <w:rPr>
          <w:sz w:val="28"/>
          <w:szCs w:val="28"/>
          <w:lang w:eastAsia="uk-UA"/>
        </w:rPr>
        <w:t xml:space="preserve"> особи» </w:t>
      </w:r>
      <w:proofErr w:type="spellStart"/>
      <w:r w:rsidRPr="00BB08C0">
        <w:rPr>
          <w:sz w:val="28"/>
          <w:szCs w:val="28"/>
          <w:lang w:eastAsia="uk-UA"/>
        </w:rPr>
        <w:t>вступає</w:t>
      </w:r>
      <w:proofErr w:type="spellEnd"/>
      <w:r w:rsidRPr="00BB08C0">
        <w:rPr>
          <w:sz w:val="28"/>
          <w:szCs w:val="28"/>
          <w:lang w:eastAsia="uk-UA"/>
        </w:rPr>
        <w:t xml:space="preserve"> в силу з 01.01.2025 року.                                                                                                                                              </w:t>
      </w:r>
    </w:p>
    <w:p w:rsidR="00BB08C0" w:rsidRPr="00BB08C0" w:rsidRDefault="00BB08C0" w:rsidP="00BB08C0">
      <w:pPr>
        <w:tabs>
          <w:tab w:val="left" w:pos="284"/>
        </w:tabs>
        <w:spacing w:after="0" w:line="240" w:lineRule="auto"/>
        <w:jc w:val="both"/>
        <w:rPr>
          <w:rFonts w:ascii="Times New Roman" w:hAnsi="Times New Roman" w:cs="Times New Roman"/>
          <w:sz w:val="28"/>
          <w:szCs w:val="28"/>
          <w:shd w:val="clear" w:color="auto" w:fill="FFFFFF"/>
          <w:lang w:val="ru-RU"/>
        </w:rPr>
      </w:pPr>
    </w:p>
    <w:p w:rsidR="00BB08C0" w:rsidRDefault="00BB08C0" w:rsidP="00BB08C0">
      <w:pPr>
        <w:tabs>
          <w:tab w:val="left" w:pos="284"/>
        </w:tabs>
        <w:spacing w:after="0" w:line="240" w:lineRule="auto"/>
        <w:jc w:val="both"/>
        <w:rPr>
          <w:rFonts w:ascii="Times New Roman" w:hAnsi="Times New Roman" w:cs="Times New Roman"/>
          <w:sz w:val="28"/>
          <w:szCs w:val="28"/>
          <w:shd w:val="clear" w:color="auto" w:fill="FFFFFF"/>
        </w:rPr>
      </w:pPr>
    </w:p>
    <w:p w:rsidR="00BB08C0" w:rsidRPr="00B179A6" w:rsidRDefault="00BB08C0" w:rsidP="00BB08C0">
      <w:pPr>
        <w:tabs>
          <w:tab w:val="left" w:pos="284"/>
        </w:tabs>
        <w:spacing w:after="0" w:line="240" w:lineRule="auto"/>
        <w:jc w:val="both"/>
        <w:rPr>
          <w:rFonts w:ascii="Times New Roman" w:hAnsi="Times New Roman" w:cs="Times New Roman"/>
          <w:sz w:val="28"/>
          <w:szCs w:val="28"/>
        </w:rPr>
      </w:pPr>
    </w:p>
    <w:p w:rsidR="00BB08C0" w:rsidRPr="00B179A6" w:rsidRDefault="00BB08C0" w:rsidP="00BB08C0">
      <w:pPr>
        <w:pStyle w:val="a6"/>
        <w:tabs>
          <w:tab w:val="left" w:pos="0"/>
        </w:tabs>
        <w:ind w:left="0"/>
        <w:jc w:val="both"/>
        <w:rPr>
          <w:sz w:val="28"/>
          <w:szCs w:val="28"/>
          <w:lang w:val="uk-UA"/>
        </w:rPr>
      </w:pPr>
      <w:r>
        <w:rPr>
          <w:sz w:val="28"/>
          <w:szCs w:val="28"/>
          <w:shd w:val="clear" w:color="auto" w:fill="FFFFFF"/>
          <w:lang w:val="uk-UA"/>
        </w:rPr>
        <w:t>7</w:t>
      </w:r>
      <w:bookmarkStart w:id="0" w:name="_GoBack"/>
      <w:bookmarkEnd w:id="0"/>
      <w:r>
        <w:rPr>
          <w:sz w:val="28"/>
          <w:szCs w:val="28"/>
          <w:shd w:val="clear" w:color="auto" w:fill="FFFFFF"/>
          <w:lang w:val="uk-UA"/>
        </w:rPr>
        <w:t xml:space="preserve">. </w:t>
      </w:r>
      <w:r w:rsidRPr="00B179A6">
        <w:rPr>
          <w:sz w:val="28"/>
          <w:szCs w:val="28"/>
          <w:shd w:val="clear" w:color="auto" w:fill="FFFFFF"/>
          <w:lang w:val="uk-UA"/>
        </w:rPr>
        <w:t>Виключити з рішення №</w:t>
      </w:r>
      <w:r>
        <w:rPr>
          <w:sz w:val="28"/>
          <w:szCs w:val="28"/>
          <w:shd w:val="clear" w:color="auto" w:fill="FFFFFF"/>
          <w:lang w:val="uk-UA"/>
        </w:rPr>
        <w:t xml:space="preserve"> </w:t>
      </w:r>
      <w:r w:rsidRPr="00B179A6">
        <w:rPr>
          <w:sz w:val="28"/>
          <w:szCs w:val="28"/>
          <w:shd w:val="clear" w:color="auto" w:fill="FFFFFF"/>
          <w:lang w:val="uk-UA"/>
        </w:rPr>
        <w:t>4 ІІ сесії 8 скликання від 14.12.2020 року «Про затвердження структури апарату виконавчого комітету» п.п.1.11 «відділ центру соціальних служб для сім’ї, дітей та молоді (відділ служби у справах дітей</w:t>
      </w:r>
      <w:r>
        <w:rPr>
          <w:sz w:val="28"/>
          <w:szCs w:val="28"/>
          <w:shd w:val="clear" w:color="auto" w:fill="FFFFFF"/>
          <w:lang w:val="uk-UA"/>
        </w:rPr>
        <w:t xml:space="preserve"> відповідно рішення № 10 </w:t>
      </w:r>
      <w:r>
        <w:rPr>
          <w:sz w:val="28"/>
          <w:szCs w:val="28"/>
          <w:shd w:val="clear" w:color="auto" w:fill="FFFFFF"/>
          <w:lang w:val="en-US"/>
        </w:rPr>
        <w:t>V</w:t>
      </w:r>
      <w:r>
        <w:rPr>
          <w:sz w:val="28"/>
          <w:szCs w:val="28"/>
          <w:shd w:val="clear" w:color="auto" w:fill="FFFFFF"/>
          <w:lang w:val="uk-UA"/>
        </w:rPr>
        <w:t>ІІ сесії 8 скликання від 08 липня 2021 року</w:t>
      </w:r>
      <w:r w:rsidRPr="00B179A6">
        <w:rPr>
          <w:sz w:val="28"/>
          <w:szCs w:val="28"/>
          <w:shd w:val="clear" w:color="auto" w:fill="FFFFFF"/>
          <w:lang w:val="uk-UA"/>
        </w:rPr>
        <w:t>) чисельністю 5 штатних посад</w:t>
      </w:r>
      <w:r>
        <w:rPr>
          <w:sz w:val="28"/>
          <w:szCs w:val="28"/>
          <w:shd w:val="clear" w:color="auto" w:fill="FFFFFF"/>
          <w:lang w:val="uk-UA"/>
        </w:rPr>
        <w:t>.</w:t>
      </w:r>
    </w:p>
    <w:p w:rsidR="00BB08C0" w:rsidRPr="008B059F" w:rsidRDefault="00BB08C0" w:rsidP="00BB08C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8B059F">
        <w:rPr>
          <w:rFonts w:ascii="Times New Roman" w:hAnsi="Times New Roman" w:cs="Times New Roman"/>
          <w:sz w:val="28"/>
          <w:szCs w:val="28"/>
        </w:rPr>
        <w:t xml:space="preserve">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(голова постійної комісії – </w:t>
      </w:r>
      <w:proofErr w:type="spellStart"/>
      <w:r w:rsidRPr="008B059F">
        <w:rPr>
          <w:rFonts w:ascii="Times New Roman" w:hAnsi="Times New Roman" w:cs="Times New Roman"/>
          <w:sz w:val="28"/>
          <w:szCs w:val="28"/>
        </w:rPr>
        <w:t>Гунішева</w:t>
      </w:r>
      <w:proofErr w:type="spellEnd"/>
      <w:r w:rsidRPr="008B059F">
        <w:rPr>
          <w:rFonts w:ascii="Times New Roman" w:hAnsi="Times New Roman" w:cs="Times New Roman"/>
          <w:sz w:val="28"/>
          <w:szCs w:val="28"/>
        </w:rPr>
        <w:t xml:space="preserve"> Любов Василівна).</w:t>
      </w:r>
    </w:p>
    <w:p w:rsidR="00BB08C0" w:rsidRPr="007824FA" w:rsidRDefault="00BB08C0" w:rsidP="00BB08C0">
      <w:pPr>
        <w:pStyle w:val="a3"/>
        <w:tabs>
          <w:tab w:val="left" w:pos="426"/>
        </w:tabs>
        <w:spacing w:before="0" w:beforeAutospacing="0" w:after="0" w:afterAutospacing="0"/>
        <w:jc w:val="both"/>
        <w:rPr>
          <w:sz w:val="28"/>
          <w:szCs w:val="28"/>
          <w:lang w:val="uk-UA"/>
        </w:rPr>
      </w:pPr>
    </w:p>
    <w:p w:rsidR="00BB08C0" w:rsidRDefault="00BB08C0" w:rsidP="00BB08C0">
      <w:pPr>
        <w:spacing w:after="0" w:line="240" w:lineRule="auto"/>
        <w:rPr>
          <w:rFonts w:ascii="Times New Roman" w:hAnsi="Times New Roman" w:cs="Times New Roman"/>
          <w:sz w:val="28"/>
          <w:szCs w:val="28"/>
        </w:rPr>
      </w:pPr>
      <w:r w:rsidRPr="008B059F">
        <w:rPr>
          <w:rFonts w:ascii="Times New Roman" w:hAnsi="Times New Roman" w:cs="Times New Roman"/>
          <w:sz w:val="28"/>
          <w:szCs w:val="28"/>
        </w:rPr>
        <w:t xml:space="preserve"> Сільський   голова                                                </w:t>
      </w:r>
      <w:r>
        <w:rPr>
          <w:rFonts w:ascii="Times New Roman" w:hAnsi="Times New Roman" w:cs="Times New Roman"/>
          <w:sz w:val="28"/>
          <w:szCs w:val="28"/>
        </w:rPr>
        <w:t xml:space="preserve">  </w:t>
      </w:r>
      <w:r w:rsidRPr="008B059F">
        <w:rPr>
          <w:rFonts w:ascii="Times New Roman" w:hAnsi="Times New Roman" w:cs="Times New Roman"/>
          <w:sz w:val="28"/>
          <w:szCs w:val="28"/>
        </w:rPr>
        <w:t xml:space="preserve">                 </w:t>
      </w:r>
      <w:r w:rsidRPr="008B059F">
        <w:rPr>
          <w:rFonts w:ascii="Times New Roman" w:hAnsi="Times New Roman" w:cs="Times New Roman"/>
          <w:sz w:val="28"/>
          <w:szCs w:val="28"/>
        </w:rPr>
        <w:tab/>
        <w:t>Антон ПАЄН</w:t>
      </w:r>
      <w:r>
        <w:rPr>
          <w:rFonts w:ascii="Times New Roman" w:hAnsi="Times New Roman" w:cs="Times New Roman"/>
          <w:sz w:val="28"/>
          <w:szCs w:val="28"/>
        </w:rPr>
        <w:t>ТКО</w:t>
      </w:r>
    </w:p>
    <w:p w:rsidR="00BB08C0" w:rsidRDefault="00BB08C0" w:rsidP="00BB08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BB08C0" w:rsidRDefault="00BB08C0" w:rsidP="00AE799C">
      <w:pPr>
        <w:spacing w:after="0" w:line="240" w:lineRule="auto"/>
        <w:rPr>
          <w:rFonts w:ascii="Times New Roman" w:hAnsi="Times New Roman" w:cs="Times New Roman"/>
          <w:sz w:val="28"/>
          <w:szCs w:val="28"/>
        </w:rPr>
      </w:pPr>
    </w:p>
    <w:p w:rsidR="00BB08C0" w:rsidRDefault="00BB08C0" w:rsidP="00AE799C">
      <w:pPr>
        <w:spacing w:after="0" w:line="240" w:lineRule="auto"/>
        <w:rPr>
          <w:rFonts w:ascii="Times New Roman" w:hAnsi="Times New Roman" w:cs="Times New Roman"/>
          <w:sz w:val="28"/>
          <w:szCs w:val="28"/>
        </w:rPr>
      </w:pPr>
    </w:p>
    <w:p w:rsidR="00BB08C0" w:rsidRDefault="00BB08C0" w:rsidP="00AE799C">
      <w:pPr>
        <w:spacing w:after="0" w:line="240" w:lineRule="auto"/>
        <w:rPr>
          <w:rFonts w:ascii="Times New Roman" w:hAnsi="Times New Roman" w:cs="Times New Roman"/>
          <w:sz w:val="28"/>
          <w:szCs w:val="28"/>
        </w:rPr>
      </w:pPr>
    </w:p>
    <w:p w:rsidR="00BB08C0" w:rsidRDefault="00BB08C0"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AE799C">
      <w:pPr>
        <w:spacing w:after="0" w:line="240" w:lineRule="auto"/>
        <w:rPr>
          <w:rFonts w:ascii="Times New Roman" w:hAnsi="Times New Roman" w:cs="Times New Roman"/>
          <w:sz w:val="28"/>
          <w:szCs w:val="28"/>
        </w:rPr>
      </w:pPr>
    </w:p>
    <w:p w:rsidR="00526F8E" w:rsidRDefault="00526F8E" w:rsidP="00526F8E">
      <w:pPr>
        <w:shd w:val="clear" w:color="auto" w:fill="FFFFFF"/>
        <w:spacing w:after="0" w:line="240" w:lineRule="auto"/>
        <w:ind w:left="6237" w:hanging="2835"/>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4"/>
          <w:szCs w:val="24"/>
          <w:bdr w:val="none" w:sz="0" w:space="0" w:color="auto" w:frame="1"/>
          <w:lang w:eastAsia="ru-RU"/>
        </w:rPr>
        <w:t xml:space="preserve">                                 </w:t>
      </w:r>
      <w:r>
        <w:rPr>
          <w:rFonts w:ascii="Times New Roman" w:eastAsia="Times New Roman" w:hAnsi="Times New Roman"/>
          <w:color w:val="000000"/>
          <w:sz w:val="28"/>
          <w:szCs w:val="28"/>
          <w:bdr w:val="none" w:sz="0" w:space="0" w:color="auto" w:frame="1"/>
          <w:lang w:eastAsia="ru-RU"/>
        </w:rPr>
        <w:t xml:space="preserve">Додаток 1. до рішення </w:t>
      </w:r>
    </w:p>
    <w:p w:rsidR="00526F8E" w:rsidRDefault="00526F8E" w:rsidP="00526F8E">
      <w:pPr>
        <w:shd w:val="clear" w:color="auto" w:fill="FFFFFF"/>
        <w:spacing w:after="0" w:line="240" w:lineRule="auto"/>
        <w:ind w:left="6237" w:hanging="2835"/>
        <w:jc w:val="both"/>
        <w:rPr>
          <w:rFonts w:ascii="Times New Roman" w:eastAsia="Times New Roman" w:hAnsi="Times New Roman"/>
          <w:b/>
          <w:bCs/>
          <w:color w:val="000000"/>
          <w:sz w:val="24"/>
          <w:szCs w:val="24"/>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                            № 29 від</w:t>
      </w:r>
      <w:r>
        <w:rPr>
          <w:rFonts w:ascii="Times New Roman" w:eastAsia="Times New Roman" w:hAnsi="Times New Roman"/>
          <w:b/>
          <w:bCs/>
          <w:color w:val="000000"/>
          <w:sz w:val="24"/>
          <w:szCs w:val="24"/>
          <w:bdr w:val="none" w:sz="0" w:space="0" w:color="auto" w:frame="1"/>
          <w:lang w:eastAsia="ru-RU"/>
        </w:rPr>
        <w:t xml:space="preserve"> </w:t>
      </w:r>
      <w:r>
        <w:rPr>
          <w:rFonts w:ascii="Times New Roman" w:hAnsi="Times New Roman"/>
          <w:color w:val="000000"/>
          <w:sz w:val="28"/>
          <w:szCs w:val="28"/>
        </w:rPr>
        <w:t>07.11.2024 року</w:t>
      </w:r>
    </w:p>
    <w:p w:rsidR="00526F8E" w:rsidRDefault="00526F8E" w:rsidP="00526F8E">
      <w:p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Times New Roman" w:hAnsi="Times New Roman" w:cs="Calibri"/>
          <w:color w:val="000000"/>
          <w:sz w:val="28"/>
          <w:szCs w:val="28"/>
          <w:bdr w:val="none" w:sz="0" w:space="0" w:color="auto" w:frame="1"/>
          <w:lang w:eastAsia="ru-RU"/>
        </w:rPr>
        <w:t xml:space="preserve">                                                                             </w:t>
      </w:r>
      <w:r>
        <w:rPr>
          <w:rFonts w:ascii="Times New Roman" w:hAnsi="Times New Roman"/>
          <w:color w:val="000000"/>
          <w:sz w:val="28"/>
          <w:szCs w:val="28"/>
        </w:rPr>
        <w:t>ХХ</w:t>
      </w:r>
      <w:r>
        <w:rPr>
          <w:rFonts w:ascii="Times New Roman" w:hAnsi="Times New Roman"/>
          <w:color w:val="000000"/>
          <w:sz w:val="28"/>
          <w:szCs w:val="28"/>
          <w:lang w:val="en-US"/>
        </w:rPr>
        <w:t>V</w:t>
      </w:r>
      <w:r>
        <w:rPr>
          <w:rFonts w:ascii="Times New Roman" w:hAnsi="Times New Roman"/>
          <w:color w:val="000000"/>
          <w:sz w:val="28"/>
          <w:szCs w:val="28"/>
        </w:rPr>
        <w:t xml:space="preserve">ІІІ сесії  восьмого скликання                                                                         </w:t>
      </w:r>
    </w:p>
    <w:p w:rsidR="00526F8E" w:rsidRDefault="00526F8E" w:rsidP="00526F8E">
      <w:pPr>
        <w:autoSpaceDE w:val="0"/>
        <w:autoSpaceDN w:val="0"/>
        <w:adjustRightInd w:val="0"/>
        <w:spacing w:after="0" w:line="240" w:lineRule="auto"/>
        <w:jc w:val="both"/>
        <w:rPr>
          <w:rFonts w:ascii="Times New Roman" w:hAnsi="Times New Roman"/>
          <w:color w:val="000000"/>
          <w:sz w:val="28"/>
          <w:szCs w:val="28"/>
        </w:rPr>
      </w:pPr>
      <w:bookmarkStart w:id="1" w:name="_Hlk182215438"/>
      <w:r>
        <w:rPr>
          <w:rFonts w:ascii="Times New Roman" w:hAnsi="Times New Roman"/>
          <w:color w:val="000000"/>
          <w:sz w:val="28"/>
          <w:szCs w:val="28"/>
        </w:rPr>
        <w:t xml:space="preserve">                                                                             Костянтинівської сільської </w:t>
      </w:r>
      <w:bookmarkEnd w:id="1"/>
      <w:r>
        <w:rPr>
          <w:rFonts w:ascii="Times New Roman" w:hAnsi="Times New Roman"/>
          <w:color w:val="000000"/>
          <w:sz w:val="28"/>
          <w:szCs w:val="28"/>
        </w:rPr>
        <w:t>ради</w:t>
      </w:r>
    </w:p>
    <w:p w:rsidR="00526F8E" w:rsidRDefault="00526F8E" w:rsidP="00526F8E">
      <w:pPr>
        <w:shd w:val="clear" w:color="auto" w:fill="FFFFFF"/>
        <w:spacing w:after="0" w:line="240" w:lineRule="auto"/>
        <w:ind w:left="6237" w:hanging="2835"/>
        <w:jc w:val="both"/>
        <w:rPr>
          <w:rFonts w:ascii="Times New Roman" w:eastAsia="Times New Roman" w:hAnsi="Times New Roman" w:cs="Calibri"/>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                                                  </w:t>
      </w:r>
    </w:p>
    <w:p w:rsidR="00526F8E" w:rsidRDefault="00526F8E" w:rsidP="00526F8E">
      <w:pPr>
        <w:autoSpaceDE w:val="0"/>
        <w:autoSpaceDN w:val="0"/>
        <w:adjustRightInd w:val="0"/>
        <w:spacing w:after="0" w:line="240" w:lineRule="auto"/>
        <w:jc w:val="right"/>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autoSpaceDE w:val="0"/>
        <w:autoSpaceDN w:val="0"/>
        <w:adjustRightInd w:val="0"/>
        <w:spacing w:after="0" w:line="240" w:lineRule="auto"/>
        <w:jc w:val="center"/>
        <w:rPr>
          <w:rFonts w:ascii="Times New Roman" w:eastAsia="Times New Roman" w:hAnsi="Times New Roman" w:cs="Calibri"/>
          <w:color w:val="000000"/>
          <w:sz w:val="28"/>
          <w:szCs w:val="28"/>
          <w:bdr w:val="none" w:sz="0" w:space="0" w:color="auto" w:frame="1"/>
          <w:lang w:eastAsia="ru-RU"/>
        </w:rPr>
      </w:pPr>
    </w:p>
    <w:p w:rsidR="00526F8E" w:rsidRDefault="00526F8E" w:rsidP="00526F8E">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Pr>
          <w:rFonts w:ascii="Times New Roman" w:eastAsia="Times New Roman" w:hAnsi="Times New Roman"/>
          <w:b/>
          <w:bCs/>
          <w:color w:val="000000"/>
          <w:sz w:val="56"/>
          <w:szCs w:val="56"/>
          <w:bdr w:val="none" w:sz="0" w:space="0" w:color="auto" w:frame="1"/>
          <w:lang w:eastAsia="ru-RU"/>
        </w:rPr>
        <w:t>Положення</w:t>
      </w:r>
    </w:p>
    <w:p w:rsidR="00526F8E" w:rsidRDefault="00526F8E" w:rsidP="00526F8E">
      <w:pPr>
        <w:shd w:val="clear" w:color="auto" w:fill="FFFFFF"/>
        <w:spacing w:after="0" w:line="240" w:lineRule="auto"/>
        <w:jc w:val="center"/>
        <w:rPr>
          <w:rFonts w:ascii="Times New Roman" w:eastAsia="Times New Roman" w:hAnsi="Times New Roman"/>
          <w:b/>
          <w:bCs/>
          <w:color w:val="000000"/>
          <w:sz w:val="56"/>
          <w:szCs w:val="56"/>
          <w:bdr w:val="none" w:sz="0" w:space="0" w:color="auto" w:frame="1"/>
          <w:lang w:eastAsia="ru-RU"/>
        </w:rPr>
      </w:pPr>
      <w:r>
        <w:rPr>
          <w:rFonts w:ascii="Times New Roman" w:eastAsia="Times New Roman" w:hAnsi="Times New Roman"/>
          <w:b/>
          <w:bCs/>
          <w:color w:val="000000"/>
          <w:sz w:val="56"/>
          <w:szCs w:val="56"/>
          <w:bdr w:val="none" w:sz="0" w:space="0" w:color="auto" w:frame="1"/>
          <w:lang w:eastAsia="ru-RU"/>
        </w:rPr>
        <w:t>про Службу у справах дітей Костянтинівської сільської ради</w:t>
      </w:r>
    </w:p>
    <w:p w:rsidR="00526F8E" w:rsidRDefault="00526F8E" w:rsidP="00526F8E">
      <w:pPr>
        <w:shd w:val="clear" w:color="auto" w:fill="FFFFFF"/>
        <w:spacing w:after="0" w:line="240" w:lineRule="auto"/>
        <w:jc w:val="center"/>
        <w:rPr>
          <w:rFonts w:ascii="Times New Roman" w:eastAsia="Times New Roman" w:hAnsi="Times New Roman"/>
          <w:b/>
          <w:bCs/>
          <w:color w:val="000000"/>
          <w:sz w:val="56"/>
          <w:szCs w:val="56"/>
          <w:bdr w:val="none" w:sz="0" w:space="0" w:color="auto" w:frame="1"/>
          <w:lang w:eastAsia="ru-RU"/>
        </w:rPr>
      </w:pPr>
      <w:r>
        <w:rPr>
          <w:rFonts w:ascii="Times New Roman" w:eastAsia="Times New Roman" w:hAnsi="Times New Roman"/>
          <w:b/>
          <w:bCs/>
          <w:color w:val="000000"/>
          <w:sz w:val="56"/>
          <w:szCs w:val="56"/>
          <w:bdr w:val="none" w:sz="0" w:space="0" w:color="auto" w:frame="1"/>
          <w:lang w:eastAsia="ru-RU"/>
        </w:rPr>
        <w:t>Миколаївського району</w:t>
      </w:r>
    </w:p>
    <w:p w:rsidR="00526F8E" w:rsidRDefault="00526F8E" w:rsidP="00526F8E">
      <w:pPr>
        <w:shd w:val="clear" w:color="auto" w:fill="FFFFFF"/>
        <w:spacing w:after="0" w:line="240" w:lineRule="auto"/>
        <w:jc w:val="center"/>
        <w:rPr>
          <w:rFonts w:ascii="Times New Roman" w:eastAsia="Times New Roman" w:hAnsi="Times New Roman"/>
          <w:color w:val="000000"/>
          <w:sz w:val="56"/>
          <w:szCs w:val="56"/>
          <w:lang w:eastAsia="ru-RU"/>
        </w:rPr>
      </w:pPr>
      <w:r>
        <w:rPr>
          <w:rFonts w:ascii="Times New Roman" w:eastAsia="Times New Roman" w:hAnsi="Times New Roman"/>
          <w:b/>
          <w:bCs/>
          <w:color w:val="000000"/>
          <w:sz w:val="56"/>
          <w:szCs w:val="56"/>
          <w:bdr w:val="none" w:sz="0" w:space="0" w:color="auto" w:frame="1"/>
          <w:lang w:eastAsia="ru-RU"/>
        </w:rPr>
        <w:t>Миколаївської області</w:t>
      </w:r>
    </w:p>
    <w:p w:rsidR="00526F8E" w:rsidRDefault="00526F8E" w:rsidP="00526F8E">
      <w:pPr>
        <w:shd w:val="clear" w:color="auto" w:fill="FFFFFF"/>
        <w:spacing w:after="0" w:line="240" w:lineRule="auto"/>
        <w:jc w:val="center"/>
        <w:rPr>
          <w:rFonts w:ascii="Times New Roman" w:eastAsia="Times New Roman" w:hAnsi="Times New Roman"/>
          <w:color w:val="000000"/>
          <w:sz w:val="56"/>
          <w:szCs w:val="56"/>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 Костянтинівка</w:t>
      </w:r>
    </w:p>
    <w:p w:rsidR="00526F8E" w:rsidRDefault="00526F8E" w:rsidP="00526F8E">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2024рік</w:t>
      </w:r>
    </w:p>
    <w:p w:rsidR="00526F8E" w:rsidRDefault="00526F8E" w:rsidP="00526F8E">
      <w:pPr>
        <w:shd w:val="clear" w:color="auto" w:fill="FFFFFF"/>
        <w:spacing w:after="0" w:line="240" w:lineRule="auto"/>
        <w:jc w:val="center"/>
        <w:rPr>
          <w:rFonts w:ascii="Times New Roman" w:eastAsia="Times New Roman" w:hAnsi="Times New Roman"/>
          <w:b/>
          <w:bCs/>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b/>
          <w:bCs/>
          <w:color w:val="000000"/>
          <w:sz w:val="28"/>
          <w:szCs w:val="28"/>
          <w:lang w:eastAsia="ru-RU"/>
        </w:rPr>
      </w:pPr>
    </w:p>
    <w:p w:rsidR="00526F8E" w:rsidRDefault="00526F8E" w:rsidP="00526F8E">
      <w:pPr>
        <w:shd w:val="clear" w:color="auto" w:fill="FFFFFF"/>
        <w:spacing w:after="0" w:line="240" w:lineRule="auto"/>
        <w:jc w:val="center"/>
        <w:rPr>
          <w:rFonts w:ascii="Times New Roman" w:eastAsia="Times New Roman" w:hAnsi="Times New Roman"/>
          <w:b/>
          <w:bCs/>
          <w:color w:val="000000"/>
          <w:sz w:val="28"/>
          <w:szCs w:val="28"/>
          <w:lang w:eastAsia="ru-RU"/>
        </w:rPr>
      </w:pPr>
    </w:p>
    <w:p w:rsidR="00526F8E" w:rsidRDefault="00526F8E" w:rsidP="00526F8E">
      <w:pPr>
        <w:pStyle w:val="a3"/>
        <w:shd w:val="clear" w:color="auto" w:fill="FFFFFF"/>
        <w:spacing w:before="0" w:beforeAutospacing="0" w:after="0" w:afterAutospacing="0"/>
        <w:jc w:val="both"/>
        <w:rPr>
          <w:b/>
          <w:bCs/>
          <w:sz w:val="28"/>
          <w:szCs w:val="28"/>
          <w:bdr w:val="none" w:sz="0" w:space="0" w:color="auto" w:frame="1"/>
          <w:lang w:val="uk-UA"/>
        </w:rPr>
      </w:pPr>
      <w:r>
        <w:rPr>
          <w:sz w:val="28"/>
          <w:szCs w:val="28"/>
          <w:bdr w:val="none" w:sz="0" w:space="0" w:color="auto" w:frame="1"/>
          <w:lang w:val="uk-UA"/>
        </w:rPr>
        <w:t xml:space="preserve"> </w:t>
      </w:r>
      <w:r>
        <w:rPr>
          <w:b/>
          <w:bCs/>
          <w:sz w:val="28"/>
          <w:szCs w:val="28"/>
          <w:bdr w:val="none" w:sz="0" w:space="0" w:color="auto" w:frame="1"/>
          <w:lang w:val="uk-UA"/>
        </w:rPr>
        <w:t>І. ЗАГАЛЬНІ ПОЛОЖЕННЯ</w:t>
      </w:r>
    </w:p>
    <w:p w:rsidR="00526F8E" w:rsidRDefault="00526F8E" w:rsidP="00526F8E">
      <w:pPr>
        <w:pStyle w:val="a3"/>
        <w:shd w:val="clear" w:color="auto" w:fill="FFFFFF"/>
        <w:spacing w:before="0" w:beforeAutospacing="0" w:after="0" w:afterAutospacing="0"/>
        <w:jc w:val="both"/>
        <w:rPr>
          <w:color w:val="000000"/>
          <w:sz w:val="28"/>
          <w:szCs w:val="28"/>
          <w:lang w:val="uk-UA"/>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Служба у справах дітей Костянтинівської сільської ради Миколаївського району Миколаївської області (далі – Служба) є </w:t>
      </w:r>
      <w:r w:rsidR="00EC1C29">
        <w:rPr>
          <w:rFonts w:ascii="Times New Roman" w:eastAsia="Times New Roman" w:hAnsi="Times New Roman"/>
          <w:color w:val="000000"/>
          <w:sz w:val="28"/>
          <w:szCs w:val="28"/>
          <w:lang w:eastAsia="ru-RU"/>
        </w:rPr>
        <w:t xml:space="preserve">виконавчим </w:t>
      </w:r>
      <w:r>
        <w:rPr>
          <w:rFonts w:ascii="Times New Roman" w:eastAsia="Times New Roman" w:hAnsi="Times New Roman"/>
          <w:color w:val="000000"/>
          <w:sz w:val="28"/>
          <w:szCs w:val="28"/>
          <w:lang w:eastAsia="ru-RU"/>
        </w:rPr>
        <w:t>органом Костянтинівської сільської ради Миколаївського району Миколаївської області (далі – Костянтинівська сільська рада), яка утворюється сільською радою.</w:t>
      </w:r>
      <w:r>
        <w:rPr>
          <w:rFonts w:ascii="Times New Roman" w:eastAsia="Times New Roman" w:hAnsi="Times New Roman"/>
          <w:color w:val="000000"/>
          <w:sz w:val="28"/>
          <w:szCs w:val="28"/>
          <w:bdr w:val="none" w:sz="0" w:space="0" w:color="auto" w:frame="1"/>
          <w:shd w:val="clear" w:color="auto" w:fill="FFFFFF"/>
          <w:lang w:eastAsia="ru-RU"/>
        </w:rPr>
        <w:t xml:space="preserve"> Служба підконтрольна та підзвітна Костянтинівській сільській раді та підпорядковується сільському голові.</w:t>
      </w:r>
    </w:p>
    <w:p w:rsidR="00526F8E" w:rsidRDefault="00526F8E" w:rsidP="00526F8E">
      <w:pPr>
        <w:pStyle w:val="a3"/>
        <w:shd w:val="clear" w:color="auto" w:fill="FFFFFF"/>
        <w:spacing w:before="0" w:beforeAutospacing="0" w:after="0" w:afterAutospacing="0"/>
        <w:jc w:val="both"/>
        <w:rPr>
          <w:sz w:val="28"/>
          <w:szCs w:val="28"/>
          <w:bdr w:val="none" w:sz="0" w:space="0" w:color="auto" w:frame="1"/>
          <w:lang w:val="uk-UA"/>
        </w:rPr>
      </w:pPr>
      <w:r>
        <w:rPr>
          <w:color w:val="000000"/>
          <w:sz w:val="28"/>
          <w:szCs w:val="28"/>
          <w:lang w:val="uk-UA"/>
        </w:rPr>
        <w:t xml:space="preserve">1.2. Служба у справах дітей є юридичною особою, </w:t>
      </w:r>
      <w:r>
        <w:rPr>
          <w:color w:val="000000"/>
          <w:sz w:val="28"/>
          <w:szCs w:val="28"/>
          <w:bdr w:val="none" w:sz="0" w:space="0" w:color="auto" w:frame="1"/>
          <w:lang w:val="uk-UA"/>
        </w:rPr>
        <w:t>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 Відділ має печатку із зображенням Державного герба України і власним найменуванням, штамп, відповідні бланки та інші атрибути юридичної особи.</w:t>
      </w:r>
    </w:p>
    <w:p w:rsidR="00526F8E" w:rsidRDefault="00526F8E" w:rsidP="00526F8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Pr>
          <w:rFonts w:ascii="Times New Roman" w:eastAsia="Times New Roman" w:hAnsi="Times New Roman"/>
          <w:color w:val="000000"/>
          <w:sz w:val="28"/>
          <w:szCs w:val="28"/>
          <w:bdr w:val="none" w:sz="0" w:space="0" w:color="auto" w:frame="1"/>
          <w:shd w:val="clear" w:color="auto" w:fill="FFFFFF"/>
          <w:lang w:eastAsia="ru-RU"/>
        </w:rPr>
        <w:t>Повне найменування юридичної особи: Служба у справах дітей Костянтинівської сільської ради Миколаївського  району Миколаївської  області.</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bdr w:val="none" w:sz="0" w:space="0" w:color="auto" w:frame="1"/>
          <w:shd w:val="clear" w:color="auto" w:fill="FFFFFF"/>
          <w:lang w:eastAsia="ru-RU"/>
        </w:rPr>
        <w:t xml:space="preserve"> Скорочена назва: ССД Костянтинівської сільської ради </w:t>
      </w:r>
      <w:r>
        <w:rPr>
          <w:rFonts w:ascii="Times New Roman" w:eastAsia="Times New Roman" w:hAnsi="Times New Roman"/>
          <w:color w:val="000000"/>
          <w:sz w:val="28"/>
          <w:szCs w:val="28"/>
          <w:lang w:eastAsia="ru-RU"/>
        </w:rPr>
        <w:t>.</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За своєю організаційно-правовою формою Служба у справах дітей  є органом місцевого самоврядування.</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Служба у справах дітей  є неприбутковою бюджетною установою в розумінні Податкового та Бюджетного кодексів України.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 Служба  у своїй діяльності керується  Конституцією України, Законами „ Про місцеве самоврядування в Україні”, „ Про службу в органах місцевого самоврядування”, „ Про державну службу” , „ Про органи і служби у справах дітей та спеціальні установи для дітей”, „ Про запобігання корупції” та іншими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України, наказами Служби у справах дітей  Миколаївської облдержадміністрації, іншими нормативними актами органів виконавчої влади та місцевого самоврядування, рішеннями Костянтинівської сільської ради та виконкому, розпорядженнями сільського голови, цим Положенням.</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 Служба у справах дітей  є підзвітною і підконтрольною Костянтинівській  сільській раді, а з питань здійснення ним делегованих повноважень органів виконавчої влади – також підконтрольна відповідним органам виконавчої влади та сільському голові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1.8. Повноваження Служби у справах дітей  поширюються на територію Костянтинівської сільської ради Миколаївського  району Миколаївської  області  до складу якої входять села: </w:t>
      </w:r>
      <w:proofErr w:type="spellStart"/>
      <w:r>
        <w:rPr>
          <w:rFonts w:ascii="Times New Roman" w:eastAsia="Times New Roman" w:hAnsi="Times New Roman"/>
          <w:color w:val="000000"/>
          <w:sz w:val="28"/>
          <w:szCs w:val="28"/>
          <w:lang w:eastAsia="ru-RU"/>
        </w:rPr>
        <w:t>Баловне</w:t>
      </w:r>
      <w:proofErr w:type="spellEnd"/>
      <w:r>
        <w:rPr>
          <w:rFonts w:ascii="Times New Roman" w:eastAsia="Times New Roman" w:hAnsi="Times New Roman"/>
          <w:color w:val="000000"/>
          <w:sz w:val="28"/>
          <w:szCs w:val="28"/>
          <w:lang w:eastAsia="ru-RU"/>
        </w:rPr>
        <w:t xml:space="preserve">, Костянтинівка, </w:t>
      </w:r>
      <w:proofErr w:type="spellStart"/>
      <w:r>
        <w:rPr>
          <w:rFonts w:ascii="Times New Roman" w:eastAsia="Times New Roman" w:hAnsi="Times New Roman"/>
          <w:color w:val="000000"/>
          <w:sz w:val="28"/>
          <w:szCs w:val="28"/>
          <w:lang w:eastAsia="ru-RU"/>
        </w:rPr>
        <w:t>Гур’ївка</w:t>
      </w:r>
      <w:proofErr w:type="spellEnd"/>
      <w:r>
        <w:rPr>
          <w:rFonts w:ascii="Times New Roman" w:eastAsia="Times New Roman" w:hAnsi="Times New Roman"/>
          <w:color w:val="000000"/>
          <w:sz w:val="28"/>
          <w:szCs w:val="28"/>
          <w:lang w:eastAsia="ru-RU"/>
        </w:rPr>
        <w:t xml:space="preserve">, Піски,   </w:t>
      </w:r>
      <w:proofErr w:type="spellStart"/>
      <w:r>
        <w:rPr>
          <w:rFonts w:ascii="Times New Roman" w:eastAsia="Times New Roman" w:hAnsi="Times New Roman"/>
          <w:color w:val="000000"/>
          <w:sz w:val="28"/>
          <w:szCs w:val="28"/>
          <w:lang w:eastAsia="ru-RU"/>
        </w:rPr>
        <w:t>Себине</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Новопетрівське</w:t>
      </w:r>
      <w:proofErr w:type="spellEnd"/>
      <w:r>
        <w:rPr>
          <w:rFonts w:ascii="Times New Roman" w:eastAsia="Times New Roman" w:hAnsi="Times New Roman"/>
          <w:color w:val="000000"/>
          <w:sz w:val="28"/>
          <w:szCs w:val="28"/>
          <w:lang w:eastAsia="ru-RU"/>
        </w:rPr>
        <w:t xml:space="preserve">, Зайве, </w:t>
      </w:r>
      <w:proofErr w:type="spellStart"/>
      <w:r>
        <w:rPr>
          <w:rFonts w:ascii="Times New Roman" w:eastAsia="Times New Roman" w:hAnsi="Times New Roman"/>
          <w:color w:val="000000"/>
          <w:sz w:val="28"/>
          <w:szCs w:val="28"/>
          <w:lang w:eastAsia="ru-RU"/>
        </w:rPr>
        <w:t>Кандибине</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Новоінгулка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Сільвестрівське</w:t>
      </w:r>
      <w:proofErr w:type="spellEnd"/>
      <w:r>
        <w:rPr>
          <w:rFonts w:ascii="Times New Roman" w:eastAsia="Times New Roman" w:hAnsi="Times New Roman"/>
          <w:color w:val="000000"/>
          <w:sz w:val="28"/>
          <w:szCs w:val="28"/>
          <w:lang w:eastAsia="ru-RU"/>
        </w:rPr>
        <w:t xml:space="preserve">, Новоматвіївське.1.9. Майно, що перебуває на балансі Служби у справах дітей, є </w:t>
      </w:r>
      <w:r>
        <w:rPr>
          <w:rFonts w:ascii="Times New Roman" w:eastAsia="Times New Roman" w:hAnsi="Times New Roman"/>
          <w:color w:val="000000"/>
          <w:sz w:val="28"/>
          <w:szCs w:val="28"/>
          <w:lang w:eastAsia="ru-RU"/>
        </w:rPr>
        <w:lastRenderedPageBreak/>
        <w:t>комунальною власністю Костянтинівської сільської ради та закріплюється за ним на праві оперативного управління.</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P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1.10. Фінансування видатків Служби у справах дітей  здійснюється за рахунок коштів  </w:t>
      </w:r>
      <w:proofErr w:type="spellStart"/>
      <w:r>
        <w:rPr>
          <w:rFonts w:ascii="Times New Roman" w:eastAsia="Times New Roman" w:hAnsi="Times New Roman"/>
          <w:color w:val="000000"/>
          <w:sz w:val="28"/>
          <w:szCs w:val="28"/>
          <w:lang w:eastAsia="ru-RU"/>
        </w:rPr>
        <w:t>сілького</w:t>
      </w:r>
      <w:proofErr w:type="spellEnd"/>
      <w:r>
        <w:rPr>
          <w:rFonts w:ascii="Times New Roman" w:eastAsia="Times New Roman" w:hAnsi="Times New Roman"/>
          <w:color w:val="000000"/>
          <w:sz w:val="28"/>
          <w:szCs w:val="28"/>
          <w:lang w:eastAsia="ru-RU"/>
        </w:rPr>
        <w:t xml:space="preserve"> бюджету Костянтинівської сільської ради Миколаївського  району Миколаївської  області.</w:t>
      </w:r>
    </w:p>
    <w:p w:rsidR="00526F8E" w:rsidRDefault="00526F8E" w:rsidP="00526F8E">
      <w:pPr>
        <w:pStyle w:val="a3"/>
        <w:shd w:val="clear" w:color="auto" w:fill="FFFFFF"/>
        <w:spacing w:before="0" w:beforeAutospacing="0" w:after="0" w:afterAutospacing="0"/>
        <w:jc w:val="both"/>
        <w:rPr>
          <w:sz w:val="28"/>
          <w:szCs w:val="28"/>
          <w:bdr w:val="none" w:sz="0" w:space="0" w:color="auto" w:frame="1"/>
          <w:lang w:val="uk-UA"/>
        </w:rPr>
      </w:pPr>
      <w:r>
        <w:rPr>
          <w:color w:val="000000"/>
          <w:sz w:val="28"/>
          <w:szCs w:val="28"/>
        </w:rPr>
        <w:t xml:space="preserve">1.11. </w:t>
      </w:r>
      <w:proofErr w:type="spellStart"/>
      <w:r>
        <w:rPr>
          <w:color w:val="000000"/>
          <w:sz w:val="28"/>
          <w:szCs w:val="28"/>
        </w:rPr>
        <w:t>Місцезнаходження</w:t>
      </w:r>
      <w:proofErr w:type="spell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w:t>
      </w:r>
      <w:proofErr w:type="gramStart"/>
      <w:r>
        <w:rPr>
          <w:color w:val="000000"/>
          <w:sz w:val="28"/>
          <w:szCs w:val="28"/>
        </w:rPr>
        <w:t>у справах</w:t>
      </w:r>
      <w:proofErr w:type="gramEnd"/>
      <w:r>
        <w:rPr>
          <w:color w:val="000000"/>
          <w:sz w:val="28"/>
          <w:szCs w:val="28"/>
        </w:rPr>
        <w:t xml:space="preserve"> </w:t>
      </w:r>
      <w:proofErr w:type="spellStart"/>
      <w:r>
        <w:rPr>
          <w:color w:val="000000"/>
          <w:sz w:val="28"/>
          <w:szCs w:val="28"/>
        </w:rPr>
        <w:t>дітей</w:t>
      </w:r>
      <w:proofErr w:type="spellEnd"/>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r>
        <w:rPr>
          <w:sz w:val="28"/>
          <w:szCs w:val="28"/>
          <w:lang w:val="uk-UA"/>
        </w:rPr>
        <w:t>Незалежності</w:t>
      </w:r>
      <w:r>
        <w:rPr>
          <w:sz w:val="28"/>
          <w:szCs w:val="28"/>
        </w:rPr>
        <w:t>, 29</w:t>
      </w:r>
      <w:r>
        <w:rPr>
          <w:sz w:val="28"/>
          <w:szCs w:val="28"/>
          <w:lang w:val="uk-UA"/>
        </w:rPr>
        <w:t>-А</w:t>
      </w:r>
      <w:r>
        <w:rPr>
          <w:sz w:val="28"/>
          <w:szCs w:val="28"/>
        </w:rPr>
        <w:t xml:space="preserve">, с. </w:t>
      </w:r>
      <w:proofErr w:type="spellStart"/>
      <w:r>
        <w:rPr>
          <w:sz w:val="28"/>
          <w:szCs w:val="28"/>
        </w:rPr>
        <w:t>Костянтинівка</w:t>
      </w:r>
      <w:proofErr w:type="spellEnd"/>
      <w:r>
        <w:rPr>
          <w:sz w:val="28"/>
          <w:szCs w:val="28"/>
        </w:rPr>
        <w:t xml:space="preserve">, </w:t>
      </w:r>
      <w:r>
        <w:rPr>
          <w:sz w:val="28"/>
          <w:szCs w:val="28"/>
          <w:bdr w:val="none" w:sz="0" w:space="0" w:color="auto" w:frame="1"/>
          <w:lang w:val="uk-UA"/>
        </w:rPr>
        <w:t xml:space="preserve">Миколаївський район, Миколаївська область, Україна, </w:t>
      </w:r>
      <w:r>
        <w:rPr>
          <w:sz w:val="28"/>
          <w:szCs w:val="28"/>
        </w:rPr>
        <w:t>56663</w:t>
      </w:r>
      <w:r>
        <w:rPr>
          <w:sz w:val="28"/>
          <w:szCs w:val="28"/>
          <w:lang w:val="uk-UA"/>
        </w:rPr>
        <w:t>.</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bdr w:val="none" w:sz="0" w:space="0" w:color="auto" w:frame="1"/>
          <w:lang w:eastAsia="ru-RU"/>
        </w:rPr>
        <w:t>ІІ. ОСНОВНІ ЗАВДАННЯ ТА ФУНКЦІЇ</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b/>
          <w:bCs/>
          <w:color w:val="000000"/>
          <w:sz w:val="28"/>
          <w:szCs w:val="28"/>
          <w:bdr w:val="none" w:sz="0" w:space="0" w:color="auto" w:frame="1"/>
          <w:lang w:eastAsia="ru-RU"/>
        </w:rPr>
        <w:t>СЛУЖБИ У СПРАВАХ ДІТЕЙ</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2.1. Основними завданнями Служби є:</w:t>
      </w:r>
    </w:p>
    <w:p w:rsidR="00526F8E" w:rsidRDefault="00526F8E" w:rsidP="00526F8E">
      <w:pPr>
        <w:spacing w:after="0" w:line="240" w:lineRule="auto"/>
        <w:jc w:val="both"/>
        <w:rPr>
          <w:rFonts w:ascii="Times New Roman" w:eastAsia="Times New Roman" w:hAnsi="Times New Roman"/>
          <w:sz w:val="28"/>
          <w:szCs w:val="28"/>
          <w:lang w:eastAsia="ru-RU"/>
        </w:rPr>
      </w:pPr>
      <w:bookmarkStart w:id="2" w:name="_Hlk182313642"/>
      <w:r>
        <w:rPr>
          <w:rFonts w:ascii="Times New Roman" w:eastAsia="Times New Roman" w:hAnsi="Times New Roman"/>
          <w:sz w:val="28"/>
          <w:szCs w:val="28"/>
          <w:lang w:eastAsia="ru-RU"/>
        </w:rPr>
        <w:t xml:space="preserve">2.1.1. </w:t>
      </w:r>
      <w:bookmarkEnd w:id="2"/>
      <w:r>
        <w:rPr>
          <w:rFonts w:ascii="Times New Roman" w:eastAsia="Times New Roman" w:hAnsi="Times New Roman"/>
          <w:sz w:val="28"/>
          <w:szCs w:val="28"/>
          <w:lang w:eastAsia="ru-RU"/>
        </w:rPr>
        <w:t xml:space="preserve">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 </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w:t>
      </w:r>
      <w:bookmarkStart w:id="3" w:name="w1_3"/>
      <w:r w:rsidRPr="00526F8E">
        <w:rPr>
          <w:rFonts w:ascii="Times New Roman" w:eastAsia="Times New Roman" w:hAnsi="Times New Roman"/>
          <w:sz w:val="28"/>
          <w:szCs w:val="28"/>
          <w:lang w:eastAsia="ru-RU"/>
        </w:rPr>
        <w:fldChar w:fldCharType="begin"/>
      </w:r>
      <w:r w:rsidRPr="00526F8E">
        <w:rPr>
          <w:rFonts w:ascii="Times New Roman" w:eastAsia="Times New Roman" w:hAnsi="Times New Roman"/>
          <w:sz w:val="28"/>
          <w:szCs w:val="28"/>
          <w:lang w:eastAsia="ru-RU"/>
        </w:rPr>
        <w:instrText xml:space="preserve"> HYPERLINK "https://zakon.rada.gov.ua/laws/show/585-2020-%D0%BF?find=1&amp;text=%D0%B3%D1%80%D0%BE%D0%BC%D0%B0%D0%B4" \l "w1_4" </w:instrText>
      </w:r>
      <w:r w:rsidRPr="00526F8E">
        <w:rPr>
          <w:rFonts w:ascii="Times New Roman" w:eastAsia="Times New Roman" w:hAnsi="Times New Roman"/>
          <w:sz w:val="28"/>
          <w:szCs w:val="28"/>
          <w:lang w:eastAsia="ru-RU"/>
        </w:rPr>
        <w:fldChar w:fldCharType="separate"/>
      </w:r>
      <w:r w:rsidRPr="00526F8E">
        <w:rPr>
          <w:rStyle w:val="aa"/>
          <w:rFonts w:ascii="Times New Roman" w:eastAsia="Times New Roman" w:hAnsi="Times New Roman"/>
          <w:color w:val="auto"/>
          <w:sz w:val="28"/>
          <w:szCs w:val="28"/>
          <w:u w:val="none"/>
          <w:lang w:eastAsia="ru-RU"/>
        </w:rPr>
        <w:t>громад</w:t>
      </w:r>
      <w:r w:rsidRPr="00526F8E">
        <w:rPr>
          <w:rFonts w:ascii="Times New Roman" w:eastAsia="Times New Roman" w:hAnsi="Times New Roman"/>
          <w:sz w:val="28"/>
          <w:szCs w:val="28"/>
          <w:lang w:eastAsia="ru-RU"/>
        </w:rPr>
        <w:fldChar w:fldCharType="end"/>
      </w:r>
      <w:bookmarkEnd w:id="3"/>
      <w:r>
        <w:rPr>
          <w:rFonts w:ascii="Times New Roman" w:eastAsia="Times New Roman" w:hAnsi="Times New Roman"/>
          <w:sz w:val="28"/>
          <w:szCs w:val="28"/>
          <w:lang w:eastAsia="ru-RU"/>
        </w:rPr>
        <w:t>ськими об’єднаннями заходів щодо захисту прав, свобод і законних інтересів дітей.</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 організовує і проводить рейди.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526F8E" w:rsidRDefault="00526F8E" w:rsidP="00526F8E">
      <w:pPr>
        <w:spacing w:after="0" w:line="240" w:lineRule="auto"/>
        <w:jc w:val="both"/>
        <w:rPr>
          <w:rFonts w:ascii="Times New Roman" w:eastAsia="Times New Roman" w:hAnsi="Times New Roman"/>
          <w:sz w:val="28"/>
          <w:szCs w:val="28"/>
          <w:lang w:eastAsia="ru-RU"/>
        </w:rPr>
      </w:pPr>
      <w:bookmarkStart w:id="4" w:name="_Hlk182313724"/>
      <w:r>
        <w:rPr>
          <w:rFonts w:ascii="Times New Roman" w:eastAsia="Times New Roman" w:hAnsi="Times New Roman"/>
          <w:sz w:val="28"/>
          <w:szCs w:val="28"/>
          <w:lang w:eastAsia="ru-RU"/>
        </w:rPr>
        <w:t>2.1.5.</w:t>
      </w:r>
      <w:bookmarkEnd w:id="4"/>
      <w:r>
        <w:rPr>
          <w:rFonts w:ascii="Times New Roman" w:eastAsia="Times New Roman" w:hAnsi="Times New Roman"/>
          <w:sz w:val="28"/>
          <w:szCs w:val="28"/>
          <w:lang w:eastAsia="ru-RU"/>
        </w:rPr>
        <w:t xml:space="preserve"> Розроблення та подання пропозицій до </w:t>
      </w:r>
      <w:proofErr w:type="spellStart"/>
      <w:r>
        <w:rPr>
          <w:rFonts w:ascii="Times New Roman" w:eastAsia="Times New Roman" w:hAnsi="Times New Roman"/>
          <w:sz w:val="28"/>
          <w:szCs w:val="28"/>
          <w:lang w:eastAsia="ru-RU"/>
        </w:rPr>
        <w:t>проєктів</w:t>
      </w:r>
      <w:proofErr w:type="spellEnd"/>
      <w:r>
        <w:rPr>
          <w:rFonts w:ascii="Times New Roman" w:eastAsia="Times New Roman" w:hAnsi="Times New Roman"/>
          <w:sz w:val="28"/>
          <w:szCs w:val="28"/>
          <w:lang w:eastAsia="ru-RU"/>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5" w:name="w1_5"/>
      <w:r>
        <w:rPr>
          <w:rFonts w:ascii="Times New Roman" w:eastAsia="Times New Roman" w:hAnsi="Times New Roman"/>
          <w:sz w:val="28"/>
          <w:szCs w:val="28"/>
          <w:lang w:eastAsia="ru-RU"/>
        </w:rPr>
        <w:t xml:space="preserve">відповідних </w:t>
      </w:r>
      <w:hyperlink r:id="rId7" w:anchor="w1_6" w:history="1">
        <w:r w:rsidRPr="00526F8E">
          <w:rPr>
            <w:rStyle w:val="aa"/>
            <w:rFonts w:ascii="Times New Roman" w:eastAsia="Times New Roman" w:hAnsi="Times New Roman"/>
            <w:color w:val="auto"/>
            <w:sz w:val="28"/>
            <w:szCs w:val="28"/>
            <w:u w:val="none"/>
            <w:lang w:eastAsia="ru-RU"/>
          </w:rPr>
          <w:t>прогр</w:t>
        </w:r>
      </w:hyperlink>
      <w:bookmarkEnd w:id="5"/>
      <w:r w:rsidRPr="00526F8E">
        <w:rPr>
          <w:rFonts w:ascii="Times New Roman" w:eastAsia="Times New Roman" w:hAnsi="Times New Roman"/>
          <w:sz w:val="28"/>
          <w:szCs w:val="28"/>
          <w:lang w:eastAsia="ru-RU"/>
        </w:rPr>
        <w:t>ам</w:t>
      </w:r>
      <w:r>
        <w:rPr>
          <w:rFonts w:ascii="Times New Roman" w:eastAsia="Times New Roman" w:hAnsi="Times New Roman"/>
          <w:sz w:val="28"/>
          <w:szCs w:val="28"/>
          <w:lang w:eastAsia="ru-RU"/>
        </w:rPr>
        <w:t xml:space="preserve">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2.1.6. </w:t>
      </w:r>
      <w:bookmarkStart w:id="6" w:name="w1_4"/>
      <w:r w:rsidRPr="00526F8E">
        <w:rPr>
          <w:rFonts w:ascii="Times New Roman" w:eastAsia="Times New Roman" w:hAnsi="Times New Roman"/>
          <w:sz w:val="28"/>
          <w:szCs w:val="28"/>
          <w:lang w:eastAsia="ru-RU"/>
        </w:rPr>
        <w:fldChar w:fldCharType="begin"/>
      </w:r>
      <w:r w:rsidRPr="00526F8E">
        <w:rPr>
          <w:rFonts w:ascii="Times New Roman" w:eastAsia="Times New Roman" w:hAnsi="Times New Roman"/>
          <w:sz w:val="28"/>
          <w:szCs w:val="28"/>
          <w:lang w:eastAsia="ru-RU"/>
        </w:rPr>
        <w:instrText xml:space="preserve"> HYPERLINK "https://zakon.rada.gov.ua/laws/show/1068-2007-%D0%BF?find=1&amp;text=%D0%B2%D0%B5%D0%B4%D0%B5%D0%BD" \l "w1_5" </w:instrText>
      </w:r>
      <w:r w:rsidRPr="00526F8E">
        <w:rPr>
          <w:rFonts w:ascii="Times New Roman" w:eastAsia="Times New Roman" w:hAnsi="Times New Roman"/>
          <w:sz w:val="28"/>
          <w:szCs w:val="28"/>
          <w:lang w:eastAsia="ru-RU"/>
        </w:rPr>
        <w:fldChar w:fldCharType="separate"/>
      </w:r>
      <w:r w:rsidRPr="00526F8E">
        <w:rPr>
          <w:rStyle w:val="aa"/>
          <w:rFonts w:ascii="Times New Roman" w:eastAsia="Times New Roman" w:hAnsi="Times New Roman"/>
          <w:color w:val="auto"/>
          <w:sz w:val="28"/>
          <w:szCs w:val="28"/>
          <w:u w:val="none"/>
          <w:lang w:eastAsia="ru-RU"/>
        </w:rPr>
        <w:t>Веден</w:t>
      </w:r>
      <w:r w:rsidRPr="00526F8E">
        <w:rPr>
          <w:rFonts w:ascii="Times New Roman" w:eastAsia="Times New Roman" w:hAnsi="Times New Roman"/>
          <w:sz w:val="28"/>
          <w:szCs w:val="28"/>
          <w:lang w:eastAsia="ru-RU"/>
        </w:rPr>
        <w:fldChar w:fldCharType="end"/>
      </w:r>
      <w:bookmarkEnd w:id="6"/>
      <w:r w:rsidRPr="00526F8E">
        <w:rPr>
          <w:rFonts w:ascii="Times New Roman" w:eastAsia="Times New Roman" w:hAnsi="Times New Roman"/>
          <w:sz w:val="28"/>
          <w:szCs w:val="28"/>
          <w:lang w:eastAsia="ru-RU"/>
        </w:rPr>
        <w:t>ня</w:t>
      </w:r>
      <w:r>
        <w:rPr>
          <w:rFonts w:ascii="Times New Roman" w:eastAsia="Times New Roman" w:hAnsi="Times New Roman"/>
          <w:sz w:val="28"/>
          <w:szCs w:val="28"/>
          <w:lang w:eastAsia="ru-RU"/>
        </w:rPr>
        <w:t xml:space="preserve">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7" w:name="w1_1"/>
      <w:r w:rsidRPr="00526F8E">
        <w:rPr>
          <w:rFonts w:ascii="Times New Roman" w:eastAsia="Times New Roman" w:hAnsi="Times New Roman"/>
          <w:sz w:val="28"/>
          <w:szCs w:val="28"/>
          <w:lang w:eastAsia="ru-RU"/>
        </w:rPr>
        <w:fldChar w:fldCharType="begin"/>
      </w:r>
      <w:r w:rsidRPr="00526F8E">
        <w:rPr>
          <w:rFonts w:ascii="Times New Roman" w:eastAsia="Times New Roman" w:hAnsi="Times New Roman"/>
          <w:sz w:val="28"/>
          <w:szCs w:val="28"/>
          <w:lang w:eastAsia="ru-RU"/>
        </w:rPr>
        <w:instrText xml:space="preserve"> HYPERLINK "https://zakon.rada.gov.ua/laws/show/1068-2007-%D0%BF?find=1&amp;text=%D0%B0%D0%BD%D0%B0%D0%BB" \l "w1_2" </w:instrText>
      </w:r>
      <w:r w:rsidRPr="00526F8E">
        <w:rPr>
          <w:rFonts w:ascii="Times New Roman" w:eastAsia="Times New Roman" w:hAnsi="Times New Roman"/>
          <w:sz w:val="28"/>
          <w:szCs w:val="28"/>
          <w:lang w:eastAsia="ru-RU"/>
        </w:rPr>
        <w:fldChar w:fldCharType="separate"/>
      </w:r>
      <w:r w:rsidRPr="00526F8E">
        <w:rPr>
          <w:rStyle w:val="aa"/>
          <w:rFonts w:ascii="Times New Roman" w:eastAsia="Times New Roman" w:hAnsi="Times New Roman"/>
          <w:color w:val="auto"/>
          <w:sz w:val="28"/>
          <w:szCs w:val="28"/>
          <w:u w:val="none"/>
          <w:lang w:eastAsia="ru-RU"/>
        </w:rPr>
        <w:t>анал</w:t>
      </w:r>
      <w:r w:rsidRPr="00526F8E">
        <w:rPr>
          <w:rFonts w:ascii="Times New Roman" w:eastAsia="Times New Roman" w:hAnsi="Times New Roman"/>
          <w:sz w:val="28"/>
          <w:szCs w:val="28"/>
          <w:lang w:eastAsia="ru-RU"/>
        </w:rPr>
        <w:fldChar w:fldCharType="end"/>
      </w:r>
      <w:bookmarkEnd w:id="7"/>
      <w:r w:rsidRPr="00526F8E">
        <w:rPr>
          <w:rFonts w:ascii="Times New Roman" w:eastAsia="Times New Roman" w:hAnsi="Times New Roman"/>
          <w:sz w:val="28"/>
          <w:szCs w:val="28"/>
          <w:lang w:eastAsia="ru-RU"/>
        </w:rPr>
        <w:t>іти</w:t>
      </w:r>
      <w:r>
        <w:rPr>
          <w:rFonts w:ascii="Times New Roman" w:eastAsia="Times New Roman" w:hAnsi="Times New Roman"/>
          <w:sz w:val="28"/>
          <w:szCs w:val="28"/>
          <w:lang w:eastAsia="ru-RU"/>
        </w:rPr>
        <w:t xml:space="preserve">чних і статистичних матеріалів про причини та умови вчинення дітьми правопорушень; вивчення і поширення міжнародного </w:t>
      </w:r>
      <w:r>
        <w:rPr>
          <w:rFonts w:ascii="Times New Roman" w:eastAsia="Times New Roman" w:hAnsi="Times New Roman"/>
          <w:sz w:val="28"/>
          <w:szCs w:val="28"/>
          <w:lang w:eastAsia="ru-RU"/>
        </w:rPr>
        <w:lastRenderedPageBreak/>
        <w:t>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526F8E" w:rsidRDefault="00526F8E" w:rsidP="00526F8E">
      <w:pPr>
        <w:spacing w:after="0" w:line="240" w:lineRule="auto"/>
        <w:jc w:val="both"/>
        <w:rPr>
          <w:rFonts w:ascii="Times New Roman" w:eastAsia="Times New Roman" w:hAnsi="Times New Roman"/>
          <w:sz w:val="28"/>
          <w:szCs w:val="28"/>
          <w:lang w:eastAsia="ru-RU"/>
        </w:rPr>
      </w:pP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2.1.7. Проведення інформаційно-роз’яснювальної роботи з питань, що належать до компетенції служби, зокрема, через засоби масової інформації.</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 / 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 </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 </w:t>
      </w:r>
    </w:p>
    <w:p w:rsidR="00526F8E" w:rsidRDefault="00526F8E" w:rsidP="00526F8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2.1.10. Проводить оцінку потреб дитини та її сім’ї, які перебувають у складних життєвих обставинах і потребують сторонньої допомоги, визначає види соціальних послуг та методи соціальної роботи із залученням інших фахівців.</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2.1.11. Забезпечення безпеки дітей, стосовно яких надійшла інформація про жорстоке поводження з ними або загрозу їхньому життю чи здоров’ю, шляхом:</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w:t>
      </w:r>
      <w:bookmarkStart w:id="8" w:name="_Hlk182381720"/>
      <w:r>
        <w:rPr>
          <w:rFonts w:ascii="Times New Roman" w:eastAsia="Times New Roman" w:hAnsi="Times New Roman"/>
          <w:sz w:val="28"/>
          <w:szCs w:val="28"/>
          <w:lang w:eastAsia="ru-RU"/>
        </w:rPr>
        <w:t>із залученням інших фахівців</w:t>
      </w:r>
      <w:bookmarkEnd w:id="8"/>
      <w:r>
        <w:rPr>
          <w:rFonts w:ascii="Times New Roman" w:eastAsia="Times New Roman" w:hAnsi="Times New Roman"/>
          <w:sz w:val="28"/>
          <w:szCs w:val="28"/>
          <w:lang w:eastAsia="ru-RU"/>
        </w:rPr>
        <w:t>;</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вжиття в разі необхідності заходів щодо організації надання дитині необхідної медичної допомоги, її тимчасового влаштування;</w:t>
      </w:r>
      <w:bookmarkStart w:id="9" w:name="n87"/>
      <w:bookmarkEnd w:id="9"/>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2.1.12.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2.1.13. Підготовка документів та </w:t>
      </w:r>
      <w:proofErr w:type="spellStart"/>
      <w:r>
        <w:rPr>
          <w:rFonts w:ascii="Times New Roman" w:eastAsia="Times New Roman" w:hAnsi="Times New Roman"/>
          <w:sz w:val="28"/>
          <w:szCs w:val="28"/>
          <w:lang w:eastAsia="ru-RU"/>
        </w:rPr>
        <w:t>проєктів</w:t>
      </w:r>
      <w:proofErr w:type="spellEnd"/>
      <w:r>
        <w:rPr>
          <w:rFonts w:ascii="Times New Roman" w:eastAsia="Times New Roman" w:hAnsi="Times New Roman"/>
          <w:sz w:val="28"/>
          <w:szCs w:val="28"/>
          <w:lang w:eastAsia="ru-RU"/>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2.1.14.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2.1.15.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Pr>
          <w:rFonts w:ascii="Times New Roman" w:eastAsia="Times New Roman" w:hAnsi="Times New Roman"/>
          <w:sz w:val="28"/>
          <w:szCs w:val="28"/>
          <w:lang w:eastAsia="ru-RU"/>
        </w:rPr>
        <w:t>проєктів</w:t>
      </w:r>
      <w:proofErr w:type="spellEnd"/>
      <w:r>
        <w:rPr>
          <w:rFonts w:ascii="Times New Roman" w:eastAsia="Times New Roman" w:hAnsi="Times New Roman"/>
          <w:sz w:val="28"/>
          <w:szCs w:val="28"/>
          <w:lang w:eastAsia="ru-RU"/>
        </w:rPr>
        <w:t xml:space="preserve"> відповідних рішень органу опіки та піклування.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2.1.16.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526F8E" w:rsidRDefault="00526F8E" w:rsidP="00526F8E">
      <w:pPr>
        <w:spacing w:after="0" w:line="240" w:lineRule="auto"/>
        <w:jc w:val="both"/>
        <w:rPr>
          <w:rFonts w:ascii="Times New Roman" w:eastAsia="Times New Roman" w:hAnsi="Times New Roman"/>
          <w:sz w:val="28"/>
          <w:szCs w:val="28"/>
          <w:lang w:eastAsia="ru-RU"/>
        </w:rPr>
      </w:pPr>
      <w:bookmarkStart w:id="10" w:name="_Hlk182314097"/>
      <w:r>
        <w:rPr>
          <w:rFonts w:ascii="Times New Roman" w:eastAsia="Times New Roman" w:hAnsi="Times New Roman"/>
          <w:sz w:val="28"/>
          <w:szCs w:val="28"/>
          <w:lang w:eastAsia="ru-RU"/>
        </w:rPr>
        <w:t>2.1.17.</w:t>
      </w:r>
      <w:bookmarkEnd w:id="10"/>
      <w:r>
        <w:rPr>
          <w:rFonts w:ascii="Times New Roman" w:eastAsia="Times New Roman" w:hAnsi="Times New Roman"/>
          <w:sz w:val="28"/>
          <w:szCs w:val="28"/>
          <w:lang w:eastAsia="ru-RU"/>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hyperlink r:id="rId8" w:anchor="w1_2" w:history="1">
        <w:r w:rsidRPr="00526F8E">
          <w:rPr>
            <w:rStyle w:val="aa"/>
            <w:rFonts w:ascii="Times New Roman" w:eastAsia="Times New Roman" w:hAnsi="Times New Roman"/>
            <w:color w:val="auto"/>
            <w:sz w:val="28"/>
            <w:szCs w:val="28"/>
            <w:u w:val="none"/>
            <w:lang w:eastAsia="ru-RU"/>
          </w:rPr>
          <w:t>розлуч</w:t>
        </w:r>
      </w:hyperlink>
      <w:r w:rsidRPr="00526F8E">
        <w:rPr>
          <w:rFonts w:ascii="Times New Roman" w:eastAsia="Times New Roman" w:hAnsi="Times New Roman"/>
          <w:sz w:val="28"/>
          <w:szCs w:val="28"/>
          <w:lang w:eastAsia="ru-RU"/>
        </w:rPr>
        <w:t>ен</w:t>
      </w:r>
      <w:r>
        <w:rPr>
          <w:rFonts w:ascii="Times New Roman" w:eastAsia="Times New Roman" w:hAnsi="Times New Roman"/>
          <w:sz w:val="28"/>
          <w:szCs w:val="28"/>
          <w:lang w:eastAsia="ru-RU"/>
        </w:rPr>
        <w:t xml:space="preserve">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w:t>
      </w:r>
      <w:bookmarkStart w:id="11" w:name="w1_2"/>
      <w:r w:rsidRPr="00526F8E">
        <w:rPr>
          <w:rFonts w:ascii="Times New Roman" w:eastAsia="Times New Roman" w:hAnsi="Times New Roman"/>
          <w:sz w:val="28"/>
          <w:szCs w:val="28"/>
          <w:lang w:eastAsia="ru-RU"/>
        </w:rPr>
        <w:fldChar w:fldCharType="begin"/>
      </w:r>
      <w:r w:rsidRPr="00526F8E">
        <w:rPr>
          <w:rFonts w:ascii="Times New Roman" w:eastAsia="Times New Roman" w:hAnsi="Times New Roman"/>
          <w:sz w:val="28"/>
          <w:szCs w:val="28"/>
          <w:lang w:eastAsia="ru-RU"/>
        </w:rPr>
        <w:instrText xml:space="preserve"> HYPERLINK "https://zakon.rada.gov.ua/laws/show/866-2008-%D0%BF?find=1&amp;text=%D1%80%D0%BE%D0%B7%D0%BB%D1%83%D1%87" \l "w1_3" </w:instrText>
      </w:r>
      <w:r w:rsidRPr="00526F8E">
        <w:rPr>
          <w:rFonts w:ascii="Times New Roman" w:eastAsia="Times New Roman" w:hAnsi="Times New Roman"/>
          <w:sz w:val="28"/>
          <w:szCs w:val="28"/>
          <w:lang w:eastAsia="ru-RU"/>
        </w:rPr>
        <w:fldChar w:fldCharType="separate"/>
      </w:r>
      <w:r w:rsidRPr="00526F8E">
        <w:rPr>
          <w:rStyle w:val="aa"/>
          <w:rFonts w:ascii="Times New Roman" w:eastAsia="Times New Roman" w:hAnsi="Times New Roman"/>
          <w:color w:val="auto"/>
          <w:sz w:val="28"/>
          <w:szCs w:val="28"/>
          <w:u w:val="none"/>
          <w:lang w:eastAsia="ru-RU"/>
        </w:rPr>
        <w:t>розлуч</w:t>
      </w:r>
      <w:r w:rsidRPr="00526F8E">
        <w:rPr>
          <w:rFonts w:ascii="Times New Roman" w:eastAsia="Times New Roman" w:hAnsi="Times New Roman"/>
          <w:sz w:val="28"/>
          <w:szCs w:val="28"/>
          <w:lang w:eastAsia="ru-RU"/>
        </w:rPr>
        <w:fldChar w:fldCharType="end"/>
      </w:r>
      <w:bookmarkEnd w:id="11"/>
      <w:r w:rsidRPr="00526F8E">
        <w:rPr>
          <w:rFonts w:ascii="Times New Roman" w:eastAsia="Times New Roman" w:hAnsi="Times New Roman"/>
          <w:sz w:val="28"/>
          <w:szCs w:val="28"/>
          <w:lang w:eastAsia="ru-RU"/>
        </w:rPr>
        <w:t>ен</w:t>
      </w:r>
      <w:r>
        <w:rPr>
          <w:rFonts w:ascii="Times New Roman" w:eastAsia="Times New Roman" w:hAnsi="Times New Roman"/>
          <w:sz w:val="28"/>
          <w:szCs w:val="28"/>
          <w:lang w:eastAsia="ru-RU"/>
        </w:rPr>
        <w:t>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2.1.18. Участь у межах компетенції у судовому розгляді</w:t>
      </w:r>
      <w:r>
        <w:rPr>
          <w:rFonts w:ascii="Times New Roman" w:eastAsia="Times New Roman" w:hAnsi="Times New Roman"/>
          <w:color w:val="0000FF" w:themeColor="hyperlink"/>
          <w:sz w:val="28"/>
          <w:szCs w:val="28"/>
          <w:lang w:eastAsia="ru-RU"/>
        </w:rPr>
        <w:t xml:space="preserve"> </w:t>
      </w:r>
      <w:r>
        <w:rPr>
          <w:rFonts w:ascii="Times New Roman" w:eastAsia="Times New Roman" w:hAnsi="Times New Roman"/>
          <w:sz w:val="28"/>
          <w:szCs w:val="28"/>
          <w:lang w:eastAsia="ru-RU"/>
        </w:rPr>
        <w:t xml:space="preserve">за участю неповнолітнього обвинуваченого з метою забезпечення прав та найкращих інтересів дітей. </w:t>
      </w:r>
    </w:p>
    <w:p w:rsidR="00526F8E" w:rsidRDefault="00526F8E" w:rsidP="00526F8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2.1.19. </w:t>
      </w:r>
      <w:r>
        <w:rPr>
          <w:rFonts w:ascii="Times New Roman" w:eastAsia="Times New Roman" w:hAnsi="Times New Roman"/>
          <w:color w:val="000000"/>
          <w:sz w:val="28"/>
          <w:szCs w:val="28"/>
          <w:lang w:eastAsia="ru-RU"/>
        </w:rPr>
        <w:t>Відповідно до повноважень веде облік дітей у банку даних про дітей-сиріт, дітей, позбавлених батьківського піклування, дітей, які опинились у складних життєвих обставинах,</w:t>
      </w:r>
      <w:r>
        <w:rPr>
          <w:rFonts w:ascii="Times New Roman" w:eastAsia="Times New Roman" w:hAnsi="Times New Roman"/>
          <w:sz w:val="28"/>
          <w:szCs w:val="28"/>
          <w:lang w:eastAsia="ru-RU"/>
        </w:rPr>
        <w:t xml:space="preserve"> і сім’ї потенційних </w:t>
      </w:r>
      <w:proofErr w:type="spellStart"/>
      <w:r>
        <w:rPr>
          <w:rFonts w:ascii="Times New Roman" w:eastAsia="Times New Roman" w:hAnsi="Times New Roman"/>
          <w:sz w:val="28"/>
          <w:szCs w:val="28"/>
          <w:lang w:eastAsia="ru-RU"/>
        </w:rPr>
        <w:t>усиновлювачів</w:t>
      </w:r>
      <w:proofErr w:type="spellEnd"/>
      <w:r>
        <w:rPr>
          <w:rFonts w:ascii="Times New Roman" w:eastAsia="Times New Roman" w:hAnsi="Times New Roman"/>
          <w:sz w:val="28"/>
          <w:szCs w:val="28"/>
          <w:lang w:eastAsia="ru-RU"/>
        </w:rPr>
        <w:t xml:space="preserve">, опікунів, піклувальників, прийомних батьків, батьків-вихователів (за винятком ведення цього банку в частині інформації про  потенційних прийомних батьків, батьків-вихователів, дітей, які можуть бути усиновлені, та кандидатів в </w:t>
      </w:r>
      <w:proofErr w:type="spellStart"/>
      <w:r>
        <w:rPr>
          <w:rFonts w:ascii="Times New Roman" w:eastAsia="Times New Roman" w:hAnsi="Times New Roman"/>
          <w:sz w:val="28"/>
          <w:szCs w:val="28"/>
          <w:lang w:eastAsia="ru-RU"/>
        </w:rPr>
        <w:t>усиновлювачі</w:t>
      </w:r>
      <w:proofErr w:type="spellEnd"/>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 дітей, які отримали статус дитини, яка постраждала внаслідок воєнних дій та збройних конфліктів в Єдиній інформаційно-аналітичній системі „Діти”.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2.1.20.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встановлення опіки та піклування над дітьми, у тому числі:</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 </w:t>
      </w:r>
      <w:bookmarkStart w:id="12" w:name="o124"/>
      <w:bookmarkEnd w:id="12"/>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обстеження житлово-побутових умов потенційних опікунів, піклувальників;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участь у заходах, пов’язаних із вибуттям дітей із закладів </w:t>
      </w:r>
      <w:r>
        <w:rPr>
          <w:rFonts w:ascii="Times New Roman" w:eastAsia="Times New Roman" w:hAnsi="Times New Roman"/>
          <w:bCs/>
          <w:sz w:val="28"/>
          <w:szCs w:val="28"/>
          <w:lang w:eastAsia="ru-RU"/>
        </w:rPr>
        <w:t xml:space="preserve">різних </w:t>
      </w:r>
      <w:r>
        <w:rPr>
          <w:rFonts w:ascii="Times New Roman" w:eastAsia="Times New Roman" w:hAnsi="Times New Roman"/>
          <w:sz w:val="28"/>
          <w:szCs w:val="28"/>
          <w:lang w:eastAsia="ru-RU"/>
        </w:rPr>
        <w:t xml:space="preserve">типів, форм власності та підпорядкування, в яких вони перебували </w:t>
      </w:r>
      <w:r>
        <w:rPr>
          <w:rFonts w:ascii="Times New Roman" w:eastAsia="Times New Roman" w:hAnsi="Times New Roman"/>
          <w:bCs/>
          <w:sz w:val="28"/>
          <w:szCs w:val="28"/>
          <w:lang w:eastAsia="ru-RU"/>
        </w:rPr>
        <w:t>цілодобово</w:t>
      </w:r>
      <w:r>
        <w:rPr>
          <w:rFonts w:ascii="Times New Roman" w:eastAsia="Times New Roman" w:hAnsi="Times New Roman"/>
          <w:sz w:val="28"/>
          <w:szCs w:val="28"/>
          <w:lang w:eastAsia="ru-RU"/>
        </w:rPr>
        <w:t xml:space="preserve">, та влаштуванням у сім’ї </w:t>
      </w:r>
      <w:proofErr w:type="spellStart"/>
      <w:r>
        <w:rPr>
          <w:rFonts w:ascii="Times New Roman" w:eastAsia="Times New Roman" w:hAnsi="Times New Roman"/>
          <w:sz w:val="28"/>
          <w:szCs w:val="28"/>
          <w:lang w:eastAsia="ru-RU"/>
        </w:rPr>
        <w:t>усиновлювачів</w:t>
      </w:r>
      <w:proofErr w:type="spellEnd"/>
      <w:r>
        <w:rPr>
          <w:rFonts w:ascii="Times New Roman" w:eastAsia="Times New Roman" w:hAnsi="Times New Roman"/>
          <w:sz w:val="28"/>
          <w:szCs w:val="28"/>
          <w:lang w:eastAsia="ru-RU"/>
        </w:rPr>
        <w:t xml:space="preserve">, опікунів, піклувальників, у дитячі будинки сімейного типу, прийомні сім’ї;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збір та подання до служби у справах дітей відповідної районної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консультування громадян, які виявили бажання усиновити дитину, обстеження умов їхнього проживання, організація знайомства дитини з </w:t>
      </w:r>
      <w:r>
        <w:rPr>
          <w:rFonts w:ascii="Times New Roman" w:eastAsia="Times New Roman" w:hAnsi="Times New Roman"/>
          <w:sz w:val="28"/>
          <w:szCs w:val="28"/>
          <w:lang w:eastAsia="ru-RU"/>
        </w:rPr>
        <w:lastRenderedPageBreak/>
        <w:t xml:space="preserve">кандидатами в </w:t>
      </w:r>
      <w:proofErr w:type="spellStart"/>
      <w:r>
        <w:rPr>
          <w:rFonts w:ascii="Times New Roman" w:eastAsia="Times New Roman" w:hAnsi="Times New Roman"/>
          <w:sz w:val="28"/>
          <w:szCs w:val="28"/>
          <w:lang w:eastAsia="ru-RU"/>
        </w:rPr>
        <w:t>усиновлювачі</w:t>
      </w:r>
      <w:proofErr w:type="spellEnd"/>
      <w:r>
        <w:rPr>
          <w:rFonts w:ascii="Times New Roman" w:eastAsia="Times New Roman" w:hAnsi="Times New Roman"/>
          <w:sz w:val="28"/>
          <w:szCs w:val="28"/>
          <w:lang w:eastAsia="ru-RU"/>
        </w:rPr>
        <w:t xml:space="preserve">, прийомні батьки, батьки-вихователі, встановлення контакту;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підготовка проектів рішень органу опіки та піклування про встановлення опіки та піклування над дітьми-сиротами, дітьми, позбавленими батьківського піклування.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2.1.21.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дітей, </w:t>
      </w:r>
      <w:r>
        <w:rPr>
          <w:rFonts w:ascii="Times New Roman" w:eastAsia="Times New Roman" w:hAnsi="Times New Roman"/>
          <w:bCs/>
          <w:sz w:val="28"/>
          <w:szCs w:val="28"/>
          <w:lang w:eastAsia="ru-RU"/>
        </w:rPr>
        <w:t xml:space="preserve">влаштованих на цілодобове перебування до закладів різних </w:t>
      </w:r>
      <w:r>
        <w:rPr>
          <w:rFonts w:ascii="Times New Roman" w:eastAsia="Times New Roman" w:hAnsi="Times New Roman"/>
          <w:sz w:val="28"/>
          <w:szCs w:val="28"/>
          <w:lang w:eastAsia="ru-RU"/>
        </w:rPr>
        <w:t>типів, форм власності та підпорядкування, у тому числі до спеціальних виховних установ;</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 які перебувають у складних життєвих обставинах, у сім’ях патронатних вихователів.</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2.1.22.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 </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2.1.23.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526F8E" w:rsidRDefault="00526F8E" w:rsidP="00526F8E">
      <w:pPr>
        <w:spacing w:after="0" w:line="240" w:lineRule="auto"/>
        <w:jc w:val="both"/>
        <w:rPr>
          <w:rFonts w:ascii="Times New Roman" w:eastAsia="Times New Roman" w:hAnsi="Times New Roman"/>
          <w:sz w:val="28"/>
          <w:szCs w:val="28"/>
          <w:lang w:eastAsia="ru-RU"/>
        </w:rPr>
      </w:pPr>
      <w:bookmarkStart w:id="13" w:name="_Hlk182314255"/>
      <w:r>
        <w:rPr>
          <w:rFonts w:ascii="Times New Roman" w:eastAsia="Times New Roman" w:hAnsi="Times New Roman"/>
          <w:sz w:val="28"/>
          <w:szCs w:val="28"/>
          <w:lang w:eastAsia="ru-RU"/>
        </w:rPr>
        <w:t xml:space="preserve">2.1.24. </w:t>
      </w:r>
      <w:bookmarkEnd w:id="13"/>
      <w:r>
        <w:rPr>
          <w:rFonts w:ascii="Times New Roman" w:eastAsia="Times New Roman" w:hAnsi="Times New Roman"/>
          <w:sz w:val="28"/>
          <w:szCs w:val="28"/>
          <w:lang w:eastAsia="ru-RU"/>
        </w:rPr>
        <w:t>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14" w:name="o134"/>
      <w:bookmarkStart w:id="15" w:name="o135"/>
      <w:bookmarkEnd w:id="14"/>
      <w:bookmarkEnd w:id="15"/>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Pr>
          <w:rFonts w:ascii="Times New Roman" w:eastAsia="Times New Roman" w:hAnsi="Times New Roman"/>
          <w:sz w:val="28"/>
          <w:szCs w:val="28"/>
          <w:lang w:eastAsia="ru-RU"/>
        </w:rPr>
        <w:t>кол</w:t>
      </w:r>
      <w:proofErr w:type="spellEnd"/>
      <w:r>
        <w:rPr>
          <w:rFonts w:ascii="Times New Roman" w:eastAsia="Times New Roman" w:hAnsi="Times New Roman"/>
          <w:sz w:val="28"/>
          <w:szCs w:val="28"/>
          <w:lang w:eastAsia="ru-RU"/>
        </w:rPr>
        <w:t>-центру з питань запобігання та протидії домашньому насильству, насильству за ознакою статі та насильству стосовно дітей;</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bookmarkStart w:id="16" w:name="o136"/>
      <w:bookmarkStart w:id="17" w:name="o137"/>
      <w:bookmarkEnd w:id="16"/>
      <w:bookmarkEnd w:id="17"/>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8" w:name="o138"/>
      <w:bookmarkStart w:id="19" w:name="o139"/>
      <w:bookmarkEnd w:id="18"/>
      <w:bookmarkEnd w:id="19"/>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rsidR="00526F8E" w:rsidRDefault="00526F8E" w:rsidP="00526F8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2.1.25. Забезпечення соціального захисту дітей, </w:t>
      </w:r>
      <w:r>
        <w:rPr>
          <w:rFonts w:ascii="Times New Roman" w:eastAsia="Times New Roman" w:hAnsi="Times New Roman"/>
          <w:sz w:val="28"/>
          <w:szCs w:val="28"/>
          <w:lang w:eastAsia="uk-UA"/>
        </w:rPr>
        <w:t>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2.1.26. Забезпечення захисту житлових та майнових прав дітей, в тому числі дітей-сиріт та дітей, позбавлених батьківського піклування, зокрема:</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ведення обліку нерухомого майна дитини-сироти та дитини, позбавленої батьківського піклування;</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складання опису майна дитини-сироти та дитини, позбавленої батьківського піклування, за місцем знаходження такого майна;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підготовка проектів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526F8E" w:rsidRDefault="00526F8E" w:rsidP="00526F8E">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526F8E" w:rsidRDefault="00526F8E" w:rsidP="00526F8E">
      <w:pPr>
        <w:spacing w:after="0" w:line="240" w:lineRule="auto"/>
        <w:ind w:firstLine="708"/>
        <w:jc w:val="both"/>
        <w:rPr>
          <w:rFonts w:ascii="Times New Roman" w:eastAsia="Times New Roman" w:hAnsi="Times New Roman"/>
          <w:sz w:val="28"/>
          <w:szCs w:val="28"/>
          <w:lang w:eastAsia="ru-RU"/>
        </w:rPr>
      </w:pPr>
      <w:bookmarkStart w:id="20" w:name="n289"/>
      <w:bookmarkStart w:id="21" w:name="n291"/>
      <w:bookmarkStart w:id="22" w:name="n292"/>
      <w:bookmarkStart w:id="23" w:name="n296"/>
      <w:bookmarkEnd w:id="20"/>
      <w:bookmarkEnd w:id="21"/>
      <w:bookmarkEnd w:id="22"/>
      <w:bookmarkEnd w:id="23"/>
      <w:r>
        <w:rPr>
          <w:rFonts w:ascii="Times New Roman" w:eastAsia="Times New Roman" w:hAnsi="Times New Roman"/>
          <w:sz w:val="28"/>
          <w:szCs w:val="28"/>
          <w:lang w:eastAsia="ru-RU"/>
        </w:rPr>
        <w:t xml:space="preserve">забезпечення контролю за виконанням рішень </w:t>
      </w:r>
      <w:bookmarkStart w:id="24" w:name="_Hlk182382514"/>
      <w:r>
        <w:rPr>
          <w:rFonts w:ascii="Times New Roman" w:eastAsia="Times New Roman" w:hAnsi="Times New Roman"/>
          <w:sz w:val="28"/>
          <w:szCs w:val="28"/>
          <w:lang w:eastAsia="ru-RU"/>
        </w:rPr>
        <w:t>сільської</w:t>
      </w:r>
      <w:bookmarkEnd w:id="24"/>
      <w:r>
        <w:rPr>
          <w:rFonts w:ascii="Times New Roman" w:eastAsia="Times New Roman" w:hAnsi="Times New Roman"/>
          <w:sz w:val="28"/>
          <w:szCs w:val="28"/>
          <w:lang w:eastAsia="ru-RU"/>
        </w:rPr>
        <w:t xml:space="preserve"> ради та її  виконавчих органів щодо захисту житлових та майнових прав дітей.</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2.1.27.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надання консультацій фізичним особам з питань підготовки необхідних документів щодо вчинення відповідних правочинів;</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перевірка документів, поданих на вчинення правочинів щодо нерухомого майна дитини, з’ясування наявності / відсутності обставин, що можуть бути підставою для відмови у наданні дозволу на вчинення таких правочинів;</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підготовка </w:t>
      </w:r>
      <w:proofErr w:type="spellStart"/>
      <w:r>
        <w:rPr>
          <w:rFonts w:ascii="Times New Roman" w:eastAsia="Times New Roman" w:hAnsi="Times New Roman"/>
          <w:sz w:val="28"/>
          <w:szCs w:val="28"/>
          <w:lang w:eastAsia="ru-RU"/>
        </w:rPr>
        <w:t>проєктів</w:t>
      </w:r>
      <w:proofErr w:type="spellEnd"/>
      <w:r>
        <w:rPr>
          <w:rFonts w:ascii="Times New Roman" w:eastAsia="Times New Roman" w:hAnsi="Times New Roman"/>
          <w:sz w:val="28"/>
          <w:szCs w:val="28"/>
          <w:lang w:eastAsia="ru-RU"/>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подання сільському голові клопотання про необхідність звернення до суду з метою захисту майнових та житлових прав дитини, якщо батьки, </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опікуни / піклувальники, прийомні батьки, батьки-вихователі не виконують рішення виконавчого органу сільської ради;</w:t>
      </w:r>
    </w:p>
    <w:p w:rsidR="00526F8E" w:rsidRDefault="00526F8E" w:rsidP="00526F8E">
      <w:pPr>
        <w:spacing w:after="0" w:line="240" w:lineRule="auto"/>
        <w:ind w:firstLine="709"/>
        <w:jc w:val="both"/>
        <w:rPr>
          <w:rFonts w:ascii="Times New Roman" w:eastAsia="Times New Roman" w:hAnsi="Times New Roman"/>
          <w:sz w:val="28"/>
          <w:szCs w:val="28"/>
          <w:lang w:eastAsia="ru-RU"/>
        </w:rPr>
      </w:pPr>
      <w:bookmarkStart w:id="25" w:name="n318"/>
      <w:bookmarkStart w:id="26" w:name="n320"/>
      <w:bookmarkStart w:id="27" w:name="n323"/>
      <w:bookmarkEnd w:id="25"/>
      <w:bookmarkEnd w:id="26"/>
      <w:bookmarkEnd w:id="27"/>
      <w:r>
        <w:rPr>
          <w:rFonts w:ascii="Times New Roman" w:eastAsia="Times New Roman" w:hAnsi="Times New Roman"/>
          <w:sz w:val="28"/>
          <w:szCs w:val="28"/>
          <w:lang w:eastAsia="ru-RU"/>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2.1.28.  Збір матеріалів, підготовка письмових висновків органів опіки та піклування для подання до суду або проектів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2.1.29. Підготовка висновків та проектів рішень органу опіки та піклування про підтвердження місця проживання дітей для їх тимчасового виїзду за межі України.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2.1.30.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 </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2.1.31.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w:t>
      </w:r>
      <w:r>
        <w:rPr>
          <w:rFonts w:ascii="Times New Roman" w:eastAsia="Times New Roman" w:hAnsi="Times New Roman"/>
          <w:bCs/>
          <w:sz w:val="28"/>
          <w:szCs w:val="28"/>
          <w:vertAlign w:val="superscript"/>
          <w:lang w:eastAsia="ru-RU"/>
        </w:rPr>
        <w:t>50</w:t>
      </w:r>
      <w:r>
        <w:rPr>
          <w:rFonts w:ascii="Times New Roman" w:eastAsia="Times New Roman" w:hAnsi="Times New Roman"/>
          <w:sz w:val="28"/>
          <w:szCs w:val="28"/>
          <w:lang w:eastAsia="ru-RU"/>
        </w:rPr>
        <w:t> (невиконання законних вимог посадових (службових) осіб органу опіки та піклування) Кодексу України про адміністративні правопорушення.</w:t>
      </w:r>
    </w:p>
    <w:p w:rsidR="00526F8E" w:rsidRP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2.1.32. Розгляд питань, пов’язаних із доцільністю відрахування неповнолітніх </w:t>
      </w:r>
      <w:hyperlink r:id="rId9" w:anchor="w1_3" w:history="1">
        <w:r w:rsidRPr="00526F8E">
          <w:rPr>
            <w:rStyle w:val="aa"/>
            <w:rFonts w:ascii="Times New Roman" w:eastAsia="Times New Roman" w:hAnsi="Times New Roman"/>
            <w:color w:val="auto"/>
            <w:sz w:val="28"/>
            <w:szCs w:val="28"/>
            <w:u w:val="none"/>
            <w:lang w:eastAsia="ru-RU"/>
          </w:rPr>
          <w:t>здобувач</w:t>
        </w:r>
      </w:hyperlink>
      <w:r w:rsidRPr="00526F8E">
        <w:rPr>
          <w:rFonts w:ascii="Times New Roman" w:eastAsia="Times New Roman" w:hAnsi="Times New Roman"/>
          <w:sz w:val="28"/>
          <w:szCs w:val="28"/>
          <w:lang w:eastAsia="ru-RU"/>
        </w:rPr>
        <w:t xml:space="preserve">ів освіти закладів професійної (професійно-технічної) освіти першого року навчання, здобувачів фахової </w:t>
      </w:r>
      <w:proofErr w:type="spellStart"/>
      <w:r w:rsidRPr="00526F8E">
        <w:rPr>
          <w:rFonts w:ascii="Times New Roman" w:eastAsia="Times New Roman" w:hAnsi="Times New Roman"/>
          <w:sz w:val="28"/>
          <w:szCs w:val="28"/>
          <w:lang w:eastAsia="ru-RU"/>
        </w:rPr>
        <w:t>передвищої</w:t>
      </w:r>
      <w:proofErr w:type="spellEnd"/>
      <w:r w:rsidRPr="00526F8E">
        <w:rPr>
          <w:rFonts w:ascii="Times New Roman" w:eastAsia="Times New Roman" w:hAnsi="Times New Roman"/>
          <w:sz w:val="28"/>
          <w:szCs w:val="28"/>
          <w:lang w:eastAsia="ru-RU"/>
        </w:rPr>
        <w:t xml:space="preserve"> та вищої освіти першого року навчання (далі – здобувач освіти), що передбачає:</w:t>
      </w:r>
    </w:p>
    <w:p w:rsidR="00526F8E" w:rsidRPr="00526F8E" w:rsidRDefault="00526F8E" w:rsidP="00526F8E">
      <w:pPr>
        <w:spacing w:after="0" w:line="240" w:lineRule="auto"/>
        <w:ind w:firstLine="709"/>
        <w:jc w:val="both"/>
        <w:rPr>
          <w:rFonts w:ascii="Times New Roman" w:eastAsia="Times New Roman" w:hAnsi="Times New Roman"/>
          <w:sz w:val="28"/>
          <w:szCs w:val="28"/>
          <w:lang w:eastAsia="ru-RU"/>
        </w:rPr>
      </w:pPr>
      <w:r w:rsidRPr="00526F8E">
        <w:rPr>
          <w:rFonts w:ascii="Times New Roman" w:eastAsia="Times New Roman" w:hAnsi="Times New Roman"/>
          <w:sz w:val="28"/>
          <w:szCs w:val="28"/>
          <w:lang w:eastAsia="ru-RU"/>
        </w:rPr>
        <w:t>отримання від</w:t>
      </w:r>
      <w:r w:rsidRPr="00526F8E">
        <w:rPr>
          <w:rFonts w:ascii="Times New Roman" w:eastAsia="Times New Roman" w:hAnsi="Times New Roman"/>
          <w:sz w:val="28"/>
          <w:szCs w:val="28"/>
          <w:lang w:eastAsia="uk-UA"/>
        </w:rPr>
        <w:t xml:space="preserve"> закладу </w:t>
      </w:r>
      <w:r w:rsidRPr="00526F8E">
        <w:rPr>
          <w:rFonts w:ascii="Times New Roman" w:eastAsia="Times New Roman" w:hAnsi="Times New Roman"/>
          <w:sz w:val="28"/>
          <w:szCs w:val="28"/>
          <w:lang w:eastAsia="ru-RU"/>
        </w:rPr>
        <w:t xml:space="preserve">професійної (професійно-технічної), фахової </w:t>
      </w:r>
      <w:proofErr w:type="spellStart"/>
      <w:r w:rsidRPr="00526F8E">
        <w:rPr>
          <w:rFonts w:ascii="Times New Roman" w:eastAsia="Times New Roman" w:hAnsi="Times New Roman"/>
          <w:sz w:val="28"/>
          <w:szCs w:val="28"/>
          <w:lang w:eastAsia="ru-RU"/>
        </w:rPr>
        <w:t>передвищої</w:t>
      </w:r>
      <w:proofErr w:type="spellEnd"/>
      <w:r w:rsidRPr="00526F8E">
        <w:rPr>
          <w:rFonts w:ascii="Times New Roman" w:eastAsia="Times New Roman" w:hAnsi="Times New Roman"/>
          <w:sz w:val="28"/>
          <w:szCs w:val="28"/>
          <w:lang w:eastAsia="ru-RU"/>
        </w:rPr>
        <w:t xml:space="preserve"> або вищої освіти повідомлення, у тому числі </w:t>
      </w:r>
      <w:r w:rsidRPr="00526F8E">
        <w:rPr>
          <w:rFonts w:ascii="Times New Roman" w:eastAsia="Times New Roman" w:hAnsi="Times New Roman"/>
          <w:sz w:val="28"/>
          <w:szCs w:val="28"/>
          <w:lang w:eastAsia="uk-UA"/>
        </w:rPr>
        <w:t xml:space="preserve">в електронній формі та за допомогою телефонного зв’язку, </w:t>
      </w:r>
      <w:r w:rsidRPr="00526F8E">
        <w:rPr>
          <w:rFonts w:ascii="Times New Roman" w:eastAsia="Times New Roman" w:hAnsi="Times New Roman"/>
          <w:sz w:val="28"/>
          <w:szCs w:val="28"/>
          <w:lang w:eastAsia="ru-RU"/>
        </w:rPr>
        <w:t xml:space="preserve">про заплановане відрахування неповнолітнього </w:t>
      </w:r>
      <w:hyperlink r:id="rId10" w:anchor="w1_3" w:history="1">
        <w:r w:rsidRPr="00526F8E">
          <w:rPr>
            <w:rStyle w:val="aa"/>
            <w:rFonts w:ascii="Times New Roman" w:eastAsia="Times New Roman" w:hAnsi="Times New Roman"/>
            <w:color w:val="auto"/>
            <w:sz w:val="28"/>
            <w:szCs w:val="28"/>
            <w:u w:val="none"/>
            <w:lang w:eastAsia="ru-RU"/>
          </w:rPr>
          <w:t>здобувач</w:t>
        </w:r>
      </w:hyperlink>
      <w:r w:rsidRPr="00526F8E">
        <w:rPr>
          <w:rFonts w:ascii="Times New Roman" w:eastAsia="Times New Roman" w:hAnsi="Times New Roman"/>
          <w:sz w:val="28"/>
          <w:szCs w:val="28"/>
          <w:lang w:eastAsia="ru-RU"/>
        </w:rPr>
        <w:t>а освіти із зазначенням підстав для такого відрахування за один місяць до прийняття відповідного рішення;</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sidRPr="00526F8E">
        <w:rPr>
          <w:rFonts w:ascii="Times New Roman" w:eastAsia="Times New Roman" w:hAnsi="Times New Roman"/>
          <w:sz w:val="28"/>
          <w:szCs w:val="28"/>
          <w:lang w:eastAsia="ru-RU"/>
        </w:rPr>
        <w:t xml:space="preserve">вивчення у взаємодії із законними представниками неповнолітнього </w:t>
      </w:r>
      <w:hyperlink r:id="rId11" w:anchor="w1_3" w:history="1">
        <w:r w:rsidRPr="00526F8E">
          <w:rPr>
            <w:rStyle w:val="aa"/>
            <w:rFonts w:ascii="Times New Roman" w:eastAsia="Times New Roman" w:hAnsi="Times New Roman"/>
            <w:color w:val="auto"/>
            <w:sz w:val="28"/>
            <w:szCs w:val="28"/>
            <w:u w:val="none"/>
            <w:lang w:eastAsia="ru-RU"/>
          </w:rPr>
          <w:t>здобувач</w:t>
        </w:r>
      </w:hyperlink>
      <w:r w:rsidRPr="00526F8E">
        <w:rPr>
          <w:rFonts w:ascii="Times New Roman" w:eastAsia="Times New Roman" w:hAnsi="Times New Roman"/>
          <w:sz w:val="28"/>
          <w:szCs w:val="28"/>
          <w:lang w:eastAsia="ru-RU"/>
        </w:rPr>
        <w:t>а освіти (протягом 10 робочих днів з дня отримання такого</w:t>
      </w:r>
      <w:r>
        <w:rPr>
          <w:rFonts w:ascii="Times New Roman" w:eastAsia="Times New Roman" w:hAnsi="Times New Roman"/>
          <w:sz w:val="28"/>
          <w:szCs w:val="28"/>
          <w:lang w:eastAsia="ru-RU"/>
        </w:rPr>
        <w:t xml:space="preserve">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526F8E" w:rsidRDefault="00526F8E" w:rsidP="00526F8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разі встановлення факту невідповідності підстав запланованого відрахування </w:t>
      </w:r>
      <w:r w:rsidRPr="00526F8E">
        <w:rPr>
          <w:rFonts w:ascii="Times New Roman" w:eastAsia="Times New Roman" w:hAnsi="Times New Roman"/>
          <w:sz w:val="28"/>
          <w:szCs w:val="28"/>
          <w:lang w:eastAsia="ru-RU"/>
        </w:rPr>
        <w:t xml:space="preserve">неповнолітнього </w:t>
      </w:r>
      <w:hyperlink r:id="rId12" w:anchor="w1_3" w:history="1">
        <w:r w:rsidRPr="00526F8E">
          <w:rPr>
            <w:rStyle w:val="aa"/>
            <w:rFonts w:ascii="Times New Roman" w:eastAsia="Times New Roman" w:hAnsi="Times New Roman"/>
            <w:color w:val="auto"/>
            <w:sz w:val="28"/>
            <w:szCs w:val="28"/>
            <w:u w:val="none"/>
            <w:lang w:eastAsia="ru-RU"/>
          </w:rPr>
          <w:t>здобувач</w:t>
        </w:r>
      </w:hyperlink>
      <w:r w:rsidRPr="00526F8E">
        <w:rPr>
          <w:rFonts w:ascii="Times New Roman" w:eastAsia="Times New Roman" w:hAnsi="Times New Roman"/>
          <w:sz w:val="28"/>
          <w:szCs w:val="28"/>
          <w:lang w:eastAsia="ru-RU"/>
        </w:rPr>
        <w:t>а освіти законодавству</w:t>
      </w:r>
      <w:r>
        <w:rPr>
          <w:rFonts w:ascii="Times New Roman" w:eastAsia="Times New Roman" w:hAnsi="Times New Roman"/>
          <w:sz w:val="28"/>
          <w:szCs w:val="28"/>
          <w:lang w:eastAsia="ru-RU"/>
        </w:rPr>
        <w:t xml:space="preserve"> у сфері захисту прав дітей подання </w:t>
      </w:r>
      <w:r>
        <w:rPr>
          <w:rFonts w:ascii="Times New Roman" w:eastAsia="Times New Roman" w:hAnsi="Times New Roman"/>
          <w:sz w:val="28"/>
          <w:szCs w:val="28"/>
          <w:lang w:eastAsia="uk-UA"/>
        </w:rPr>
        <w:t xml:space="preserve">закладу </w:t>
      </w:r>
      <w:r>
        <w:rPr>
          <w:rFonts w:ascii="Times New Roman" w:eastAsia="Times New Roman" w:hAnsi="Times New Roman"/>
          <w:sz w:val="28"/>
          <w:szCs w:val="28"/>
          <w:lang w:eastAsia="ru-RU"/>
        </w:rPr>
        <w:t xml:space="preserve">професійної (професійно-технічної), фахової </w:t>
      </w:r>
      <w:proofErr w:type="spellStart"/>
      <w:r>
        <w:rPr>
          <w:rFonts w:ascii="Times New Roman" w:eastAsia="Times New Roman" w:hAnsi="Times New Roman"/>
          <w:sz w:val="28"/>
          <w:szCs w:val="28"/>
          <w:lang w:eastAsia="ru-RU"/>
        </w:rPr>
        <w:t>передвищої</w:t>
      </w:r>
      <w:proofErr w:type="spellEnd"/>
      <w:r>
        <w:rPr>
          <w:rFonts w:ascii="Times New Roman" w:eastAsia="Times New Roman" w:hAnsi="Times New Roman"/>
          <w:sz w:val="28"/>
          <w:szCs w:val="28"/>
          <w:lang w:eastAsia="ru-RU"/>
        </w:rPr>
        <w:t xml:space="preserve"> або вищої освіти аргументованого заперечення щодо такого відрахування.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2.1.33. Сприяння в межах компетенції поверненню дітей-іноземців, виявлених на території сільської ради, до місць їхнього постійного проживання та забезпечення їх соціального захисту до моменту повернення.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2.1.34. Представництво від імені органу опіки та піклування інтересів дітей, розлучених із сім’єю, виявлених на території сільської ради .</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2.1.35. Здійснення контролю за цільовим використанням аліментів.</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2.1.36.  Забезпечення організації діяльності Комісії з питань захисту прав дитини.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2.1.37.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2.1.38. Організовує роботу, пов’язану із захистом персональних даних баз Служби у справах дітей при їх обробці відповідно до Закону України „Про захист персональних даних”.</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2.1.39. Забезпечує в межах своєї компетенції своєчасне опрацювання запитів на публічну інформацію та надання відповідей у визначені строки на такі запити в порядку, визначеному Законом України „Про доступ до публічної інформації”.</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2.1.40. Виконання інших функцій, покладених на службу відповідно до законодавства.</w:t>
      </w:r>
    </w:p>
    <w:p w:rsidR="00526F8E" w:rsidRDefault="00526F8E" w:rsidP="00526F8E">
      <w:pPr>
        <w:spacing w:after="0" w:line="240" w:lineRule="auto"/>
        <w:ind w:firstLine="709"/>
        <w:jc w:val="both"/>
        <w:rPr>
          <w:rFonts w:ascii="Times New Roman" w:eastAsia="Times New Roman" w:hAnsi="Times New Roman"/>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b/>
          <w:bCs/>
          <w:color w:val="000000"/>
          <w:sz w:val="28"/>
          <w:szCs w:val="28"/>
          <w:bdr w:val="none" w:sz="0" w:space="0" w:color="auto" w:frame="1"/>
          <w:lang w:eastAsia="ru-RU"/>
        </w:rPr>
        <w:t>ІІІ. ПРАВА СЛУЖБИ</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Служба має право:</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 Отримувати в установленому порядку від виконавчого комітету Костянтинівської сільської ради, </w:t>
      </w:r>
      <w:proofErr w:type="spellStart"/>
      <w:r>
        <w:rPr>
          <w:rFonts w:ascii="Times New Roman" w:eastAsia="Times New Roman" w:hAnsi="Times New Roman"/>
          <w:color w:val="000000"/>
          <w:sz w:val="28"/>
          <w:szCs w:val="28"/>
          <w:lang w:eastAsia="ru-RU"/>
        </w:rPr>
        <w:t>старост</w:t>
      </w:r>
      <w:proofErr w:type="spellEnd"/>
      <w:r>
        <w:rPr>
          <w:rFonts w:ascii="Times New Roman" w:eastAsia="Times New Roman" w:hAnsi="Times New Roman"/>
          <w:color w:val="000000"/>
          <w:sz w:val="28"/>
          <w:szCs w:val="28"/>
          <w:lang w:eastAsia="ru-RU"/>
        </w:rPr>
        <w:t xml:space="preserve">, депутатів сільської ради, навчальних закладів, підприємств, організацій i установ незалежно від форм власності інформацію, документи та </w:t>
      </w:r>
      <w:proofErr w:type="spellStart"/>
      <w:r>
        <w:rPr>
          <w:rFonts w:ascii="Times New Roman" w:eastAsia="Times New Roman" w:hAnsi="Times New Roman"/>
          <w:color w:val="000000"/>
          <w:sz w:val="28"/>
          <w:szCs w:val="28"/>
          <w:lang w:eastAsia="ru-RU"/>
        </w:rPr>
        <w:t>iншi</w:t>
      </w:r>
      <w:proofErr w:type="spellEnd"/>
      <w:r>
        <w:rPr>
          <w:rFonts w:ascii="Times New Roman" w:eastAsia="Times New Roman" w:hAnsi="Times New Roman"/>
          <w:color w:val="000000"/>
          <w:sz w:val="28"/>
          <w:szCs w:val="28"/>
          <w:lang w:eastAsia="ru-RU"/>
        </w:rPr>
        <w:t xml:space="preserve"> матеріали з питань, що належать до її компетенції, а від місцевих органів державної статистики – безоплатно статистичні дані, необхідні для виконання покладених на неї завдань.</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3.2. Звертатися до сільського голови, депутатів Костянтинівської сільської ради, </w:t>
      </w:r>
      <w:proofErr w:type="spellStart"/>
      <w:r>
        <w:rPr>
          <w:rFonts w:ascii="Times New Roman" w:eastAsia="Times New Roman" w:hAnsi="Times New Roman"/>
          <w:color w:val="000000"/>
          <w:sz w:val="28"/>
          <w:szCs w:val="28"/>
          <w:lang w:eastAsia="ru-RU"/>
        </w:rPr>
        <w:t>старост</w:t>
      </w:r>
      <w:proofErr w:type="spellEnd"/>
      <w:r>
        <w:rPr>
          <w:rFonts w:ascii="Times New Roman" w:eastAsia="Times New Roman" w:hAnsi="Times New Roman"/>
          <w:color w:val="000000"/>
          <w:sz w:val="28"/>
          <w:szCs w:val="28"/>
          <w:lang w:eastAsia="ru-RU"/>
        </w:rPr>
        <w:t>, підприємств, установ, організацій усіх форм власності у разі порушення прав та інтересів дітей, а також з питань працевлаштування, надання їм іншої допомоги.</w:t>
      </w:r>
    </w:p>
    <w:p w:rsidR="00526F8E" w:rsidRDefault="00526F8E" w:rsidP="00526F8E">
      <w:pPr>
        <w:spacing w:after="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3.3. П</w:t>
      </w:r>
      <w:r>
        <w:rPr>
          <w:rFonts w:ascii="Times New Roman" w:eastAsia="Times New Roman" w:hAnsi="Times New Roman"/>
          <w:sz w:val="28"/>
          <w:szCs w:val="28"/>
          <w:lang w:eastAsia="ru-RU"/>
        </w:rPr>
        <w:t>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 Брати  участь у розгляді судами справ щодо дітей і захисту їх прав та інтересів, представляти права дітей у суді. Представляти в разі необхідності інтереси дітей у судах, у їх взаємодії з підприємствами, установами та організаціями незалежно від форми власності.</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lastRenderedPageBreak/>
        <w:t xml:space="preserve"> 3.5. Порушувати перед відповідними органами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 Запрошувати на бесіду до Служби дітей, які перебувають на обліку, скоїли правопорушення чи потребують соціального або правового захисту, їх батьків (законних представників).</w:t>
      </w:r>
    </w:p>
    <w:p w:rsidR="00526F8E" w:rsidRPr="00526F8E" w:rsidRDefault="00526F8E" w:rsidP="00526F8E">
      <w:pPr>
        <w:spacing w:after="0"/>
        <w:jc w:val="both"/>
        <w:rPr>
          <w:rFonts w:ascii="Times New Roman" w:eastAsia="Times New Roman" w:hAnsi="Times New Roman"/>
          <w:kern w:val="2"/>
          <w:sz w:val="28"/>
          <w:szCs w:val="28"/>
        </w:rPr>
      </w:pPr>
      <w:r>
        <w:rPr>
          <w:rFonts w:ascii="Times New Roman" w:eastAsia="Times New Roman" w:hAnsi="Times New Roman"/>
          <w:color w:val="000000"/>
          <w:sz w:val="28"/>
          <w:szCs w:val="28"/>
          <w:lang w:eastAsia="ru-RU"/>
        </w:rPr>
        <w:t xml:space="preserve"> 3.7. П</w:t>
      </w:r>
      <w:r>
        <w:rPr>
          <w:rFonts w:ascii="Times New Roman" w:hAnsi="Times New Roman"/>
          <w:sz w:val="28"/>
          <w:szCs w:val="28"/>
        </w:rPr>
        <w:t xml:space="preserve">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 Відвідувати за місцем проживання дітей, які опинились у складних життєвих обставинах і перебувають на обліку у службі, дітей, які влаштовані в сім’ї опікунів, піклувальників, прийомні сім’ї, дитячі будинки сімейного типу, сім’ї патронатних вихователів, над якими встановлено наставництво, або щодо яких є інформація про порушення їх прав та при підготовці інших питань в межах компетенції Служби у справах дітей та органу опіки і піклування щодо дітей.</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 За заявою платника аліментів або за власною ініціативою перевіряти цільове витрачання аліментів.</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3.10. За рішенням суду відкривати особистий рахунок у будь якому відділенні  банку України на дитину, для перерахування аліментів від особи позбавленої батьківських прав у разі відсутності у дитини законного представника.</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3.11. Складати протоколи про адміністративне правопорушення та направляти їх для розгляду за належністю, за порушення частини п’ятої і шостої статті 184, статті 188-50 Кодексу України про адміністративні правопорушення.</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3.12. Скликати в установленому порядку наради, семінари з питань, віднесених до її компетенції.</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3.13.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526F8E" w:rsidRDefault="00526F8E" w:rsidP="00526F8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3.14. Служба  під  час  виконання  покладених  на  неї   завдань взаємодіє   з відповідними   структурними   підрозділами районної державної адміністрації, обласної державної адміністрації, обласної та районної рад, відділами і секторами виконавчого комітету Костянтинівської сільської ради, старостами, депутатами Костянтинівської сільської ради, підприємствами, установами,  організаціями  усіх  форм власності, об'єднаннями громадян.</w:t>
      </w:r>
    </w:p>
    <w:p w:rsidR="00526F8E" w:rsidRDefault="00526F8E" w:rsidP="00526F8E">
      <w:pPr>
        <w:spacing w:after="0" w:line="240" w:lineRule="auto"/>
        <w:jc w:val="both"/>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b/>
          <w:bCs/>
          <w:color w:val="000000"/>
          <w:sz w:val="28"/>
          <w:szCs w:val="28"/>
          <w:bdr w:val="none" w:sz="0" w:space="0" w:color="auto" w:frame="1"/>
          <w:lang w:eastAsia="ru-RU"/>
        </w:rPr>
        <w:t>ІV. СТРУКТУРА І ОРГАНІЗАЦІЯ РОБОТИ СЛУЖБИ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4.1. Статус Служби визначається рішенням сільської ради.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Положення про Службу, структура, штатна чисельність, затверджуються Костянтинівською сільською радою.</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hAnsi="Times New Roman"/>
          <w:color w:val="1D1D1B"/>
          <w:sz w:val="28"/>
          <w:szCs w:val="28"/>
          <w:bdr w:val="none" w:sz="0" w:space="0" w:color="auto" w:frame="1"/>
        </w:rPr>
        <w:t>4.2. Гранична чисельність, фонд оплати праці працівників визначаються в межах відповідних бюджетних призначень у встановленому законодавством порядку.</w:t>
      </w:r>
    </w:p>
    <w:p w:rsidR="00526F8E" w:rsidRDefault="00526F8E" w:rsidP="00526F8E">
      <w:pPr>
        <w:spacing w:after="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4.3. Служба утримується за рахунок коштів місцевого бюджету, має свій кошторис, затверджений сільським головою.</w:t>
      </w:r>
      <w:r>
        <w:rPr>
          <w:rFonts w:ascii="Times New Roman" w:eastAsia="Times New Roman" w:hAnsi="Times New Roman"/>
          <w:sz w:val="28"/>
          <w:szCs w:val="28"/>
          <w:lang w:eastAsia="ru-RU"/>
        </w:rPr>
        <w:t xml:space="preserve">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4.4. Діяльність Служби у справах дітей здійснюється на основі  річного плану роботи, затвердженого виконавчим комітетом сільської ради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 Службу  очолює начальник, який відповідно до вимог статей 5, 10 Закону України „Про службу в органах місцевого самоврядування” та частини  З статті 54 Закону України „Про місцеве самоврядування в Україні” призначається на посаду розпорядженням сільського голови на конкурсній основі чи за іншою процедурою, передбаченою законодавством України.</w:t>
      </w:r>
      <w:r>
        <w:rPr>
          <w:rFonts w:ascii="Times New Roman" w:eastAsia="Times New Roman" w:hAnsi="Times New Roman"/>
          <w:i/>
          <w:iCs/>
          <w:color w:val="000000"/>
          <w:sz w:val="28"/>
          <w:szCs w:val="28"/>
          <w:bdr w:val="none" w:sz="0" w:space="0" w:color="auto" w:frame="1"/>
          <w:lang w:eastAsia="ru-RU"/>
        </w:rPr>
        <w:t>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 На посаду начальника Служби призначається особа, яка має повну вищу педагогічну або юридичну освіту за освітньо-кваліфікаційним рівнем магістра, спеціаліста.</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Стаж роботи за фахом на службі в органах місцевого самоврядування та державній службі на керівних посадах не менше 3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2 років.</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4.7. </w:t>
      </w:r>
      <w:proofErr w:type="spellStart"/>
      <w:r>
        <w:rPr>
          <w:rFonts w:ascii="Times New Roman" w:eastAsia="Times New Roman" w:hAnsi="Times New Roman"/>
          <w:color w:val="000000"/>
          <w:sz w:val="28"/>
          <w:szCs w:val="28"/>
          <w:lang w:eastAsia="ru-RU"/>
        </w:rPr>
        <w:t>Посадовi</w:t>
      </w:r>
      <w:proofErr w:type="spellEnd"/>
      <w:r>
        <w:rPr>
          <w:rFonts w:ascii="Times New Roman" w:eastAsia="Times New Roman" w:hAnsi="Times New Roman"/>
          <w:color w:val="000000"/>
          <w:sz w:val="28"/>
          <w:szCs w:val="28"/>
          <w:lang w:eastAsia="ru-RU"/>
        </w:rPr>
        <w:t xml:space="preserve"> особи Служби відповідно до вимог статей 5, 10 Закону України „Про службу в органах місцевого самоврядування” призначаються на посади розпорядженням сільського голови на конкурсній основі чи за іншою процедурою, передбаченою законодавством України. Кваліфікаційні вимоги до посадових осіб Служби визначаються їх посадовими інструкціями.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4.8. Начальник Служби та </w:t>
      </w:r>
      <w:proofErr w:type="spellStart"/>
      <w:r>
        <w:rPr>
          <w:rFonts w:ascii="Times New Roman" w:eastAsia="Times New Roman" w:hAnsi="Times New Roman"/>
          <w:color w:val="000000"/>
          <w:sz w:val="28"/>
          <w:szCs w:val="28"/>
          <w:lang w:eastAsia="ru-RU"/>
        </w:rPr>
        <w:t>iншi</w:t>
      </w:r>
      <w:proofErr w:type="spellEnd"/>
      <w:r>
        <w:rPr>
          <w:rFonts w:ascii="Times New Roman" w:eastAsia="Times New Roman" w:hAnsi="Times New Roman"/>
          <w:color w:val="000000"/>
          <w:sz w:val="28"/>
          <w:szCs w:val="28"/>
          <w:lang w:eastAsia="ru-RU"/>
        </w:rPr>
        <w:t xml:space="preserve"> посадові особи Служби звільняються згідно загальних підстав, передбачених Кодексом законів про працю України. Служба в органах місцевого самоврядування припиняється також на підставі i в порядку, визначеному Законом України „Про місцеве самоврядування в Україні”, статтею 20 Закону України „Про службу в органах місцевого самоврядування”.</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4.9. </w:t>
      </w:r>
      <w:r>
        <w:rPr>
          <w:rFonts w:ascii="Times New Roman" w:hAnsi="Times New Roman"/>
          <w:color w:val="000000"/>
          <w:sz w:val="28"/>
          <w:szCs w:val="28"/>
          <w:shd w:val="clear" w:color="auto" w:fill="FFFFFF"/>
        </w:rPr>
        <w:t>Посадову інструкцію начальника Служби затверджує сільський голова.</w:t>
      </w:r>
    </w:p>
    <w:p w:rsidR="00526F8E" w:rsidRDefault="00526F8E" w:rsidP="00526F8E">
      <w:pPr>
        <w:spacing w:after="0" w:line="240" w:lineRule="auto"/>
        <w:jc w:val="both"/>
        <w:rPr>
          <w:rFonts w:ascii="Times New Roman" w:eastAsia="Times New Roman" w:hAnsi="Times New Roman"/>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4.10. Начальник Служби</w:t>
      </w:r>
      <w:r>
        <w:rPr>
          <w:rFonts w:ascii="Times New Roman" w:eastAsia="Times New Roman" w:hAnsi="Times New Roman"/>
          <w:color w:val="000000"/>
          <w:sz w:val="28"/>
          <w:szCs w:val="28"/>
          <w:lang w:eastAsia="ru-RU"/>
        </w:rPr>
        <w:t>:</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4.10.1. Здійснює керівництво  діяльністю  Служби,  несе   персональну відповідальність за виконання покладених на нього завдань.</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4.10.2. Планує роботу Служби i забезпечує виконання перспективних i поточних планів роботи.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4.10.3. Визначає завдання i розподіляє обов’язки між працівниками Служби. Аналізує результати роботи. Вживає заходи щодо підвищення ефективності діяльності Служби, забезпечує підвищення ділової </w:t>
      </w:r>
      <w:proofErr w:type="spellStart"/>
      <w:r>
        <w:rPr>
          <w:rFonts w:ascii="Times New Roman" w:eastAsia="Times New Roman" w:hAnsi="Times New Roman"/>
          <w:color w:val="000000"/>
          <w:sz w:val="28"/>
          <w:szCs w:val="28"/>
          <w:lang w:eastAsia="ru-RU"/>
        </w:rPr>
        <w:t>квалiфiкацiї</w:t>
      </w:r>
      <w:proofErr w:type="spellEnd"/>
      <w:r>
        <w:rPr>
          <w:rFonts w:ascii="Times New Roman" w:eastAsia="Times New Roman" w:hAnsi="Times New Roman"/>
          <w:color w:val="000000"/>
          <w:sz w:val="28"/>
          <w:szCs w:val="28"/>
          <w:lang w:eastAsia="ru-RU"/>
        </w:rPr>
        <w:t xml:space="preserve"> працівників Служби. Контролює стан трудової та виконавчої дисципліни в службі.</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4.10.4. Призначає на посаду і звільняє з посади працівників Служби.</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4.10.5. </w:t>
      </w:r>
      <w:r>
        <w:rPr>
          <w:rFonts w:ascii="Times New Roman" w:eastAsia="Times New Roman" w:hAnsi="Times New Roman"/>
          <w:sz w:val="28"/>
          <w:szCs w:val="28"/>
          <w:lang w:eastAsia="ru-RU"/>
        </w:rPr>
        <w:t xml:space="preserve">Затверджує </w:t>
      </w:r>
      <w:r>
        <w:rPr>
          <w:rFonts w:ascii="Times New Roman" w:hAnsi="Times New Roman"/>
          <w:color w:val="1D1D1B"/>
          <w:sz w:val="28"/>
          <w:szCs w:val="28"/>
          <w:bdr w:val="none" w:sz="0" w:space="0" w:color="auto" w:frame="1"/>
        </w:rPr>
        <w:t>посадові інструкції</w:t>
      </w:r>
      <w:r>
        <w:rPr>
          <w:rFonts w:ascii="Times New Roman" w:eastAsia="Times New Roman" w:hAnsi="Times New Roman"/>
          <w:sz w:val="28"/>
          <w:szCs w:val="28"/>
          <w:lang w:eastAsia="ru-RU"/>
        </w:rPr>
        <w:t>, визначає завдання працівникам служби і розподіляє між ними  функціональні обов’язки;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4.10.6. Видає у   межах   своєї  компетенції  накази,  організовує  і контролює їх виконання.</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4.10.7. Подає на затвердження сільському голові кошторис і штатний розпис служби в межах граничної чисельності та фонду оплати праці працівників.</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hAnsi="Times New Roman"/>
          <w:sz w:val="28"/>
          <w:szCs w:val="28"/>
        </w:rPr>
        <w:t xml:space="preserve">4.10.8. </w:t>
      </w:r>
      <w:r>
        <w:rPr>
          <w:rFonts w:ascii="Times New Roman" w:eastAsia="Times New Roman" w:hAnsi="Times New Roman"/>
          <w:color w:val="000000"/>
          <w:sz w:val="28"/>
          <w:szCs w:val="28"/>
          <w:lang w:eastAsia="ru-RU"/>
        </w:rPr>
        <w:t>Розпоряджається коштами у межах затвердженого кошторису на утримання Служби.</w:t>
      </w:r>
    </w:p>
    <w:p w:rsidR="00526F8E" w:rsidRPr="00526F8E" w:rsidRDefault="00526F8E" w:rsidP="00526F8E">
      <w:pPr>
        <w:shd w:val="clear" w:color="auto" w:fill="FFFFFF"/>
        <w:spacing w:after="0" w:line="240" w:lineRule="auto"/>
        <w:jc w:val="both"/>
        <w:textAlignment w:val="baseline"/>
        <w:rPr>
          <w:rFonts w:ascii="Times New Roman" w:eastAsia="Calibri" w:hAnsi="Times New Roman"/>
          <w:kern w:val="2"/>
          <w:sz w:val="28"/>
          <w:szCs w:val="28"/>
        </w:rPr>
      </w:pPr>
      <w:bookmarkStart w:id="28" w:name="_Hlk182466647"/>
      <w:r>
        <w:rPr>
          <w:rFonts w:ascii="Times New Roman" w:hAnsi="Times New Roman"/>
          <w:sz w:val="28"/>
          <w:szCs w:val="28"/>
        </w:rPr>
        <w:t xml:space="preserve">4.10.9. </w:t>
      </w:r>
      <w:bookmarkEnd w:id="28"/>
      <w:r>
        <w:rPr>
          <w:rFonts w:ascii="Times New Roman" w:hAnsi="Times New Roman"/>
          <w:sz w:val="28"/>
          <w:szCs w:val="28"/>
        </w:rPr>
        <w:t>Веде особистий прийом громадян.</w:t>
      </w: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4.10.10.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b/>
          <w:bCs/>
          <w:color w:val="000000"/>
          <w:sz w:val="28"/>
          <w:szCs w:val="28"/>
          <w:bdr w:val="none" w:sz="0" w:space="0" w:color="auto" w:frame="1"/>
          <w:lang w:eastAsia="ru-RU"/>
        </w:rPr>
        <w:t>V. ВІДПОВІДАЛЬНІСТЬ</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eastAsia="ru-RU"/>
        </w:rPr>
        <w:t>5.1. Всю повноту відповідальності за належне виконання покладених цим Положенням на службу завдань і функцій несе начальник  Служби.</w:t>
      </w:r>
      <w:r>
        <w:rPr>
          <w:rFonts w:ascii="Times New Roman" w:eastAsia="Times New Roman" w:hAnsi="Times New Roman"/>
          <w:i/>
          <w:iCs/>
          <w:color w:val="000000"/>
          <w:sz w:val="28"/>
          <w:szCs w:val="28"/>
          <w:bdr w:val="none" w:sz="0" w:space="0" w:color="auto" w:frame="1"/>
          <w:lang w:eastAsia="ru-RU"/>
        </w:rPr>
        <w:t> </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 Відповідальність працівників Служби встановлюється посадовими інструкціями.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5.3. Відповідальність працівників  Служби   настає у разі невиконання або неналежного виконання обов’язків, закріплених за ними посадовими інструкціями.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 Притягнення до відповідальності здійснюється в порядку, встановленому чинним законодавством України.</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b/>
          <w:bCs/>
          <w:color w:val="000000"/>
          <w:sz w:val="28"/>
          <w:szCs w:val="28"/>
          <w:bdr w:val="none" w:sz="0" w:space="0" w:color="auto" w:frame="1"/>
          <w:lang w:eastAsia="ru-RU"/>
        </w:rPr>
        <w:t>VI. ЗАКЛЮЧНІ ПОЛОЖЕННЯ </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6.1. Утримання служби здійснюється відповідно до законодавства.</w:t>
      </w:r>
    </w:p>
    <w:p w:rsidR="00526F8E" w:rsidRDefault="00526F8E" w:rsidP="00526F8E">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Матеріально-технічне забезпечення служби здійснюється за рахунок коштів  сільського бюджету.</w:t>
      </w: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 Ліквідація та реорганізація Служби здійснюється за рішенням Костянтинівської сільської ради або в порядку визначеним чинним законодавством.</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color w:val="000000"/>
          <w:sz w:val="28"/>
          <w:szCs w:val="28"/>
          <w:lang w:eastAsia="ru-RU"/>
        </w:rPr>
        <w:t>6.3. Зміни і доповнення до цього Положення вносяться за рішенням сільської ради в порядку, передбаченому Регламентом Костянтинівської сільської ради.</w:t>
      </w:r>
      <w:r>
        <w:rPr>
          <w:rFonts w:ascii="Times New Roman" w:eastAsia="Times New Roman" w:hAnsi="Times New Roman"/>
          <w:b/>
          <w:bCs/>
          <w:color w:val="000000"/>
          <w:sz w:val="28"/>
          <w:szCs w:val="28"/>
          <w:bdr w:val="none" w:sz="0" w:space="0" w:color="auto" w:frame="1"/>
          <w:lang w:eastAsia="ru-RU"/>
        </w:rPr>
        <w:t> </w:t>
      </w: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b/>
          <w:bCs/>
          <w:color w:val="000000"/>
          <w:sz w:val="28"/>
          <w:szCs w:val="28"/>
          <w:bdr w:val="none" w:sz="0" w:space="0" w:color="auto" w:frame="1"/>
          <w:lang w:eastAsia="ru-RU"/>
        </w:rPr>
      </w:pPr>
    </w:p>
    <w:p w:rsidR="00526F8E" w:rsidRDefault="00526F8E" w:rsidP="00526F8E">
      <w:pPr>
        <w:shd w:val="clear" w:color="auto" w:fill="FFFFFF"/>
        <w:spacing w:after="0" w:line="240" w:lineRule="auto"/>
        <w:jc w:val="both"/>
        <w:textAlignment w:val="baseline"/>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Начальник ССД</w:t>
      </w:r>
    </w:p>
    <w:p w:rsidR="00526F8E" w:rsidRDefault="00526F8E" w:rsidP="00526F8E">
      <w:pPr>
        <w:rPr>
          <w:rFonts w:ascii="Times New Roman" w:eastAsia="Times New Roman" w:hAnsi="Times New Roman"/>
          <w:sz w:val="28"/>
          <w:szCs w:val="28"/>
          <w:lang w:eastAsia="ru-RU"/>
        </w:rPr>
      </w:pPr>
      <w:r>
        <w:rPr>
          <w:rFonts w:ascii="Times New Roman" w:eastAsia="Times New Roman" w:hAnsi="Times New Roman"/>
          <w:sz w:val="28"/>
          <w:szCs w:val="28"/>
          <w:lang w:eastAsia="ru-RU"/>
        </w:rPr>
        <w:t>Костянтинівської сільської ради                                  Любов ДЖУЛАМАНОВА</w:t>
      </w:r>
    </w:p>
    <w:p w:rsidR="001B3A68" w:rsidRDefault="001B3A68" w:rsidP="001B3A68">
      <w:pPr>
        <w:shd w:val="clear" w:color="auto" w:fill="FFFFFF"/>
        <w:spacing w:after="0" w:line="240" w:lineRule="auto"/>
        <w:ind w:left="6237" w:hanging="2835"/>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4"/>
          <w:szCs w:val="24"/>
          <w:bdr w:val="none" w:sz="0" w:space="0" w:color="auto" w:frame="1"/>
          <w:lang w:eastAsia="ru-RU"/>
        </w:rPr>
        <w:t xml:space="preserve">                                 </w:t>
      </w:r>
      <w:r>
        <w:rPr>
          <w:rFonts w:ascii="Times New Roman" w:eastAsia="Times New Roman" w:hAnsi="Times New Roman"/>
          <w:color w:val="000000"/>
          <w:sz w:val="28"/>
          <w:szCs w:val="28"/>
          <w:bdr w:val="none" w:sz="0" w:space="0" w:color="auto" w:frame="1"/>
          <w:lang w:eastAsia="ru-RU"/>
        </w:rPr>
        <w:t xml:space="preserve">Додаток 2 до рішення </w:t>
      </w:r>
    </w:p>
    <w:p w:rsidR="001B3A68" w:rsidRDefault="001B3A68" w:rsidP="001B3A68">
      <w:pPr>
        <w:shd w:val="clear" w:color="auto" w:fill="FFFFFF"/>
        <w:spacing w:after="0" w:line="240" w:lineRule="auto"/>
        <w:ind w:left="6237" w:hanging="2835"/>
        <w:jc w:val="both"/>
        <w:rPr>
          <w:rFonts w:ascii="Times New Roman" w:eastAsia="Times New Roman" w:hAnsi="Times New Roman"/>
          <w:b/>
          <w:bCs/>
          <w:color w:val="000000"/>
          <w:sz w:val="24"/>
          <w:szCs w:val="24"/>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                            № 29 від</w:t>
      </w:r>
      <w:r>
        <w:rPr>
          <w:rFonts w:ascii="Times New Roman" w:eastAsia="Times New Roman" w:hAnsi="Times New Roman"/>
          <w:b/>
          <w:bCs/>
          <w:color w:val="000000"/>
          <w:sz w:val="24"/>
          <w:szCs w:val="24"/>
          <w:bdr w:val="none" w:sz="0" w:space="0" w:color="auto" w:frame="1"/>
          <w:lang w:eastAsia="ru-RU"/>
        </w:rPr>
        <w:t xml:space="preserve"> </w:t>
      </w:r>
      <w:r>
        <w:rPr>
          <w:rFonts w:ascii="Times New Roman" w:hAnsi="Times New Roman"/>
          <w:color w:val="000000"/>
          <w:sz w:val="28"/>
          <w:szCs w:val="28"/>
        </w:rPr>
        <w:t>07.11.2024 року</w:t>
      </w:r>
    </w:p>
    <w:p w:rsidR="001B3A68" w:rsidRDefault="001B3A68" w:rsidP="001B3A68">
      <w:p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Times New Roman" w:hAnsi="Times New Roman" w:cs="Calibri"/>
          <w:color w:val="000000"/>
          <w:sz w:val="28"/>
          <w:szCs w:val="28"/>
          <w:bdr w:val="none" w:sz="0" w:space="0" w:color="auto" w:frame="1"/>
          <w:lang w:eastAsia="ru-RU"/>
        </w:rPr>
        <w:t xml:space="preserve">                                                                             </w:t>
      </w:r>
      <w:r>
        <w:rPr>
          <w:rFonts w:ascii="Times New Roman" w:hAnsi="Times New Roman"/>
          <w:color w:val="000000"/>
          <w:sz w:val="28"/>
          <w:szCs w:val="28"/>
        </w:rPr>
        <w:t>ХХ</w:t>
      </w:r>
      <w:r>
        <w:rPr>
          <w:rFonts w:ascii="Times New Roman" w:hAnsi="Times New Roman"/>
          <w:color w:val="000000"/>
          <w:sz w:val="28"/>
          <w:szCs w:val="28"/>
          <w:lang w:val="en-US"/>
        </w:rPr>
        <w:t>V</w:t>
      </w:r>
      <w:r>
        <w:rPr>
          <w:rFonts w:ascii="Times New Roman" w:hAnsi="Times New Roman"/>
          <w:color w:val="000000"/>
          <w:sz w:val="28"/>
          <w:szCs w:val="28"/>
        </w:rPr>
        <w:t xml:space="preserve">ІІІ сесії  восьмого скликання                                                                         </w:t>
      </w:r>
    </w:p>
    <w:p w:rsidR="001B3A68" w:rsidRDefault="001B3A68" w:rsidP="001B3A68">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Костянтинівської сільської ради</w:t>
      </w:r>
    </w:p>
    <w:p w:rsidR="001B3A68" w:rsidRDefault="001B3A68" w:rsidP="001B3A68">
      <w:pPr>
        <w:pStyle w:val="a3"/>
        <w:shd w:val="clear" w:color="auto" w:fill="FFFFFF"/>
        <w:spacing w:before="0" w:beforeAutospacing="0" w:after="0" w:afterAutospacing="0"/>
        <w:jc w:val="center"/>
        <w:rPr>
          <w:sz w:val="28"/>
          <w:szCs w:val="28"/>
          <w:lang w:val="uk-UA"/>
        </w:rPr>
      </w:pPr>
    </w:p>
    <w:p w:rsidR="001B3A68" w:rsidRDefault="001B3A68" w:rsidP="001B3A68">
      <w:pPr>
        <w:pStyle w:val="a3"/>
        <w:shd w:val="clear" w:color="auto" w:fill="FFFFFF"/>
        <w:spacing w:before="0" w:beforeAutospacing="0" w:after="0" w:afterAutospacing="0"/>
        <w:jc w:val="center"/>
        <w:rPr>
          <w:sz w:val="28"/>
          <w:szCs w:val="28"/>
          <w:lang w:val="uk-UA"/>
        </w:rPr>
      </w:pPr>
    </w:p>
    <w:p w:rsidR="001B3A68" w:rsidRDefault="001B3A68" w:rsidP="001B3A68">
      <w:pPr>
        <w:pStyle w:val="a3"/>
        <w:shd w:val="clear" w:color="auto" w:fill="FFFFFF"/>
        <w:spacing w:before="0" w:beforeAutospacing="0" w:after="0" w:afterAutospacing="0"/>
        <w:jc w:val="center"/>
        <w:rPr>
          <w:rFonts w:eastAsia="Calibri"/>
          <w:sz w:val="28"/>
          <w:szCs w:val="28"/>
          <w:lang w:val="uk-UA"/>
        </w:rPr>
      </w:pPr>
      <w:r>
        <w:rPr>
          <w:sz w:val="28"/>
          <w:szCs w:val="28"/>
          <w:lang w:val="uk-UA"/>
        </w:rPr>
        <w:t>Структура та ш</w:t>
      </w:r>
      <w:r w:rsidRPr="00726A1B">
        <w:rPr>
          <w:sz w:val="28"/>
          <w:szCs w:val="28"/>
          <w:lang w:val="uk-UA"/>
        </w:rPr>
        <w:t>татн</w:t>
      </w:r>
      <w:r>
        <w:rPr>
          <w:sz w:val="28"/>
          <w:szCs w:val="28"/>
          <w:lang w:val="uk-UA"/>
        </w:rPr>
        <w:t xml:space="preserve">а чисельність </w:t>
      </w:r>
      <w:r>
        <w:rPr>
          <w:rFonts w:eastAsia="Calibri"/>
          <w:sz w:val="28"/>
          <w:szCs w:val="28"/>
          <w:lang w:val="uk-UA"/>
        </w:rPr>
        <w:t xml:space="preserve">Служби у справах дітей </w:t>
      </w:r>
      <w:r w:rsidRPr="007C11EB">
        <w:rPr>
          <w:rFonts w:eastAsia="Calibri"/>
          <w:sz w:val="28"/>
          <w:szCs w:val="28"/>
          <w:lang w:val="uk-UA"/>
        </w:rPr>
        <w:t>Костянтинівської сільської</w:t>
      </w:r>
      <w:r>
        <w:rPr>
          <w:rFonts w:eastAsia="Calibri"/>
          <w:sz w:val="28"/>
          <w:szCs w:val="28"/>
          <w:lang w:val="uk-UA"/>
        </w:rPr>
        <w:t xml:space="preserve"> ради</w:t>
      </w:r>
    </w:p>
    <w:p w:rsidR="001B3A68" w:rsidRDefault="001B3A68" w:rsidP="001B3A68">
      <w:pPr>
        <w:pStyle w:val="a3"/>
        <w:shd w:val="clear" w:color="auto" w:fill="FFFFFF"/>
        <w:spacing w:before="0" w:beforeAutospacing="0" w:after="0" w:afterAutospacing="0"/>
        <w:jc w:val="center"/>
        <w:rPr>
          <w:rFonts w:eastAsia="Calibri"/>
          <w:sz w:val="28"/>
          <w:szCs w:val="28"/>
          <w:lang w:val="uk-UA"/>
        </w:rPr>
      </w:pPr>
    </w:p>
    <w:p w:rsidR="001B3A68" w:rsidRDefault="001B3A68" w:rsidP="001B3A68">
      <w:pPr>
        <w:pStyle w:val="a3"/>
        <w:shd w:val="clear" w:color="auto" w:fill="FFFFFF"/>
        <w:spacing w:before="0" w:beforeAutospacing="0" w:after="0" w:afterAutospacing="0"/>
        <w:jc w:val="center"/>
        <w:rPr>
          <w:rFonts w:eastAsia="Calibri"/>
          <w:sz w:val="28"/>
          <w:szCs w:val="28"/>
          <w:lang w:val="uk-UA"/>
        </w:rPr>
      </w:pPr>
    </w:p>
    <w:tbl>
      <w:tblPr>
        <w:tblStyle w:val="ab"/>
        <w:tblW w:w="0" w:type="auto"/>
        <w:tblLook w:val="04A0" w:firstRow="1" w:lastRow="0" w:firstColumn="1" w:lastColumn="0" w:noHBand="0" w:noVBand="1"/>
      </w:tblPr>
      <w:tblGrid>
        <w:gridCol w:w="959"/>
        <w:gridCol w:w="5421"/>
        <w:gridCol w:w="3191"/>
      </w:tblGrid>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r w:rsidRPr="00726A1B">
              <w:rPr>
                <w:sz w:val="28"/>
                <w:szCs w:val="28"/>
                <w:lang w:val="uk-UA"/>
              </w:rPr>
              <w:t>№ з/п</w:t>
            </w:r>
          </w:p>
        </w:tc>
        <w:tc>
          <w:tcPr>
            <w:tcW w:w="5421" w:type="dxa"/>
          </w:tcPr>
          <w:p w:rsidR="001B3A68" w:rsidRDefault="001B3A68" w:rsidP="00D05222">
            <w:pPr>
              <w:pStyle w:val="a3"/>
              <w:spacing w:before="0" w:beforeAutospacing="0" w:after="0" w:afterAutospacing="0"/>
              <w:jc w:val="center"/>
              <w:rPr>
                <w:rFonts w:eastAsia="Calibri"/>
                <w:sz w:val="28"/>
                <w:szCs w:val="28"/>
                <w:lang w:val="uk-UA"/>
              </w:rPr>
            </w:pPr>
            <w:r w:rsidRPr="00726A1B">
              <w:rPr>
                <w:sz w:val="28"/>
                <w:szCs w:val="28"/>
                <w:lang w:val="uk-UA"/>
              </w:rPr>
              <w:t>Назва штатних посад</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sz w:val="28"/>
                <w:szCs w:val="28"/>
                <w:lang w:val="uk-UA"/>
              </w:rPr>
              <w:t>К</w:t>
            </w:r>
            <w:r w:rsidRPr="00726A1B">
              <w:rPr>
                <w:sz w:val="28"/>
                <w:szCs w:val="28"/>
                <w:lang w:val="uk-UA"/>
              </w:rPr>
              <w:t>ількість штатних посад</w:t>
            </w:r>
          </w:p>
        </w:tc>
      </w:tr>
      <w:tr w:rsidR="001B3A68" w:rsidTr="00D05222">
        <w:tc>
          <w:tcPr>
            <w:tcW w:w="9571" w:type="dxa"/>
            <w:gridSpan w:val="3"/>
          </w:tcPr>
          <w:p w:rsidR="001B3A68" w:rsidRDefault="001B3A68" w:rsidP="00D05222">
            <w:pPr>
              <w:pStyle w:val="a3"/>
              <w:spacing w:before="0" w:beforeAutospacing="0" w:after="0" w:afterAutospacing="0"/>
              <w:jc w:val="center"/>
              <w:rPr>
                <w:sz w:val="28"/>
                <w:szCs w:val="28"/>
                <w:lang w:val="uk-UA"/>
              </w:rPr>
            </w:pPr>
            <w:r>
              <w:rPr>
                <w:sz w:val="28"/>
                <w:szCs w:val="28"/>
                <w:lang w:val="uk-UA"/>
              </w:rPr>
              <w:t xml:space="preserve">0160– </w:t>
            </w:r>
            <w:r w:rsidRPr="003811C3">
              <w:rPr>
                <w:i/>
                <w:sz w:val="28"/>
                <w:szCs w:val="28"/>
                <w:lang w:val="uk-UA"/>
              </w:rPr>
              <w:t>Керівництво і управління у відповідній сфері</w:t>
            </w:r>
            <w:r>
              <w:rPr>
                <w:i/>
                <w:sz w:val="28"/>
                <w:szCs w:val="28"/>
                <w:lang w:val="uk-UA"/>
              </w:rPr>
              <w:t xml:space="preserve"> </w:t>
            </w:r>
            <w:r w:rsidRPr="003811C3">
              <w:rPr>
                <w:i/>
                <w:sz w:val="28"/>
                <w:szCs w:val="28"/>
                <w:lang w:val="uk-UA"/>
              </w:rPr>
              <w:t>у містах (м. Києві), селищах, селах, об</w:t>
            </w:r>
            <w:r>
              <w:rPr>
                <w:i/>
                <w:sz w:val="28"/>
                <w:szCs w:val="28"/>
                <w:lang w:val="uk-UA"/>
              </w:rPr>
              <w:t>’</w:t>
            </w:r>
            <w:r w:rsidRPr="003811C3">
              <w:rPr>
                <w:i/>
                <w:sz w:val="28"/>
                <w:szCs w:val="28"/>
                <w:lang w:val="uk-UA"/>
              </w:rPr>
              <w:t>єднаних територіальних громадах</w:t>
            </w:r>
          </w:p>
        </w:tc>
      </w:tr>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1.</w:t>
            </w:r>
          </w:p>
        </w:tc>
        <w:tc>
          <w:tcPr>
            <w:tcW w:w="5421" w:type="dxa"/>
          </w:tcPr>
          <w:p w:rsidR="001B3A68" w:rsidRPr="00AA1915" w:rsidRDefault="001B3A68" w:rsidP="00D05222">
            <w:pPr>
              <w:pStyle w:val="a3"/>
              <w:spacing w:before="0" w:beforeAutospacing="0" w:after="0" w:afterAutospacing="0"/>
              <w:rPr>
                <w:rFonts w:eastAsia="Calibri"/>
                <w:sz w:val="28"/>
                <w:szCs w:val="28"/>
                <w:lang w:val="uk-UA"/>
              </w:rPr>
            </w:pPr>
            <w:r w:rsidRPr="00726A1B">
              <w:rPr>
                <w:sz w:val="28"/>
                <w:szCs w:val="28"/>
              </w:rPr>
              <w:t xml:space="preserve">Начальник </w:t>
            </w:r>
            <w:r>
              <w:rPr>
                <w:sz w:val="28"/>
                <w:szCs w:val="28"/>
                <w:lang w:val="uk-UA"/>
              </w:rPr>
              <w:t>служби</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1,0</w:t>
            </w:r>
          </w:p>
        </w:tc>
      </w:tr>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2.</w:t>
            </w:r>
          </w:p>
        </w:tc>
        <w:tc>
          <w:tcPr>
            <w:tcW w:w="5421" w:type="dxa"/>
          </w:tcPr>
          <w:p w:rsidR="001B3A68" w:rsidRPr="00517EDE" w:rsidRDefault="001B3A68" w:rsidP="00D05222">
            <w:pPr>
              <w:pStyle w:val="a3"/>
              <w:spacing w:before="0" w:beforeAutospacing="0" w:after="0" w:afterAutospacing="0"/>
              <w:rPr>
                <w:rFonts w:eastAsia="Calibri"/>
                <w:sz w:val="28"/>
                <w:szCs w:val="28"/>
                <w:lang w:val="uk-UA"/>
              </w:rPr>
            </w:pPr>
            <w:r>
              <w:rPr>
                <w:rFonts w:eastAsia="Calibri"/>
                <w:sz w:val="28"/>
                <w:szCs w:val="28"/>
                <w:lang w:val="uk-UA"/>
              </w:rPr>
              <w:t xml:space="preserve">Головний спеціаліст </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1,0</w:t>
            </w:r>
          </w:p>
        </w:tc>
      </w:tr>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 xml:space="preserve">3. </w:t>
            </w:r>
          </w:p>
        </w:tc>
        <w:tc>
          <w:tcPr>
            <w:tcW w:w="5421" w:type="dxa"/>
          </w:tcPr>
          <w:p w:rsidR="001B3A68" w:rsidRDefault="001B3A68" w:rsidP="00D05222">
            <w:pPr>
              <w:pStyle w:val="a3"/>
              <w:spacing w:before="0" w:beforeAutospacing="0" w:after="0" w:afterAutospacing="0"/>
              <w:rPr>
                <w:rFonts w:eastAsia="Calibri"/>
                <w:sz w:val="28"/>
                <w:szCs w:val="28"/>
                <w:lang w:val="uk-UA"/>
              </w:rPr>
            </w:pPr>
            <w:r>
              <w:rPr>
                <w:rFonts w:eastAsia="Calibri"/>
                <w:sz w:val="28"/>
                <w:szCs w:val="28"/>
                <w:lang w:val="uk-UA"/>
              </w:rPr>
              <w:t>Головний спеціаліст</w:t>
            </w:r>
            <w:r w:rsidRPr="00726A1B">
              <w:rPr>
                <w:sz w:val="28"/>
                <w:szCs w:val="28"/>
              </w:rPr>
              <w:t xml:space="preserve"> </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1,0</w:t>
            </w:r>
          </w:p>
        </w:tc>
      </w:tr>
      <w:tr w:rsidR="001B3A68" w:rsidTr="00D05222">
        <w:tc>
          <w:tcPr>
            <w:tcW w:w="9571" w:type="dxa"/>
            <w:gridSpan w:val="3"/>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 xml:space="preserve">3241 – </w:t>
            </w:r>
            <w:r w:rsidRPr="003811C3">
              <w:rPr>
                <w:rFonts w:eastAsia="Calibri"/>
                <w:i/>
                <w:sz w:val="28"/>
                <w:szCs w:val="28"/>
                <w:lang w:val="uk-UA"/>
              </w:rPr>
              <w:t>Забезпечення діяльності інших закладів у сфері соціального захисту і соціального забезпечення</w:t>
            </w:r>
          </w:p>
        </w:tc>
      </w:tr>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4.</w:t>
            </w:r>
          </w:p>
        </w:tc>
        <w:tc>
          <w:tcPr>
            <w:tcW w:w="5421" w:type="dxa"/>
          </w:tcPr>
          <w:p w:rsidR="001B3A68" w:rsidRDefault="001B3A68" w:rsidP="00D05222">
            <w:pPr>
              <w:pStyle w:val="a3"/>
              <w:spacing w:before="0" w:beforeAutospacing="0" w:after="0" w:afterAutospacing="0"/>
              <w:rPr>
                <w:rFonts w:eastAsia="Calibri"/>
                <w:sz w:val="28"/>
                <w:szCs w:val="28"/>
                <w:lang w:val="uk-UA"/>
              </w:rPr>
            </w:pPr>
            <w:r>
              <w:rPr>
                <w:rFonts w:eastAsia="Calibri"/>
                <w:sz w:val="28"/>
                <w:szCs w:val="28"/>
                <w:lang w:val="uk-UA"/>
              </w:rPr>
              <w:t>Фахівець із соціальної роботи</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3,0</w:t>
            </w:r>
          </w:p>
        </w:tc>
      </w:tr>
      <w:tr w:rsidR="001B3A68" w:rsidTr="00D05222">
        <w:tc>
          <w:tcPr>
            <w:tcW w:w="959" w:type="dxa"/>
          </w:tcPr>
          <w:p w:rsidR="001B3A68" w:rsidRDefault="001B3A68" w:rsidP="00D05222">
            <w:pPr>
              <w:pStyle w:val="a3"/>
              <w:spacing w:before="0" w:beforeAutospacing="0" w:after="0" w:afterAutospacing="0"/>
              <w:jc w:val="center"/>
              <w:rPr>
                <w:rFonts w:eastAsia="Calibri"/>
                <w:sz w:val="28"/>
                <w:szCs w:val="28"/>
                <w:lang w:val="uk-UA"/>
              </w:rPr>
            </w:pPr>
          </w:p>
        </w:tc>
        <w:tc>
          <w:tcPr>
            <w:tcW w:w="5421" w:type="dxa"/>
          </w:tcPr>
          <w:p w:rsidR="001B3A68" w:rsidRPr="00983C4C" w:rsidRDefault="001B3A68" w:rsidP="00D05222">
            <w:pPr>
              <w:pStyle w:val="a3"/>
              <w:shd w:val="clear" w:color="auto" w:fill="FFFFFF"/>
              <w:spacing w:before="0" w:beforeAutospacing="0" w:after="0" w:afterAutospacing="0"/>
              <w:rPr>
                <w:color w:val="000099"/>
                <w:sz w:val="28"/>
                <w:szCs w:val="28"/>
                <w:bdr w:val="none" w:sz="0" w:space="0" w:color="auto" w:frame="1"/>
                <w:lang w:val="uk-UA"/>
              </w:rPr>
            </w:pPr>
            <w:proofErr w:type="spellStart"/>
            <w:r w:rsidRPr="00726A1B">
              <w:rPr>
                <w:sz w:val="28"/>
                <w:szCs w:val="28"/>
              </w:rPr>
              <w:t>Всього</w:t>
            </w:r>
            <w:proofErr w:type="spellEnd"/>
            <w:r w:rsidRPr="00726A1B">
              <w:rPr>
                <w:sz w:val="28"/>
                <w:szCs w:val="28"/>
              </w:rPr>
              <w:t xml:space="preserve">: </w:t>
            </w:r>
          </w:p>
        </w:tc>
        <w:tc>
          <w:tcPr>
            <w:tcW w:w="3191" w:type="dxa"/>
          </w:tcPr>
          <w:p w:rsidR="001B3A68" w:rsidRDefault="001B3A68" w:rsidP="00D05222">
            <w:pPr>
              <w:pStyle w:val="a3"/>
              <w:spacing w:before="0" w:beforeAutospacing="0" w:after="0" w:afterAutospacing="0"/>
              <w:jc w:val="center"/>
              <w:rPr>
                <w:rFonts w:eastAsia="Calibri"/>
                <w:sz w:val="28"/>
                <w:szCs w:val="28"/>
                <w:lang w:val="uk-UA"/>
              </w:rPr>
            </w:pPr>
            <w:r>
              <w:rPr>
                <w:rFonts w:eastAsia="Calibri"/>
                <w:sz w:val="28"/>
                <w:szCs w:val="28"/>
                <w:lang w:val="uk-UA"/>
              </w:rPr>
              <w:t>6,0</w:t>
            </w:r>
          </w:p>
        </w:tc>
      </w:tr>
    </w:tbl>
    <w:p w:rsidR="001B3A68" w:rsidRDefault="001B3A68" w:rsidP="001B3A68"/>
    <w:p w:rsidR="001B3A68" w:rsidRPr="00526F8E" w:rsidRDefault="001B3A68" w:rsidP="00526F8E">
      <w:pPr>
        <w:rPr>
          <w:lang w:val="ru-RU"/>
        </w:rPr>
      </w:pPr>
    </w:p>
    <w:sectPr w:rsidR="001B3A68" w:rsidRPr="00526F8E" w:rsidSect="00BB08C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D07C7"/>
    <w:multiLevelType w:val="hybridMultilevel"/>
    <w:tmpl w:val="A224D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114B98"/>
    <w:multiLevelType w:val="hybridMultilevel"/>
    <w:tmpl w:val="A01CE1B6"/>
    <w:lvl w:ilvl="0" w:tplc="ED904FD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B01D1A"/>
    <w:multiLevelType w:val="hybridMultilevel"/>
    <w:tmpl w:val="A3D2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B236B"/>
    <w:multiLevelType w:val="hybridMultilevel"/>
    <w:tmpl w:val="4198BF8A"/>
    <w:lvl w:ilvl="0" w:tplc="E18A1A5A">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6369F"/>
    <w:rsid w:val="00074B4D"/>
    <w:rsid w:val="00077707"/>
    <w:rsid w:val="000B52AF"/>
    <w:rsid w:val="000C5891"/>
    <w:rsid w:val="0013779A"/>
    <w:rsid w:val="00175E08"/>
    <w:rsid w:val="001B3A68"/>
    <w:rsid w:val="001E191F"/>
    <w:rsid w:val="00267325"/>
    <w:rsid w:val="002B6BA6"/>
    <w:rsid w:val="002E549B"/>
    <w:rsid w:val="003015FC"/>
    <w:rsid w:val="00341482"/>
    <w:rsid w:val="003A759F"/>
    <w:rsid w:val="003C4509"/>
    <w:rsid w:val="00487CDC"/>
    <w:rsid w:val="00497C20"/>
    <w:rsid w:val="005150E2"/>
    <w:rsid w:val="00526F8E"/>
    <w:rsid w:val="005822F1"/>
    <w:rsid w:val="005B0FF6"/>
    <w:rsid w:val="005C5E96"/>
    <w:rsid w:val="00621928"/>
    <w:rsid w:val="0066369F"/>
    <w:rsid w:val="007014F8"/>
    <w:rsid w:val="00702B27"/>
    <w:rsid w:val="00711666"/>
    <w:rsid w:val="00715505"/>
    <w:rsid w:val="00724591"/>
    <w:rsid w:val="007574EA"/>
    <w:rsid w:val="007824FA"/>
    <w:rsid w:val="00843271"/>
    <w:rsid w:val="00856069"/>
    <w:rsid w:val="00863CC4"/>
    <w:rsid w:val="008B059F"/>
    <w:rsid w:val="00921032"/>
    <w:rsid w:val="00953997"/>
    <w:rsid w:val="009562C5"/>
    <w:rsid w:val="009607D0"/>
    <w:rsid w:val="009E1FBB"/>
    <w:rsid w:val="00AA07FA"/>
    <w:rsid w:val="00AE0E82"/>
    <w:rsid w:val="00AE799C"/>
    <w:rsid w:val="00B95045"/>
    <w:rsid w:val="00BA22FC"/>
    <w:rsid w:val="00BB08C0"/>
    <w:rsid w:val="00C32999"/>
    <w:rsid w:val="00C43D5C"/>
    <w:rsid w:val="00CA13D3"/>
    <w:rsid w:val="00CB1B5B"/>
    <w:rsid w:val="00D64468"/>
    <w:rsid w:val="00D76D56"/>
    <w:rsid w:val="00E22E81"/>
    <w:rsid w:val="00E258DE"/>
    <w:rsid w:val="00E26286"/>
    <w:rsid w:val="00E57E6D"/>
    <w:rsid w:val="00E8138B"/>
    <w:rsid w:val="00E97954"/>
    <w:rsid w:val="00EC1C29"/>
    <w:rsid w:val="00ED5188"/>
    <w:rsid w:val="00F417F9"/>
    <w:rsid w:val="00F5697E"/>
    <w:rsid w:val="00F6074A"/>
    <w:rsid w:val="00F71FBB"/>
    <w:rsid w:val="00F9123C"/>
    <w:rsid w:val="00FE5AC3"/>
    <w:rsid w:val="00FF26AB"/>
    <w:rsid w:val="00FF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A51E"/>
  <w15:docId w15:val="{0D090801-1A3E-434C-A8EB-4033F11E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9F"/>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3D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rsid w:val="008B059F"/>
    <w:pPr>
      <w:autoSpaceDE w:val="0"/>
      <w:autoSpaceDN w:val="0"/>
      <w:spacing w:after="0" w:line="240" w:lineRule="auto"/>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8B059F"/>
    <w:rPr>
      <w:rFonts w:ascii="Bookman Old Style" w:eastAsia="Times New Roman" w:hAnsi="Bookman Old Style" w:cs="Times New Roman"/>
      <w:sz w:val="12"/>
      <w:szCs w:val="12"/>
      <w:lang w:val="uk-UA" w:eastAsia="ru-RU"/>
    </w:rPr>
  </w:style>
  <w:style w:type="paragraph" w:styleId="a6">
    <w:name w:val="List Paragraph"/>
    <w:basedOn w:val="a"/>
    <w:uiPriority w:val="34"/>
    <w:qFormat/>
    <w:rsid w:val="008B059F"/>
    <w:pPr>
      <w:spacing w:after="0" w:line="240" w:lineRule="auto"/>
      <w:ind w:left="708"/>
    </w:pPr>
    <w:rPr>
      <w:rFonts w:ascii="Times New Roman" w:eastAsia="Times New Roman" w:hAnsi="Times New Roman" w:cs="Times New Roman"/>
      <w:sz w:val="20"/>
      <w:szCs w:val="20"/>
      <w:lang w:val="ru-RU" w:eastAsia="ru-RU"/>
    </w:rPr>
  </w:style>
  <w:style w:type="character" w:styleId="a7">
    <w:name w:val="Emphasis"/>
    <w:basedOn w:val="a0"/>
    <w:qFormat/>
    <w:rsid w:val="00E8138B"/>
    <w:rPr>
      <w:i/>
      <w:iCs/>
    </w:rPr>
  </w:style>
  <w:style w:type="paragraph" w:styleId="a8">
    <w:name w:val="Balloon Text"/>
    <w:basedOn w:val="a"/>
    <w:link w:val="a9"/>
    <w:uiPriority w:val="99"/>
    <w:semiHidden/>
    <w:unhideWhenUsed/>
    <w:rsid w:val="00AE799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799C"/>
    <w:rPr>
      <w:rFonts w:ascii="Segoe UI" w:hAnsi="Segoe UI" w:cs="Segoe UI"/>
      <w:sz w:val="18"/>
      <w:szCs w:val="18"/>
      <w:lang w:val="uk-UA"/>
    </w:rPr>
  </w:style>
  <w:style w:type="character" w:styleId="aa">
    <w:name w:val="Hyperlink"/>
    <w:basedOn w:val="a0"/>
    <w:uiPriority w:val="99"/>
    <w:semiHidden/>
    <w:unhideWhenUsed/>
    <w:rsid w:val="00526F8E"/>
    <w:rPr>
      <w:color w:val="0000FF"/>
      <w:u w:val="single"/>
    </w:rPr>
  </w:style>
  <w:style w:type="table" w:styleId="ab">
    <w:name w:val="Table Grid"/>
    <w:basedOn w:val="a1"/>
    <w:uiPriority w:val="59"/>
    <w:rsid w:val="001B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7641">
      <w:bodyDiv w:val="1"/>
      <w:marLeft w:val="0"/>
      <w:marRight w:val="0"/>
      <w:marTop w:val="0"/>
      <w:marBottom w:val="0"/>
      <w:divBdr>
        <w:top w:val="none" w:sz="0" w:space="0" w:color="auto"/>
        <w:left w:val="none" w:sz="0" w:space="0" w:color="auto"/>
        <w:bottom w:val="none" w:sz="0" w:space="0" w:color="auto"/>
        <w:right w:val="none" w:sz="0" w:space="0" w:color="auto"/>
      </w:divBdr>
    </w:div>
    <w:div w:id="2999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find=1&amp;text=%D1%80%D0%BE%D0%B7%D0%BB%D1%83%D1%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068-2007-%D0%BF?find=1&amp;text=%D0%BF%D1%80%D0%BE%D0%B3%D1%80" TargetMode="External"/><Relationship Id="rId12" Type="http://schemas.openxmlformats.org/officeDocument/2006/relationships/hyperlink" Target="https://zakon.rada.gov.ua/laws/show/103/98-%D0%B2%D1%80?find=1&amp;text=%D0%B7%D0%B4%D0%BE%D0%B1%D1%83%D0%B2%D0%B0%D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03/98-%D0%B2%D1%80?find=1&amp;text=%D0%B7%D0%B4%D0%BE%D0%B1%D1%83%D0%B2%D0%B0%D1%87" TargetMode="External"/><Relationship Id="rId5" Type="http://schemas.openxmlformats.org/officeDocument/2006/relationships/webSettings" Target="webSettings.xml"/><Relationship Id="rId10" Type="http://schemas.openxmlformats.org/officeDocument/2006/relationships/hyperlink" Target="https://zakon.rada.gov.ua/laws/show/103/98-%D0%B2%D1%80?find=1&amp;text=%D0%B7%D0%B4%D0%BE%D0%B1%D1%83%D0%B2%D0%B0%D1%87" TargetMode="External"/><Relationship Id="rId4" Type="http://schemas.openxmlformats.org/officeDocument/2006/relationships/settings" Target="settings.xml"/><Relationship Id="rId9" Type="http://schemas.openxmlformats.org/officeDocument/2006/relationships/hyperlink" Target="https://zakon.rada.gov.ua/laws/show/103/98-%D0%B2%D1%80?find=1&amp;text=%D0%B7%D0%B4%D0%BE%D0%B1%D1%83%D0%B2%D0%B0%D1%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AFE0F-6724-4A3C-9042-335722E5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15</Pages>
  <Words>22596</Words>
  <Characters>12880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Prime</cp:lastModifiedBy>
  <cp:revision>26</cp:revision>
  <cp:lastPrinted>2024-12-02T11:57:00Z</cp:lastPrinted>
  <dcterms:created xsi:type="dcterms:W3CDTF">2024-03-28T12:35:00Z</dcterms:created>
  <dcterms:modified xsi:type="dcterms:W3CDTF">2024-12-02T12:55:00Z</dcterms:modified>
</cp:coreProperties>
</file>