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52A677A8"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0F7C09">
        <w:rPr>
          <w:rFonts w:ascii="Times New Roman" w:eastAsia="Times New Roman" w:hAnsi="Times New Roman"/>
          <w:b/>
          <w:sz w:val="28"/>
          <w:szCs w:val="28"/>
          <w:lang w:eastAsia="ru-RU"/>
        </w:rPr>
        <w:t>62</w:t>
      </w:r>
    </w:p>
    <w:p w14:paraId="3F2F345C" w14:textId="602ADA4A"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D20E1B">
        <w:rPr>
          <w:rFonts w:ascii="Times New Roman" w:hAnsi="Times New Roman"/>
          <w:sz w:val="28"/>
          <w:szCs w:val="28"/>
        </w:rPr>
        <w:t>0</w:t>
      </w:r>
      <w:r>
        <w:rPr>
          <w:rFonts w:ascii="Times New Roman" w:hAnsi="Times New Roman"/>
          <w:sz w:val="28"/>
          <w:szCs w:val="28"/>
        </w:rPr>
        <w:t xml:space="preserve"> </w:t>
      </w:r>
      <w:r w:rsidR="00D20E1B">
        <w:rPr>
          <w:rFonts w:ascii="Times New Roman" w:hAnsi="Times New Roman"/>
          <w:sz w:val="28"/>
          <w:szCs w:val="28"/>
        </w:rPr>
        <w:t>берез</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2" w:name="_Hlk188004418"/>
      <w:r>
        <w:rPr>
          <w:rFonts w:ascii="Times New Roman" w:eastAsia="Times New Roman" w:hAnsi="Times New Roman"/>
          <w:bCs/>
          <w:sz w:val="28"/>
          <w:szCs w:val="28"/>
          <w:bdr w:val="none" w:sz="0" w:space="0" w:color="auto" w:frame="1"/>
          <w:lang w:eastAsia="ru-RU"/>
        </w:rPr>
        <w:t xml:space="preserve">«Про </w:t>
      </w:r>
      <w:bookmarkStart w:id="3"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1"/>
    <w:bookmarkEnd w:id="2"/>
    <w:bookmarkEnd w:id="3"/>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290E16B6"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577144">
        <w:rPr>
          <w:rFonts w:ascii="Times New Roman" w:eastAsia="Times New Roman" w:hAnsi="Times New Roman"/>
          <w:bCs/>
          <w:sz w:val="28"/>
          <w:szCs w:val="28"/>
          <w:bdr w:val="none" w:sz="0" w:space="0" w:color="auto" w:frame="1"/>
          <w:lang w:eastAsia="ru-RU"/>
        </w:rPr>
        <w:t>протокол</w:t>
      </w:r>
      <w:r w:rsidR="005D2562">
        <w:rPr>
          <w:rFonts w:ascii="Times New Roman" w:eastAsia="Times New Roman" w:hAnsi="Times New Roman"/>
          <w:bCs/>
          <w:sz w:val="28"/>
          <w:szCs w:val="28"/>
          <w:bdr w:val="none" w:sz="0" w:space="0" w:color="auto" w:frame="1"/>
          <w:lang w:eastAsia="ru-RU"/>
        </w:rPr>
        <w:t>и</w:t>
      </w:r>
      <w:r w:rsidR="00A538CE" w:rsidRPr="00577144">
        <w:rPr>
          <w:rFonts w:ascii="Times New Roman" w:eastAsia="Times New Roman" w:hAnsi="Times New Roman"/>
          <w:bCs/>
          <w:sz w:val="28"/>
          <w:szCs w:val="28"/>
          <w:bdr w:val="none" w:sz="0" w:space="0" w:color="auto" w:frame="1"/>
          <w:lang w:eastAsia="ru-RU"/>
        </w:rPr>
        <w:t xml:space="preserve"> засідання </w:t>
      </w:r>
      <w:bookmarkStart w:id="4"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D20E1B">
        <w:rPr>
          <w:rFonts w:ascii="Times New Roman" w:eastAsia="Times New Roman" w:hAnsi="Times New Roman"/>
          <w:bCs/>
          <w:sz w:val="28"/>
          <w:szCs w:val="28"/>
          <w:bdr w:val="none" w:sz="0" w:space="0" w:color="auto" w:frame="1"/>
          <w:lang w:eastAsia="ru-RU"/>
        </w:rPr>
        <w:t>27</w:t>
      </w:r>
      <w:r w:rsidR="00A538CE">
        <w:rPr>
          <w:rFonts w:ascii="Times New Roman" w:eastAsia="Times New Roman" w:hAnsi="Times New Roman"/>
          <w:bCs/>
          <w:sz w:val="28"/>
          <w:szCs w:val="28"/>
          <w:bdr w:val="none" w:sz="0" w:space="0" w:color="auto" w:frame="1"/>
          <w:lang w:eastAsia="ru-RU"/>
        </w:rPr>
        <w:t>.0</w:t>
      </w:r>
      <w:r w:rsidR="00D20E1B">
        <w:rPr>
          <w:rFonts w:ascii="Times New Roman" w:eastAsia="Times New Roman" w:hAnsi="Times New Roman"/>
          <w:bCs/>
          <w:sz w:val="28"/>
          <w:szCs w:val="28"/>
          <w:bdr w:val="none" w:sz="0" w:space="0" w:color="auto" w:frame="1"/>
          <w:lang w:eastAsia="ru-RU"/>
        </w:rPr>
        <w:t>2</w:t>
      </w:r>
      <w:r w:rsidR="00A538CE" w:rsidRPr="00762DC7">
        <w:rPr>
          <w:rFonts w:ascii="Times New Roman" w:eastAsia="Times New Roman" w:hAnsi="Times New Roman"/>
          <w:bCs/>
          <w:sz w:val="28"/>
          <w:szCs w:val="28"/>
          <w:bdr w:val="none" w:sz="0" w:space="0" w:color="auto" w:frame="1"/>
          <w:lang w:eastAsia="ru-RU"/>
        </w:rPr>
        <w:t>.202</w:t>
      </w:r>
      <w:r w:rsidR="00A538CE">
        <w:rPr>
          <w:rFonts w:ascii="Times New Roman" w:eastAsia="Times New Roman" w:hAnsi="Times New Roman"/>
          <w:bCs/>
          <w:sz w:val="28"/>
          <w:szCs w:val="28"/>
          <w:bdr w:val="none" w:sz="0" w:space="0" w:color="auto" w:frame="1"/>
          <w:lang w:eastAsia="ru-RU"/>
        </w:rPr>
        <w:t>5</w:t>
      </w:r>
      <w:r w:rsidR="00A538CE" w:rsidRPr="00762DC7">
        <w:rPr>
          <w:rFonts w:ascii="Times New Roman" w:eastAsia="Times New Roman" w:hAnsi="Times New Roman"/>
          <w:bCs/>
          <w:sz w:val="28"/>
          <w:szCs w:val="28"/>
          <w:bdr w:val="none" w:sz="0" w:space="0" w:color="auto" w:frame="1"/>
          <w:lang w:eastAsia="ru-RU"/>
        </w:rPr>
        <w:t xml:space="preserve"> року № </w:t>
      </w:r>
      <w:bookmarkEnd w:id="4"/>
      <w:r w:rsidR="00A538CE">
        <w:rPr>
          <w:rFonts w:ascii="Times New Roman" w:eastAsia="Times New Roman" w:hAnsi="Times New Roman"/>
          <w:bCs/>
          <w:sz w:val="28"/>
          <w:szCs w:val="28"/>
          <w:bdr w:val="none" w:sz="0" w:space="0" w:color="auto" w:frame="1"/>
          <w:lang w:eastAsia="ru-RU"/>
        </w:rPr>
        <w:t>2</w:t>
      </w:r>
      <w:r w:rsidR="00D20E1B">
        <w:rPr>
          <w:rFonts w:ascii="Times New Roman" w:eastAsia="Times New Roman" w:hAnsi="Times New Roman"/>
          <w:bCs/>
          <w:sz w:val="28"/>
          <w:szCs w:val="28"/>
          <w:bdr w:val="none" w:sz="0" w:space="0" w:color="auto" w:frame="1"/>
          <w:lang w:eastAsia="ru-RU"/>
        </w:rPr>
        <w:t>7</w:t>
      </w:r>
      <w:r w:rsidR="005D2562">
        <w:rPr>
          <w:rFonts w:ascii="Times New Roman" w:eastAsia="Times New Roman" w:hAnsi="Times New Roman"/>
          <w:bCs/>
          <w:sz w:val="28"/>
          <w:szCs w:val="28"/>
          <w:bdr w:val="none" w:sz="0" w:space="0" w:color="auto" w:frame="1"/>
          <w:lang w:eastAsia="ru-RU"/>
        </w:rPr>
        <w:t xml:space="preserve"> та від 06.03.2025 року № 29,</w:t>
      </w:r>
      <w:r w:rsidR="00A538CE">
        <w:rPr>
          <w:rFonts w:ascii="Times New Roman" w:eastAsia="Times New Roman" w:hAnsi="Times New Roman"/>
          <w:bCs/>
          <w:sz w:val="28"/>
          <w:szCs w:val="28"/>
          <w:bdr w:val="none" w:sz="0" w:space="0" w:color="auto" w:frame="1"/>
          <w:lang w:eastAsia="ru-RU"/>
        </w:rPr>
        <w:t xml:space="preserve">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538CE" w:rsidRPr="00577144">
        <w:rPr>
          <w:rFonts w:ascii="Times New Roman" w:eastAsia="Times New Roman" w:hAnsi="Times New Roman"/>
          <w:bCs/>
          <w:sz w:val="28"/>
          <w:szCs w:val="28"/>
          <w:bdr w:val="none" w:sz="0" w:space="0" w:color="auto" w:frame="1"/>
          <w:lang w:eastAsia="ru-RU"/>
        </w:rPr>
        <w:t>єВідновлення</w:t>
      </w:r>
      <w:proofErr w:type="spellEnd"/>
      <w:r w:rsidR="00A538CE" w:rsidRPr="00577144">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3C804945" w14:textId="4EE27B95"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 xml:space="preserve">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w:t>
      </w:r>
      <w:r w:rsidRPr="00A538CE">
        <w:rPr>
          <w:rFonts w:ascii="Times New Roman" w:hAnsi="Times New Roman"/>
          <w:bCs/>
          <w:color w:val="000000"/>
          <w:sz w:val="28"/>
          <w:szCs w:val="28"/>
          <w:lang w:eastAsia="ru-RU"/>
        </w:rPr>
        <w:lastRenderedPageBreak/>
        <w:t>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протокол</w:t>
      </w:r>
      <w:r w:rsidR="005D2562">
        <w:rPr>
          <w:rFonts w:ascii="Times New Roman" w:hAnsi="Times New Roman"/>
          <w:bCs/>
          <w:color w:val="000000"/>
          <w:sz w:val="28"/>
          <w:szCs w:val="28"/>
          <w:lang w:eastAsia="ru-RU"/>
        </w:rPr>
        <w:t>и</w:t>
      </w:r>
      <w:r w:rsidRPr="00A538CE">
        <w:rPr>
          <w:rFonts w:ascii="Times New Roman" w:hAnsi="Times New Roman"/>
          <w:bCs/>
          <w:color w:val="000000"/>
          <w:sz w:val="28"/>
          <w:szCs w:val="28"/>
          <w:lang w:eastAsia="ru-RU"/>
        </w:rPr>
        <w:t xml:space="preserve"> № </w:t>
      </w:r>
      <w:r>
        <w:rPr>
          <w:rFonts w:ascii="Times New Roman" w:hAnsi="Times New Roman"/>
          <w:bCs/>
          <w:color w:val="000000"/>
          <w:sz w:val="28"/>
          <w:szCs w:val="28"/>
          <w:lang w:eastAsia="ru-RU"/>
        </w:rPr>
        <w:t>2</w:t>
      </w:r>
      <w:r w:rsidR="00D20E1B">
        <w:rPr>
          <w:rFonts w:ascii="Times New Roman" w:hAnsi="Times New Roman"/>
          <w:bCs/>
          <w:color w:val="000000"/>
          <w:sz w:val="28"/>
          <w:szCs w:val="28"/>
          <w:lang w:eastAsia="ru-RU"/>
        </w:rPr>
        <w:t>7</w:t>
      </w:r>
      <w:r w:rsidRPr="00A538CE">
        <w:rPr>
          <w:rFonts w:ascii="Times New Roman" w:hAnsi="Times New Roman"/>
          <w:bCs/>
          <w:color w:val="000000"/>
          <w:sz w:val="28"/>
          <w:szCs w:val="28"/>
          <w:lang w:eastAsia="ru-RU"/>
        </w:rPr>
        <w:t xml:space="preserve"> від </w:t>
      </w:r>
      <w:r w:rsidR="00D20E1B">
        <w:rPr>
          <w:rFonts w:ascii="Times New Roman" w:hAnsi="Times New Roman"/>
          <w:bCs/>
          <w:color w:val="000000"/>
          <w:sz w:val="28"/>
          <w:szCs w:val="28"/>
          <w:lang w:eastAsia="ru-RU"/>
        </w:rPr>
        <w:t>27</w:t>
      </w:r>
      <w:r w:rsidRPr="00A538CE">
        <w:rPr>
          <w:rFonts w:ascii="Times New Roman" w:hAnsi="Times New Roman"/>
          <w:bCs/>
          <w:color w:val="000000"/>
          <w:sz w:val="28"/>
          <w:szCs w:val="28"/>
          <w:lang w:eastAsia="ru-RU"/>
        </w:rPr>
        <w:t>.0</w:t>
      </w:r>
      <w:r w:rsidR="00D20E1B">
        <w:rPr>
          <w:rFonts w:ascii="Times New Roman" w:hAnsi="Times New Roman"/>
          <w:bCs/>
          <w:color w:val="000000"/>
          <w:sz w:val="28"/>
          <w:szCs w:val="28"/>
          <w:lang w:eastAsia="ru-RU"/>
        </w:rPr>
        <w:t>2</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w:t>
      </w:r>
      <w:r w:rsidR="005D2562">
        <w:rPr>
          <w:rFonts w:ascii="Times New Roman" w:hAnsi="Times New Roman"/>
          <w:bCs/>
          <w:color w:val="000000"/>
          <w:sz w:val="28"/>
          <w:szCs w:val="28"/>
          <w:lang w:eastAsia="ru-RU"/>
        </w:rPr>
        <w:t xml:space="preserve"> та № 29 від 06.03.2025 року</w:t>
      </w:r>
      <w:r w:rsidRPr="00A538CE">
        <w:rPr>
          <w:rFonts w:ascii="Times New Roman" w:hAnsi="Times New Roman"/>
          <w:bCs/>
          <w:color w:val="000000"/>
          <w:sz w:val="28"/>
          <w:szCs w:val="28"/>
          <w:lang w:eastAsia="ru-RU"/>
        </w:rPr>
        <w:t xml:space="preserve"> (додається):</w:t>
      </w:r>
    </w:p>
    <w:p w14:paraId="52B720F5" w14:textId="03001730" w:rsidR="00A538CE" w:rsidRPr="00A538CE" w:rsidRDefault="00A538CE" w:rsidP="00A538CE">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Підтвердити цільове використання наданої компенсації</w:t>
      </w:r>
      <w:r>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за заявою № ЗВ-</w:t>
      </w:r>
      <w:r w:rsidR="00D20E1B">
        <w:rPr>
          <w:rFonts w:ascii="Times New Roman" w:hAnsi="Times New Roman"/>
          <w:bCs/>
          <w:color w:val="000000"/>
          <w:sz w:val="28"/>
          <w:szCs w:val="28"/>
          <w:lang w:eastAsia="ru-RU"/>
        </w:rPr>
        <w:t>05.01.2024-74610</w:t>
      </w:r>
      <w:r w:rsidRPr="00A538CE">
        <w:rPr>
          <w:rFonts w:ascii="Times New Roman" w:hAnsi="Times New Roman"/>
          <w:bCs/>
          <w:color w:val="000000"/>
          <w:sz w:val="28"/>
          <w:szCs w:val="28"/>
          <w:lang w:eastAsia="ru-RU"/>
        </w:rPr>
        <w:t xml:space="preserve"> громадянин</w:t>
      </w:r>
      <w:r w:rsidRPr="00F04932">
        <w:rPr>
          <w:rFonts w:ascii="Times New Roman" w:hAnsi="Times New Roman"/>
          <w:bCs/>
          <w:color w:val="000000"/>
          <w:sz w:val="28"/>
          <w:szCs w:val="28"/>
          <w:lang w:eastAsia="ru-RU"/>
        </w:rPr>
        <w:t>у</w:t>
      </w:r>
      <w:r w:rsidRPr="00A538CE">
        <w:rPr>
          <w:rFonts w:ascii="Times New Roman" w:hAnsi="Times New Roman"/>
          <w:bCs/>
          <w:color w:val="000000"/>
          <w:sz w:val="28"/>
          <w:szCs w:val="28"/>
          <w:lang w:eastAsia="ru-RU"/>
        </w:rPr>
        <w:t xml:space="preserve"> </w:t>
      </w:r>
      <w:proofErr w:type="spellStart"/>
      <w:r w:rsidR="00D20E1B">
        <w:rPr>
          <w:rFonts w:ascii="Times New Roman" w:hAnsi="Times New Roman"/>
          <w:bCs/>
          <w:color w:val="000000"/>
          <w:sz w:val="28"/>
          <w:szCs w:val="28"/>
          <w:lang w:eastAsia="ru-RU"/>
        </w:rPr>
        <w:t>Скупському</w:t>
      </w:r>
      <w:proofErr w:type="spellEnd"/>
      <w:r w:rsidR="00D20E1B">
        <w:rPr>
          <w:rFonts w:ascii="Times New Roman" w:hAnsi="Times New Roman"/>
          <w:bCs/>
          <w:color w:val="000000"/>
          <w:sz w:val="28"/>
          <w:szCs w:val="28"/>
          <w:lang w:eastAsia="ru-RU"/>
        </w:rPr>
        <w:t xml:space="preserve"> Миколі Семеновичу</w:t>
      </w:r>
      <w:r w:rsidRPr="00F04932">
        <w:rPr>
          <w:rFonts w:ascii="Times New Roman" w:hAnsi="Times New Roman"/>
          <w:bCs/>
          <w:color w:val="000000"/>
          <w:sz w:val="28"/>
          <w:szCs w:val="28"/>
          <w:lang w:eastAsia="ru-RU"/>
        </w:rPr>
        <w:t xml:space="preserve"> у</w:t>
      </w:r>
      <w:r w:rsidRPr="00A538CE">
        <w:rPr>
          <w:rFonts w:ascii="Times New Roman" w:hAnsi="Times New Roman"/>
          <w:bCs/>
          <w:color w:val="000000"/>
          <w:sz w:val="28"/>
          <w:szCs w:val="28"/>
          <w:lang w:eastAsia="ru-RU"/>
        </w:rPr>
        <w:t xml:space="preserve"> сумі </w:t>
      </w:r>
      <w:r w:rsidR="00D20E1B" w:rsidRPr="00D20E1B">
        <w:rPr>
          <w:rFonts w:ascii="Times New Roman" w:hAnsi="Times New Roman"/>
          <w:bCs/>
          <w:color w:val="000000"/>
          <w:sz w:val="28"/>
          <w:szCs w:val="28"/>
          <w:lang w:eastAsia="ru-RU"/>
        </w:rPr>
        <w:t>сорок одна тисяча двісті дев’яносто три грн 25 коп</w:t>
      </w:r>
      <w:r w:rsidR="00D457D9">
        <w:rPr>
          <w:rFonts w:ascii="Times New Roman" w:hAnsi="Times New Roman"/>
          <w:bCs/>
          <w:color w:val="000000"/>
          <w:sz w:val="28"/>
          <w:szCs w:val="28"/>
          <w:lang w:eastAsia="ru-RU"/>
        </w:rPr>
        <w:t>. (</w:t>
      </w:r>
      <w:r w:rsidR="00D457D9" w:rsidRPr="00D20E1B">
        <w:rPr>
          <w:rFonts w:ascii="Times New Roman" w:hAnsi="Times New Roman"/>
          <w:bCs/>
          <w:color w:val="000000"/>
          <w:sz w:val="28"/>
          <w:szCs w:val="28"/>
          <w:lang w:val="ru-RU" w:eastAsia="ru-RU"/>
        </w:rPr>
        <w:t>41293</w:t>
      </w:r>
      <w:r w:rsidR="00D457D9">
        <w:rPr>
          <w:rFonts w:ascii="Times New Roman" w:hAnsi="Times New Roman"/>
          <w:bCs/>
          <w:color w:val="000000"/>
          <w:sz w:val="28"/>
          <w:szCs w:val="28"/>
          <w:lang w:val="ru-RU" w:eastAsia="ru-RU"/>
        </w:rPr>
        <w:t>,</w:t>
      </w:r>
      <w:r w:rsidR="00D457D9" w:rsidRPr="00D20E1B">
        <w:rPr>
          <w:rFonts w:ascii="Times New Roman" w:hAnsi="Times New Roman"/>
          <w:bCs/>
          <w:color w:val="000000"/>
          <w:sz w:val="28"/>
          <w:szCs w:val="28"/>
          <w:lang w:val="ru-RU" w:eastAsia="ru-RU"/>
        </w:rPr>
        <w:t>25</w:t>
      </w:r>
      <w:r w:rsidR="00D457D9" w:rsidRPr="00D20E1B">
        <w:rPr>
          <w:rFonts w:ascii="Times New Roman" w:hAnsi="Times New Roman"/>
          <w:bCs/>
          <w:color w:val="000000"/>
          <w:sz w:val="28"/>
          <w:szCs w:val="28"/>
          <w:lang w:eastAsia="ru-RU"/>
        </w:rPr>
        <w:t xml:space="preserve">  грн.</w:t>
      </w:r>
      <w:r w:rsidR="00D457D9">
        <w:rPr>
          <w:rFonts w:ascii="Times New Roman" w:hAnsi="Times New Roman"/>
          <w:bCs/>
          <w:color w:val="000000"/>
          <w:sz w:val="28"/>
          <w:szCs w:val="28"/>
          <w:lang w:eastAsia="ru-RU"/>
        </w:rPr>
        <w:t>)</w:t>
      </w:r>
      <w:r w:rsidR="00D20E1B" w:rsidRPr="00D20E1B">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за результатами фінальної верифікації.</w:t>
      </w:r>
    </w:p>
    <w:p w14:paraId="3D564007" w14:textId="7C7E0A8C" w:rsidR="00D20E1B" w:rsidRDefault="00A538CE" w:rsidP="00D20E1B">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 xml:space="preserve"> Підтвердити цільове використання наданої компенсації </w:t>
      </w:r>
      <w:r w:rsidR="00420D69" w:rsidRPr="00F04932">
        <w:rPr>
          <w:rFonts w:ascii="Times New Roman" w:hAnsi="Times New Roman"/>
          <w:bCs/>
          <w:color w:val="000000"/>
          <w:sz w:val="28"/>
          <w:szCs w:val="28"/>
          <w:lang w:eastAsia="ru-RU"/>
        </w:rPr>
        <w:t>за заявою № ЗВ-</w:t>
      </w:r>
      <w:r w:rsidR="00D20E1B">
        <w:rPr>
          <w:rFonts w:ascii="Times New Roman" w:hAnsi="Times New Roman"/>
          <w:bCs/>
          <w:color w:val="000000"/>
          <w:sz w:val="28"/>
          <w:szCs w:val="28"/>
          <w:lang w:eastAsia="ru-RU"/>
        </w:rPr>
        <w:t>16.01.2024</w:t>
      </w:r>
      <w:r w:rsidR="00420D69" w:rsidRPr="00F04932">
        <w:rPr>
          <w:rFonts w:ascii="Times New Roman" w:hAnsi="Times New Roman"/>
          <w:bCs/>
          <w:color w:val="000000"/>
          <w:sz w:val="28"/>
          <w:szCs w:val="28"/>
          <w:lang w:eastAsia="ru-RU"/>
        </w:rPr>
        <w:t>-</w:t>
      </w:r>
      <w:r w:rsidR="00D20E1B">
        <w:rPr>
          <w:rFonts w:ascii="Times New Roman" w:hAnsi="Times New Roman"/>
          <w:bCs/>
          <w:color w:val="000000"/>
          <w:sz w:val="28"/>
          <w:szCs w:val="28"/>
          <w:lang w:eastAsia="ru-RU"/>
        </w:rPr>
        <w:t>76841</w:t>
      </w:r>
      <w:r w:rsidR="00420D69" w:rsidRPr="00F04932">
        <w:rPr>
          <w:rFonts w:ascii="Times New Roman" w:hAnsi="Times New Roman"/>
          <w:bCs/>
          <w:color w:val="000000"/>
          <w:sz w:val="28"/>
          <w:szCs w:val="28"/>
          <w:lang w:eastAsia="ru-RU"/>
        </w:rPr>
        <w:t xml:space="preserve"> громадян</w:t>
      </w:r>
      <w:r w:rsidR="00D20E1B">
        <w:rPr>
          <w:rFonts w:ascii="Times New Roman" w:hAnsi="Times New Roman"/>
          <w:bCs/>
          <w:color w:val="000000"/>
          <w:sz w:val="28"/>
          <w:szCs w:val="28"/>
          <w:lang w:eastAsia="ru-RU"/>
        </w:rPr>
        <w:t>ину</w:t>
      </w:r>
      <w:r w:rsidR="00420D69" w:rsidRPr="00F04932">
        <w:rPr>
          <w:rFonts w:ascii="Times New Roman" w:hAnsi="Times New Roman"/>
          <w:bCs/>
          <w:color w:val="000000"/>
          <w:sz w:val="28"/>
          <w:szCs w:val="28"/>
          <w:lang w:eastAsia="ru-RU"/>
        </w:rPr>
        <w:t xml:space="preserve"> </w:t>
      </w:r>
      <w:proofErr w:type="spellStart"/>
      <w:r w:rsidR="00D20E1B">
        <w:rPr>
          <w:rFonts w:ascii="Times New Roman" w:hAnsi="Times New Roman"/>
          <w:bCs/>
          <w:color w:val="000000"/>
          <w:sz w:val="28"/>
          <w:szCs w:val="28"/>
          <w:lang w:eastAsia="ru-RU"/>
        </w:rPr>
        <w:t>Триньку</w:t>
      </w:r>
      <w:proofErr w:type="spellEnd"/>
      <w:r w:rsidR="00D20E1B">
        <w:rPr>
          <w:rFonts w:ascii="Times New Roman" w:hAnsi="Times New Roman"/>
          <w:bCs/>
          <w:color w:val="000000"/>
          <w:sz w:val="28"/>
          <w:szCs w:val="28"/>
          <w:lang w:eastAsia="ru-RU"/>
        </w:rPr>
        <w:t xml:space="preserve"> Володимиру Олександровичу</w:t>
      </w:r>
      <w:r w:rsidR="00420D69" w:rsidRPr="00F04932">
        <w:rPr>
          <w:rFonts w:ascii="Times New Roman" w:hAnsi="Times New Roman"/>
          <w:bCs/>
          <w:color w:val="000000"/>
          <w:sz w:val="28"/>
          <w:szCs w:val="28"/>
          <w:lang w:eastAsia="ru-RU"/>
        </w:rPr>
        <w:t xml:space="preserve"> </w:t>
      </w:r>
      <w:r w:rsidRPr="00F04932">
        <w:rPr>
          <w:rFonts w:ascii="Times New Roman" w:hAnsi="Times New Roman"/>
          <w:bCs/>
          <w:color w:val="000000"/>
          <w:sz w:val="28"/>
          <w:szCs w:val="28"/>
          <w:lang w:eastAsia="ru-RU"/>
        </w:rPr>
        <w:t>у су</w:t>
      </w:r>
      <w:r w:rsidRPr="00A538CE">
        <w:rPr>
          <w:rFonts w:ascii="Times New Roman" w:hAnsi="Times New Roman"/>
          <w:bCs/>
          <w:color w:val="000000"/>
          <w:sz w:val="28"/>
          <w:szCs w:val="28"/>
          <w:lang w:eastAsia="ru-RU"/>
        </w:rPr>
        <w:t xml:space="preserve">мі </w:t>
      </w:r>
      <w:r w:rsidR="00D20E1B" w:rsidRPr="00D20E1B">
        <w:rPr>
          <w:rFonts w:ascii="Times New Roman" w:hAnsi="Times New Roman"/>
          <w:bCs/>
          <w:color w:val="000000"/>
          <w:sz w:val="28"/>
          <w:szCs w:val="28"/>
          <w:lang w:eastAsia="ru-RU"/>
        </w:rPr>
        <w:t>сто одна тисяча дев’ятсот шістдесят сім грн 31 коп</w:t>
      </w:r>
      <w:r w:rsidR="00D457D9">
        <w:rPr>
          <w:rFonts w:ascii="Times New Roman" w:hAnsi="Times New Roman"/>
          <w:bCs/>
          <w:color w:val="000000"/>
          <w:sz w:val="28"/>
          <w:szCs w:val="28"/>
          <w:lang w:eastAsia="ru-RU"/>
        </w:rPr>
        <w:t>. (</w:t>
      </w:r>
      <w:r w:rsidR="00D457D9" w:rsidRPr="00D20E1B">
        <w:rPr>
          <w:rFonts w:ascii="Times New Roman" w:hAnsi="Times New Roman"/>
          <w:bCs/>
          <w:color w:val="000000"/>
          <w:sz w:val="28"/>
          <w:szCs w:val="28"/>
          <w:lang w:eastAsia="ru-RU"/>
        </w:rPr>
        <w:t>101967,31  грн</w:t>
      </w:r>
      <w:r w:rsidR="00D457D9">
        <w:rPr>
          <w:rFonts w:ascii="Times New Roman" w:hAnsi="Times New Roman"/>
          <w:bCs/>
          <w:color w:val="000000"/>
          <w:sz w:val="28"/>
          <w:szCs w:val="28"/>
          <w:lang w:eastAsia="ru-RU"/>
        </w:rPr>
        <w:t>)</w:t>
      </w:r>
      <w:r w:rsidR="00D20E1B" w:rsidRPr="00D20E1B">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за</w:t>
      </w:r>
      <w:r w:rsidR="00D20E1B">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результатами фінальної верифікації.</w:t>
      </w:r>
    </w:p>
    <w:p w14:paraId="3F4414BD" w14:textId="61E9D4E3" w:rsidR="005D2562" w:rsidRDefault="00D20E1B" w:rsidP="00D20E1B">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D20E1B">
        <w:rPr>
          <w:rFonts w:ascii="Times New Roman" w:hAnsi="Times New Roman"/>
          <w:bCs/>
          <w:color w:val="000000"/>
          <w:sz w:val="28"/>
          <w:szCs w:val="28"/>
          <w:lang w:eastAsia="ru-RU"/>
        </w:rPr>
        <w:t xml:space="preserve">Підтвердити цільове використання наданої компенсації </w:t>
      </w:r>
      <w:r>
        <w:rPr>
          <w:rFonts w:ascii="Times New Roman" w:hAnsi="Times New Roman"/>
          <w:bCs/>
          <w:color w:val="000000"/>
          <w:sz w:val="28"/>
          <w:szCs w:val="28"/>
          <w:lang w:eastAsia="ru-RU"/>
        </w:rPr>
        <w:t xml:space="preserve">за заявою </w:t>
      </w:r>
      <w:r w:rsidRPr="00D20E1B">
        <w:rPr>
          <w:rFonts w:ascii="Times New Roman" w:hAnsi="Times New Roman"/>
          <w:bCs/>
          <w:color w:val="000000"/>
          <w:sz w:val="28"/>
          <w:szCs w:val="28"/>
          <w:lang w:eastAsia="ru-RU"/>
        </w:rPr>
        <w:t xml:space="preserve">ЗВ-17.01.2024-77138 громадянці </w:t>
      </w:r>
      <w:proofErr w:type="spellStart"/>
      <w:r w:rsidRPr="00D20E1B">
        <w:rPr>
          <w:rFonts w:ascii="Times New Roman" w:hAnsi="Times New Roman"/>
          <w:bCs/>
          <w:color w:val="000000"/>
          <w:sz w:val="28"/>
          <w:szCs w:val="28"/>
          <w:lang w:eastAsia="ru-RU"/>
        </w:rPr>
        <w:t>Усольцевій</w:t>
      </w:r>
      <w:proofErr w:type="spellEnd"/>
      <w:r w:rsidRPr="00D20E1B">
        <w:rPr>
          <w:rFonts w:ascii="Times New Roman" w:hAnsi="Times New Roman"/>
          <w:bCs/>
          <w:color w:val="000000"/>
          <w:sz w:val="28"/>
          <w:szCs w:val="28"/>
          <w:lang w:eastAsia="ru-RU"/>
        </w:rPr>
        <w:t xml:space="preserve"> Олені Анатоліївні</w:t>
      </w:r>
      <w:r>
        <w:rPr>
          <w:rFonts w:ascii="Times New Roman" w:hAnsi="Times New Roman"/>
          <w:bCs/>
          <w:color w:val="000000"/>
          <w:sz w:val="28"/>
          <w:szCs w:val="28"/>
          <w:lang w:eastAsia="ru-RU"/>
        </w:rPr>
        <w:t xml:space="preserve"> </w:t>
      </w:r>
      <w:r w:rsidRPr="00D20E1B">
        <w:rPr>
          <w:rFonts w:ascii="Times New Roman" w:hAnsi="Times New Roman"/>
          <w:bCs/>
          <w:color w:val="000000"/>
          <w:sz w:val="28"/>
          <w:szCs w:val="28"/>
          <w:lang w:eastAsia="ru-RU"/>
        </w:rPr>
        <w:t>у сумі п’ятдесят тисяч двісті вісімдесят п’ять грн 44 коп</w:t>
      </w:r>
      <w:r w:rsidR="00D457D9">
        <w:rPr>
          <w:rFonts w:ascii="Times New Roman" w:hAnsi="Times New Roman"/>
          <w:bCs/>
          <w:color w:val="000000"/>
          <w:sz w:val="28"/>
          <w:szCs w:val="28"/>
          <w:lang w:eastAsia="ru-RU"/>
        </w:rPr>
        <w:t>. (</w:t>
      </w:r>
      <w:r w:rsidR="00D457D9" w:rsidRPr="00D20E1B">
        <w:rPr>
          <w:rFonts w:ascii="Times New Roman" w:hAnsi="Times New Roman"/>
          <w:bCs/>
          <w:color w:val="000000"/>
          <w:sz w:val="28"/>
          <w:szCs w:val="28"/>
          <w:lang w:eastAsia="ru-RU"/>
        </w:rPr>
        <w:t>50285,44  грн.</w:t>
      </w:r>
      <w:r w:rsidR="00D457D9">
        <w:rPr>
          <w:rFonts w:ascii="Times New Roman" w:hAnsi="Times New Roman"/>
          <w:bCs/>
          <w:color w:val="000000"/>
          <w:sz w:val="28"/>
          <w:szCs w:val="28"/>
          <w:lang w:eastAsia="ru-RU"/>
        </w:rPr>
        <w:t>)</w:t>
      </w:r>
      <w:r>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за</w:t>
      </w:r>
      <w:r>
        <w:rPr>
          <w:rFonts w:ascii="Times New Roman" w:hAnsi="Times New Roman"/>
          <w:bCs/>
          <w:color w:val="000000"/>
          <w:sz w:val="28"/>
          <w:szCs w:val="28"/>
          <w:lang w:eastAsia="ru-RU"/>
        </w:rPr>
        <w:t xml:space="preserve"> </w:t>
      </w:r>
      <w:r w:rsidRPr="00A538CE">
        <w:rPr>
          <w:rFonts w:ascii="Times New Roman" w:hAnsi="Times New Roman"/>
          <w:bCs/>
          <w:color w:val="000000"/>
          <w:sz w:val="28"/>
          <w:szCs w:val="28"/>
          <w:lang w:eastAsia="ru-RU"/>
        </w:rPr>
        <w:t>результатами фінальної верифікації.</w:t>
      </w:r>
    </w:p>
    <w:p w14:paraId="1ADA47AB" w14:textId="63DECF30" w:rsidR="00D20E1B" w:rsidRPr="005D2562" w:rsidRDefault="005D2562" w:rsidP="005D2562">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D20E1B">
        <w:rPr>
          <w:rFonts w:ascii="Times New Roman" w:hAnsi="Times New Roman"/>
          <w:bCs/>
          <w:color w:val="000000"/>
          <w:sz w:val="28"/>
          <w:szCs w:val="28"/>
          <w:lang w:eastAsia="ru-RU"/>
        </w:rPr>
        <w:t xml:space="preserve">Підтвердити цільове використання наданої компенсації </w:t>
      </w:r>
      <w:r>
        <w:rPr>
          <w:rFonts w:ascii="Times New Roman" w:hAnsi="Times New Roman"/>
          <w:bCs/>
          <w:color w:val="000000"/>
          <w:sz w:val="28"/>
          <w:szCs w:val="28"/>
          <w:lang w:eastAsia="ru-RU"/>
        </w:rPr>
        <w:t xml:space="preserve">за </w:t>
      </w:r>
      <w:r w:rsidRPr="005D2562">
        <w:rPr>
          <w:rFonts w:ascii="Times New Roman" w:hAnsi="Times New Roman"/>
          <w:bCs/>
          <w:color w:val="000000"/>
          <w:sz w:val="28"/>
          <w:szCs w:val="28"/>
          <w:lang w:eastAsia="ru-RU"/>
        </w:rPr>
        <w:t xml:space="preserve">ЗВ-21.06.2024-113661 </w:t>
      </w:r>
      <w:r w:rsidRPr="00D20E1B">
        <w:rPr>
          <w:rFonts w:ascii="Times New Roman" w:hAnsi="Times New Roman"/>
          <w:bCs/>
          <w:color w:val="000000"/>
          <w:sz w:val="28"/>
          <w:szCs w:val="28"/>
          <w:lang w:eastAsia="ru-RU"/>
        </w:rPr>
        <w:t xml:space="preserve"> громадянці </w:t>
      </w:r>
      <w:r w:rsidRPr="005D2562">
        <w:rPr>
          <w:rFonts w:ascii="Times New Roman" w:hAnsi="Times New Roman"/>
          <w:bCs/>
          <w:color w:val="000000"/>
          <w:sz w:val="28"/>
          <w:szCs w:val="28"/>
          <w:lang w:eastAsia="ru-RU"/>
        </w:rPr>
        <w:t xml:space="preserve">Коваль Діні Павлівні </w:t>
      </w:r>
      <w:r w:rsidRPr="00D20E1B">
        <w:rPr>
          <w:rFonts w:ascii="Times New Roman" w:hAnsi="Times New Roman"/>
          <w:bCs/>
          <w:color w:val="000000"/>
          <w:sz w:val="28"/>
          <w:szCs w:val="28"/>
          <w:lang w:eastAsia="ru-RU"/>
        </w:rPr>
        <w:t xml:space="preserve">у сумі </w:t>
      </w:r>
      <w:r w:rsidRPr="005D2562">
        <w:rPr>
          <w:rFonts w:ascii="Times New Roman" w:hAnsi="Times New Roman"/>
          <w:bCs/>
          <w:color w:val="000000"/>
          <w:sz w:val="28"/>
          <w:szCs w:val="28"/>
          <w:lang w:eastAsia="ru-RU"/>
        </w:rPr>
        <w:t>п’ятдесят чотири тисячі триста шістдесят дві грн 24 коп</w:t>
      </w:r>
      <w:r w:rsidR="00D457D9">
        <w:rPr>
          <w:rFonts w:ascii="Times New Roman" w:hAnsi="Times New Roman"/>
          <w:bCs/>
          <w:color w:val="000000"/>
          <w:sz w:val="28"/>
          <w:szCs w:val="28"/>
          <w:lang w:eastAsia="ru-RU"/>
        </w:rPr>
        <w:t>. (</w:t>
      </w:r>
      <w:r w:rsidR="00D457D9" w:rsidRPr="005D2562">
        <w:rPr>
          <w:rFonts w:ascii="Times New Roman" w:hAnsi="Times New Roman"/>
          <w:bCs/>
          <w:color w:val="000000"/>
          <w:sz w:val="28"/>
          <w:szCs w:val="28"/>
          <w:lang w:eastAsia="ru-RU"/>
        </w:rPr>
        <w:t>54362,24 грн</w:t>
      </w:r>
      <w:r w:rsidR="00D457D9">
        <w:rPr>
          <w:rFonts w:ascii="Times New Roman" w:hAnsi="Times New Roman"/>
          <w:bCs/>
          <w:color w:val="000000"/>
          <w:sz w:val="28"/>
          <w:szCs w:val="28"/>
          <w:lang w:eastAsia="ru-RU"/>
        </w:rPr>
        <w:t>)</w:t>
      </w:r>
      <w:r w:rsidR="00D457D9" w:rsidRPr="005D2562">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5D2562">
        <w:rPr>
          <w:rFonts w:ascii="Times New Roman" w:hAnsi="Times New Roman"/>
          <w:bCs/>
          <w:color w:val="000000"/>
          <w:sz w:val="28"/>
          <w:szCs w:val="28"/>
          <w:lang w:eastAsia="ru-RU"/>
        </w:rPr>
        <w:t>за результатами фінальної верифікації.</w:t>
      </w:r>
      <w:r w:rsidR="00D20E1B" w:rsidRPr="005D2562">
        <w:rPr>
          <w:rFonts w:ascii="Times New Roman" w:hAnsi="Times New Roman"/>
          <w:bCs/>
          <w:color w:val="000000"/>
          <w:sz w:val="28"/>
          <w:szCs w:val="28"/>
          <w:lang w:eastAsia="ru-RU"/>
        </w:rPr>
        <w:t xml:space="preserve"> </w:t>
      </w:r>
    </w:p>
    <w:p w14:paraId="15073EF7" w14:textId="1FE4A7D2"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2.Комісії</w:t>
      </w:r>
      <w:r w:rsidRPr="00D20E1B">
        <w:rPr>
          <w:rFonts w:ascii="Times New Roman" w:hAnsi="Times New Roman"/>
          <w:bCs/>
          <w:color w:val="000000"/>
          <w:sz w:val="28"/>
          <w:szCs w:val="28"/>
          <w:lang w:eastAsia="ru-RU"/>
        </w:rPr>
        <w:t xml:space="preserve"> </w:t>
      </w:r>
      <w:r w:rsidR="00A5178E" w:rsidRPr="00D20E1B">
        <w:rPr>
          <w:rFonts w:ascii="Times New Roman" w:hAnsi="Times New Roman"/>
          <w:bCs/>
          <w:color w:val="000000"/>
          <w:sz w:val="28"/>
          <w:szCs w:val="28"/>
          <w:lang w:eastAsia="ru-RU"/>
        </w:rPr>
        <w:t>по</w:t>
      </w:r>
      <w:r w:rsidRPr="00D20E1B">
        <w:rPr>
          <w:rFonts w:ascii="Times New Roman" w:hAnsi="Times New Roman"/>
          <w:bCs/>
          <w:color w:val="000000"/>
          <w:sz w:val="28"/>
          <w:szCs w:val="28"/>
          <w:lang w:eastAsia="ru-RU"/>
        </w:rPr>
        <w:t xml:space="preserve"> розгляду питань щодо </w:t>
      </w:r>
      <w:r w:rsidR="00540EDE" w:rsidRPr="00D20E1B">
        <w:rPr>
          <w:rFonts w:ascii="Times New Roman" w:hAnsi="Times New Roman"/>
          <w:bCs/>
          <w:color w:val="000000"/>
          <w:sz w:val="28"/>
          <w:szCs w:val="28"/>
          <w:lang w:eastAsia="ru-RU"/>
        </w:rPr>
        <w:t>надання компенсації за</w:t>
      </w:r>
      <w:r w:rsidR="00540EDE">
        <w:rPr>
          <w:rFonts w:ascii="Times New Roman" w:eastAsia="Times New Roman" w:hAnsi="Times New Roman"/>
          <w:bCs/>
          <w:sz w:val="28"/>
          <w:szCs w:val="28"/>
          <w:bdr w:val="none" w:sz="0" w:space="0" w:color="auto" w:frame="1"/>
          <w:lang w:eastAsia="ru-RU"/>
        </w:rPr>
        <w:t xml:space="preserve">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57493DAC" w:rsidR="003F539D" w:rsidRDefault="003F539D" w:rsidP="00096491">
      <w:pPr>
        <w:spacing w:after="0" w:line="240" w:lineRule="auto"/>
        <w:rPr>
          <w:rFonts w:ascii="Times New Roman" w:hAnsi="Times New Roman"/>
          <w:sz w:val="28"/>
          <w:szCs w:val="28"/>
        </w:rPr>
      </w:pPr>
    </w:p>
    <w:p w14:paraId="2FCFE0ED" w14:textId="77777777" w:rsidR="000F7C09" w:rsidRDefault="000F7C09"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0949D03B" w14:textId="77777777" w:rsidR="003F539D" w:rsidRDefault="003F539D" w:rsidP="00096491">
      <w:pPr>
        <w:spacing w:after="0" w:line="240" w:lineRule="auto"/>
        <w:rPr>
          <w:rFonts w:ascii="Times New Roman" w:hAnsi="Times New Roman"/>
          <w:sz w:val="28"/>
          <w:szCs w:val="28"/>
        </w:rPr>
      </w:pPr>
    </w:p>
    <w:p w14:paraId="782ED132" w14:textId="77777777" w:rsidR="003F539D" w:rsidRDefault="003F539D" w:rsidP="00096491">
      <w:pPr>
        <w:spacing w:after="0" w:line="240" w:lineRule="auto"/>
        <w:rPr>
          <w:rFonts w:ascii="Times New Roman" w:hAnsi="Times New Roman"/>
          <w:sz w:val="28"/>
          <w:szCs w:val="28"/>
        </w:rPr>
      </w:pPr>
    </w:p>
    <w:p w14:paraId="549B3192" w14:textId="77777777" w:rsidR="003F539D" w:rsidRDefault="003F539D" w:rsidP="00096491">
      <w:pPr>
        <w:spacing w:after="0" w:line="240" w:lineRule="auto"/>
        <w:rPr>
          <w:rFonts w:ascii="Times New Roman" w:hAnsi="Times New Roman"/>
          <w:sz w:val="28"/>
          <w:szCs w:val="28"/>
        </w:rPr>
      </w:pPr>
    </w:p>
    <w:p w14:paraId="31FDCB6A" w14:textId="77777777" w:rsidR="003F539D" w:rsidRDefault="003F539D" w:rsidP="00096491">
      <w:pPr>
        <w:spacing w:after="0" w:line="240" w:lineRule="auto"/>
        <w:rPr>
          <w:rFonts w:ascii="Times New Roman" w:hAnsi="Times New Roman"/>
          <w:sz w:val="28"/>
          <w:szCs w:val="28"/>
        </w:rPr>
      </w:pPr>
    </w:p>
    <w:sectPr w:rsidR="003F539D" w:rsidSect="00D8586B">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3A07E6"/>
    <w:multiLevelType w:val="multilevel"/>
    <w:tmpl w:val="68CCF324"/>
    <w:lvl w:ilvl="0">
      <w:start w:val="2"/>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388E70DE"/>
    <w:multiLevelType w:val="multilevel"/>
    <w:tmpl w:val="8FD671BC"/>
    <w:lvl w:ilvl="0">
      <w:start w:val="3"/>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C1C21A6"/>
    <w:multiLevelType w:val="hybridMultilevel"/>
    <w:tmpl w:val="3754F5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71A11"/>
    <w:rsid w:val="00096491"/>
    <w:rsid w:val="000A3A3D"/>
    <w:rsid w:val="000D25B9"/>
    <w:rsid w:val="000F7C09"/>
    <w:rsid w:val="001101C3"/>
    <w:rsid w:val="00111E9D"/>
    <w:rsid w:val="0011598D"/>
    <w:rsid w:val="00116EE9"/>
    <w:rsid w:val="00123A5D"/>
    <w:rsid w:val="00135C5B"/>
    <w:rsid w:val="00137F2D"/>
    <w:rsid w:val="00140B6B"/>
    <w:rsid w:val="00145634"/>
    <w:rsid w:val="00151B3F"/>
    <w:rsid w:val="001662E9"/>
    <w:rsid w:val="0017439C"/>
    <w:rsid w:val="0018512E"/>
    <w:rsid w:val="001A681C"/>
    <w:rsid w:val="001B6E91"/>
    <w:rsid w:val="00204141"/>
    <w:rsid w:val="00232D25"/>
    <w:rsid w:val="00260E08"/>
    <w:rsid w:val="002675B7"/>
    <w:rsid w:val="002E7164"/>
    <w:rsid w:val="00311D5D"/>
    <w:rsid w:val="00336E0A"/>
    <w:rsid w:val="00341A8C"/>
    <w:rsid w:val="00356DBA"/>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F1258"/>
    <w:rsid w:val="004F6CD6"/>
    <w:rsid w:val="005056B8"/>
    <w:rsid w:val="00515B0F"/>
    <w:rsid w:val="00540EDE"/>
    <w:rsid w:val="005455AC"/>
    <w:rsid w:val="00546A02"/>
    <w:rsid w:val="0055275A"/>
    <w:rsid w:val="005D2562"/>
    <w:rsid w:val="006067A8"/>
    <w:rsid w:val="00613196"/>
    <w:rsid w:val="00635C8C"/>
    <w:rsid w:val="00636C30"/>
    <w:rsid w:val="00663215"/>
    <w:rsid w:val="00675205"/>
    <w:rsid w:val="00682329"/>
    <w:rsid w:val="00685A8F"/>
    <w:rsid w:val="00686F4A"/>
    <w:rsid w:val="006A5FBE"/>
    <w:rsid w:val="006C0B77"/>
    <w:rsid w:val="0072171E"/>
    <w:rsid w:val="00721D63"/>
    <w:rsid w:val="00721F2E"/>
    <w:rsid w:val="00773E76"/>
    <w:rsid w:val="007746BA"/>
    <w:rsid w:val="00793270"/>
    <w:rsid w:val="0079469D"/>
    <w:rsid w:val="007C270F"/>
    <w:rsid w:val="007E2993"/>
    <w:rsid w:val="008242FF"/>
    <w:rsid w:val="00841096"/>
    <w:rsid w:val="00865AAB"/>
    <w:rsid w:val="00870751"/>
    <w:rsid w:val="008A1ADF"/>
    <w:rsid w:val="008D4D11"/>
    <w:rsid w:val="008F3B7A"/>
    <w:rsid w:val="00915737"/>
    <w:rsid w:val="00922AC4"/>
    <w:rsid w:val="00922C48"/>
    <w:rsid w:val="00926202"/>
    <w:rsid w:val="00932882"/>
    <w:rsid w:val="00963DBE"/>
    <w:rsid w:val="00977CE6"/>
    <w:rsid w:val="00984F07"/>
    <w:rsid w:val="009A5107"/>
    <w:rsid w:val="009B787C"/>
    <w:rsid w:val="009C6539"/>
    <w:rsid w:val="009F50C1"/>
    <w:rsid w:val="00A13664"/>
    <w:rsid w:val="00A271A3"/>
    <w:rsid w:val="00A4719D"/>
    <w:rsid w:val="00A5178E"/>
    <w:rsid w:val="00A538CE"/>
    <w:rsid w:val="00A73E23"/>
    <w:rsid w:val="00A803DC"/>
    <w:rsid w:val="00A875C7"/>
    <w:rsid w:val="00AA5AE0"/>
    <w:rsid w:val="00AD4B92"/>
    <w:rsid w:val="00B32C40"/>
    <w:rsid w:val="00B55E65"/>
    <w:rsid w:val="00B6726D"/>
    <w:rsid w:val="00B71A4A"/>
    <w:rsid w:val="00B83BF7"/>
    <w:rsid w:val="00B915B7"/>
    <w:rsid w:val="00BD7353"/>
    <w:rsid w:val="00BF26BE"/>
    <w:rsid w:val="00BF6847"/>
    <w:rsid w:val="00BF7DFD"/>
    <w:rsid w:val="00C25A22"/>
    <w:rsid w:val="00C33830"/>
    <w:rsid w:val="00C71F43"/>
    <w:rsid w:val="00CF765D"/>
    <w:rsid w:val="00D00EC3"/>
    <w:rsid w:val="00D06C44"/>
    <w:rsid w:val="00D20E1B"/>
    <w:rsid w:val="00D457D9"/>
    <w:rsid w:val="00D65C0B"/>
    <w:rsid w:val="00D8586B"/>
    <w:rsid w:val="00DC76FB"/>
    <w:rsid w:val="00DD0A53"/>
    <w:rsid w:val="00DE2CB4"/>
    <w:rsid w:val="00E3675A"/>
    <w:rsid w:val="00E50D27"/>
    <w:rsid w:val="00E92449"/>
    <w:rsid w:val="00E96415"/>
    <w:rsid w:val="00EA59DF"/>
    <w:rsid w:val="00EE16A5"/>
    <w:rsid w:val="00EE4070"/>
    <w:rsid w:val="00EF3077"/>
    <w:rsid w:val="00F04932"/>
    <w:rsid w:val="00F1129C"/>
    <w:rsid w:val="00F12C76"/>
    <w:rsid w:val="00F134C5"/>
    <w:rsid w:val="00F3186F"/>
    <w:rsid w:val="00F4358D"/>
    <w:rsid w:val="00F50DA2"/>
    <w:rsid w:val="00F5352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2023-12-19T09:53:00Z</cp:lastPrinted>
  <dcterms:created xsi:type="dcterms:W3CDTF">2025-03-10T13:40:00Z</dcterms:created>
  <dcterms:modified xsi:type="dcterms:W3CDTF">2025-03-24T12:57:00Z</dcterms:modified>
</cp:coreProperties>
</file>