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A9F5" w14:textId="631E717C" w:rsidR="006E3EBA" w:rsidRPr="00FF4CFF" w:rsidRDefault="006908EC" w:rsidP="00FF4CFF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bookmarkStart w:id="0" w:name="_GoBack"/>
      <w:bookmarkEnd w:id="0"/>
      <w:r w:rsidRPr="00DC6320">
        <w:rPr>
          <w:b/>
          <w:noProof/>
          <w:sz w:val="28"/>
          <w:szCs w:val="28"/>
          <w:lang w:val="uk-UA"/>
        </w:rPr>
        <w:t xml:space="preserve">                                </w:t>
      </w:r>
      <w:r w:rsidR="006E3EBA">
        <w:rPr>
          <w:lang w:val="uk-UA"/>
        </w:rPr>
        <w:t xml:space="preserve">                  </w:t>
      </w:r>
    </w:p>
    <w:p w14:paraId="589F1CBB" w14:textId="77777777" w:rsidR="006E3EBA" w:rsidRDefault="006E3EBA" w:rsidP="006E3EBA">
      <w:pPr>
        <w:ind w:left="4248" w:right="4617"/>
        <w:jc w:val="center"/>
        <w:rPr>
          <w:b/>
          <w:sz w:val="28"/>
          <w:szCs w:val="28"/>
          <w:lang w:val="en-US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A2FEB83" wp14:editId="6B6AC1B3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E0E2B" w14:textId="77777777" w:rsidR="006E3EBA" w:rsidRDefault="006E3EBA" w:rsidP="006E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Костянтинівська сільська рада</w:t>
      </w:r>
    </w:p>
    <w:p w14:paraId="7B127876" w14:textId="77777777" w:rsidR="006E3EBA" w:rsidRDefault="006E3EBA" w:rsidP="006E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Миколаївського району Миколаївської області</w:t>
      </w:r>
    </w:p>
    <w:p w14:paraId="0EA435FD" w14:textId="77777777" w:rsidR="006E3EBA" w:rsidRDefault="006E3EBA" w:rsidP="006E3E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__________________Виконавчий комітет_____________________</w:t>
      </w:r>
    </w:p>
    <w:p w14:paraId="4CB7ECC6" w14:textId="77777777" w:rsidR="006E3EBA" w:rsidRDefault="006E3EBA" w:rsidP="006E3EBA">
      <w:pPr>
        <w:rPr>
          <w:b/>
          <w:sz w:val="28"/>
          <w:szCs w:val="28"/>
        </w:rPr>
      </w:pPr>
    </w:p>
    <w:p w14:paraId="470334CE" w14:textId="277442EC" w:rsidR="006E3EBA" w:rsidRPr="001025EB" w:rsidRDefault="006E3EBA" w:rsidP="006E3E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 І Ш Е Н Н Я  №</w:t>
      </w:r>
      <w:r>
        <w:rPr>
          <w:b/>
          <w:sz w:val="28"/>
          <w:szCs w:val="28"/>
          <w:lang w:val="uk-UA"/>
        </w:rPr>
        <w:t xml:space="preserve"> </w:t>
      </w:r>
      <w:r w:rsidR="00171AC6">
        <w:rPr>
          <w:b/>
          <w:sz w:val="28"/>
          <w:szCs w:val="28"/>
          <w:lang w:val="uk-UA"/>
        </w:rPr>
        <w:t>97</w:t>
      </w:r>
    </w:p>
    <w:p w14:paraId="610DAA9C" w14:textId="77777777" w:rsidR="006E3EBA" w:rsidRDefault="006E3EBA" w:rsidP="006E3EBA">
      <w:pPr>
        <w:rPr>
          <w:sz w:val="28"/>
          <w:szCs w:val="28"/>
          <w:lang w:val="uk-UA"/>
        </w:rPr>
      </w:pPr>
    </w:p>
    <w:p w14:paraId="64571277" w14:textId="35D46913" w:rsidR="006E3EBA" w:rsidRDefault="006E3EBA" w:rsidP="006E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Костянтинівка                                                                  від 2</w:t>
      </w:r>
      <w:r w:rsidR="00270E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квітня 202</w:t>
      </w:r>
      <w:r w:rsidR="00270E0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14:paraId="7B6C395E" w14:textId="77777777" w:rsidR="006E3EBA" w:rsidRDefault="006E3EBA" w:rsidP="006E3EBA">
      <w:pPr>
        <w:rPr>
          <w:sz w:val="28"/>
          <w:szCs w:val="28"/>
          <w:lang w:val="uk-UA"/>
        </w:rPr>
      </w:pPr>
    </w:p>
    <w:p w14:paraId="01E1B8B3" w14:textId="77777777" w:rsidR="006E3EBA" w:rsidRDefault="006908EC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Про підсумки</w:t>
      </w:r>
      <w:r w:rsidRPr="003F33E6">
        <w:rPr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 xml:space="preserve">проведення </w:t>
      </w:r>
    </w:p>
    <w:p w14:paraId="4B774DB8" w14:textId="77777777" w:rsidR="006E3EBA" w:rsidRDefault="006908EC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опалювального сезону </w:t>
      </w:r>
    </w:p>
    <w:p w14:paraId="3AED6982" w14:textId="70287AA4" w:rsidR="006908EC" w:rsidRDefault="006908EC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202</w:t>
      </w:r>
      <w:r w:rsidR="00270E00">
        <w:rPr>
          <w:color w:val="000000"/>
          <w:spacing w:val="6"/>
          <w:sz w:val="28"/>
          <w:szCs w:val="28"/>
          <w:lang w:val="uk-UA"/>
        </w:rPr>
        <w:t>4</w:t>
      </w:r>
      <w:r>
        <w:rPr>
          <w:color w:val="000000"/>
          <w:spacing w:val="6"/>
          <w:sz w:val="28"/>
          <w:szCs w:val="28"/>
          <w:lang w:val="uk-UA"/>
        </w:rPr>
        <w:t>-</w:t>
      </w:r>
      <w:r w:rsidRPr="003F33E6">
        <w:rPr>
          <w:color w:val="000000"/>
          <w:spacing w:val="6"/>
          <w:sz w:val="28"/>
          <w:szCs w:val="28"/>
          <w:lang w:val="uk-UA"/>
        </w:rPr>
        <w:t>20</w:t>
      </w:r>
      <w:r>
        <w:rPr>
          <w:color w:val="000000"/>
          <w:spacing w:val="6"/>
          <w:sz w:val="28"/>
          <w:szCs w:val="28"/>
          <w:lang w:val="uk-UA"/>
        </w:rPr>
        <w:t>2</w:t>
      </w:r>
      <w:r w:rsidR="00270E00">
        <w:rPr>
          <w:color w:val="000000"/>
          <w:spacing w:val="6"/>
          <w:sz w:val="28"/>
          <w:szCs w:val="28"/>
          <w:lang w:val="uk-UA"/>
        </w:rPr>
        <w:t>5</w:t>
      </w:r>
      <w:r w:rsidRPr="003F33E6">
        <w:rPr>
          <w:color w:val="000000"/>
          <w:spacing w:val="6"/>
          <w:sz w:val="28"/>
          <w:szCs w:val="28"/>
          <w:lang w:val="uk-UA"/>
        </w:rPr>
        <w:t xml:space="preserve"> рок</w:t>
      </w:r>
      <w:r>
        <w:rPr>
          <w:color w:val="000000"/>
          <w:spacing w:val="6"/>
          <w:sz w:val="28"/>
          <w:szCs w:val="28"/>
          <w:lang w:val="uk-UA"/>
        </w:rPr>
        <w:t>ів</w:t>
      </w:r>
    </w:p>
    <w:p w14:paraId="40F56CA7" w14:textId="77777777" w:rsidR="006908EC" w:rsidRPr="003F33E6" w:rsidRDefault="006908EC" w:rsidP="006908EC">
      <w:pPr>
        <w:shd w:val="clear" w:color="auto" w:fill="FFFFFF"/>
        <w:tabs>
          <w:tab w:val="left" w:pos="1202"/>
        </w:tabs>
        <w:rPr>
          <w:color w:val="000000"/>
          <w:spacing w:val="6"/>
          <w:sz w:val="28"/>
          <w:szCs w:val="28"/>
          <w:lang w:val="uk-UA"/>
        </w:rPr>
      </w:pPr>
    </w:p>
    <w:p w14:paraId="4B18113F" w14:textId="77777777" w:rsidR="003871CF" w:rsidRDefault="003871CF" w:rsidP="003871CF">
      <w:pPr>
        <w:widowControl/>
        <w:autoSpaceDE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        Відповідно до статті  30 Закону України “Про місцеве самоврядування в Україні”, заслухавши та обговоривши інформацію начальника відділу житлово-комунального господарства, транспорту та благоустрою, Лукіяненко В.Д.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 xml:space="preserve">про підсумки проведення опалювального сезону 2024-2025 років, </w:t>
      </w:r>
      <w:r>
        <w:rPr>
          <w:color w:val="000000"/>
          <w:sz w:val="28"/>
          <w:szCs w:val="28"/>
          <w:lang w:val="uk-UA"/>
        </w:rPr>
        <w:t>виконавчий комітет Костянтинівської сільської ради</w:t>
      </w:r>
    </w:p>
    <w:p w14:paraId="755A8882" w14:textId="77777777" w:rsidR="003871CF" w:rsidRDefault="003871CF" w:rsidP="003871CF">
      <w:pPr>
        <w:widowControl/>
        <w:autoSpaceDE/>
        <w:adjustRightInd/>
        <w:jc w:val="both"/>
        <w:rPr>
          <w:color w:val="000000"/>
          <w:sz w:val="28"/>
          <w:szCs w:val="28"/>
          <w:lang w:val="uk-UA"/>
        </w:rPr>
      </w:pPr>
    </w:p>
    <w:p w14:paraId="2D33CF46" w14:textId="77777777" w:rsidR="003871CF" w:rsidRDefault="003871CF" w:rsidP="003871CF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14:paraId="37A38792" w14:textId="77777777" w:rsidR="003871CF" w:rsidRDefault="003871CF" w:rsidP="003871CF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</w:p>
    <w:p w14:paraId="1794CF66" w14:textId="77777777" w:rsidR="003871CF" w:rsidRDefault="003871CF" w:rsidP="003871CF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Інформацію про підсумки проведення опалювального сезону 2024-2025 років Костянтинівської сільської ради прийняти до відома (інформація додається).                               </w:t>
      </w:r>
    </w:p>
    <w:p w14:paraId="42E529FC" w14:textId="77777777" w:rsidR="003871CF" w:rsidRDefault="003871CF" w:rsidP="003871CF">
      <w:pPr>
        <w:pStyle w:val="a4"/>
        <w:numPr>
          <w:ilvl w:val="0"/>
          <w:numId w:val="4"/>
        </w:numPr>
        <w:shd w:val="clear" w:color="auto" w:fill="FFFFFF"/>
        <w:tabs>
          <w:tab w:val="clear" w:pos="825"/>
          <w:tab w:val="num" w:pos="284"/>
          <w:tab w:val="left" w:pos="1202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Зобов’язати виконавчий комітет сільської ради, відповідальних осіб, з метою належного проходження </w:t>
      </w:r>
      <w:r>
        <w:rPr>
          <w:color w:val="000000"/>
          <w:spacing w:val="6"/>
          <w:sz w:val="28"/>
          <w:szCs w:val="28"/>
          <w:lang w:val="uk-UA"/>
        </w:rPr>
        <w:t>опалювального сезону 2025-2026 років, розробити заходи щодо опалювального сезону 2025-2026 років.</w:t>
      </w:r>
    </w:p>
    <w:p w14:paraId="6C888FA5" w14:textId="77777777" w:rsidR="003871CF" w:rsidRDefault="003871CF" w:rsidP="003871CF">
      <w:pPr>
        <w:numPr>
          <w:ilvl w:val="0"/>
          <w:numId w:val="4"/>
        </w:numPr>
        <w:shd w:val="clear" w:color="auto" w:fill="FFFFFF"/>
        <w:tabs>
          <w:tab w:val="clear" w:pos="825"/>
          <w:tab w:val="num" w:pos="284"/>
          <w:tab w:val="left" w:pos="1202"/>
        </w:tabs>
        <w:ind w:left="0" w:firstLine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>
        <w:rPr>
          <w:sz w:val="28"/>
          <w:szCs w:val="28"/>
          <w:lang w:val="uk-UA"/>
        </w:rPr>
        <w:t>заступника сільського голови Ніну РЕВТУ.</w:t>
      </w:r>
    </w:p>
    <w:p w14:paraId="7E14734A" w14:textId="50CB136E" w:rsidR="003871CF" w:rsidRPr="003871CF" w:rsidRDefault="003871CF" w:rsidP="003871CF">
      <w:pPr>
        <w:shd w:val="clear" w:color="auto" w:fill="FFFFFF"/>
        <w:tabs>
          <w:tab w:val="left" w:pos="120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</w:t>
      </w:r>
    </w:p>
    <w:p w14:paraId="7197E8B9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6BC7F15F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7083C690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0A6588AA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Сільський голова                                                                    Антон ПАЄНТКО</w:t>
      </w:r>
    </w:p>
    <w:p w14:paraId="74388918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37F0456C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17A402B3" w14:textId="6D5B41BF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 w14:paraId="60F63864" w14:textId="60DE45D8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4A2A506D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0A0844ED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</w:p>
    <w:p w14:paraId="7A48FEE7" w14:textId="77777777" w:rsidR="003871CF" w:rsidRPr="003871CF" w:rsidRDefault="003871CF" w:rsidP="003871CF">
      <w:pPr>
        <w:pStyle w:val="a7"/>
        <w:ind w:left="4956" w:firstLine="6"/>
        <w:rPr>
          <w:sz w:val="24"/>
          <w:szCs w:val="24"/>
          <w:lang w:val="uk-UA"/>
        </w:rPr>
      </w:pPr>
      <w:r w:rsidRPr="003871CF">
        <w:rPr>
          <w:sz w:val="24"/>
          <w:szCs w:val="24"/>
          <w:lang w:val="uk-UA"/>
        </w:rPr>
        <w:t>Додаток №1</w:t>
      </w:r>
    </w:p>
    <w:p w14:paraId="5D67D6B5" w14:textId="77777777" w:rsidR="003871CF" w:rsidRPr="003871CF" w:rsidRDefault="003871CF" w:rsidP="003871CF">
      <w:pPr>
        <w:pStyle w:val="a7"/>
        <w:ind w:left="4962"/>
        <w:rPr>
          <w:sz w:val="24"/>
          <w:szCs w:val="24"/>
          <w:lang w:val="uk-UA"/>
        </w:rPr>
      </w:pPr>
      <w:r w:rsidRPr="003871CF">
        <w:rPr>
          <w:sz w:val="24"/>
          <w:szCs w:val="24"/>
          <w:lang w:val="uk-UA"/>
        </w:rPr>
        <w:lastRenderedPageBreak/>
        <w:t>до</w:t>
      </w:r>
      <w:r w:rsidRPr="003871CF">
        <w:rPr>
          <w:spacing w:val="1"/>
          <w:sz w:val="24"/>
          <w:szCs w:val="24"/>
          <w:lang w:val="uk-UA"/>
        </w:rPr>
        <w:t xml:space="preserve"> </w:t>
      </w:r>
      <w:r w:rsidRPr="003871CF">
        <w:rPr>
          <w:sz w:val="24"/>
          <w:szCs w:val="24"/>
          <w:lang w:val="uk-UA"/>
        </w:rPr>
        <w:t>рішення</w:t>
      </w:r>
      <w:r w:rsidRPr="003871CF">
        <w:rPr>
          <w:spacing w:val="71"/>
          <w:sz w:val="24"/>
          <w:szCs w:val="24"/>
          <w:lang w:val="uk-UA"/>
        </w:rPr>
        <w:t xml:space="preserve"> </w:t>
      </w:r>
      <w:r w:rsidRPr="003871CF">
        <w:rPr>
          <w:sz w:val="24"/>
          <w:szCs w:val="24"/>
          <w:lang w:val="uk-UA"/>
        </w:rPr>
        <w:t>виконавчого</w:t>
      </w:r>
      <w:r w:rsidRPr="003871CF">
        <w:rPr>
          <w:spacing w:val="1"/>
          <w:sz w:val="24"/>
          <w:szCs w:val="24"/>
          <w:lang w:val="uk-UA"/>
        </w:rPr>
        <w:t xml:space="preserve"> </w:t>
      </w:r>
      <w:r w:rsidRPr="003871CF">
        <w:rPr>
          <w:sz w:val="24"/>
          <w:szCs w:val="24"/>
          <w:lang w:val="uk-UA"/>
        </w:rPr>
        <w:t>комітету Костянтинівської сільської</w:t>
      </w:r>
      <w:r w:rsidRPr="003871CF">
        <w:rPr>
          <w:spacing w:val="1"/>
          <w:sz w:val="24"/>
          <w:szCs w:val="24"/>
          <w:lang w:val="uk-UA"/>
        </w:rPr>
        <w:t xml:space="preserve"> </w:t>
      </w:r>
      <w:r w:rsidRPr="003871CF">
        <w:rPr>
          <w:sz w:val="24"/>
          <w:szCs w:val="24"/>
          <w:lang w:val="uk-UA"/>
        </w:rPr>
        <w:t>ради</w:t>
      </w:r>
    </w:p>
    <w:p w14:paraId="73A4C214" w14:textId="575EE148" w:rsidR="003871CF" w:rsidRPr="003871CF" w:rsidRDefault="003871CF" w:rsidP="003871CF">
      <w:pPr>
        <w:pStyle w:val="a7"/>
        <w:rPr>
          <w:sz w:val="24"/>
          <w:szCs w:val="24"/>
          <w:lang w:val="uk-UA"/>
        </w:rPr>
      </w:pPr>
      <w:r w:rsidRPr="003871CF">
        <w:rPr>
          <w:sz w:val="24"/>
          <w:szCs w:val="24"/>
          <w:lang w:val="uk-UA"/>
        </w:rPr>
        <w:t xml:space="preserve">                                                                    </w:t>
      </w:r>
      <w:r>
        <w:rPr>
          <w:sz w:val="24"/>
          <w:szCs w:val="24"/>
          <w:lang w:val="uk-UA"/>
        </w:rPr>
        <w:t xml:space="preserve">            </w:t>
      </w:r>
      <w:r w:rsidRPr="003871CF">
        <w:rPr>
          <w:sz w:val="24"/>
          <w:szCs w:val="24"/>
          <w:lang w:val="uk-UA"/>
        </w:rPr>
        <w:t xml:space="preserve">   24 квітня 2025 року № 97 </w:t>
      </w:r>
    </w:p>
    <w:p w14:paraId="12B681CA" w14:textId="77777777" w:rsidR="003871CF" w:rsidRDefault="003871CF" w:rsidP="003871CF">
      <w:pPr>
        <w:jc w:val="center"/>
        <w:rPr>
          <w:b/>
          <w:bCs/>
          <w:sz w:val="28"/>
          <w:szCs w:val="28"/>
          <w:lang w:val="uk-UA"/>
        </w:rPr>
      </w:pPr>
    </w:p>
    <w:p w14:paraId="7E9DD40F" w14:textId="77777777" w:rsidR="003871CF" w:rsidRDefault="003871CF" w:rsidP="003871C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Інформація про підсумки проведення </w:t>
      </w:r>
    </w:p>
    <w:p w14:paraId="07DD2DB4" w14:textId="77777777" w:rsidR="003871CF" w:rsidRDefault="003871CF" w:rsidP="003871C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опалювального сезону 2024-2025 років Костянтинівської сільської ради.</w:t>
      </w:r>
    </w:p>
    <w:p w14:paraId="4B2EF562" w14:textId="77777777" w:rsidR="003871CF" w:rsidRDefault="003871CF" w:rsidP="003871CF">
      <w:pPr>
        <w:jc w:val="center"/>
        <w:rPr>
          <w:sz w:val="28"/>
          <w:szCs w:val="28"/>
          <w:lang w:val="uk-UA"/>
        </w:rPr>
      </w:pPr>
    </w:p>
    <w:p w14:paraId="638883C5" w14:textId="77777777" w:rsidR="003871CF" w:rsidRDefault="003871CF" w:rsidP="003871CF">
      <w:pPr>
        <w:jc w:val="center"/>
        <w:rPr>
          <w:sz w:val="28"/>
          <w:szCs w:val="28"/>
          <w:lang w:val="uk-UA"/>
        </w:rPr>
      </w:pPr>
    </w:p>
    <w:p w14:paraId="07340E3D" w14:textId="77777777" w:rsidR="003871CF" w:rsidRDefault="003871CF" w:rsidP="003871CF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Старт опалювального сезону відбувся відповідно до розпорядження сільського голови № 48-аг від 22 жовтня 2024 року  «Про початок опалювального сезону 2023-2024 року на території Костянтинівської сільської ради» з 01 листопада 2024 року.  </w:t>
      </w:r>
    </w:p>
    <w:p w14:paraId="7312DC53" w14:textId="77777777" w:rsidR="003871CF" w:rsidRDefault="003871CF" w:rsidP="003871CF">
      <w:pPr>
        <w:pStyle w:val="a7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Проаналізувавши роботу об’єктів соціальної сфери, установ та організацій Костянтинівської сільської ради щодо проходження опалювального сезону 2024-2025 року, слід відмітити, що опалювальний сезон </w:t>
      </w:r>
      <w:r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 w:eastAsia="uk-UA"/>
        </w:rPr>
        <w:t xml:space="preserve">пройшов стало, перебоїв у системах газопостачання не зафіксовано. Було забезпечено 100-відсоткову готовність котелень та об'єктів соціальної сфери.   </w:t>
      </w:r>
    </w:p>
    <w:p w14:paraId="359B55C3" w14:textId="77777777" w:rsidR="003871CF" w:rsidRDefault="003871CF" w:rsidP="003871CF">
      <w:pPr>
        <w:pStyle w:val="a7"/>
        <w:ind w:firstLine="567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Першочергові заходи з підготовки об’єктів комунального призначення до опалювального сезону 2024-2025 року були виконані вчасно. Хід підготовки до опалювального сезону постійно знаходився на контролі сільської ради.</w:t>
      </w:r>
    </w:p>
    <w:p w14:paraId="2335EC30" w14:textId="77777777" w:rsidR="003871CF" w:rsidRDefault="003871CF" w:rsidP="003871CF">
      <w:pPr>
        <w:pStyle w:val="a7"/>
        <w:ind w:firstLine="567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>Було дотримано санітарні норми з підтриманням необхідної температури в приміщеннях закладів освіти, культури, медичних закладів, адміністративних приміщеннях.</w:t>
      </w:r>
    </w:p>
    <w:p w14:paraId="66B2B8D0" w14:textId="77777777" w:rsidR="003871CF" w:rsidRDefault="003871CF" w:rsidP="003871CF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Розпорядженням сільського голови від 21.03.2025 року № 15-аг «Про завершення опалювального сезону 2024-2025 років», завершено опалювальний сезон в бюджетних установах Костянтинівської сільської ради, у тому числі споживачам, приміщення яких обладнанні індивідуальними опалювальними приладами,  31 березня 2025 року. В разі зниження середньодобової температури повітря нижче +8</w:t>
      </w:r>
      <w:r>
        <w:rPr>
          <w:sz w:val="28"/>
          <w:szCs w:val="28"/>
          <w:bdr w:val="none" w:sz="0" w:space="0" w:color="auto" w:frame="1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 xml:space="preserve">С протягом трьох діб, під особисту відповідальність керівників  організацій та установ Костянтинівської територіальної громади, для підтримки належного температурного режиму в межах затверджених лімітів, дозволено підігрів приміщень. </w:t>
      </w:r>
      <w:r>
        <w:rPr>
          <w:sz w:val="28"/>
          <w:szCs w:val="28"/>
        </w:rPr>
        <w:t xml:space="preserve">Керівникам  організацій та установ, старостам населених пунктів Костянтинівської сільської ради </w:t>
      </w:r>
      <w:r>
        <w:rPr>
          <w:sz w:val="28"/>
          <w:szCs w:val="28"/>
          <w:lang w:val="uk-UA"/>
        </w:rPr>
        <w:t xml:space="preserve">було доручено </w:t>
      </w:r>
      <w:r>
        <w:rPr>
          <w:sz w:val="28"/>
          <w:szCs w:val="28"/>
        </w:rPr>
        <w:t>забезпечити своєчасне завершення опалювального сезону.</w:t>
      </w:r>
    </w:p>
    <w:p w14:paraId="7168F96C" w14:textId="77777777" w:rsidR="003871CF" w:rsidRDefault="003871CF" w:rsidP="003871CF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адміністративних будівлях сільської ради, у закладах освіти ( 7 ліцеїв та 8 закладів дошкільної освіти) та у закладах охорони здоров’я </w:t>
      </w:r>
      <w:r>
        <w:rPr>
          <w:bCs/>
          <w:sz w:val="28"/>
          <w:szCs w:val="28"/>
          <w:lang w:val="uk-UA"/>
        </w:rPr>
        <w:t xml:space="preserve">(4 амбулаторії, 3 ФАП) </w:t>
      </w:r>
      <w:r>
        <w:rPr>
          <w:sz w:val="28"/>
          <w:szCs w:val="28"/>
          <w:lang w:val="uk-UA"/>
        </w:rPr>
        <w:t>опалювальний сезон пройшов у звичному режимі, але було дотримано режим економії.</w:t>
      </w:r>
    </w:p>
    <w:p w14:paraId="633599B8" w14:textId="77777777" w:rsidR="003871CF" w:rsidRDefault="003871CF" w:rsidP="003871C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Разом профінансовано та сплачено з листопада 2024 по квітень 2025 року за газопостачання 4 325,97 тис. грн., в т.ч. по закладах освіти та культури 3810,02 тис. грн. </w:t>
      </w:r>
    </w:p>
    <w:p w14:paraId="1A5720DB" w14:textId="77777777" w:rsidR="003871CF" w:rsidRDefault="003871CF" w:rsidP="003871CF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проведення опалювального сезону 2025-2026 років в звичному режимі, будуть розроблені заходи щодо підготовки до проведення опалювального сезону 2025-2026 років.</w:t>
      </w:r>
    </w:p>
    <w:p w14:paraId="1B943273" w14:textId="77777777" w:rsidR="003871CF" w:rsidRDefault="003871CF" w:rsidP="003871CF">
      <w:pPr>
        <w:pStyle w:val="a7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 умовах постійно зростаючих цін на основні види енергоресурсів та </w:t>
      </w:r>
      <w:r>
        <w:rPr>
          <w:sz w:val="28"/>
          <w:szCs w:val="28"/>
          <w:lang w:val="uk-UA" w:eastAsia="uk-UA"/>
        </w:rPr>
        <w:lastRenderedPageBreak/>
        <w:t>значної зовнішньоекономічної залежності від постачальників енергоносіїв, питання покращення показників енергоефективності та зменшення споживання енергоресурсів в бюджетних установах, набувають особливої актуальності, у зв'язку із нагальною необхідністю економії бюджетних коштів на їх утримання, та залишається одним із головних питань підготовки закладів до опалювального сезону.</w:t>
      </w:r>
    </w:p>
    <w:p w14:paraId="1F6024CB" w14:textId="77777777" w:rsidR="003871CF" w:rsidRDefault="003871CF" w:rsidP="003871CF">
      <w:pPr>
        <w:rPr>
          <w:sz w:val="28"/>
          <w:szCs w:val="28"/>
          <w:lang w:val="uk-UA"/>
        </w:rPr>
      </w:pPr>
    </w:p>
    <w:p w14:paraId="4670505E" w14:textId="77777777" w:rsidR="003871CF" w:rsidRDefault="003871CF" w:rsidP="003871CF">
      <w:pPr>
        <w:jc w:val="center"/>
        <w:rPr>
          <w:sz w:val="28"/>
          <w:szCs w:val="28"/>
          <w:lang w:val="uk-UA"/>
        </w:rPr>
      </w:pPr>
    </w:p>
    <w:p w14:paraId="5DC81112" w14:textId="77777777" w:rsidR="003871CF" w:rsidRDefault="003871CF" w:rsidP="003871CF">
      <w:pPr>
        <w:jc w:val="center"/>
        <w:rPr>
          <w:sz w:val="28"/>
          <w:szCs w:val="28"/>
          <w:lang w:val="uk-UA"/>
        </w:rPr>
      </w:pPr>
    </w:p>
    <w:p w14:paraId="20CD42A1" w14:textId="77777777" w:rsidR="003871CF" w:rsidRDefault="003871CF" w:rsidP="003871CF">
      <w:pPr>
        <w:ind w:right="-1"/>
        <w:jc w:val="both"/>
        <w:rPr>
          <w:sz w:val="28"/>
          <w:szCs w:val="28"/>
          <w:lang w:val="uk-UA"/>
        </w:rPr>
      </w:pPr>
    </w:p>
    <w:p w14:paraId="7D81E470" w14:textId="77777777" w:rsidR="003871CF" w:rsidRDefault="003871CF" w:rsidP="003871CF">
      <w:pPr>
        <w:ind w:right="-1"/>
        <w:jc w:val="both"/>
        <w:rPr>
          <w:sz w:val="28"/>
          <w:szCs w:val="28"/>
          <w:lang w:val="uk-UA"/>
        </w:rPr>
      </w:pPr>
    </w:p>
    <w:p w14:paraId="7B25A79A" w14:textId="77777777" w:rsidR="003871CF" w:rsidRDefault="003871CF" w:rsidP="003871C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житлово-комунального</w:t>
      </w:r>
    </w:p>
    <w:p w14:paraId="6E9BB627" w14:textId="77777777" w:rsidR="003871CF" w:rsidRDefault="003871CF" w:rsidP="003871CF">
      <w:pPr>
        <w:ind w:right="-1"/>
        <w:jc w:val="both"/>
        <w:rPr>
          <w:rFonts w:eastAsia="Calibri"/>
        </w:rPr>
      </w:pPr>
      <w:r>
        <w:rPr>
          <w:sz w:val="28"/>
          <w:szCs w:val="28"/>
          <w:lang w:val="uk-UA"/>
        </w:rPr>
        <w:t>господарства, транспорту та благоустрою                    Вікторія ЛУКІЯНЕНКО</w:t>
      </w:r>
    </w:p>
    <w:p w14:paraId="66A7F612" w14:textId="77777777" w:rsidR="003871CF" w:rsidRDefault="003871CF" w:rsidP="003871CF">
      <w:pPr>
        <w:ind w:right="-82"/>
        <w:jc w:val="both"/>
        <w:rPr>
          <w:rFonts w:eastAsia="Calibri"/>
        </w:rPr>
      </w:pPr>
    </w:p>
    <w:p w14:paraId="5497ECC6" w14:textId="77777777" w:rsidR="003871CF" w:rsidRDefault="003871CF" w:rsidP="003871CF">
      <w:pPr>
        <w:rPr>
          <w:sz w:val="32"/>
          <w:szCs w:val="32"/>
        </w:rPr>
      </w:pPr>
    </w:p>
    <w:p w14:paraId="636358C5" w14:textId="77777777" w:rsidR="003871CF" w:rsidRDefault="003871CF" w:rsidP="003871CF">
      <w:pPr>
        <w:shd w:val="clear" w:color="auto" w:fill="FFFFFF"/>
        <w:tabs>
          <w:tab w:val="left" w:pos="1202"/>
        </w:tabs>
        <w:spacing w:line="360" w:lineRule="exact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5516C88" w14:textId="77777777" w:rsidR="003871CF" w:rsidRDefault="003871CF" w:rsidP="003871CF"/>
    <w:p w14:paraId="709E765E" w14:textId="77777777" w:rsidR="00C82375" w:rsidRDefault="00C82375" w:rsidP="003871CF">
      <w:pPr>
        <w:widowControl/>
        <w:autoSpaceDE/>
        <w:autoSpaceDN/>
        <w:adjustRightInd/>
        <w:jc w:val="both"/>
      </w:pPr>
    </w:p>
    <w:sectPr w:rsidR="00C82375" w:rsidSect="00A2378B">
      <w:pgSz w:w="11909" w:h="16834"/>
      <w:pgMar w:top="1134" w:right="710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 w15:restartNumberingAfterBreak="0">
    <w:nsid w:val="1383349C"/>
    <w:multiLevelType w:val="hybridMultilevel"/>
    <w:tmpl w:val="85245FAE"/>
    <w:lvl w:ilvl="0" w:tplc="A42231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7729BE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EC"/>
    <w:rsid w:val="000776F3"/>
    <w:rsid w:val="00087644"/>
    <w:rsid w:val="000C4C03"/>
    <w:rsid w:val="00124895"/>
    <w:rsid w:val="00171AC6"/>
    <w:rsid w:val="001D6D24"/>
    <w:rsid w:val="00252CB3"/>
    <w:rsid w:val="00270E00"/>
    <w:rsid w:val="002C182A"/>
    <w:rsid w:val="00300B4F"/>
    <w:rsid w:val="003871CF"/>
    <w:rsid w:val="004D370F"/>
    <w:rsid w:val="005051A2"/>
    <w:rsid w:val="00523BB0"/>
    <w:rsid w:val="0055273A"/>
    <w:rsid w:val="005620E2"/>
    <w:rsid w:val="005D4EE7"/>
    <w:rsid w:val="006710D1"/>
    <w:rsid w:val="006908EC"/>
    <w:rsid w:val="006E00FF"/>
    <w:rsid w:val="006E3EBA"/>
    <w:rsid w:val="00804E35"/>
    <w:rsid w:val="00850D98"/>
    <w:rsid w:val="008B3DF9"/>
    <w:rsid w:val="00966E49"/>
    <w:rsid w:val="00A20DB5"/>
    <w:rsid w:val="00A2378B"/>
    <w:rsid w:val="00AC6D3C"/>
    <w:rsid w:val="00B24A3E"/>
    <w:rsid w:val="00B27907"/>
    <w:rsid w:val="00C82375"/>
    <w:rsid w:val="00CF566D"/>
    <w:rsid w:val="00D02417"/>
    <w:rsid w:val="00D37FE9"/>
    <w:rsid w:val="00D528E8"/>
    <w:rsid w:val="00E4246C"/>
    <w:rsid w:val="00E82C50"/>
    <w:rsid w:val="00F654C6"/>
    <w:rsid w:val="00FA3684"/>
    <w:rsid w:val="00FF4CFF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C353"/>
  <w15:docId w15:val="{36F39E23-42AA-4B61-9F1D-3F870396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90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8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7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2023-04-24T08:29:00Z</cp:lastPrinted>
  <dcterms:created xsi:type="dcterms:W3CDTF">2025-04-07T08:56:00Z</dcterms:created>
  <dcterms:modified xsi:type="dcterms:W3CDTF">2025-05-05T06:50:00Z</dcterms:modified>
</cp:coreProperties>
</file>