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F7" w:rsidRDefault="00DD1A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  №</w:t>
      </w:r>
      <w:r w:rsidR="004D0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133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7F6131">
        <w:rPr>
          <w:rFonts w:ascii="Times New Roman" w:hAnsi="Times New Roman"/>
          <w:sz w:val="28"/>
          <w:szCs w:val="28"/>
        </w:rPr>
        <w:t>2</w:t>
      </w:r>
      <w:r w:rsidR="00C9650B">
        <w:rPr>
          <w:rFonts w:ascii="Times New Roman" w:hAnsi="Times New Roman"/>
          <w:sz w:val="28"/>
          <w:szCs w:val="28"/>
        </w:rPr>
        <w:t>4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C9650B">
        <w:rPr>
          <w:rFonts w:ascii="Times New Roman" w:hAnsi="Times New Roman"/>
          <w:sz w:val="28"/>
          <w:szCs w:val="28"/>
        </w:rPr>
        <w:t>квітня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9650B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CF18E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tbl>
      <w:tblPr>
        <w:tblW w:w="5085" w:type="dxa"/>
        <w:tblInd w:w="-15" w:type="dxa"/>
        <w:tblLook w:val="04A0" w:firstRow="1" w:lastRow="0" w:firstColumn="1" w:lastColumn="0" w:noHBand="0" w:noVBand="1"/>
      </w:tblPr>
      <w:tblGrid>
        <w:gridCol w:w="5085"/>
      </w:tblGrid>
      <w:tr w:rsidR="00BB1A78" w:rsidRPr="00BB1A78" w:rsidTr="00573BA2">
        <w:trPr>
          <w:trHeight w:val="540"/>
        </w:trPr>
        <w:tc>
          <w:tcPr>
            <w:tcW w:w="5085" w:type="dxa"/>
            <w:hideMark/>
          </w:tcPr>
          <w:p w:rsidR="00BB1A78" w:rsidRPr="00BB1A78" w:rsidRDefault="00BB1A78" w:rsidP="00B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lk195873636"/>
            <w:r w:rsidRPr="00BB1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утворення Ради безбар’єрності </w:t>
            </w:r>
            <w:r w:rsidR="00096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Костянтинівської сільської ради</w:t>
            </w:r>
            <w:bookmarkEnd w:id="1"/>
          </w:p>
        </w:tc>
      </w:tr>
    </w:tbl>
    <w:p w:rsidR="00BB1A78" w:rsidRPr="00BB1A78" w:rsidRDefault="00BB1A78" w:rsidP="00BB1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A78" w:rsidRPr="00BB1A78" w:rsidRDefault="00BB1A78" w:rsidP="00BB1A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ст.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34 Закону України «Про місцеве самоврядування в Україні», керуючись постановою Кабінету Міністрів України від 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2021 р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№443 «Про утворення Ради безбар’єрності», з метою реалізації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14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2021 р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№366-р, виконавчий комітет</w:t>
      </w:r>
      <w:r w:rsidR="004D01A6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Костянтинівської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ільської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</w:p>
    <w:p w:rsidR="00BB1A78" w:rsidRPr="00BB1A78" w:rsidRDefault="00BB1A78" w:rsidP="00BB1A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A78" w:rsidRPr="004D01A6" w:rsidRDefault="00BB1A78" w:rsidP="00BB1A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1A6">
        <w:rPr>
          <w:rFonts w:ascii="Times New Roman" w:eastAsia="Times New Roman" w:hAnsi="Times New Roman"/>
          <w:sz w:val="28"/>
          <w:szCs w:val="28"/>
          <w:lang w:eastAsia="ru-RU"/>
        </w:rPr>
        <w:t>ВИРІШИВ:</w:t>
      </w:r>
    </w:p>
    <w:p w:rsidR="00BB1A78" w:rsidRPr="00BB1A78" w:rsidRDefault="00BB1A78" w:rsidP="00BB1A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A78" w:rsidRPr="00BB1A78" w:rsidRDefault="00BB1A78" w:rsidP="00096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Утворити Раду безбар’єрності 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A78" w:rsidRPr="00BB1A78" w:rsidRDefault="00BB1A78" w:rsidP="00096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Затвердити Положення про Раду безбар’єрності 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(додається).</w:t>
      </w:r>
    </w:p>
    <w:p w:rsidR="00BB1A78" w:rsidRPr="00BB1A78" w:rsidRDefault="00BB1A78" w:rsidP="00096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3. Затвердити склад Ради безбар’єрності при виконавчому комітеті </w:t>
      </w:r>
      <w:r w:rsidR="00096FA6"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  <w:r w:rsidR="00096FA6"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</w:t>
      </w: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036" w:rsidRDefault="00BB1A78" w:rsidP="00096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F2036" w:rsidRPr="0005667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сільського голови Ніну РЕВТУ.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A6" w:rsidRDefault="00096FA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7A" w:rsidRDefault="00BC0CAF" w:rsidP="00CF787A">
      <w:pPr>
        <w:spacing w:after="0" w:line="240" w:lineRule="auto"/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r w:rsidR="00CF18EB">
        <w:rPr>
          <w:rFonts w:ascii="Times New Roman" w:hAnsi="Times New Roman"/>
          <w:sz w:val="28"/>
          <w:szCs w:val="28"/>
        </w:rPr>
        <w:br w:type="page"/>
      </w:r>
    </w:p>
    <w:p w:rsidR="00CF787A" w:rsidRPr="0065374C" w:rsidRDefault="00CF787A" w:rsidP="0065374C">
      <w:pPr>
        <w:pStyle w:val="Default"/>
        <w:ind w:left="5954"/>
        <w:jc w:val="both"/>
        <w:rPr>
          <w:szCs w:val="23"/>
        </w:rPr>
      </w:pPr>
      <w:bookmarkStart w:id="2" w:name="_Hlk195875149"/>
      <w:r w:rsidRPr="0065374C">
        <w:rPr>
          <w:szCs w:val="23"/>
        </w:rPr>
        <w:lastRenderedPageBreak/>
        <w:t xml:space="preserve">Додаток </w:t>
      </w:r>
      <w:r w:rsidR="003E273D">
        <w:rPr>
          <w:szCs w:val="23"/>
          <w:lang w:val="uk-UA"/>
        </w:rPr>
        <w:t>1</w:t>
      </w:r>
      <w:r w:rsidRPr="0065374C">
        <w:rPr>
          <w:szCs w:val="23"/>
        </w:rPr>
        <w:t xml:space="preserve"> </w:t>
      </w:r>
    </w:p>
    <w:p w:rsidR="0065374C" w:rsidRPr="0065374C" w:rsidRDefault="0065374C" w:rsidP="0065374C">
      <w:pPr>
        <w:pStyle w:val="Default"/>
        <w:ind w:left="5954"/>
        <w:jc w:val="both"/>
        <w:rPr>
          <w:szCs w:val="23"/>
          <w:lang w:val="uk-UA"/>
        </w:rPr>
      </w:pPr>
      <w:r w:rsidRPr="0065374C">
        <w:rPr>
          <w:szCs w:val="23"/>
          <w:lang w:val="uk-UA"/>
        </w:rPr>
        <w:t>до рішення виконкому №</w:t>
      </w:r>
      <w:r w:rsidR="004D01A6">
        <w:rPr>
          <w:szCs w:val="23"/>
          <w:lang w:val="uk-UA"/>
        </w:rPr>
        <w:t>133</w:t>
      </w:r>
    </w:p>
    <w:p w:rsidR="0065374C" w:rsidRPr="0065374C" w:rsidRDefault="0065374C" w:rsidP="0065374C">
      <w:pPr>
        <w:pStyle w:val="Default"/>
        <w:ind w:left="5954"/>
        <w:jc w:val="both"/>
        <w:rPr>
          <w:szCs w:val="23"/>
          <w:lang w:val="uk-UA"/>
        </w:rPr>
      </w:pPr>
      <w:r w:rsidRPr="0065374C">
        <w:rPr>
          <w:szCs w:val="23"/>
          <w:lang w:val="uk-UA"/>
        </w:rPr>
        <w:t>від 24.04.2025 року</w:t>
      </w:r>
    </w:p>
    <w:bookmarkEnd w:id="2"/>
    <w:p w:rsidR="00CF787A" w:rsidRPr="00CF787A" w:rsidRDefault="00CF787A" w:rsidP="0065374C">
      <w:pPr>
        <w:pStyle w:val="Default"/>
        <w:ind w:left="6237"/>
        <w:jc w:val="both"/>
        <w:rPr>
          <w:sz w:val="28"/>
          <w:szCs w:val="23"/>
        </w:rPr>
      </w:pPr>
    </w:p>
    <w:p w:rsidR="00CF787A" w:rsidRDefault="00CF787A" w:rsidP="00653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 w:rsidR="00CF787A" w:rsidRDefault="00CF787A" w:rsidP="006537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Раду безбар’єрності </w:t>
      </w:r>
      <w:bookmarkStart w:id="3" w:name="_Hlk195187722"/>
      <w:r w:rsidR="0065374C">
        <w:rPr>
          <w:b/>
          <w:bCs/>
          <w:sz w:val="28"/>
          <w:szCs w:val="28"/>
          <w:lang w:val="uk-UA"/>
        </w:rPr>
        <w:t>Костянтинівсь</w:t>
      </w:r>
      <w:r>
        <w:rPr>
          <w:b/>
          <w:bCs/>
          <w:sz w:val="28"/>
          <w:szCs w:val="28"/>
        </w:rPr>
        <w:t>кої с</w:t>
      </w:r>
      <w:r w:rsidR="0065374C">
        <w:rPr>
          <w:b/>
          <w:bCs/>
          <w:sz w:val="28"/>
          <w:szCs w:val="28"/>
          <w:lang w:val="uk-UA"/>
        </w:rPr>
        <w:t>ільськ</w:t>
      </w:r>
      <w:r>
        <w:rPr>
          <w:b/>
          <w:bCs/>
          <w:sz w:val="28"/>
          <w:szCs w:val="28"/>
        </w:rPr>
        <w:t>ої ради</w:t>
      </w:r>
      <w:bookmarkEnd w:id="3"/>
    </w:p>
    <w:p w:rsidR="0065374C" w:rsidRDefault="0065374C" w:rsidP="0065374C">
      <w:pPr>
        <w:pStyle w:val="Default"/>
        <w:jc w:val="center"/>
        <w:rPr>
          <w:sz w:val="28"/>
          <w:szCs w:val="28"/>
        </w:rPr>
      </w:pPr>
    </w:p>
    <w:p w:rsidR="00CF787A" w:rsidRPr="0065374C" w:rsidRDefault="00CF787A" w:rsidP="0065374C">
      <w:pPr>
        <w:pStyle w:val="Default"/>
        <w:jc w:val="both"/>
        <w:rPr>
          <w:sz w:val="28"/>
          <w:szCs w:val="28"/>
        </w:rPr>
      </w:pPr>
      <w:r w:rsidRPr="0065374C">
        <w:rPr>
          <w:sz w:val="28"/>
          <w:szCs w:val="28"/>
        </w:rPr>
        <w:t xml:space="preserve">1. Рада безбар’єрності </w:t>
      </w:r>
      <w:r w:rsidR="0065374C" w:rsidRPr="0065374C">
        <w:rPr>
          <w:sz w:val="28"/>
          <w:szCs w:val="28"/>
        </w:rPr>
        <w:t>Костянтинівської сільської ради</w:t>
      </w:r>
      <w:r w:rsidRPr="0065374C">
        <w:rPr>
          <w:sz w:val="28"/>
          <w:szCs w:val="28"/>
        </w:rPr>
        <w:t xml:space="preserve"> (далі — Рада) є тимчасовим консультативно-дорадчим органом. </w:t>
      </w:r>
    </w:p>
    <w:p w:rsidR="00CF787A" w:rsidRPr="0065374C" w:rsidRDefault="00CF787A" w:rsidP="0065374C">
      <w:pPr>
        <w:pStyle w:val="Default"/>
        <w:jc w:val="both"/>
        <w:rPr>
          <w:sz w:val="28"/>
          <w:szCs w:val="28"/>
        </w:rPr>
      </w:pPr>
      <w:r w:rsidRPr="0065374C">
        <w:rPr>
          <w:sz w:val="28"/>
          <w:szCs w:val="28"/>
        </w:rPr>
        <w:t xml:space="preserve">2. 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="0065374C" w:rsidRPr="0065374C">
        <w:rPr>
          <w:sz w:val="28"/>
          <w:szCs w:val="28"/>
        </w:rPr>
        <w:t>Костянтинівської сільської ради</w:t>
      </w:r>
      <w:r w:rsidRPr="0065374C">
        <w:rPr>
          <w:sz w:val="28"/>
          <w:szCs w:val="28"/>
        </w:rPr>
        <w:t xml:space="preserve"> та її виконавчого комітету, та цим Положенням. </w:t>
      </w:r>
    </w:p>
    <w:p w:rsidR="00762DC7" w:rsidRDefault="00CF787A" w:rsidP="00653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74C">
        <w:rPr>
          <w:rFonts w:ascii="Times New Roman" w:hAnsi="Times New Roman"/>
          <w:sz w:val="28"/>
          <w:szCs w:val="28"/>
        </w:rPr>
        <w:t>3. Основними завданнями Ради є:</w:t>
      </w:r>
    </w:p>
    <w:p w:rsidR="0065374C" w:rsidRDefault="0065374C" w:rsidP="0065374C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сприяння створенню безбар’єрного простору в шести напрямах: економічному, освітньому, інформаційному, фізичному та суспільно-громадському напрямках на території </w:t>
      </w:r>
      <w:bookmarkStart w:id="4" w:name="_Hlk195188211"/>
      <w:r w:rsidR="00E11AE1">
        <w:rPr>
          <w:sz w:val="28"/>
          <w:szCs w:val="28"/>
          <w:lang w:val="uk-UA"/>
        </w:rPr>
        <w:t>Костянтинівської сільської ради</w:t>
      </w:r>
      <w:bookmarkEnd w:id="4"/>
      <w:r>
        <w:rPr>
          <w:sz w:val="28"/>
          <w:szCs w:val="28"/>
        </w:rPr>
        <w:t xml:space="preserve">; </w:t>
      </w:r>
    </w:p>
    <w:p w:rsidR="0065374C" w:rsidRDefault="0065374C" w:rsidP="0065374C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сприяння забезпеченню координації дій органу місцевого самоврядування з місцевими органами виконавчої влади, інститутами громадянського суспільства та іншими суб’єктами з питань створення безбар’єрного простору на території </w:t>
      </w:r>
      <w:r w:rsidR="00E11AE1">
        <w:rPr>
          <w:sz w:val="28"/>
          <w:szCs w:val="28"/>
          <w:lang w:val="uk-UA"/>
        </w:rPr>
        <w:t>Костянтинівської сільської ради</w:t>
      </w:r>
      <w:r>
        <w:rPr>
          <w:sz w:val="28"/>
          <w:szCs w:val="28"/>
        </w:rPr>
        <w:t xml:space="preserve">; </w:t>
      </w:r>
    </w:p>
    <w:p w:rsidR="0065374C" w:rsidRDefault="0065374C" w:rsidP="0065374C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аналізу проектів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безбар’єрного простору, та запровадження принципу універсального дизайну; </w:t>
      </w:r>
    </w:p>
    <w:p w:rsidR="0065374C" w:rsidRDefault="0065374C" w:rsidP="0065374C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пропозицій щодо удосконалення актів органу місцевого самоврядування; </w:t>
      </w:r>
    </w:p>
    <w:p w:rsidR="0065374C" w:rsidRDefault="0065374C" w:rsidP="0065374C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визначення шляхів, механізму і способів вирішення проблемних питань, що виникають під час реалізації державної політики у створенні безбар’єрного простору на місцевому рівні.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Рада відповідно до покладених на неї завдань: </w:t>
      </w:r>
    </w:p>
    <w:p w:rsidR="0065374C" w:rsidRDefault="0065374C" w:rsidP="0065374C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аналіз стану справ та причин виникнення проблемних питань у процесі реалізації державної політики у сфері створення безбар’єрного простору на місцевому рівні; </w:t>
      </w:r>
    </w:p>
    <w:p w:rsidR="0065374C" w:rsidRDefault="0065374C" w:rsidP="0065374C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 участь у розробленні про</w:t>
      </w:r>
      <w:r w:rsidR="00E11AE1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ктів актів органу місцевого самоврядування (рішення, розпорядження) з питань створення безбар’єрного простору; </w:t>
      </w:r>
    </w:p>
    <w:p w:rsidR="0065374C" w:rsidRDefault="0065374C" w:rsidP="0065374C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подає виконавчому комітету </w:t>
      </w:r>
      <w:r w:rsidR="00E11AE1" w:rsidRPr="00E11AE1">
        <w:rPr>
          <w:sz w:val="28"/>
          <w:szCs w:val="28"/>
          <w:lang w:val="uk-UA"/>
        </w:rPr>
        <w:t>Костянтинівської сільської ради</w:t>
      </w:r>
      <w:r>
        <w:rPr>
          <w:sz w:val="28"/>
          <w:szCs w:val="28"/>
        </w:rPr>
        <w:t xml:space="preserve"> розроблені за результатами своєї роботи пропозиції та рекомендації; </w:t>
      </w:r>
    </w:p>
    <w:p w:rsidR="0065374C" w:rsidRPr="00E11AE1" w:rsidRDefault="0065374C" w:rsidP="00724F82">
      <w:pPr>
        <w:pStyle w:val="Default"/>
        <w:pageBreakBefore/>
        <w:numPr>
          <w:ilvl w:val="0"/>
          <w:numId w:val="25"/>
        </w:numPr>
        <w:jc w:val="both"/>
        <w:rPr>
          <w:sz w:val="28"/>
          <w:szCs w:val="28"/>
        </w:rPr>
      </w:pPr>
      <w:r w:rsidRPr="00E11AE1">
        <w:rPr>
          <w:sz w:val="28"/>
          <w:szCs w:val="28"/>
        </w:rPr>
        <w:lastRenderedPageBreak/>
        <w:t xml:space="preserve">вивчає результати діяльності виконавчих органів </w:t>
      </w:r>
      <w:bookmarkStart w:id="5" w:name="_Hlk195188387"/>
      <w:r w:rsidR="00E11AE1" w:rsidRPr="00E11AE1">
        <w:rPr>
          <w:sz w:val="28"/>
          <w:szCs w:val="28"/>
        </w:rPr>
        <w:t>Костянтинівської сільської ради</w:t>
      </w:r>
      <w:bookmarkEnd w:id="5"/>
      <w:r w:rsidRPr="00E11AE1">
        <w:rPr>
          <w:sz w:val="28"/>
          <w:szCs w:val="28"/>
        </w:rPr>
        <w:t xml:space="preserve">, підприємств, установ та організацій, створеними відповідними місцевими радами, які розташовані та/або надають публічні послуги на </w:t>
      </w:r>
      <w:r w:rsidR="00E11AE1" w:rsidRPr="00E11AE1">
        <w:rPr>
          <w:sz w:val="28"/>
          <w:szCs w:val="28"/>
        </w:rPr>
        <w:t>території</w:t>
      </w:r>
      <w:r w:rsidR="00E11AE1" w:rsidRPr="00E11AE1">
        <w:rPr>
          <w:sz w:val="28"/>
          <w:szCs w:val="28"/>
          <w:lang w:val="uk-UA"/>
        </w:rPr>
        <w:t xml:space="preserve"> </w:t>
      </w:r>
      <w:r w:rsidR="00E11AE1">
        <w:rPr>
          <w:sz w:val="28"/>
          <w:szCs w:val="28"/>
          <w:lang w:val="uk-UA"/>
        </w:rPr>
        <w:t>Костянтинівської сільської ради</w:t>
      </w:r>
      <w:r w:rsidRPr="00E11AE1">
        <w:rPr>
          <w:sz w:val="28"/>
          <w:szCs w:val="28"/>
        </w:rPr>
        <w:t xml:space="preserve">, з питань створення безбар’єрного простору; </w:t>
      </w:r>
    </w:p>
    <w:p w:rsidR="0065374C" w:rsidRDefault="0065374C" w:rsidP="0065374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моніторинг стану виконання виконавчими органами </w:t>
      </w:r>
      <w:r w:rsidR="00E11AE1" w:rsidRPr="00E11AE1">
        <w:rPr>
          <w:sz w:val="28"/>
          <w:szCs w:val="28"/>
          <w:lang w:val="uk-UA"/>
        </w:rPr>
        <w:t>Костянтинівської сільської ради</w:t>
      </w:r>
      <w:r>
        <w:rPr>
          <w:sz w:val="28"/>
          <w:szCs w:val="28"/>
        </w:rPr>
        <w:t xml:space="preserve"> покладених на них завдань щодо створення безбар’єрного простору відповідно до Плану заходів </w:t>
      </w:r>
      <w:r w:rsidR="00E11AE1" w:rsidRPr="00E11AE1">
        <w:rPr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>, в тому числі моніторинг досягнення цільових індикаторів до стратегічних цілей та завдань, визначених положеннями Національної стратегії із створення безбар’єрного простору в Україні на період до 2030 року, схваленої розпорядженням Кабінету Міністрів України від 14</w:t>
      </w:r>
      <w:r w:rsidR="00E11AE1">
        <w:rPr>
          <w:sz w:val="28"/>
          <w:szCs w:val="28"/>
          <w:lang w:val="uk-UA"/>
        </w:rPr>
        <w:t>.04.</w:t>
      </w:r>
      <w:r>
        <w:rPr>
          <w:sz w:val="28"/>
          <w:szCs w:val="28"/>
        </w:rPr>
        <w:t xml:space="preserve">2021 р. №366-р; </w:t>
      </w:r>
    </w:p>
    <w:p w:rsidR="0065374C" w:rsidRDefault="0065374C" w:rsidP="0065374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моніторинг суспільної думки щодо створення безбар’єрного простору на території </w:t>
      </w:r>
      <w:r w:rsidR="00E11AE1" w:rsidRPr="00E11AE1">
        <w:rPr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Рада має право: </w:t>
      </w:r>
    </w:p>
    <w:p w:rsidR="0065374C" w:rsidRDefault="0065374C" w:rsidP="0065374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отримувати в установленому порядку від місцевих органів виконавчої влади та виконавчої органів </w:t>
      </w:r>
      <w:r w:rsidR="00E11AE1" w:rsidRPr="00E11AE1">
        <w:rPr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, підприємств, установ та організацій інформацію, необхідну для виконання покладених на неї завдань; </w:t>
      </w:r>
    </w:p>
    <w:p w:rsidR="0065374C" w:rsidRDefault="0065374C" w:rsidP="0065374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залучати до участі у своїй роботі представників місцевих органів виконавчої влади та апарату місцевої ради та виконавчого апарату, виконавчих органів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, підприємств, установ та організацій (за погодженнями з їх керівниками); </w:t>
      </w:r>
    </w:p>
    <w:p w:rsidR="0065374C" w:rsidRDefault="0065374C" w:rsidP="0065374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утворювати в разі потреби для виконання покладених на неї завдань постійні або тимчасові експертні та робочі групи; </w:t>
      </w:r>
    </w:p>
    <w:p w:rsidR="0065374C" w:rsidRDefault="0065374C" w:rsidP="0065374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організовувати проведення конференцій, семінарів, нарад та інших заходів.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Раду очолює голова, який за посадою є заступник селищного голови з питань виконавчих органів ради.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Рада утворюється у складі: голови, заступника голови, секретаря та членів Ради.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Персональний </w:t>
      </w:r>
      <w:proofErr w:type="gramStart"/>
      <w:r>
        <w:rPr>
          <w:sz w:val="28"/>
          <w:szCs w:val="28"/>
        </w:rPr>
        <w:t>склад Ради</w:t>
      </w:r>
      <w:proofErr w:type="gramEnd"/>
      <w:r>
        <w:rPr>
          <w:sz w:val="28"/>
          <w:szCs w:val="28"/>
        </w:rPr>
        <w:t xml:space="preserve"> затверджується рішенням виконавчого комітету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формуванні персонального </w:t>
      </w:r>
      <w:proofErr w:type="gramStart"/>
      <w:r>
        <w:rPr>
          <w:sz w:val="28"/>
          <w:szCs w:val="28"/>
        </w:rPr>
        <w:t>складу Ради</w:t>
      </w:r>
      <w:proofErr w:type="gramEnd"/>
      <w:r>
        <w:rPr>
          <w:sz w:val="28"/>
          <w:szCs w:val="28"/>
        </w:rPr>
        <w:t xml:space="preserve"> повинно бути забезпечено принцип гендерної рівності та рівного представництва різних категорії учасників, в тому числі: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посадових осіб місцевого самоврядування з відповідних структурних підрозділів апарату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;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інституцій громадянського суспільства, які представлять інтереси осіб з інвалідністю та маломобільних груп населення та інших вразливих груп населення;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096F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представників суб’єктів господарювання, їх об’єднань чи асоціацій, органів самоорганізації населення, аналітичних центрів та громадських організацій, які здійснюють свою діяльність на території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Члени Ради</w:t>
      </w:r>
      <w:proofErr w:type="gramEnd"/>
      <w:r>
        <w:rPr>
          <w:sz w:val="28"/>
          <w:szCs w:val="28"/>
        </w:rPr>
        <w:t xml:space="preserve"> виконують свої обов’язки на громадських засадах.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Формою </w:t>
      </w:r>
      <w:proofErr w:type="gramStart"/>
      <w:r>
        <w:rPr>
          <w:sz w:val="28"/>
          <w:szCs w:val="28"/>
        </w:rPr>
        <w:t>роботи Ради</w:t>
      </w:r>
      <w:proofErr w:type="gramEnd"/>
      <w:r>
        <w:rPr>
          <w:sz w:val="28"/>
          <w:szCs w:val="28"/>
        </w:rPr>
        <w:t xml:space="preserve"> є засідання, що проводяться за рішенням її голови не рідше ніж один раз на квартал.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Засідання Ради</w:t>
      </w:r>
      <w:proofErr w:type="gramEnd"/>
      <w:r>
        <w:rPr>
          <w:sz w:val="28"/>
          <w:szCs w:val="28"/>
        </w:rPr>
        <w:t xml:space="preserve"> веде голова, а в разі його відсутності – заступник голови.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Засідання Ради</w:t>
      </w:r>
      <w:proofErr w:type="gramEnd"/>
      <w:r>
        <w:rPr>
          <w:sz w:val="28"/>
          <w:szCs w:val="28"/>
        </w:rPr>
        <w:t xml:space="preserve"> вважається правомочним, якщо на ньому присутні більш як половина її членів.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Підготовку матеріалів для розгляду на </w:t>
      </w:r>
      <w:proofErr w:type="gramStart"/>
      <w:r>
        <w:rPr>
          <w:sz w:val="28"/>
          <w:szCs w:val="28"/>
        </w:rPr>
        <w:t>засіданнях Ради</w:t>
      </w:r>
      <w:proofErr w:type="gramEnd"/>
      <w:r>
        <w:rPr>
          <w:sz w:val="28"/>
          <w:szCs w:val="28"/>
        </w:rPr>
        <w:t xml:space="preserve"> забезпечує її секретар.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 результатами засідань Рада готує пропозиції та рекомендації з питань, що належать до її компетенції.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та рекомендації вважаються схваленими, якщо за них проголосувало більш як половина присутніх на засіданні членів Ради. У разі рівного розподілу голосів вирішальним є голос головуючого на засіданні.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та рекомендації фіксуються у протоколі засідання, який підписується головуючим на засіданні та секретарем і доводиться до відома усіх членів Ради. Протокол з пропозиціями та </w:t>
      </w:r>
      <w:proofErr w:type="gramStart"/>
      <w:r>
        <w:rPr>
          <w:sz w:val="28"/>
          <w:szCs w:val="28"/>
        </w:rPr>
        <w:t>рекомендаціями Ради</w:t>
      </w:r>
      <w:proofErr w:type="gramEnd"/>
      <w:r>
        <w:rPr>
          <w:sz w:val="28"/>
          <w:szCs w:val="28"/>
        </w:rPr>
        <w:t xml:space="preserve"> вноситься на розгляд чергового засідання виконавчого комітету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 Ради</w:t>
      </w:r>
      <w:proofErr w:type="gramEnd"/>
      <w:r>
        <w:rPr>
          <w:sz w:val="28"/>
          <w:szCs w:val="28"/>
        </w:rPr>
        <w:t xml:space="preserve">, який не підтримує пропозиції (рекомендації), може викласти у письмовій формі свою окрему думку, що додається до протоколу засідання.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(рекомендації) </w:t>
      </w:r>
      <w:proofErr w:type="gramStart"/>
      <w:r>
        <w:rPr>
          <w:sz w:val="28"/>
          <w:szCs w:val="28"/>
        </w:rPr>
        <w:t>до протоколу</w:t>
      </w:r>
      <w:proofErr w:type="gramEnd"/>
      <w:r>
        <w:rPr>
          <w:sz w:val="28"/>
          <w:szCs w:val="28"/>
        </w:rPr>
        <w:t xml:space="preserve"> засідання можуть подавати у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письмовій формі лише </w:t>
      </w:r>
      <w:proofErr w:type="gramStart"/>
      <w:r>
        <w:rPr>
          <w:sz w:val="28"/>
          <w:szCs w:val="28"/>
        </w:rPr>
        <w:t>члени Ради</w:t>
      </w:r>
      <w:proofErr w:type="gramEnd"/>
      <w:r>
        <w:rPr>
          <w:sz w:val="28"/>
          <w:szCs w:val="28"/>
        </w:rPr>
        <w:t xml:space="preserve">, які брали участь у відповідному засіданні, протягом трьох робочих днів з дати його проведення. </w:t>
      </w:r>
    </w:p>
    <w:p w:rsidR="0065374C" w:rsidRDefault="0065374C" w:rsidP="006537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Протоколи засідання оприлюднюються на офіційному веб-сайті </w:t>
      </w:r>
      <w:r w:rsidR="00096FA6">
        <w:rPr>
          <w:rFonts w:eastAsia="Times New Roman"/>
          <w:sz w:val="28"/>
          <w:szCs w:val="28"/>
        </w:rPr>
        <w:t>Костянтинівської сільської ради</w:t>
      </w:r>
      <w:r>
        <w:rPr>
          <w:sz w:val="28"/>
          <w:szCs w:val="28"/>
        </w:rPr>
        <w:t xml:space="preserve"> протягом трьох робочих днів з дати його проведення. </w:t>
      </w:r>
    </w:p>
    <w:p w:rsidR="00B66D89" w:rsidRDefault="0065374C" w:rsidP="00B66D89">
      <w:pPr>
        <w:pStyle w:val="Default"/>
        <w:jc w:val="both"/>
        <w:rPr>
          <w:sz w:val="28"/>
          <w:szCs w:val="28"/>
        </w:rPr>
      </w:pPr>
      <w:r w:rsidRPr="0065374C">
        <w:rPr>
          <w:sz w:val="28"/>
          <w:szCs w:val="28"/>
        </w:rPr>
        <w:t xml:space="preserve">9. Про результати своєї роботи Рада один раз на пів року звітує перед виконавчим </w:t>
      </w:r>
      <w:r w:rsidR="00E11AE1">
        <w:rPr>
          <w:sz w:val="28"/>
          <w:szCs w:val="28"/>
        </w:rPr>
        <w:t xml:space="preserve">комітетом </w:t>
      </w:r>
      <w:r w:rsidR="00E11AE1" w:rsidRPr="00E11AE1">
        <w:rPr>
          <w:sz w:val="28"/>
          <w:szCs w:val="28"/>
        </w:rPr>
        <w:t>Костянтинівської сільської ради</w:t>
      </w:r>
      <w:r w:rsidRPr="0065374C">
        <w:rPr>
          <w:sz w:val="28"/>
          <w:szCs w:val="28"/>
        </w:rPr>
        <w:t xml:space="preserve">, один раз на рік перед депутатами </w:t>
      </w:r>
      <w:r w:rsidR="00E11AE1" w:rsidRPr="00E11AE1">
        <w:rPr>
          <w:sz w:val="28"/>
          <w:szCs w:val="28"/>
        </w:rPr>
        <w:t>Костянтинівської сільської ради</w:t>
      </w:r>
      <w:r w:rsidRPr="0065374C">
        <w:rPr>
          <w:sz w:val="28"/>
          <w:szCs w:val="28"/>
        </w:rPr>
        <w:t xml:space="preserve"> та публікує інформацію на сайті </w:t>
      </w:r>
      <w:r w:rsidR="00E11AE1" w:rsidRPr="00E11AE1">
        <w:rPr>
          <w:sz w:val="28"/>
          <w:szCs w:val="28"/>
        </w:rPr>
        <w:t>Костянтинівської сільської ради</w:t>
      </w:r>
      <w:r w:rsidRPr="0065374C">
        <w:rPr>
          <w:sz w:val="28"/>
          <w:szCs w:val="28"/>
        </w:rPr>
        <w:t>.</w:t>
      </w:r>
    </w:p>
    <w:p w:rsidR="00B66D89" w:rsidRDefault="00B66D8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B66D89" w:rsidRPr="0065374C" w:rsidRDefault="00B66D89" w:rsidP="00B66D89">
      <w:pPr>
        <w:pStyle w:val="Default"/>
        <w:ind w:left="5954"/>
        <w:jc w:val="both"/>
        <w:rPr>
          <w:szCs w:val="23"/>
        </w:rPr>
      </w:pPr>
      <w:r w:rsidRPr="0065374C">
        <w:rPr>
          <w:szCs w:val="23"/>
        </w:rPr>
        <w:lastRenderedPageBreak/>
        <w:t xml:space="preserve">Додаток </w:t>
      </w:r>
      <w:r w:rsidR="003E273D">
        <w:rPr>
          <w:szCs w:val="23"/>
          <w:lang w:val="uk-UA"/>
        </w:rPr>
        <w:t>2</w:t>
      </w:r>
      <w:r w:rsidRPr="0065374C">
        <w:rPr>
          <w:szCs w:val="23"/>
        </w:rPr>
        <w:t xml:space="preserve"> </w:t>
      </w:r>
    </w:p>
    <w:p w:rsidR="00B66D89" w:rsidRPr="0065374C" w:rsidRDefault="00B66D89" w:rsidP="00B66D89">
      <w:pPr>
        <w:pStyle w:val="Default"/>
        <w:ind w:left="5954"/>
        <w:jc w:val="both"/>
        <w:rPr>
          <w:szCs w:val="23"/>
          <w:lang w:val="uk-UA"/>
        </w:rPr>
      </w:pPr>
      <w:r w:rsidRPr="0065374C">
        <w:rPr>
          <w:szCs w:val="23"/>
          <w:lang w:val="uk-UA"/>
        </w:rPr>
        <w:t>до рішення виконкому №</w:t>
      </w:r>
      <w:r w:rsidR="004D01A6">
        <w:rPr>
          <w:szCs w:val="23"/>
          <w:lang w:val="uk-UA"/>
        </w:rPr>
        <w:t>133</w:t>
      </w:r>
    </w:p>
    <w:p w:rsidR="00B66D89" w:rsidRPr="0065374C" w:rsidRDefault="00B66D89" w:rsidP="00B66D89">
      <w:pPr>
        <w:pStyle w:val="Default"/>
        <w:ind w:left="5954"/>
        <w:jc w:val="both"/>
        <w:rPr>
          <w:szCs w:val="23"/>
          <w:lang w:val="uk-UA"/>
        </w:rPr>
      </w:pPr>
      <w:r w:rsidRPr="0065374C">
        <w:rPr>
          <w:szCs w:val="23"/>
          <w:lang w:val="uk-UA"/>
        </w:rPr>
        <w:t>від 24.04.2025 року</w:t>
      </w:r>
    </w:p>
    <w:p w:rsidR="00B66D89" w:rsidRDefault="00B66D89" w:rsidP="00B66D8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6D89" w:rsidRDefault="00B66D89" w:rsidP="00B66D89">
      <w:pPr>
        <w:pStyle w:val="Standard"/>
        <w:tabs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B66D89" w:rsidRDefault="004C0FAB" w:rsidP="00B66D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A78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безбар’єрності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</w:p>
    <w:p w:rsidR="004C0FAB" w:rsidRDefault="004C0FAB" w:rsidP="00B66D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D89" w:rsidRDefault="003E273D" w:rsidP="00B66D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Ради</w:t>
      </w:r>
      <w:r w:rsidR="00B66D89">
        <w:rPr>
          <w:rFonts w:ascii="Times New Roman" w:hAnsi="Times New Roman" w:cs="Times New Roman"/>
          <w:sz w:val="28"/>
          <w:szCs w:val="28"/>
        </w:rPr>
        <w:t>:</w:t>
      </w:r>
    </w:p>
    <w:p w:rsidR="00B66D89" w:rsidRDefault="00B66D89" w:rsidP="00B66D8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Ревта Ніна Степанівна – перший заступник сільського голови.</w:t>
      </w:r>
    </w:p>
    <w:p w:rsidR="00B66D89" w:rsidRDefault="00B66D89" w:rsidP="00B66D8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D89" w:rsidRDefault="00B66D89" w:rsidP="00B66D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12A8">
        <w:rPr>
          <w:rFonts w:ascii="Times New Roman" w:hAnsi="Times New Roman" w:cs="Times New Roman"/>
          <w:sz w:val="28"/>
        </w:rPr>
        <w:t xml:space="preserve">Заступник </w:t>
      </w:r>
      <w:r w:rsidR="003E273D">
        <w:rPr>
          <w:rFonts w:ascii="Times New Roman" w:hAnsi="Times New Roman" w:cs="Times New Roman"/>
          <w:sz w:val="28"/>
        </w:rPr>
        <w:t xml:space="preserve">голови </w:t>
      </w:r>
      <w:r w:rsidR="004D01A6">
        <w:rPr>
          <w:rFonts w:ascii="Times New Roman" w:hAnsi="Times New Roman" w:cs="Times New Roman"/>
          <w:sz w:val="28"/>
        </w:rPr>
        <w:t>Р</w:t>
      </w:r>
      <w:r w:rsidR="003E273D">
        <w:rPr>
          <w:rFonts w:ascii="Times New Roman" w:hAnsi="Times New Roman" w:cs="Times New Roman"/>
          <w:sz w:val="28"/>
        </w:rPr>
        <w:t>ади</w:t>
      </w:r>
      <w:r w:rsidRPr="002A12A8">
        <w:rPr>
          <w:rFonts w:ascii="Times New Roman" w:hAnsi="Times New Roman" w:cs="Times New Roman"/>
          <w:sz w:val="28"/>
        </w:rPr>
        <w:t>:</w:t>
      </w:r>
    </w:p>
    <w:p w:rsidR="004C0FAB" w:rsidRDefault="004C0FAB" w:rsidP="004C0FAB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Pr="00D37BB8">
        <w:rPr>
          <w:rFonts w:ascii="Times New Roman" w:hAnsi="Times New Roman" w:cs="Times New Roman"/>
          <w:sz w:val="28"/>
          <w:szCs w:val="28"/>
        </w:rPr>
        <w:t>містобудування, архітектури та цивільного захисту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89" w:rsidRDefault="00B66D89" w:rsidP="00B66D8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2A8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4D01A6">
        <w:rPr>
          <w:rFonts w:ascii="Times New Roman" w:hAnsi="Times New Roman" w:cs="Times New Roman"/>
          <w:sz w:val="28"/>
          <w:szCs w:val="28"/>
        </w:rPr>
        <w:t>Ради</w:t>
      </w:r>
      <w:r w:rsidRPr="002A12A8">
        <w:rPr>
          <w:rFonts w:ascii="Times New Roman" w:hAnsi="Times New Roman" w:cs="Times New Roman"/>
          <w:sz w:val="28"/>
          <w:szCs w:val="28"/>
        </w:rPr>
        <w:t>:</w:t>
      </w:r>
    </w:p>
    <w:p w:rsidR="004C0FAB" w:rsidRDefault="004C0FAB" w:rsidP="004C0FA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Грипачевська Анастасія Олександрівна – начальник відділу соціального захисту населення та охорони здоров’я.</w:t>
      </w: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2A8">
        <w:rPr>
          <w:rFonts w:ascii="Times New Roman" w:hAnsi="Times New Roman" w:cs="Times New Roman"/>
          <w:sz w:val="28"/>
          <w:szCs w:val="28"/>
        </w:rPr>
        <w:t xml:space="preserve">Персональний склад </w:t>
      </w:r>
      <w:r w:rsidR="004D01A6">
        <w:rPr>
          <w:rFonts w:ascii="Times New Roman" w:hAnsi="Times New Roman" w:cs="Times New Roman"/>
          <w:sz w:val="28"/>
          <w:szCs w:val="28"/>
        </w:rPr>
        <w:t>Ради</w:t>
      </w:r>
      <w:r w:rsidRPr="002A12A8">
        <w:rPr>
          <w:rFonts w:ascii="Times New Roman" w:hAnsi="Times New Roman" w:cs="Times New Roman"/>
          <w:sz w:val="28"/>
          <w:szCs w:val="28"/>
        </w:rPr>
        <w:t>:</w:t>
      </w: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 Світлана Іллівна – начальник відділу освіти, культури, молоді та спорту.</w:t>
      </w:r>
    </w:p>
    <w:p w:rsidR="004C0FAB" w:rsidRPr="002A12A8" w:rsidRDefault="004C0FAB" w:rsidP="004C0FAB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Нетребко Інна Іванівна – головний спеціаліст </w:t>
      </w:r>
      <w:r w:rsidRPr="002A12A8">
        <w:rPr>
          <w:rFonts w:ascii="Times New Roman" w:hAnsi="Times New Roman" w:cs="Times New Roman"/>
          <w:sz w:val="28"/>
          <w:szCs w:val="28"/>
        </w:rPr>
        <w:t>відділу соціального захисту населення та охорони здоров’я.</w:t>
      </w: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Лукіяненко Вікторія Дмитрівна – начальник відділу </w:t>
      </w:r>
      <w:r w:rsidRPr="00D37BB8">
        <w:rPr>
          <w:rFonts w:ascii="Times New Roman" w:hAnsi="Times New Roman" w:cs="Times New Roman"/>
          <w:sz w:val="28"/>
          <w:szCs w:val="28"/>
        </w:rPr>
        <w:t>житлово-комунального господарства, транспорту та благоустрою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89" w:rsidRPr="00D37BB8" w:rsidRDefault="00B66D89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Фомич Олександр Володимирович – начальник в</w:t>
      </w:r>
      <w:r w:rsidRPr="00D37BB8">
        <w:rPr>
          <w:rFonts w:ascii="Times New Roman" w:hAnsi="Times New Roman"/>
          <w:sz w:val="28"/>
          <w:szCs w:val="28"/>
          <w:lang w:val="ru-RU"/>
        </w:rPr>
        <w:t>ідділ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D37B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D37BB8">
        <w:rPr>
          <w:rFonts w:ascii="Times New Roman" w:hAnsi="Times New Roman"/>
          <w:sz w:val="28"/>
          <w:szCs w:val="28"/>
          <w:lang w:val="ru-RU"/>
        </w:rPr>
        <w:t>ентру надання адміністративних послуг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6D89" w:rsidRDefault="00B66D89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Світлана Валеріївна – начальник в</w:t>
      </w:r>
      <w:r w:rsidRPr="004957B7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57B7">
        <w:rPr>
          <w:rFonts w:ascii="Times New Roman" w:hAnsi="Times New Roman" w:cs="Times New Roman"/>
          <w:sz w:val="28"/>
          <w:szCs w:val="28"/>
        </w:rPr>
        <w:t xml:space="preserve"> економічного розвитку, торгівлі, інвестицій та агропромислового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FAB" w:rsidRDefault="003E273D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Васильєва Ірина Олександрівна – начальник в</w:t>
      </w:r>
      <w:r w:rsidRPr="003E273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73D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73D" w:rsidRDefault="003E273D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Ірина Станіславівна – начальник в</w:t>
      </w:r>
      <w:r w:rsidRPr="003E273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73D">
        <w:rPr>
          <w:rFonts w:ascii="Times New Roman" w:hAnsi="Times New Roman" w:cs="Times New Roman"/>
          <w:sz w:val="28"/>
          <w:szCs w:val="28"/>
        </w:rPr>
        <w:t xml:space="preserve"> земельних відносин, комунальної власності та екології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73D" w:rsidRDefault="003E273D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Джуламанова Любов Леонідівна – начальник служби у справах дітей.</w:t>
      </w:r>
    </w:p>
    <w:p w:rsidR="003E273D" w:rsidRDefault="003E273D" w:rsidP="00B66D89">
      <w:pPr>
        <w:pStyle w:val="Standard"/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Мичко Інна Валеріївна – начальник фінансового відділу. </w:t>
      </w:r>
    </w:p>
    <w:p w:rsidR="00B66D89" w:rsidRPr="00B66D89" w:rsidRDefault="00B66D89" w:rsidP="00B66D89">
      <w:pPr>
        <w:pStyle w:val="Default"/>
        <w:jc w:val="center"/>
        <w:rPr>
          <w:rFonts w:eastAsia="Times New Roman"/>
          <w:b/>
          <w:bCs/>
          <w:sz w:val="28"/>
          <w:bdr w:val="none" w:sz="0" w:space="0" w:color="auto" w:frame="1"/>
          <w:lang w:val="uk-UA"/>
        </w:rPr>
      </w:pPr>
    </w:p>
    <w:sectPr w:rsidR="00B66D89" w:rsidRPr="00B66D89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6AF69E"/>
    <w:multiLevelType w:val="hybridMultilevel"/>
    <w:tmpl w:val="971DE8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EC1B35"/>
    <w:multiLevelType w:val="hybridMultilevel"/>
    <w:tmpl w:val="2DC0BC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5B52"/>
    <w:multiLevelType w:val="hybridMultilevel"/>
    <w:tmpl w:val="4386DDBC"/>
    <w:lvl w:ilvl="0" w:tplc="75860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993F"/>
    <w:multiLevelType w:val="hybridMultilevel"/>
    <w:tmpl w:val="E52254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2789A"/>
    <w:multiLevelType w:val="hybridMultilevel"/>
    <w:tmpl w:val="3C0931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0"/>
  </w:num>
  <w:num w:numId="5">
    <w:abstractNumId w:val="6"/>
  </w:num>
  <w:num w:numId="6">
    <w:abstractNumId w:val="21"/>
  </w:num>
  <w:num w:numId="7">
    <w:abstractNumId w:val="8"/>
  </w:num>
  <w:num w:numId="8">
    <w:abstractNumId w:val="22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24"/>
  </w:num>
  <w:num w:numId="14">
    <w:abstractNumId w:val="17"/>
  </w:num>
  <w:num w:numId="15">
    <w:abstractNumId w:val="16"/>
  </w:num>
  <w:num w:numId="16">
    <w:abstractNumId w:val="2"/>
  </w:num>
  <w:num w:numId="17">
    <w:abstractNumId w:val="11"/>
  </w:num>
  <w:num w:numId="18">
    <w:abstractNumId w:val="19"/>
  </w:num>
  <w:num w:numId="19">
    <w:abstractNumId w:val="4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3"/>
  </w:num>
  <w:num w:numId="23">
    <w:abstractNumId w:val="23"/>
  </w:num>
  <w:num w:numId="24">
    <w:abstractNumId w:val="0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4D2E"/>
    <w:rsid w:val="00012A2C"/>
    <w:rsid w:val="00012F91"/>
    <w:rsid w:val="0002193A"/>
    <w:rsid w:val="00042C11"/>
    <w:rsid w:val="00046DFA"/>
    <w:rsid w:val="00056670"/>
    <w:rsid w:val="000607D3"/>
    <w:rsid w:val="00063A4C"/>
    <w:rsid w:val="00076110"/>
    <w:rsid w:val="000801A9"/>
    <w:rsid w:val="00086105"/>
    <w:rsid w:val="000961CB"/>
    <w:rsid w:val="00096FA6"/>
    <w:rsid w:val="000B55AB"/>
    <w:rsid w:val="000C431A"/>
    <w:rsid w:val="001060DF"/>
    <w:rsid w:val="00117409"/>
    <w:rsid w:val="00117C36"/>
    <w:rsid w:val="00163201"/>
    <w:rsid w:val="00164F75"/>
    <w:rsid w:val="00167A80"/>
    <w:rsid w:val="00182BDB"/>
    <w:rsid w:val="001933F1"/>
    <w:rsid w:val="001A5418"/>
    <w:rsid w:val="001D5F9B"/>
    <w:rsid w:val="001E2EFA"/>
    <w:rsid w:val="001F255B"/>
    <w:rsid w:val="00203E96"/>
    <w:rsid w:val="00204D06"/>
    <w:rsid w:val="002120FA"/>
    <w:rsid w:val="00241BA5"/>
    <w:rsid w:val="00242AEF"/>
    <w:rsid w:val="002870AA"/>
    <w:rsid w:val="002A164E"/>
    <w:rsid w:val="002A3AC2"/>
    <w:rsid w:val="002B175D"/>
    <w:rsid w:val="002B5884"/>
    <w:rsid w:val="002D1141"/>
    <w:rsid w:val="002D32FC"/>
    <w:rsid w:val="002D4962"/>
    <w:rsid w:val="002E1E7B"/>
    <w:rsid w:val="002F2968"/>
    <w:rsid w:val="00304BDF"/>
    <w:rsid w:val="00337E16"/>
    <w:rsid w:val="003500A7"/>
    <w:rsid w:val="00355749"/>
    <w:rsid w:val="00365707"/>
    <w:rsid w:val="00382D32"/>
    <w:rsid w:val="00386366"/>
    <w:rsid w:val="003A7DF5"/>
    <w:rsid w:val="003C6BE9"/>
    <w:rsid w:val="003D3438"/>
    <w:rsid w:val="003E273D"/>
    <w:rsid w:val="00401D21"/>
    <w:rsid w:val="00401F13"/>
    <w:rsid w:val="004055C2"/>
    <w:rsid w:val="00413B74"/>
    <w:rsid w:val="0043560D"/>
    <w:rsid w:val="00442488"/>
    <w:rsid w:val="00444B05"/>
    <w:rsid w:val="00457504"/>
    <w:rsid w:val="00470CA8"/>
    <w:rsid w:val="00486B3C"/>
    <w:rsid w:val="004911A1"/>
    <w:rsid w:val="00493F03"/>
    <w:rsid w:val="004A362C"/>
    <w:rsid w:val="004B10AA"/>
    <w:rsid w:val="004B4090"/>
    <w:rsid w:val="004B5FC8"/>
    <w:rsid w:val="004C0FAB"/>
    <w:rsid w:val="004C1893"/>
    <w:rsid w:val="004D01A6"/>
    <w:rsid w:val="004D0BF2"/>
    <w:rsid w:val="004E3948"/>
    <w:rsid w:val="004E56C9"/>
    <w:rsid w:val="004E6160"/>
    <w:rsid w:val="00502A4A"/>
    <w:rsid w:val="005065FA"/>
    <w:rsid w:val="00507750"/>
    <w:rsid w:val="00525335"/>
    <w:rsid w:val="005866FD"/>
    <w:rsid w:val="00590650"/>
    <w:rsid w:val="0059603D"/>
    <w:rsid w:val="005A248E"/>
    <w:rsid w:val="005B3971"/>
    <w:rsid w:val="005C63F6"/>
    <w:rsid w:val="005D3F5C"/>
    <w:rsid w:val="005D597C"/>
    <w:rsid w:val="005D7900"/>
    <w:rsid w:val="0065374C"/>
    <w:rsid w:val="006753AB"/>
    <w:rsid w:val="00687E06"/>
    <w:rsid w:val="006B78C8"/>
    <w:rsid w:val="006C4425"/>
    <w:rsid w:val="006F0181"/>
    <w:rsid w:val="006F2036"/>
    <w:rsid w:val="006F6D4C"/>
    <w:rsid w:val="00704767"/>
    <w:rsid w:val="00704F5D"/>
    <w:rsid w:val="00706026"/>
    <w:rsid w:val="00710D10"/>
    <w:rsid w:val="00725A0F"/>
    <w:rsid w:val="00762DC7"/>
    <w:rsid w:val="00764AA0"/>
    <w:rsid w:val="007700CB"/>
    <w:rsid w:val="007706A2"/>
    <w:rsid w:val="007823EF"/>
    <w:rsid w:val="007C39CA"/>
    <w:rsid w:val="007D0623"/>
    <w:rsid w:val="007D36BA"/>
    <w:rsid w:val="007F6131"/>
    <w:rsid w:val="007F64BF"/>
    <w:rsid w:val="00812E54"/>
    <w:rsid w:val="00815389"/>
    <w:rsid w:val="00823819"/>
    <w:rsid w:val="008410EF"/>
    <w:rsid w:val="00846393"/>
    <w:rsid w:val="008536BA"/>
    <w:rsid w:val="008547F8"/>
    <w:rsid w:val="00890D2B"/>
    <w:rsid w:val="008B46B3"/>
    <w:rsid w:val="008D6E70"/>
    <w:rsid w:val="008E14D5"/>
    <w:rsid w:val="008E18EF"/>
    <w:rsid w:val="008E6410"/>
    <w:rsid w:val="00921597"/>
    <w:rsid w:val="00940E63"/>
    <w:rsid w:val="00946219"/>
    <w:rsid w:val="009664E1"/>
    <w:rsid w:val="00982118"/>
    <w:rsid w:val="0098387D"/>
    <w:rsid w:val="00985312"/>
    <w:rsid w:val="00990003"/>
    <w:rsid w:val="009F5940"/>
    <w:rsid w:val="00A103F2"/>
    <w:rsid w:val="00A2562A"/>
    <w:rsid w:val="00A309A5"/>
    <w:rsid w:val="00A30E73"/>
    <w:rsid w:val="00A41FF9"/>
    <w:rsid w:val="00A441DD"/>
    <w:rsid w:val="00A45AC6"/>
    <w:rsid w:val="00AE73F5"/>
    <w:rsid w:val="00AF0D23"/>
    <w:rsid w:val="00AF7224"/>
    <w:rsid w:val="00B13414"/>
    <w:rsid w:val="00B349B8"/>
    <w:rsid w:val="00B545CF"/>
    <w:rsid w:val="00B54BF0"/>
    <w:rsid w:val="00B64640"/>
    <w:rsid w:val="00B66D89"/>
    <w:rsid w:val="00B740C2"/>
    <w:rsid w:val="00B828FB"/>
    <w:rsid w:val="00BA2818"/>
    <w:rsid w:val="00BB04C6"/>
    <w:rsid w:val="00BB1A78"/>
    <w:rsid w:val="00BC0CAF"/>
    <w:rsid w:val="00C43ACC"/>
    <w:rsid w:val="00C476F2"/>
    <w:rsid w:val="00C54BB5"/>
    <w:rsid w:val="00C60AF9"/>
    <w:rsid w:val="00C62616"/>
    <w:rsid w:val="00C62D63"/>
    <w:rsid w:val="00C75640"/>
    <w:rsid w:val="00C9650B"/>
    <w:rsid w:val="00CA1FA0"/>
    <w:rsid w:val="00CB28EA"/>
    <w:rsid w:val="00CC4EFE"/>
    <w:rsid w:val="00CD3AB9"/>
    <w:rsid w:val="00CD472D"/>
    <w:rsid w:val="00CF0340"/>
    <w:rsid w:val="00CF18EB"/>
    <w:rsid w:val="00CF787A"/>
    <w:rsid w:val="00D33CAA"/>
    <w:rsid w:val="00D71F83"/>
    <w:rsid w:val="00D82716"/>
    <w:rsid w:val="00D846E8"/>
    <w:rsid w:val="00D94443"/>
    <w:rsid w:val="00DD1AF7"/>
    <w:rsid w:val="00DD72E4"/>
    <w:rsid w:val="00E01205"/>
    <w:rsid w:val="00E113D6"/>
    <w:rsid w:val="00E11AE1"/>
    <w:rsid w:val="00E17B34"/>
    <w:rsid w:val="00E2321E"/>
    <w:rsid w:val="00E27463"/>
    <w:rsid w:val="00E35945"/>
    <w:rsid w:val="00E40C0F"/>
    <w:rsid w:val="00E63EE8"/>
    <w:rsid w:val="00E661B9"/>
    <w:rsid w:val="00E729C1"/>
    <w:rsid w:val="00E841A8"/>
    <w:rsid w:val="00E93CAB"/>
    <w:rsid w:val="00EA7A56"/>
    <w:rsid w:val="00EB3186"/>
    <w:rsid w:val="00EC195E"/>
    <w:rsid w:val="00EC2CDC"/>
    <w:rsid w:val="00EC4D31"/>
    <w:rsid w:val="00EF12C2"/>
    <w:rsid w:val="00EF238B"/>
    <w:rsid w:val="00F00F90"/>
    <w:rsid w:val="00F1088D"/>
    <w:rsid w:val="00F15605"/>
    <w:rsid w:val="00F15F81"/>
    <w:rsid w:val="00F1791D"/>
    <w:rsid w:val="00F201EA"/>
    <w:rsid w:val="00F469ED"/>
    <w:rsid w:val="00F51226"/>
    <w:rsid w:val="00F5178D"/>
    <w:rsid w:val="00F5488B"/>
    <w:rsid w:val="00F61C36"/>
    <w:rsid w:val="00F62E4D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83DC-F15C-4B7D-B04F-B6C6D32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paragraph" w:customStyle="1" w:styleId="Default">
    <w:name w:val="Default"/>
    <w:rsid w:val="00CF78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2025-04-22T05:40:00Z</cp:lastPrinted>
  <dcterms:created xsi:type="dcterms:W3CDTF">2025-04-10T11:25:00Z</dcterms:created>
  <dcterms:modified xsi:type="dcterms:W3CDTF">2025-05-05T08:54:00Z</dcterms:modified>
</cp:coreProperties>
</file>