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9D491C" w:rsidRDefault="00C94E7B" w:rsidP="00C94E7B">
      <w:pPr>
        <w:jc w:val="center"/>
        <w:rPr>
          <w:b/>
          <w:sz w:val="28"/>
          <w:szCs w:val="28"/>
          <w:lang w:val="ru-RU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890C73">
        <w:rPr>
          <w:b/>
          <w:sz w:val="28"/>
          <w:szCs w:val="28"/>
        </w:rPr>
        <w:t xml:space="preserve"> </w:t>
      </w:r>
      <w:r w:rsidR="004C6EAD" w:rsidRPr="004C6EAD">
        <w:rPr>
          <w:b/>
          <w:sz w:val="28"/>
          <w:szCs w:val="28"/>
          <w:lang w:val="ru-RU"/>
        </w:rPr>
        <w:t>3</w:t>
      </w:r>
      <w:r w:rsidR="004C6EAD" w:rsidRPr="009D491C">
        <w:rPr>
          <w:b/>
          <w:sz w:val="28"/>
          <w:szCs w:val="28"/>
          <w:lang w:val="ru-RU"/>
        </w:rPr>
        <w:t>4</w:t>
      </w:r>
    </w:p>
    <w:p w:rsidR="00C94E7B" w:rsidRDefault="00C94E7B" w:rsidP="00C94E7B">
      <w:pPr>
        <w:rPr>
          <w:b/>
          <w:sz w:val="28"/>
          <w:szCs w:val="28"/>
        </w:rPr>
      </w:pPr>
    </w:p>
    <w:p w:rsidR="00EF6CBA" w:rsidRDefault="002B09C9" w:rsidP="00EF6CBA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6B4A4E">
        <w:rPr>
          <w:sz w:val="28"/>
          <w:szCs w:val="28"/>
        </w:rPr>
        <w:t xml:space="preserve"> червня</w:t>
      </w:r>
      <w:r w:rsidR="00EF6CBA">
        <w:rPr>
          <w:sz w:val="28"/>
          <w:szCs w:val="28"/>
        </w:rPr>
        <w:t xml:space="preserve"> 202</w:t>
      </w:r>
      <w:r w:rsidR="006B4A4E">
        <w:rPr>
          <w:sz w:val="28"/>
          <w:szCs w:val="28"/>
        </w:rPr>
        <w:t>5</w:t>
      </w:r>
      <w:r w:rsidR="00EF6CBA">
        <w:rPr>
          <w:sz w:val="28"/>
          <w:szCs w:val="28"/>
        </w:rPr>
        <w:t xml:space="preserve"> року                                    ХХ</w:t>
      </w:r>
      <w:r w:rsidR="006B4A4E">
        <w:rPr>
          <w:sz w:val="28"/>
          <w:szCs w:val="28"/>
        </w:rPr>
        <w:t>Х</w:t>
      </w:r>
      <w:r w:rsidR="002A307B">
        <w:rPr>
          <w:sz w:val="28"/>
          <w:szCs w:val="28"/>
        </w:rPr>
        <w:t>І</w:t>
      </w:r>
      <w:r w:rsidR="00EF6CBA">
        <w:rPr>
          <w:sz w:val="28"/>
          <w:szCs w:val="28"/>
        </w:rPr>
        <w:t>І</w:t>
      </w:r>
      <w:r w:rsidR="00B766DF">
        <w:rPr>
          <w:sz w:val="28"/>
          <w:szCs w:val="28"/>
        </w:rPr>
        <w:t>І</w:t>
      </w:r>
      <w:r w:rsidR="00EF6CBA">
        <w:rPr>
          <w:sz w:val="28"/>
          <w:szCs w:val="28"/>
        </w:rPr>
        <w:t xml:space="preserve"> сесія восьмого скликання</w:t>
      </w:r>
    </w:p>
    <w:p w:rsidR="00F26B3B" w:rsidRDefault="00C94E7B" w:rsidP="00C94E7B">
      <w:pPr>
        <w:rPr>
          <w:sz w:val="28"/>
          <w:szCs w:val="28"/>
        </w:rPr>
      </w:pPr>
      <w:r w:rsidRPr="00C94E7B">
        <w:rPr>
          <w:sz w:val="28"/>
          <w:szCs w:val="28"/>
        </w:rPr>
        <w:t xml:space="preserve">с. Костянтинівка  </w:t>
      </w:r>
    </w:p>
    <w:p w:rsidR="00C94E7B" w:rsidRPr="00C94E7B" w:rsidRDefault="00C94E7B" w:rsidP="00C94E7B">
      <w:pPr>
        <w:rPr>
          <w:sz w:val="28"/>
          <w:szCs w:val="28"/>
        </w:rPr>
      </w:pPr>
      <w:r w:rsidRPr="00C94E7B">
        <w:rPr>
          <w:sz w:val="28"/>
          <w:szCs w:val="28"/>
        </w:rPr>
        <w:t xml:space="preserve">        </w:t>
      </w:r>
    </w:p>
    <w:p w:rsidR="00D118BC" w:rsidRPr="00BA1875" w:rsidRDefault="00D118BC" w:rsidP="00D118BC">
      <w:pPr>
        <w:pStyle w:val="4"/>
        <w:tabs>
          <w:tab w:val="left" w:pos="4536"/>
          <w:tab w:val="left" w:pos="4820"/>
          <w:tab w:val="left" w:pos="5529"/>
        </w:tabs>
        <w:spacing w:before="0"/>
        <w:ind w:right="4252"/>
        <w:jc w:val="both"/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</w:rPr>
      </w:pPr>
      <w:r w:rsidRPr="00BA1875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</w:rPr>
        <w:t xml:space="preserve">Про затвердження Робочого проекту землеустрою щодо рекультивації </w:t>
      </w:r>
      <w:r w:rsidRPr="00D118BC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земельної ділянки з кадастровим номером 4824883400:05:000:0184 площею 1,1730 га для збереження, використання та відтворення зелених зон і зелених насаджень в межах  території Костянтинівської сільської ради Миколаївського району Миколаївської області</w:t>
      </w:r>
    </w:p>
    <w:p w:rsidR="00D118BC" w:rsidRPr="005F194F" w:rsidRDefault="00D118BC" w:rsidP="00D118BC">
      <w:pPr>
        <w:jc w:val="both"/>
        <w:rPr>
          <w:sz w:val="28"/>
          <w:szCs w:val="28"/>
        </w:rPr>
      </w:pPr>
    </w:p>
    <w:p w:rsidR="00D118BC" w:rsidRDefault="00D118BC" w:rsidP="00D118BC">
      <w:pPr>
        <w:ind w:left="75"/>
        <w:jc w:val="both"/>
        <w:rPr>
          <w:sz w:val="28"/>
          <w:szCs w:val="28"/>
        </w:rPr>
      </w:pPr>
      <w:r w:rsidRPr="00E8253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Відповідно до ї статті </w:t>
      </w:r>
      <w:r w:rsidR="00503F98">
        <w:rPr>
          <w:sz w:val="28"/>
          <w:szCs w:val="28"/>
        </w:rPr>
        <w:t>25-</w:t>
      </w:r>
      <w:r>
        <w:rPr>
          <w:sz w:val="28"/>
          <w:szCs w:val="28"/>
        </w:rPr>
        <w:t xml:space="preserve">26 Закону України „Про місцеве самоврядування в Україні”, ст. 12, 166, 168 Земельного кодексу України, ст. 12, 52 Закону України «Про охорону земель», ст. 20, 25, 54 </w:t>
      </w:r>
      <w:r w:rsidRPr="009512BB">
        <w:rPr>
          <w:sz w:val="28"/>
          <w:szCs w:val="28"/>
        </w:rPr>
        <w:t xml:space="preserve">Закону України «Про </w:t>
      </w:r>
      <w:r>
        <w:rPr>
          <w:sz w:val="28"/>
          <w:szCs w:val="28"/>
        </w:rPr>
        <w:t>землеустрій</w:t>
      </w:r>
      <w:r w:rsidRPr="009512BB">
        <w:rPr>
          <w:sz w:val="28"/>
          <w:szCs w:val="28"/>
        </w:rPr>
        <w:t>»</w:t>
      </w:r>
      <w:r>
        <w:rPr>
          <w:sz w:val="28"/>
          <w:szCs w:val="28"/>
        </w:rPr>
        <w:t xml:space="preserve">, враховуючи </w:t>
      </w:r>
      <w:r w:rsidRPr="00376361">
        <w:rPr>
          <w:sz w:val="28"/>
          <w:szCs w:val="28"/>
        </w:rPr>
        <w:t>Комплексн</w:t>
      </w:r>
      <w:r w:rsidRPr="004B730A">
        <w:rPr>
          <w:sz w:val="28"/>
          <w:szCs w:val="28"/>
        </w:rPr>
        <w:t>у</w:t>
      </w:r>
      <w:r w:rsidRPr="00376361">
        <w:rPr>
          <w:sz w:val="28"/>
          <w:szCs w:val="28"/>
        </w:rPr>
        <w:t xml:space="preserve"> програм</w:t>
      </w:r>
      <w:r w:rsidRPr="004B730A">
        <w:rPr>
          <w:sz w:val="28"/>
          <w:szCs w:val="28"/>
        </w:rPr>
        <w:t>у</w:t>
      </w:r>
      <w:r w:rsidRPr="0037636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4B730A">
        <w:rPr>
          <w:sz w:val="28"/>
          <w:szCs w:val="28"/>
        </w:rPr>
        <w:t>хорони навколишнього природного середовища Костянтинівської сільської ради на 2024-2029 роки</w:t>
      </w:r>
      <w:r>
        <w:rPr>
          <w:sz w:val="28"/>
          <w:szCs w:val="28"/>
        </w:rPr>
        <w:t xml:space="preserve"> та вимогу щодо приведення у відповідність із законодавством прийнятих рішень органами місцевого самоврядування від 12.04.2024 р. №1776/2.4 Державної екологічної інспекції Південно-Західного округу (Миколаївська та Одеська області) на території Костянтинівської сільської ради, </w:t>
      </w:r>
      <w:r w:rsidR="004C6EAD">
        <w:rPr>
          <w:sz w:val="28"/>
          <w:szCs w:val="28"/>
        </w:rPr>
        <w:t xml:space="preserve">Костянтинівська </w:t>
      </w:r>
      <w:r>
        <w:rPr>
          <w:sz w:val="28"/>
          <w:szCs w:val="28"/>
        </w:rPr>
        <w:t>сільська рада</w:t>
      </w:r>
    </w:p>
    <w:p w:rsidR="00D118BC" w:rsidRPr="005F194F" w:rsidRDefault="00D118BC" w:rsidP="00D118BC">
      <w:pPr>
        <w:ind w:firstLine="284"/>
        <w:jc w:val="both"/>
        <w:rPr>
          <w:sz w:val="28"/>
          <w:szCs w:val="28"/>
        </w:rPr>
      </w:pPr>
    </w:p>
    <w:p w:rsidR="00D118BC" w:rsidRPr="005F194F" w:rsidRDefault="00D118BC" w:rsidP="00D118BC">
      <w:pPr>
        <w:jc w:val="both"/>
        <w:rPr>
          <w:sz w:val="28"/>
          <w:szCs w:val="28"/>
        </w:rPr>
      </w:pPr>
      <w:r w:rsidRPr="005F194F">
        <w:rPr>
          <w:sz w:val="28"/>
          <w:szCs w:val="28"/>
        </w:rPr>
        <w:t>ВИРІШИЛА:</w:t>
      </w:r>
    </w:p>
    <w:p w:rsidR="00D118BC" w:rsidRDefault="00D118BC" w:rsidP="00503F98">
      <w:pPr>
        <w:pStyle w:val="a4"/>
        <w:numPr>
          <w:ilvl w:val="0"/>
          <w:numId w:val="3"/>
        </w:numPr>
        <w:spacing w:line="300" w:lineRule="atLeast"/>
        <w:ind w:left="0" w:firstLine="0"/>
        <w:jc w:val="both"/>
        <w:rPr>
          <w:sz w:val="28"/>
          <w:szCs w:val="28"/>
        </w:rPr>
      </w:pPr>
      <w:proofErr w:type="spellStart"/>
      <w:r w:rsidRPr="00503F98">
        <w:rPr>
          <w:sz w:val="28"/>
          <w:szCs w:val="28"/>
        </w:rPr>
        <w:t>Затвердити</w:t>
      </w:r>
      <w:proofErr w:type="spellEnd"/>
      <w:r w:rsidRPr="00503F98">
        <w:rPr>
          <w:sz w:val="28"/>
          <w:szCs w:val="28"/>
        </w:rPr>
        <w:t xml:space="preserve"> </w:t>
      </w:r>
      <w:proofErr w:type="spellStart"/>
      <w:r w:rsidRPr="00503F98">
        <w:rPr>
          <w:sz w:val="28"/>
          <w:szCs w:val="28"/>
        </w:rPr>
        <w:t>Робочий</w:t>
      </w:r>
      <w:proofErr w:type="spellEnd"/>
      <w:r w:rsidRPr="00503F98">
        <w:rPr>
          <w:sz w:val="28"/>
          <w:szCs w:val="28"/>
        </w:rPr>
        <w:t xml:space="preserve"> проект </w:t>
      </w:r>
      <w:proofErr w:type="spellStart"/>
      <w:r w:rsidRPr="00503F98">
        <w:rPr>
          <w:sz w:val="28"/>
          <w:szCs w:val="28"/>
        </w:rPr>
        <w:t>землеустрою</w:t>
      </w:r>
      <w:proofErr w:type="spellEnd"/>
      <w:r w:rsidRPr="00503F98">
        <w:rPr>
          <w:sz w:val="28"/>
          <w:szCs w:val="28"/>
        </w:rPr>
        <w:t xml:space="preserve"> щодо рекультивації </w:t>
      </w:r>
      <w:r w:rsidR="0025209F" w:rsidRPr="00503F98">
        <w:rPr>
          <w:sz w:val="28"/>
          <w:szCs w:val="28"/>
        </w:rPr>
        <w:t xml:space="preserve">земельної ділянки з кадастровим номером 4824883400:05:000:0184 площею 1,1730 га для збереження, використання та відтворення </w:t>
      </w:r>
      <w:proofErr w:type="spellStart"/>
      <w:r w:rsidR="0025209F" w:rsidRPr="00503F98">
        <w:rPr>
          <w:sz w:val="28"/>
          <w:szCs w:val="28"/>
        </w:rPr>
        <w:t>зелених</w:t>
      </w:r>
      <w:proofErr w:type="spellEnd"/>
      <w:r w:rsidR="0025209F" w:rsidRPr="00503F98">
        <w:rPr>
          <w:sz w:val="28"/>
          <w:szCs w:val="28"/>
        </w:rPr>
        <w:t xml:space="preserve"> зон і </w:t>
      </w:r>
      <w:proofErr w:type="spellStart"/>
      <w:r w:rsidR="0025209F" w:rsidRPr="00503F98">
        <w:rPr>
          <w:sz w:val="28"/>
          <w:szCs w:val="28"/>
        </w:rPr>
        <w:t>зелених</w:t>
      </w:r>
      <w:proofErr w:type="spellEnd"/>
      <w:r w:rsidR="0025209F" w:rsidRPr="00503F98">
        <w:rPr>
          <w:sz w:val="28"/>
          <w:szCs w:val="28"/>
        </w:rPr>
        <w:t xml:space="preserve"> </w:t>
      </w:r>
      <w:proofErr w:type="spellStart"/>
      <w:r w:rsidR="0025209F" w:rsidRPr="00503F98">
        <w:rPr>
          <w:sz w:val="28"/>
          <w:szCs w:val="28"/>
        </w:rPr>
        <w:t>насаджень</w:t>
      </w:r>
      <w:proofErr w:type="spellEnd"/>
      <w:r w:rsidR="0025209F" w:rsidRPr="00503F98">
        <w:rPr>
          <w:sz w:val="28"/>
          <w:szCs w:val="28"/>
        </w:rPr>
        <w:t xml:space="preserve"> в </w:t>
      </w:r>
      <w:proofErr w:type="gramStart"/>
      <w:r w:rsidR="0025209F" w:rsidRPr="00503F98">
        <w:rPr>
          <w:sz w:val="28"/>
          <w:szCs w:val="28"/>
        </w:rPr>
        <w:t xml:space="preserve">межах  </w:t>
      </w:r>
      <w:proofErr w:type="spellStart"/>
      <w:r w:rsidR="0025209F" w:rsidRPr="00503F98">
        <w:rPr>
          <w:sz w:val="28"/>
          <w:szCs w:val="28"/>
        </w:rPr>
        <w:t>території</w:t>
      </w:r>
      <w:proofErr w:type="spellEnd"/>
      <w:proofErr w:type="gramEnd"/>
      <w:r w:rsidR="0025209F" w:rsidRPr="00503F98">
        <w:rPr>
          <w:sz w:val="28"/>
          <w:szCs w:val="28"/>
        </w:rPr>
        <w:t xml:space="preserve"> </w:t>
      </w:r>
      <w:proofErr w:type="spellStart"/>
      <w:r w:rsidR="0025209F" w:rsidRPr="00503F98">
        <w:rPr>
          <w:sz w:val="28"/>
          <w:szCs w:val="28"/>
        </w:rPr>
        <w:t>Костянтинівської</w:t>
      </w:r>
      <w:proofErr w:type="spellEnd"/>
      <w:r w:rsidR="0025209F" w:rsidRPr="00503F98">
        <w:rPr>
          <w:sz w:val="28"/>
          <w:szCs w:val="28"/>
        </w:rPr>
        <w:t xml:space="preserve"> </w:t>
      </w:r>
      <w:proofErr w:type="spellStart"/>
      <w:r w:rsidR="0025209F" w:rsidRPr="00503F98">
        <w:rPr>
          <w:sz w:val="28"/>
          <w:szCs w:val="28"/>
        </w:rPr>
        <w:t>сільської</w:t>
      </w:r>
      <w:proofErr w:type="spellEnd"/>
      <w:r w:rsidR="0025209F" w:rsidRPr="00503F98">
        <w:rPr>
          <w:sz w:val="28"/>
          <w:szCs w:val="28"/>
        </w:rPr>
        <w:t xml:space="preserve"> ради </w:t>
      </w:r>
      <w:proofErr w:type="spellStart"/>
      <w:r w:rsidR="0025209F" w:rsidRPr="00503F98">
        <w:rPr>
          <w:sz w:val="28"/>
          <w:szCs w:val="28"/>
        </w:rPr>
        <w:t>Миколаївського</w:t>
      </w:r>
      <w:proofErr w:type="spellEnd"/>
      <w:r w:rsidR="0025209F" w:rsidRPr="00503F98">
        <w:rPr>
          <w:sz w:val="28"/>
          <w:szCs w:val="28"/>
        </w:rPr>
        <w:t xml:space="preserve"> району </w:t>
      </w:r>
      <w:proofErr w:type="spellStart"/>
      <w:r w:rsidR="0025209F" w:rsidRPr="00503F98">
        <w:rPr>
          <w:sz w:val="28"/>
          <w:szCs w:val="28"/>
        </w:rPr>
        <w:t>Миколаївської</w:t>
      </w:r>
      <w:proofErr w:type="spellEnd"/>
      <w:r w:rsidR="0025209F" w:rsidRPr="00503F98">
        <w:rPr>
          <w:sz w:val="28"/>
          <w:szCs w:val="28"/>
        </w:rPr>
        <w:t xml:space="preserve"> </w:t>
      </w:r>
      <w:proofErr w:type="spellStart"/>
      <w:r w:rsidR="0025209F" w:rsidRPr="00503F98">
        <w:rPr>
          <w:sz w:val="28"/>
          <w:szCs w:val="28"/>
        </w:rPr>
        <w:t>області</w:t>
      </w:r>
      <w:proofErr w:type="spellEnd"/>
      <w:r w:rsidRPr="00503F98">
        <w:rPr>
          <w:sz w:val="28"/>
          <w:szCs w:val="28"/>
        </w:rPr>
        <w:t>.</w:t>
      </w:r>
    </w:p>
    <w:p w:rsidR="00503F98" w:rsidRDefault="00503F98" w:rsidP="00503F98">
      <w:pPr>
        <w:pStyle w:val="a4"/>
        <w:numPr>
          <w:ilvl w:val="0"/>
          <w:numId w:val="3"/>
        </w:numPr>
        <w:spacing w:line="300" w:lineRule="atLeas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Затвердити зведений кошторисний розрахунок вартості об’єкта рекультивації </w:t>
      </w:r>
      <w:proofErr w:type="spellStart"/>
      <w:r w:rsidRPr="00503F98">
        <w:rPr>
          <w:sz w:val="28"/>
          <w:szCs w:val="28"/>
        </w:rPr>
        <w:t>земельної</w:t>
      </w:r>
      <w:proofErr w:type="spellEnd"/>
      <w:r w:rsidRPr="00503F98">
        <w:rPr>
          <w:sz w:val="28"/>
          <w:szCs w:val="28"/>
        </w:rPr>
        <w:t xml:space="preserve"> </w:t>
      </w:r>
      <w:proofErr w:type="spellStart"/>
      <w:r w:rsidRPr="00503F98">
        <w:rPr>
          <w:sz w:val="28"/>
          <w:szCs w:val="28"/>
        </w:rPr>
        <w:t>ділянки</w:t>
      </w:r>
      <w:proofErr w:type="spellEnd"/>
      <w:r w:rsidRPr="00503F98">
        <w:rPr>
          <w:sz w:val="28"/>
          <w:szCs w:val="28"/>
        </w:rPr>
        <w:t xml:space="preserve"> з </w:t>
      </w:r>
      <w:proofErr w:type="spellStart"/>
      <w:r w:rsidRPr="00503F98">
        <w:rPr>
          <w:sz w:val="28"/>
          <w:szCs w:val="28"/>
        </w:rPr>
        <w:t>кадастровим</w:t>
      </w:r>
      <w:proofErr w:type="spellEnd"/>
      <w:r w:rsidRPr="00503F98">
        <w:rPr>
          <w:sz w:val="28"/>
          <w:szCs w:val="28"/>
        </w:rPr>
        <w:t xml:space="preserve"> номером 4824883400:05:000:0184 площею 1,1730 га для </w:t>
      </w:r>
      <w:proofErr w:type="spellStart"/>
      <w:r w:rsidRPr="00503F98">
        <w:rPr>
          <w:sz w:val="28"/>
          <w:szCs w:val="28"/>
        </w:rPr>
        <w:t>збереження</w:t>
      </w:r>
      <w:proofErr w:type="spellEnd"/>
      <w:r w:rsidRPr="00503F98">
        <w:rPr>
          <w:sz w:val="28"/>
          <w:szCs w:val="28"/>
        </w:rPr>
        <w:t xml:space="preserve">, </w:t>
      </w:r>
      <w:proofErr w:type="spellStart"/>
      <w:r w:rsidRPr="00503F98">
        <w:rPr>
          <w:sz w:val="28"/>
          <w:szCs w:val="28"/>
        </w:rPr>
        <w:t>використання</w:t>
      </w:r>
      <w:proofErr w:type="spellEnd"/>
      <w:r w:rsidRPr="00503F98">
        <w:rPr>
          <w:sz w:val="28"/>
          <w:szCs w:val="28"/>
        </w:rPr>
        <w:t xml:space="preserve"> та </w:t>
      </w:r>
      <w:proofErr w:type="spellStart"/>
      <w:r w:rsidRPr="00503F98">
        <w:rPr>
          <w:sz w:val="28"/>
          <w:szCs w:val="28"/>
        </w:rPr>
        <w:t>відтворення</w:t>
      </w:r>
      <w:proofErr w:type="spellEnd"/>
      <w:r w:rsidRPr="00503F98">
        <w:rPr>
          <w:sz w:val="28"/>
          <w:szCs w:val="28"/>
        </w:rPr>
        <w:t xml:space="preserve"> </w:t>
      </w:r>
      <w:proofErr w:type="spellStart"/>
      <w:r w:rsidRPr="00503F98">
        <w:rPr>
          <w:sz w:val="28"/>
          <w:szCs w:val="28"/>
        </w:rPr>
        <w:t>зелених</w:t>
      </w:r>
      <w:proofErr w:type="spellEnd"/>
      <w:r w:rsidRPr="00503F98">
        <w:rPr>
          <w:sz w:val="28"/>
          <w:szCs w:val="28"/>
        </w:rPr>
        <w:t xml:space="preserve"> зон і </w:t>
      </w:r>
      <w:proofErr w:type="spellStart"/>
      <w:r w:rsidRPr="00503F98">
        <w:rPr>
          <w:sz w:val="28"/>
          <w:szCs w:val="28"/>
        </w:rPr>
        <w:t>зелених</w:t>
      </w:r>
      <w:proofErr w:type="spellEnd"/>
      <w:r w:rsidRPr="00503F98">
        <w:rPr>
          <w:sz w:val="28"/>
          <w:szCs w:val="28"/>
        </w:rPr>
        <w:t xml:space="preserve"> </w:t>
      </w:r>
      <w:proofErr w:type="spellStart"/>
      <w:r w:rsidRPr="00503F98">
        <w:rPr>
          <w:sz w:val="28"/>
          <w:szCs w:val="28"/>
        </w:rPr>
        <w:t>насаджень</w:t>
      </w:r>
      <w:proofErr w:type="spellEnd"/>
      <w:r w:rsidRPr="00503F98">
        <w:rPr>
          <w:sz w:val="28"/>
          <w:szCs w:val="28"/>
        </w:rPr>
        <w:t xml:space="preserve"> в межах  </w:t>
      </w:r>
      <w:proofErr w:type="spellStart"/>
      <w:r w:rsidRPr="00503F98">
        <w:rPr>
          <w:sz w:val="28"/>
          <w:szCs w:val="28"/>
        </w:rPr>
        <w:t>території</w:t>
      </w:r>
      <w:proofErr w:type="spellEnd"/>
      <w:r w:rsidRPr="00503F98">
        <w:rPr>
          <w:sz w:val="28"/>
          <w:szCs w:val="28"/>
        </w:rPr>
        <w:t xml:space="preserve"> </w:t>
      </w:r>
      <w:proofErr w:type="spellStart"/>
      <w:r w:rsidRPr="00503F98">
        <w:rPr>
          <w:sz w:val="28"/>
          <w:szCs w:val="28"/>
        </w:rPr>
        <w:lastRenderedPageBreak/>
        <w:t>Костянтинівської</w:t>
      </w:r>
      <w:proofErr w:type="spellEnd"/>
      <w:r w:rsidRPr="00503F98">
        <w:rPr>
          <w:sz w:val="28"/>
          <w:szCs w:val="28"/>
        </w:rPr>
        <w:t xml:space="preserve"> </w:t>
      </w:r>
      <w:proofErr w:type="spellStart"/>
      <w:r w:rsidRPr="00503F98">
        <w:rPr>
          <w:sz w:val="28"/>
          <w:szCs w:val="28"/>
        </w:rPr>
        <w:t>сільської</w:t>
      </w:r>
      <w:proofErr w:type="spellEnd"/>
      <w:r w:rsidRPr="00503F98">
        <w:rPr>
          <w:sz w:val="28"/>
          <w:szCs w:val="28"/>
        </w:rPr>
        <w:t xml:space="preserve"> ради </w:t>
      </w:r>
      <w:proofErr w:type="spellStart"/>
      <w:r w:rsidRPr="00503F98">
        <w:rPr>
          <w:sz w:val="28"/>
          <w:szCs w:val="28"/>
        </w:rPr>
        <w:t>Миколаївського</w:t>
      </w:r>
      <w:proofErr w:type="spellEnd"/>
      <w:r w:rsidRPr="00503F98">
        <w:rPr>
          <w:sz w:val="28"/>
          <w:szCs w:val="28"/>
        </w:rPr>
        <w:t xml:space="preserve"> району </w:t>
      </w:r>
      <w:proofErr w:type="spellStart"/>
      <w:r w:rsidRPr="00503F98">
        <w:rPr>
          <w:sz w:val="28"/>
          <w:szCs w:val="28"/>
        </w:rPr>
        <w:t>Миколаївської</w:t>
      </w:r>
      <w:proofErr w:type="spellEnd"/>
      <w:r w:rsidRPr="00503F98">
        <w:rPr>
          <w:sz w:val="28"/>
          <w:szCs w:val="28"/>
        </w:rPr>
        <w:t xml:space="preserve"> </w:t>
      </w:r>
      <w:proofErr w:type="spellStart"/>
      <w:r w:rsidRPr="00503F98">
        <w:rPr>
          <w:sz w:val="28"/>
          <w:szCs w:val="28"/>
        </w:rPr>
        <w:t>області</w:t>
      </w:r>
      <w:proofErr w:type="spellEnd"/>
      <w:r w:rsidR="00137C5D">
        <w:rPr>
          <w:sz w:val="28"/>
          <w:szCs w:val="28"/>
          <w:lang w:val="uk-UA"/>
        </w:rPr>
        <w:t xml:space="preserve"> у сумі 147</w:t>
      </w:r>
      <w:r>
        <w:rPr>
          <w:sz w:val="28"/>
          <w:szCs w:val="28"/>
          <w:lang w:val="uk-UA"/>
        </w:rPr>
        <w:t>7,</w:t>
      </w:r>
      <w:r w:rsidR="00137C5D">
        <w:rPr>
          <w:sz w:val="28"/>
          <w:szCs w:val="28"/>
          <w:lang w:val="uk-UA"/>
        </w:rPr>
        <w:t>61</w:t>
      </w:r>
      <w:bookmarkStart w:id="0" w:name="_GoBack"/>
      <w:bookmarkEnd w:id="0"/>
      <w:r>
        <w:rPr>
          <w:sz w:val="28"/>
          <w:szCs w:val="28"/>
          <w:lang w:val="uk-UA"/>
        </w:rPr>
        <w:t xml:space="preserve">1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:rsidR="00D118BC" w:rsidRPr="00503F98" w:rsidRDefault="00D118BC" w:rsidP="004C6EAD">
      <w:pPr>
        <w:pStyle w:val="a4"/>
        <w:numPr>
          <w:ilvl w:val="0"/>
          <w:numId w:val="3"/>
        </w:numPr>
        <w:spacing w:before="0" w:beforeAutospacing="0" w:after="0" w:afterAutospacing="0" w:line="300" w:lineRule="atLeast"/>
        <w:ind w:left="0" w:firstLine="0"/>
        <w:jc w:val="both"/>
        <w:rPr>
          <w:sz w:val="28"/>
          <w:szCs w:val="28"/>
        </w:rPr>
      </w:pPr>
      <w:proofErr w:type="spellStart"/>
      <w:r w:rsidRPr="00503F98">
        <w:rPr>
          <w:sz w:val="28"/>
          <w:szCs w:val="28"/>
        </w:rPr>
        <w:t>Роботи</w:t>
      </w:r>
      <w:proofErr w:type="spellEnd"/>
      <w:r w:rsidRPr="00503F98">
        <w:rPr>
          <w:sz w:val="28"/>
          <w:szCs w:val="28"/>
        </w:rPr>
        <w:t xml:space="preserve"> по </w:t>
      </w:r>
      <w:proofErr w:type="spellStart"/>
      <w:r w:rsidRPr="00503F98">
        <w:rPr>
          <w:sz w:val="28"/>
          <w:szCs w:val="28"/>
        </w:rPr>
        <w:t>рекультивації</w:t>
      </w:r>
      <w:proofErr w:type="spellEnd"/>
      <w:r w:rsidRPr="00503F98">
        <w:rPr>
          <w:sz w:val="28"/>
          <w:szCs w:val="28"/>
        </w:rPr>
        <w:t xml:space="preserve"> </w:t>
      </w:r>
      <w:proofErr w:type="spellStart"/>
      <w:r w:rsidRPr="00503F98">
        <w:rPr>
          <w:sz w:val="28"/>
          <w:szCs w:val="28"/>
        </w:rPr>
        <w:t>порушених</w:t>
      </w:r>
      <w:proofErr w:type="spellEnd"/>
      <w:r w:rsidRPr="00503F98">
        <w:rPr>
          <w:sz w:val="28"/>
          <w:szCs w:val="28"/>
        </w:rPr>
        <w:t xml:space="preserve"> земель виконувати згідно Робочого проекту землеустрою щодо рекультивації </w:t>
      </w:r>
      <w:r w:rsidR="0025209F" w:rsidRPr="00503F98">
        <w:rPr>
          <w:sz w:val="28"/>
          <w:szCs w:val="28"/>
        </w:rPr>
        <w:t xml:space="preserve">земельної ділянки з кадастровим номером 4824883400:05:000:0184 площею 1,1730 га для збереження, використання та відтворення зелених зон і зелених насаджень в </w:t>
      </w:r>
      <w:proofErr w:type="gramStart"/>
      <w:r w:rsidR="0025209F" w:rsidRPr="00503F98">
        <w:rPr>
          <w:sz w:val="28"/>
          <w:szCs w:val="28"/>
        </w:rPr>
        <w:t>межах  території</w:t>
      </w:r>
      <w:proofErr w:type="gramEnd"/>
      <w:r w:rsidR="0025209F" w:rsidRPr="00503F98">
        <w:rPr>
          <w:sz w:val="28"/>
          <w:szCs w:val="28"/>
        </w:rPr>
        <w:t xml:space="preserve"> Костянтинівської сільської ради Миколаївського району Миколаївської області</w:t>
      </w:r>
      <w:r w:rsidRPr="00503F98">
        <w:rPr>
          <w:sz w:val="28"/>
          <w:szCs w:val="28"/>
        </w:rPr>
        <w:t>.</w:t>
      </w:r>
    </w:p>
    <w:p w:rsidR="00D118BC" w:rsidRPr="00BA1875" w:rsidRDefault="009D491C" w:rsidP="004C6EAD">
      <w:pPr>
        <w:spacing w:line="300" w:lineRule="atLeast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4</w:t>
      </w:r>
      <w:r w:rsidR="00503F98">
        <w:rPr>
          <w:sz w:val="28"/>
          <w:szCs w:val="28"/>
        </w:rPr>
        <w:t>.</w:t>
      </w:r>
      <w:r w:rsidR="00D118BC" w:rsidRPr="00BA1875">
        <w:rPr>
          <w:sz w:val="28"/>
          <w:szCs w:val="28"/>
        </w:rPr>
        <w:t xml:space="preserve"> Виконавчому комітету </w:t>
      </w:r>
      <w:r w:rsidR="00D118BC">
        <w:rPr>
          <w:sz w:val="28"/>
          <w:szCs w:val="28"/>
        </w:rPr>
        <w:t>Костянтинівської сільської</w:t>
      </w:r>
      <w:r w:rsidR="00D118BC" w:rsidRPr="00BA1875">
        <w:rPr>
          <w:sz w:val="28"/>
          <w:szCs w:val="28"/>
        </w:rPr>
        <w:t xml:space="preserve"> ради забезпечити виконання заходів з охорони земель та обмежень у використанні земель, передбачених документацією із землеустрою в галузі охорони земель.</w:t>
      </w:r>
    </w:p>
    <w:p w:rsidR="00D118BC" w:rsidRPr="00503F98" w:rsidRDefault="00D118BC" w:rsidP="009D491C">
      <w:pPr>
        <w:pStyle w:val="a4"/>
        <w:numPr>
          <w:ilvl w:val="0"/>
          <w:numId w:val="9"/>
        </w:numPr>
        <w:tabs>
          <w:tab w:val="left" w:pos="567"/>
        </w:tabs>
        <w:spacing w:before="0" w:beforeAutospacing="0" w:after="0" w:afterAutospacing="0" w:line="247" w:lineRule="auto"/>
        <w:ind w:left="0" w:firstLine="0"/>
        <w:contextualSpacing/>
        <w:jc w:val="both"/>
        <w:rPr>
          <w:sz w:val="28"/>
          <w:szCs w:val="28"/>
        </w:rPr>
      </w:pPr>
      <w:r w:rsidRPr="00503F98">
        <w:rPr>
          <w:sz w:val="28"/>
          <w:szCs w:val="28"/>
          <w:lang w:eastAsia="uk-UA"/>
        </w:rPr>
        <w:t xml:space="preserve">Контроль за </w:t>
      </w:r>
      <w:proofErr w:type="spellStart"/>
      <w:r w:rsidRPr="00503F98">
        <w:rPr>
          <w:sz w:val="28"/>
          <w:szCs w:val="28"/>
          <w:lang w:eastAsia="uk-UA"/>
        </w:rPr>
        <w:t>виконанням</w:t>
      </w:r>
      <w:proofErr w:type="spellEnd"/>
      <w:r w:rsidRPr="00503F98">
        <w:rPr>
          <w:sz w:val="28"/>
          <w:szCs w:val="28"/>
          <w:lang w:eastAsia="uk-UA"/>
        </w:rPr>
        <w:t xml:space="preserve"> </w:t>
      </w:r>
      <w:proofErr w:type="spellStart"/>
      <w:r w:rsidRPr="00503F98">
        <w:rPr>
          <w:sz w:val="28"/>
          <w:szCs w:val="28"/>
          <w:lang w:eastAsia="uk-UA"/>
        </w:rPr>
        <w:t>даного</w:t>
      </w:r>
      <w:proofErr w:type="spellEnd"/>
      <w:r w:rsidRPr="00503F98">
        <w:rPr>
          <w:sz w:val="28"/>
          <w:szCs w:val="28"/>
          <w:lang w:eastAsia="uk-UA"/>
        </w:rPr>
        <w:t xml:space="preserve"> </w:t>
      </w:r>
      <w:proofErr w:type="spellStart"/>
      <w:r w:rsidRPr="00503F98">
        <w:rPr>
          <w:sz w:val="28"/>
          <w:szCs w:val="28"/>
          <w:lang w:eastAsia="uk-UA"/>
        </w:rPr>
        <w:t>рішення</w:t>
      </w:r>
      <w:proofErr w:type="spellEnd"/>
      <w:r w:rsidRPr="00503F98">
        <w:rPr>
          <w:sz w:val="28"/>
          <w:szCs w:val="28"/>
          <w:lang w:eastAsia="uk-UA"/>
        </w:rPr>
        <w:t xml:space="preserve"> </w:t>
      </w:r>
      <w:proofErr w:type="spellStart"/>
      <w:r w:rsidRPr="00503F98">
        <w:rPr>
          <w:sz w:val="28"/>
          <w:szCs w:val="28"/>
          <w:lang w:eastAsia="uk-UA"/>
        </w:rPr>
        <w:t>покласти</w:t>
      </w:r>
      <w:proofErr w:type="spellEnd"/>
      <w:r w:rsidRPr="00503F98">
        <w:rPr>
          <w:sz w:val="28"/>
          <w:szCs w:val="28"/>
        </w:rPr>
        <w:t xml:space="preserve">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середовища, благоустрою, комунальної власності, житлово-комунального господарства, енергозбереження та транспорту (голова </w:t>
      </w:r>
      <w:proofErr w:type="spellStart"/>
      <w:r w:rsidRPr="00503F98">
        <w:rPr>
          <w:sz w:val="28"/>
          <w:szCs w:val="28"/>
        </w:rPr>
        <w:t>постійної</w:t>
      </w:r>
      <w:proofErr w:type="spellEnd"/>
      <w:r w:rsidRPr="00503F98">
        <w:rPr>
          <w:sz w:val="28"/>
          <w:szCs w:val="28"/>
        </w:rPr>
        <w:t xml:space="preserve"> </w:t>
      </w:r>
      <w:proofErr w:type="spellStart"/>
      <w:r w:rsidRPr="00503F98">
        <w:rPr>
          <w:sz w:val="28"/>
          <w:szCs w:val="28"/>
        </w:rPr>
        <w:t>комісії</w:t>
      </w:r>
      <w:proofErr w:type="spellEnd"/>
      <w:r w:rsidRPr="00503F98">
        <w:rPr>
          <w:sz w:val="28"/>
          <w:szCs w:val="28"/>
        </w:rPr>
        <w:t xml:space="preserve"> – </w:t>
      </w:r>
      <w:proofErr w:type="spellStart"/>
      <w:r w:rsidRPr="00503F98">
        <w:rPr>
          <w:sz w:val="28"/>
          <w:szCs w:val="28"/>
        </w:rPr>
        <w:t>Брижатий</w:t>
      </w:r>
      <w:proofErr w:type="spellEnd"/>
      <w:r w:rsidRPr="00503F98">
        <w:rPr>
          <w:sz w:val="28"/>
          <w:szCs w:val="28"/>
        </w:rPr>
        <w:t xml:space="preserve"> Олег </w:t>
      </w:r>
      <w:proofErr w:type="spellStart"/>
      <w:r w:rsidRPr="00503F98">
        <w:rPr>
          <w:sz w:val="28"/>
          <w:szCs w:val="28"/>
        </w:rPr>
        <w:t>Миколайович</w:t>
      </w:r>
      <w:proofErr w:type="spellEnd"/>
      <w:r w:rsidRPr="00503F98">
        <w:rPr>
          <w:sz w:val="28"/>
          <w:szCs w:val="28"/>
        </w:rPr>
        <w:t>).</w:t>
      </w:r>
    </w:p>
    <w:p w:rsidR="00D118BC" w:rsidRPr="005F194F" w:rsidRDefault="00D118BC" w:rsidP="00D118BC">
      <w:pPr>
        <w:pStyle w:val="a4"/>
        <w:spacing w:before="0" w:beforeAutospacing="0" w:after="14" w:afterAutospacing="0" w:line="247" w:lineRule="auto"/>
        <w:contextualSpacing/>
        <w:jc w:val="both"/>
        <w:rPr>
          <w:sz w:val="28"/>
          <w:szCs w:val="28"/>
          <w:lang w:val="uk-UA"/>
        </w:rPr>
      </w:pPr>
    </w:p>
    <w:p w:rsidR="00D118BC" w:rsidRPr="00357261" w:rsidRDefault="00D118BC" w:rsidP="00D118BC">
      <w:pPr>
        <w:rPr>
          <w:sz w:val="28"/>
          <w:szCs w:val="28"/>
        </w:rPr>
      </w:pPr>
      <w:r w:rsidRPr="005F194F">
        <w:rPr>
          <w:color w:val="000000"/>
          <w:sz w:val="28"/>
          <w:szCs w:val="28"/>
        </w:rPr>
        <w:t xml:space="preserve">Сільський голова                                                                </w:t>
      </w:r>
      <w:r w:rsidRPr="005F194F">
        <w:rPr>
          <w:sz w:val="28"/>
          <w:szCs w:val="28"/>
        </w:rPr>
        <w:t>Антон ПАЄНТКО</w:t>
      </w:r>
      <w:r w:rsidRPr="005F194F">
        <w:rPr>
          <w:color w:val="000000"/>
          <w:sz w:val="28"/>
          <w:szCs w:val="28"/>
        </w:rPr>
        <w:tab/>
      </w:r>
      <w:r w:rsidRPr="005F194F">
        <w:rPr>
          <w:color w:val="000000"/>
          <w:sz w:val="28"/>
          <w:szCs w:val="28"/>
        </w:rPr>
        <w:tab/>
      </w:r>
      <w:r w:rsidRPr="00357261">
        <w:rPr>
          <w:color w:val="000000"/>
          <w:sz w:val="28"/>
          <w:szCs w:val="28"/>
        </w:rPr>
        <w:tab/>
      </w:r>
      <w:r w:rsidRPr="00357261">
        <w:rPr>
          <w:color w:val="000000"/>
          <w:sz w:val="28"/>
          <w:szCs w:val="28"/>
        </w:rPr>
        <w:tab/>
      </w:r>
      <w:r w:rsidRPr="00357261">
        <w:rPr>
          <w:color w:val="000000"/>
          <w:sz w:val="28"/>
          <w:szCs w:val="28"/>
        </w:rPr>
        <w:tab/>
      </w:r>
      <w:r w:rsidRPr="00357261">
        <w:rPr>
          <w:color w:val="000000"/>
          <w:sz w:val="28"/>
          <w:szCs w:val="28"/>
        </w:rPr>
        <w:tab/>
      </w:r>
      <w:r w:rsidRPr="00357261">
        <w:rPr>
          <w:color w:val="000000"/>
          <w:sz w:val="28"/>
          <w:szCs w:val="28"/>
        </w:rPr>
        <w:tab/>
      </w:r>
    </w:p>
    <w:p w:rsidR="00D118BC" w:rsidRPr="00357261" w:rsidRDefault="00D118BC" w:rsidP="00D118BC">
      <w:pPr>
        <w:rPr>
          <w:sz w:val="28"/>
          <w:szCs w:val="28"/>
        </w:rPr>
      </w:pPr>
    </w:p>
    <w:p w:rsidR="00C82375" w:rsidRPr="00C94E7B" w:rsidRDefault="00C82375" w:rsidP="00D118BC">
      <w:pPr>
        <w:ind w:right="4535"/>
      </w:pPr>
    </w:p>
    <w:sectPr w:rsidR="00C82375" w:rsidRPr="00C94E7B" w:rsidSect="006B4A4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561"/>
    <w:multiLevelType w:val="hybridMultilevel"/>
    <w:tmpl w:val="FFF0237E"/>
    <w:lvl w:ilvl="0" w:tplc="EEB05C62">
      <w:start w:val="4"/>
      <w:numFmt w:val="decimal"/>
      <w:lvlText w:val="%1."/>
      <w:lvlJc w:val="left"/>
      <w:pPr>
        <w:ind w:left="502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2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930EA"/>
    <w:multiLevelType w:val="hybridMultilevel"/>
    <w:tmpl w:val="4F9A21E2"/>
    <w:lvl w:ilvl="0" w:tplc="7B82B938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66034C1A"/>
    <w:multiLevelType w:val="hybridMultilevel"/>
    <w:tmpl w:val="5664CAA4"/>
    <w:lvl w:ilvl="0" w:tplc="6D08547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8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3094"/>
    <w:rsid w:val="00012551"/>
    <w:rsid w:val="00033094"/>
    <w:rsid w:val="00084CDD"/>
    <w:rsid w:val="00090244"/>
    <w:rsid w:val="000C6301"/>
    <w:rsid w:val="000E1C7A"/>
    <w:rsid w:val="000F3B74"/>
    <w:rsid w:val="000F456B"/>
    <w:rsid w:val="00104857"/>
    <w:rsid w:val="00137C5D"/>
    <w:rsid w:val="0025209F"/>
    <w:rsid w:val="002537ED"/>
    <w:rsid w:val="00292979"/>
    <w:rsid w:val="002A307B"/>
    <w:rsid w:val="002B09C9"/>
    <w:rsid w:val="002C1E6E"/>
    <w:rsid w:val="002F19E7"/>
    <w:rsid w:val="00300B4F"/>
    <w:rsid w:val="0036193B"/>
    <w:rsid w:val="00437A02"/>
    <w:rsid w:val="004A19ED"/>
    <w:rsid w:val="004C6EAD"/>
    <w:rsid w:val="00503F98"/>
    <w:rsid w:val="00532561"/>
    <w:rsid w:val="00563B6E"/>
    <w:rsid w:val="005D54A5"/>
    <w:rsid w:val="005F1AD9"/>
    <w:rsid w:val="005F2097"/>
    <w:rsid w:val="00602B08"/>
    <w:rsid w:val="00681EEC"/>
    <w:rsid w:val="006B4A4E"/>
    <w:rsid w:val="007035B8"/>
    <w:rsid w:val="0075031E"/>
    <w:rsid w:val="00752FF7"/>
    <w:rsid w:val="007942B8"/>
    <w:rsid w:val="007C12E8"/>
    <w:rsid w:val="007D35B1"/>
    <w:rsid w:val="00836C5A"/>
    <w:rsid w:val="00872B07"/>
    <w:rsid w:val="00890C73"/>
    <w:rsid w:val="008C4AB0"/>
    <w:rsid w:val="008F2D15"/>
    <w:rsid w:val="009146E8"/>
    <w:rsid w:val="009220AB"/>
    <w:rsid w:val="00933828"/>
    <w:rsid w:val="00944809"/>
    <w:rsid w:val="00957183"/>
    <w:rsid w:val="00966E49"/>
    <w:rsid w:val="009837D5"/>
    <w:rsid w:val="009A4D60"/>
    <w:rsid w:val="009C32BE"/>
    <w:rsid w:val="009D491C"/>
    <w:rsid w:val="009F196B"/>
    <w:rsid w:val="009F4728"/>
    <w:rsid w:val="00A1650A"/>
    <w:rsid w:val="00A210AF"/>
    <w:rsid w:val="00A7563D"/>
    <w:rsid w:val="00A76E57"/>
    <w:rsid w:val="00A83F4B"/>
    <w:rsid w:val="00AB7CD1"/>
    <w:rsid w:val="00AE2065"/>
    <w:rsid w:val="00AE76E6"/>
    <w:rsid w:val="00AF7A1F"/>
    <w:rsid w:val="00B27907"/>
    <w:rsid w:val="00B30D16"/>
    <w:rsid w:val="00B766DF"/>
    <w:rsid w:val="00B80A8A"/>
    <w:rsid w:val="00C525E9"/>
    <w:rsid w:val="00C82375"/>
    <w:rsid w:val="00C84296"/>
    <w:rsid w:val="00C94E7B"/>
    <w:rsid w:val="00CA7F07"/>
    <w:rsid w:val="00D118BC"/>
    <w:rsid w:val="00D1387D"/>
    <w:rsid w:val="00D734A1"/>
    <w:rsid w:val="00DA1584"/>
    <w:rsid w:val="00DA697A"/>
    <w:rsid w:val="00DB6C4A"/>
    <w:rsid w:val="00E4740A"/>
    <w:rsid w:val="00E64E5F"/>
    <w:rsid w:val="00E82C50"/>
    <w:rsid w:val="00E85480"/>
    <w:rsid w:val="00EE0FE4"/>
    <w:rsid w:val="00EF6CBA"/>
    <w:rsid w:val="00F04703"/>
    <w:rsid w:val="00F26B3B"/>
    <w:rsid w:val="00F70DF6"/>
    <w:rsid w:val="00FA383A"/>
    <w:rsid w:val="00FB12EB"/>
    <w:rsid w:val="00FB176F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DEBA4"/>
  <w15:docId w15:val="{3B340CD8-4A78-4C0F-986A-FC5BFFE6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8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8">
    <w:name w:val="Hyperlink"/>
    <w:basedOn w:val="a0"/>
    <w:uiPriority w:val="99"/>
    <w:semiHidden/>
    <w:unhideWhenUsed/>
    <w:rsid w:val="000F3B74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D118B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1880</Words>
  <Characters>1073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Prime</cp:lastModifiedBy>
  <cp:revision>15</cp:revision>
  <cp:lastPrinted>2025-06-23T08:16:00Z</cp:lastPrinted>
  <dcterms:created xsi:type="dcterms:W3CDTF">2025-05-27T06:56:00Z</dcterms:created>
  <dcterms:modified xsi:type="dcterms:W3CDTF">2025-06-23T08:16:00Z</dcterms:modified>
</cp:coreProperties>
</file>