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1B" w:rsidRDefault="007B741B" w:rsidP="007B741B">
      <w:pPr>
        <w:spacing w:after="0"/>
        <w:jc w:val="center"/>
        <w:rPr>
          <w:rFonts w:ascii="Times New Roman" w:eastAsia="Times New Roman" w:hAnsi="Times New Roman" w:cs="Times New Roman"/>
          <w:b/>
          <w:sz w:val="28"/>
          <w:szCs w:val="28"/>
        </w:rPr>
      </w:pPr>
      <w:bookmarkStart w:id="0" w:name="_Hlk83642544"/>
      <w:bookmarkStart w:id="1" w:name="_GoBack"/>
      <w:bookmarkEnd w:id="1"/>
      <w:r w:rsidRPr="007F64BF">
        <w:rPr>
          <w:rFonts w:ascii="Times New Roman" w:eastAsia="Times New Roman" w:hAnsi="Times New Roman" w:cs="Times New Roman"/>
          <w:b/>
          <w:noProof/>
          <w:sz w:val="28"/>
          <w:szCs w:val="28"/>
          <w:lang w:val="uk-UA" w:eastAsia="uk-UA"/>
        </w:rPr>
        <w:drawing>
          <wp:inline distT="0" distB="0" distL="0" distR="0" wp14:anchorId="0B47A353" wp14:editId="56514AF8">
            <wp:extent cx="450552" cy="61200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spect="1" noChangeArrowheads="1"/>
                    </pic:cNvPicPr>
                  </pic:nvPicPr>
                  <pic:blipFill>
                    <a:blip r:embed="rId6" cstate="print"/>
                    <a:srcRect/>
                    <a:stretch>
                      <a:fillRect/>
                    </a:stretch>
                  </pic:blipFill>
                  <pic:spPr bwMode="auto">
                    <a:xfrm>
                      <a:off x="0" y="0"/>
                      <a:ext cx="450552" cy="612000"/>
                    </a:xfrm>
                    <a:prstGeom prst="rect">
                      <a:avLst/>
                    </a:prstGeom>
                    <a:noFill/>
                    <a:ln w="9525">
                      <a:noFill/>
                      <a:miter lim="800000"/>
                      <a:headEnd/>
                      <a:tailEnd/>
                    </a:ln>
                  </pic:spPr>
                </pic:pic>
              </a:graphicData>
            </a:graphic>
          </wp:inline>
        </w:drawing>
      </w:r>
    </w:p>
    <w:p w:rsidR="007B741B" w:rsidRPr="007F64BF" w:rsidRDefault="007B741B" w:rsidP="007B741B">
      <w:pPr>
        <w:spacing w:after="0"/>
        <w:jc w:val="center"/>
        <w:rPr>
          <w:rFonts w:ascii="Times New Roman" w:eastAsia="Times New Roman" w:hAnsi="Times New Roman" w:cs="Times New Roman"/>
          <w:b/>
          <w:sz w:val="28"/>
          <w:szCs w:val="28"/>
        </w:rPr>
      </w:pPr>
      <w:r w:rsidRPr="007F64BF">
        <w:rPr>
          <w:rFonts w:ascii="Times New Roman" w:eastAsia="Times New Roman" w:hAnsi="Times New Roman" w:cs="Times New Roman"/>
          <w:b/>
          <w:sz w:val="28"/>
          <w:szCs w:val="28"/>
        </w:rPr>
        <w:t>Костянтинівська</w:t>
      </w:r>
      <w:r w:rsidR="00366568">
        <w:rPr>
          <w:rFonts w:ascii="Times New Roman" w:eastAsia="Times New Roman" w:hAnsi="Times New Roman" w:cs="Times New Roman"/>
          <w:b/>
          <w:sz w:val="28"/>
          <w:szCs w:val="28"/>
          <w:lang w:val="uk-UA"/>
        </w:rPr>
        <w:t xml:space="preserve"> </w:t>
      </w:r>
      <w:r w:rsidRPr="007F64BF">
        <w:rPr>
          <w:rFonts w:ascii="Times New Roman" w:eastAsia="Times New Roman" w:hAnsi="Times New Roman" w:cs="Times New Roman"/>
          <w:b/>
          <w:sz w:val="28"/>
          <w:szCs w:val="28"/>
        </w:rPr>
        <w:t>сільська рада</w:t>
      </w:r>
    </w:p>
    <w:p w:rsidR="007B741B" w:rsidRPr="007F64BF" w:rsidRDefault="007B741B" w:rsidP="007B741B">
      <w:pPr>
        <w:spacing w:after="0"/>
        <w:jc w:val="center"/>
        <w:rPr>
          <w:rFonts w:ascii="Times New Roman" w:eastAsia="Times New Roman" w:hAnsi="Times New Roman" w:cs="Times New Roman"/>
          <w:b/>
          <w:sz w:val="28"/>
          <w:szCs w:val="28"/>
        </w:rPr>
      </w:pPr>
      <w:r w:rsidRPr="007F64BF">
        <w:rPr>
          <w:rFonts w:ascii="Times New Roman" w:eastAsia="Times New Roman" w:hAnsi="Times New Roman" w:cs="Times New Roman"/>
          <w:b/>
          <w:sz w:val="28"/>
          <w:szCs w:val="28"/>
        </w:rPr>
        <w:t>Миколаївського району Миколаївської</w:t>
      </w:r>
      <w:r w:rsidR="00332B2C">
        <w:rPr>
          <w:rFonts w:ascii="Times New Roman" w:eastAsia="Times New Roman" w:hAnsi="Times New Roman" w:cs="Times New Roman"/>
          <w:b/>
          <w:sz w:val="28"/>
          <w:szCs w:val="28"/>
          <w:lang w:val="uk-UA"/>
        </w:rPr>
        <w:t xml:space="preserve"> </w:t>
      </w:r>
      <w:r w:rsidRPr="007F64BF">
        <w:rPr>
          <w:rFonts w:ascii="Times New Roman" w:eastAsia="Times New Roman" w:hAnsi="Times New Roman" w:cs="Times New Roman"/>
          <w:b/>
          <w:sz w:val="28"/>
          <w:szCs w:val="28"/>
        </w:rPr>
        <w:t>області</w:t>
      </w:r>
    </w:p>
    <w:p w:rsidR="000F1D66" w:rsidRDefault="007B741B" w:rsidP="007B741B">
      <w:pPr>
        <w:spacing w:after="0" w:line="240" w:lineRule="auto"/>
        <w:jc w:val="center"/>
        <w:rPr>
          <w:rStyle w:val="a3"/>
          <w:rFonts w:ascii="Times New Roman" w:hAnsi="Times New Roman" w:cs="Times New Roman"/>
          <w:sz w:val="28"/>
          <w:szCs w:val="28"/>
          <w:lang w:val="uk-UA"/>
        </w:rPr>
      </w:pPr>
      <w:r w:rsidRPr="007F64BF">
        <w:rPr>
          <w:rFonts w:ascii="Times New Roman" w:eastAsia="Times New Roman" w:hAnsi="Times New Roman" w:cs="Times New Roman"/>
          <w:b/>
          <w:sz w:val="28"/>
          <w:szCs w:val="28"/>
          <w:u w:val="single"/>
        </w:rPr>
        <w:t xml:space="preserve">           __________________Виконавчий комітет_______________________</w:t>
      </w:r>
    </w:p>
    <w:p w:rsidR="00B5673F" w:rsidRDefault="00B5673F" w:rsidP="007E530E">
      <w:pPr>
        <w:spacing w:after="0" w:line="240" w:lineRule="auto"/>
        <w:jc w:val="center"/>
        <w:rPr>
          <w:rStyle w:val="a3"/>
          <w:rFonts w:ascii="Times New Roman" w:hAnsi="Times New Roman" w:cs="Times New Roman"/>
          <w:sz w:val="28"/>
          <w:szCs w:val="28"/>
        </w:rPr>
      </w:pPr>
    </w:p>
    <w:p w:rsidR="007E530E" w:rsidRPr="001156C9" w:rsidRDefault="007E530E" w:rsidP="007E530E">
      <w:pPr>
        <w:spacing w:after="0" w:line="240" w:lineRule="auto"/>
        <w:jc w:val="center"/>
        <w:rPr>
          <w:rStyle w:val="a3"/>
          <w:rFonts w:ascii="Times New Roman" w:hAnsi="Times New Roman" w:cs="Times New Roman"/>
        </w:rPr>
      </w:pPr>
      <w:r w:rsidRPr="001156C9">
        <w:rPr>
          <w:rStyle w:val="a3"/>
          <w:rFonts w:ascii="Times New Roman" w:hAnsi="Times New Roman" w:cs="Times New Roman"/>
          <w:sz w:val="28"/>
          <w:szCs w:val="28"/>
        </w:rPr>
        <w:t>Р І Ш Е Н Н Я</w:t>
      </w:r>
      <w:r w:rsidRPr="001156C9">
        <w:rPr>
          <w:rStyle w:val="a3"/>
          <w:rFonts w:ascii="Times New Roman" w:hAnsi="Times New Roman" w:cs="Times New Roman"/>
          <w:sz w:val="28"/>
          <w:szCs w:val="28"/>
          <w:lang w:val="uk-UA"/>
        </w:rPr>
        <w:t xml:space="preserve"> №</w:t>
      </w:r>
      <w:r w:rsidR="00C64443">
        <w:rPr>
          <w:rStyle w:val="a3"/>
          <w:rFonts w:ascii="Times New Roman" w:hAnsi="Times New Roman" w:cs="Times New Roman"/>
          <w:sz w:val="28"/>
          <w:szCs w:val="28"/>
          <w:lang w:val="uk-UA"/>
        </w:rPr>
        <w:t xml:space="preserve"> 162</w:t>
      </w:r>
    </w:p>
    <w:bookmarkEnd w:id="0"/>
    <w:p w:rsidR="00FC0EF0" w:rsidRDefault="00FC0EF0" w:rsidP="007E530E">
      <w:pPr>
        <w:spacing w:after="0" w:line="240" w:lineRule="auto"/>
        <w:rPr>
          <w:rStyle w:val="a3"/>
          <w:rFonts w:ascii="Times New Roman" w:hAnsi="Times New Roman" w:cs="Times New Roman"/>
          <w:b w:val="0"/>
          <w:sz w:val="28"/>
          <w:szCs w:val="28"/>
        </w:rPr>
      </w:pPr>
    </w:p>
    <w:p w:rsidR="007E530E" w:rsidRPr="00EA4442" w:rsidRDefault="007E530E" w:rsidP="007E530E">
      <w:pPr>
        <w:spacing w:after="0" w:line="240" w:lineRule="auto"/>
        <w:rPr>
          <w:rFonts w:ascii="Times New Roman" w:hAnsi="Times New Roman" w:cs="Times New Roman"/>
          <w:b/>
          <w:lang w:val="uk-UA"/>
        </w:rPr>
      </w:pPr>
      <w:r w:rsidRPr="000978F7">
        <w:rPr>
          <w:rStyle w:val="a3"/>
          <w:rFonts w:ascii="Times New Roman" w:hAnsi="Times New Roman" w:cs="Times New Roman"/>
          <w:b w:val="0"/>
          <w:sz w:val="28"/>
          <w:szCs w:val="28"/>
        </w:rPr>
        <w:t>с. Костянтинівка</w:t>
      </w:r>
      <w:r w:rsidR="00EA4442">
        <w:rPr>
          <w:rStyle w:val="a3"/>
          <w:rFonts w:ascii="Times New Roman" w:hAnsi="Times New Roman" w:cs="Times New Roman"/>
          <w:b w:val="0"/>
          <w:sz w:val="28"/>
          <w:szCs w:val="28"/>
          <w:lang w:val="uk-UA"/>
        </w:rPr>
        <w:t xml:space="preserve">                                              </w:t>
      </w:r>
      <w:r w:rsidR="00DC61BE">
        <w:rPr>
          <w:rStyle w:val="a3"/>
          <w:rFonts w:ascii="Times New Roman" w:hAnsi="Times New Roman" w:cs="Times New Roman"/>
          <w:b w:val="0"/>
          <w:sz w:val="28"/>
          <w:szCs w:val="28"/>
          <w:lang w:val="uk-UA"/>
        </w:rPr>
        <w:t xml:space="preserve">   </w:t>
      </w:r>
      <w:r w:rsidR="00FC0EF0">
        <w:rPr>
          <w:rStyle w:val="a3"/>
          <w:rFonts w:ascii="Times New Roman" w:hAnsi="Times New Roman" w:cs="Times New Roman"/>
          <w:b w:val="0"/>
          <w:sz w:val="28"/>
          <w:szCs w:val="28"/>
          <w:lang w:val="uk-UA"/>
        </w:rPr>
        <w:t xml:space="preserve"> </w:t>
      </w:r>
      <w:r w:rsidR="00DC61BE">
        <w:rPr>
          <w:rStyle w:val="a3"/>
          <w:rFonts w:ascii="Times New Roman" w:hAnsi="Times New Roman" w:cs="Times New Roman"/>
          <w:b w:val="0"/>
          <w:sz w:val="28"/>
          <w:szCs w:val="28"/>
          <w:lang w:val="uk-UA"/>
        </w:rPr>
        <w:t xml:space="preserve">   </w:t>
      </w:r>
      <w:r w:rsidR="00EA4442">
        <w:rPr>
          <w:rStyle w:val="a3"/>
          <w:rFonts w:ascii="Times New Roman" w:hAnsi="Times New Roman" w:cs="Times New Roman"/>
          <w:b w:val="0"/>
          <w:sz w:val="28"/>
          <w:szCs w:val="28"/>
          <w:lang w:val="uk-UA"/>
        </w:rPr>
        <w:t xml:space="preserve">         від 2</w:t>
      </w:r>
      <w:r w:rsidR="00883D4B">
        <w:rPr>
          <w:rStyle w:val="a3"/>
          <w:rFonts w:ascii="Times New Roman" w:hAnsi="Times New Roman" w:cs="Times New Roman"/>
          <w:b w:val="0"/>
          <w:sz w:val="28"/>
          <w:szCs w:val="28"/>
          <w:lang w:val="uk-UA"/>
        </w:rPr>
        <w:t>6</w:t>
      </w:r>
      <w:r w:rsidR="00EA4442">
        <w:rPr>
          <w:rStyle w:val="a3"/>
          <w:rFonts w:ascii="Times New Roman" w:hAnsi="Times New Roman" w:cs="Times New Roman"/>
          <w:b w:val="0"/>
          <w:sz w:val="28"/>
          <w:szCs w:val="28"/>
          <w:lang w:val="uk-UA"/>
        </w:rPr>
        <w:t xml:space="preserve"> </w:t>
      </w:r>
      <w:r w:rsidR="00883D4B">
        <w:rPr>
          <w:rStyle w:val="a3"/>
          <w:rFonts w:ascii="Times New Roman" w:hAnsi="Times New Roman" w:cs="Times New Roman"/>
          <w:b w:val="0"/>
          <w:sz w:val="28"/>
          <w:szCs w:val="28"/>
          <w:lang w:val="uk-UA"/>
        </w:rPr>
        <w:t>черв</w:t>
      </w:r>
      <w:r w:rsidR="00DC61BE">
        <w:rPr>
          <w:rStyle w:val="a3"/>
          <w:rFonts w:ascii="Times New Roman" w:hAnsi="Times New Roman" w:cs="Times New Roman"/>
          <w:b w:val="0"/>
          <w:sz w:val="28"/>
          <w:szCs w:val="28"/>
          <w:lang w:val="uk-UA"/>
        </w:rPr>
        <w:t>ня 2025</w:t>
      </w:r>
      <w:r w:rsidR="00EA4442">
        <w:rPr>
          <w:rStyle w:val="a3"/>
          <w:rFonts w:ascii="Times New Roman" w:hAnsi="Times New Roman" w:cs="Times New Roman"/>
          <w:b w:val="0"/>
          <w:sz w:val="28"/>
          <w:szCs w:val="28"/>
          <w:lang w:val="uk-UA"/>
        </w:rPr>
        <w:t xml:space="preserve"> року</w:t>
      </w:r>
    </w:p>
    <w:p w:rsidR="003356DB" w:rsidRPr="007E530E" w:rsidRDefault="003356DB" w:rsidP="003356DB">
      <w:pPr>
        <w:spacing w:after="0" w:line="240" w:lineRule="auto"/>
        <w:rPr>
          <w:rFonts w:ascii="Times New Roman" w:hAnsi="Times New Roman" w:cs="Times New Roman"/>
          <w:sz w:val="28"/>
          <w:szCs w:val="28"/>
        </w:rPr>
      </w:pPr>
    </w:p>
    <w:p w:rsidR="00EA013C" w:rsidRDefault="00111EC5" w:rsidP="00E062B3">
      <w:pPr>
        <w:spacing w:after="0" w:line="240" w:lineRule="auto"/>
        <w:ind w:left="-5" w:right="5244"/>
        <w:jc w:val="both"/>
        <w:rPr>
          <w:rFonts w:ascii="Times New Roman" w:hAnsi="Times New Roman" w:cs="Times New Roman"/>
          <w:bCs/>
          <w:sz w:val="28"/>
          <w:szCs w:val="28"/>
          <w:lang w:val="uk-UA"/>
        </w:rPr>
      </w:pPr>
      <w:bookmarkStart w:id="2" w:name="_Hlk79661023"/>
      <w:r w:rsidRPr="00EA0621">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00883D4B">
        <w:rPr>
          <w:rFonts w:ascii="Times New Roman" w:hAnsi="Times New Roman" w:cs="Times New Roman"/>
          <w:sz w:val="28"/>
          <w:szCs w:val="28"/>
          <w:lang w:val="uk-UA"/>
        </w:rPr>
        <w:t xml:space="preserve">затвердження </w:t>
      </w:r>
      <w:r w:rsidR="000623BE">
        <w:rPr>
          <w:rFonts w:ascii="Times New Roman" w:hAnsi="Times New Roman" w:cs="Times New Roman"/>
          <w:sz w:val="28"/>
          <w:szCs w:val="28"/>
          <w:lang w:val="uk-UA"/>
        </w:rPr>
        <w:t>«</w:t>
      </w:r>
      <w:r w:rsidR="00883D4B" w:rsidRPr="00883D4B">
        <w:rPr>
          <w:rFonts w:ascii="Times New Roman" w:hAnsi="Times New Roman" w:cs="Times New Roman"/>
          <w:bCs/>
          <w:sz w:val="28"/>
          <w:szCs w:val="28"/>
          <w:lang w:val="uk-UA"/>
        </w:rPr>
        <w:t>П</w:t>
      </w:r>
      <w:r w:rsidR="00EA013C">
        <w:rPr>
          <w:rFonts w:ascii="Times New Roman" w:hAnsi="Times New Roman" w:cs="Times New Roman"/>
          <w:bCs/>
          <w:sz w:val="28"/>
          <w:szCs w:val="28"/>
          <w:lang w:val="uk-UA"/>
        </w:rPr>
        <w:t>равил</w:t>
      </w:r>
      <w:r w:rsidR="00883D4B" w:rsidRPr="00883D4B">
        <w:rPr>
          <w:rFonts w:ascii="Times New Roman" w:hAnsi="Times New Roman" w:cs="Times New Roman"/>
          <w:bCs/>
          <w:sz w:val="28"/>
          <w:szCs w:val="28"/>
          <w:lang w:val="uk-UA"/>
        </w:rPr>
        <w:t xml:space="preserve"> </w:t>
      </w:r>
    </w:p>
    <w:p w:rsidR="00EA013C" w:rsidRDefault="00883D4B" w:rsidP="00E062B3">
      <w:pPr>
        <w:spacing w:after="0" w:line="240" w:lineRule="auto"/>
        <w:ind w:left="-5" w:right="5244"/>
        <w:jc w:val="both"/>
        <w:rPr>
          <w:rFonts w:ascii="Times New Roman" w:hAnsi="Times New Roman" w:cs="Times New Roman"/>
          <w:bCs/>
          <w:sz w:val="28"/>
          <w:szCs w:val="28"/>
          <w:lang w:val="uk-UA"/>
        </w:rPr>
      </w:pPr>
      <w:r w:rsidRPr="00883D4B">
        <w:rPr>
          <w:rFonts w:ascii="Times New Roman" w:hAnsi="Times New Roman" w:cs="Times New Roman"/>
          <w:bCs/>
          <w:sz w:val="28"/>
          <w:szCs w:val="28"/>
          <w:lang w:val="uk-UA"/>
        </w:rPr>
        <w:t xml:space="preserve">утримання </w:t>
      </w:r>
      <w:r w:rsidR="00567C71">
        <w:rPr>
          <w:rFonts w:ascii="Times New Roman" w:hAnsi="Times New Roman" w:cs="Times New Roman"/>
          <w:bCs/>
          <w:sz w:val="28"/>
          <w:szCs w:val="28"/>
          <w:lang w:val="uk-UA"/>
        </w:rPr>
        <w:t xml:space="preserve">       </w:t>
      </w:r>
      <w:r w:rsidRPr="00883D4B">
        <w:rPr>
          <w:rFonts w:ascii="Times New Roman" w:hAnsi="Times New Roman" w:cs="Times New Roman"/>
          <w:bCs/>
          <w:sz w:val="28"/>
          <w:szCs w:val="28"/>
          <w:lang w:val="uk-UA"/>
        </w:rPr>
        <w:t>тварин</w:t>
      </w:r>
      <w:r>
        <w:rPr>
          <w:rFonts w:ascii="Times New Roman" w:hAnsi="Times New Roman" w:cs="Times New Roman"/>
          <w:bCs/>
          <w:sz w:val="28"/>
          <w:szCs w:val="28"/>
          <w:lang w:val="uk-UA"/>
        </w:rPr>
        <w:t xml:space="preserve"> </w:t>
      </w:r>
      <w:r w:rsidR="00567C71">
        <w:rPr>
          <w:rFonts w:ascii="Times New Roman" w:hAnsi="Times New Roman" w:cs="Times New Roman"/>
          <w:bCs/>
          <w:sz w:val="28"/>
          <w:szCs w:val="28"/>
          <w:lang w:val="uk-UA"/>
        </w:rPr>
        <w:t xml:space="preserve">      </w:t>
      </w:r>
      <w:r w:rsidRPr="00883D4B">
        <w:rPr>
          <w:rFonts w:ascii="Times New Roman" w:hAnsi="Times New Roman" w:cs="Times New Roman"/>
          <w:bCs/>
          <w:sz w:val="28"/>
          <w:szCs w:val="28"/>
          <w:lang w:val="uk-UA"/>
        </w:rPr>
        <w:t xml:space="preserve">у </w:t>
      </w:r>
    </w:p>
    <w:p w:rsidR="00EA013C" w:rsidRDefault="00883D4B" w:rsidP="00E062B3">
      <w:pPr>
        <w:spacing w:after="0" w:line="240" w:lineRule="auto"/>
        <w:ind w:left="-5" w:right="5244"/>
        <w:jc w:val="both"/>
        <w:rPr>
          <w:rFonts w:ascii="Times New Roman" w:hAnsi="Times New Roman" w:cs="Times New Roman"/>
          <w:bCs/>
          <w:sz w:val="28"/>
          <w:szCs w:val="28"/>
          <w:lang w:val="uk-UA"/>
        </w:rPr>
      </w:pPr>
      <w:r w:rsidRPr="00883D4B">
        <w:rPr>
          <w:rFonts w:ascii="Times New Roman" w:hAnsi="Times New Roman" w:cs="Times New Roman"/>
          <w:bCs/>
          <w:sz w:val="28"/>
          <w:szCs w:val="28"/>
          <w:lang w:val="uk-UA"/>
        </w:rPr>
        <w:t xml:space="preserve">Костянтинівській сільській </w:t>
      </w:r>
    </w:p>
    <w:p w:rsidR="00994CEF" w:rsidRPr="00E55276" w:rsidRDefault="00883D4B" w:rsidP="00E062B3">
      <w:pPr>
        <w:spacing w:after="0" w:line="240" w:lineRule="auto"/>
        <w:ind w:left="-5" w:right="5244"/>
        <w:jc w:val="both"/>
        <w:rPr>
          <w:rFonts w:ascii="Arial" w:hAnsi="Arial" w:cs="Arial"/>
          <w:color w:val="333333"/>
          <w:sz w:val="21"/>
          <w:szCs w:val="21"/>
          <w:lang w:val="uk-UA"/>
        </w:rPr>
      </w:pPr>
      <w:r w:rsidRPr="00883D4B">
        <w:rPr>
          <w:rFonts w:ascii="Times New Roman" w:hAnsi="Times New Roman" w:cs="Times New Roman"/>
          <w:bCs/>
          <w:sz w:val="28"/>
          <w:szCs w:val="28"/>
          <w:lang w:val="uk-UA"/>
        </w:rPr>
        <w:t xml:space="preserve">територіальній </w:t>
      </w:r>
      <w:r w:rsidR="00AF6FF8">
        <w:rPr>
          <w:rFonts w:ascii="Times New Roman" w:hAnsi="Times New Roman" w:cs="Times New Roman"/>
          <w:bCs/>
          <w:sz w:val="28"/>
          <w:szCs w:val="28"/>
          <w:lang w:val="uk-UA"/>
        </w:rPr>
        <w:t xml:space="preserve">      </w:t>
      </w:r>
      <w:r w:rsidRPr="00883D4B">
        <w:rPr>
          <w:rFonts w:ascii="Times New Roman" w:hAnsi="Times New Roman" w:cs="Times New Roman"/>
          <w:bCs/>
          <w:sz w:val="28"/>
          <w:szCs w:val="28"/>
          <w:lang w:val="uk-UA"/>
        </w:rPr>
        <w:t>громаді</w:t>
      </w:r>
      <w:r w:rsidR="000623BE">
        <w:rPr>
          <w:rFonts w:ascii="Times New Roman" w:hAnsi="Times New Roman" w:cs="Times New Roman"/>
          <w:bCs/>
          <w:sz w:val="28"/>
          <w:szCs w:val="28"/>
          <w:lang w:val="uk-UA"/>
        </w:rPr>
        <w:t>»</w:t>
      </w:r>
      <w:r w:rsidR="00D544EE">
        <w:rPr>
          <w:rFonts w:ascii="Times New Roman" w:hAnsi="Times New Roman" w:cs="Times New Roman"/>
          <w:sz w:val="28"/>
          <w:szCs w:val="28"/>
          <w:lang w:val="uk-UA"/>
        </w:rPr>
        <w:t xml:space="preserve"> </w:t>
      </w:r>
    </w:p>
    <w:bookmarkEnd w:id="2"/>
    <w:p w:rsidR="00B609FD" w:rsidRPr="00DC131A" w:rsidRDefault="00B609FD" w:rsidP="00B609FD">
      <w:pPr>
        <w:spacing w:after="0" w:line="240" w:lineRule="auto"/>
        <w:jc w:val="both"/>
        <w:rPr>
          <w:rFonts w:ascii="Times New Roman" w:hAnsi="Times New Roman" w:cs="Times New Roman"/>
          <w:sz w:val="28"/>
          <w:szCs w:val="28"/>
          <w:lang w:val="uk-UA"/>
        </w:rPr>
      </w:pPr>
    </w:p>
    <w:p w:rsidR="00706D75" w:rsidRPr="002A074A" w:rsidRDefault="00B71ECA" w:rsidP="00706D75">
      <w:pPr>
        <w:spacing w:line="240" w:lineRule="auto"/>
        <w:ind w:firstLine="708"/>
        <w:jc w:val="both"/>
        <w:rPr>
          <w:lang w:val="uk-UA"/>
        </w:rPr>
      </w:pPr>
      <w:r w:rsidRPr="002A074A">
        <w:rPr>
          <w:rFonts w:ascii="Times New Roman" w:hAnsi="Times New Roman" w:cs="Times New Roman"/>
          <w:sz w:val="28"/>
          <w:szCs w:val="28"/>
          <w:lang w:val="uk-UA"/>
        </w:rPr>
        <w:t>Керуючись</w:t>
      </w:r>
      <w:r w:rsidR="007F613D" w:rsidRPr="002A074A">
        <w:rPr>
          <w:rFonts w:ascii="Times New Roman" w:hAnsi="Times New Roman" w:cs="Times New Roman"/>
          <w:sz w:val="28"/>
          <w:szCs w:val="28"/>
          <w:lang w:val="uk-UA"/>
        </w:rPr>
        <w:t xml:space="preserve"> </w:t>
      </w:r>
      <w:r w:rsidR="00EF0A17" w:rsidRPr="002A074A">
        <w:rPr>
          <w:rFonts w:ascii="Times New Roman" w:hAnsi="Times New Roman" w:cs="Times New Roman"/>
          <w:sz w:val="28"/>
          <w:szCs w:val="28"/>
          <w:lang w:val="uk-UA"/>
        </w:rPr>
        <w:t>ст</w:t>
      </w:r>
      <w:r w:rsidR="006F2E7E" w:rsidRPr="002A074A">
        <w:rPr>
          <w:rFonts w:ascii="Times New Roman" w:hAnsi="Times New Roman" w:cs="Times New Roman"/>
          <w:sz w:val="28"/>
          <w:szCs w:val="28"/>
          <w:lang w:val="uk-UA"/>
        </w:rPr>
        <w:t>атт</w:t>
      </w:r>
      <w:r w:rsidR="007B68C4">
        <w:rPr>
          <w:rFonts w:ascii="Times New Roman" w:hAnsi="Times New Roman" w:cs="Times New Roman"/>
          <w:sz w:val="28"/>
          <w:szCs w:val="28"/>
          <w:lang w:val="uk-UA"/>
        </w:rPr>
        <w:t>ями 40</w:t>
      </w:r>
      <w:r w:rsidR="0022060C" w:rsidRPr="002A074A">
        <w:rPr>
          <w:rFonts w:ascii="Times New Roman" w:hAnsi="Times New Roman" w:cs="Times New Roman"/>
          <w:sz w:val="28"/>
          <w:szCs w:val="28"/>
          <w:lang w:val="uk-UA"/>
        </w:rPr>
        <w:t xml:space="preserve"> і</w:t>
      </w:r>
      <w:r w:rsidR="006F2E7E" w:rsidRPr="002A074A">
        <w:rPr>
          <w:rFonts w:ascii="Times New Roman" w:hAnsi="Times New Roman" w:cs="Times New Roman"/>
          <w:sz w:val="28"/>
          <w:szCs w:val="28"/>
          <w:lang w:val="uk-UA"/>
        </w:rPr>
        <w:t xml:space="preserve"> </w:t>
      </w:r>
      <w:r w:rsidR="007B68C4">
        <w:rPr>
          <w:rFonts w:ascii="Times New Roman" w:hAnsi="Times New Roman" w:cs="Times New Roman"/>
          <w:sz w:val="28"/>
          <w:szCs w:val="28"/>
          <w:lang w:val="uk-UA"/>
        </w:rPr>
        <w:t xml:space="preserve">п.6 ст. </w:t>
      </w:r>
      <w:r w:rsidR="00B04F2E" w:rsidRPr="002A074A">
        <w:rPr>
          <w:rFonts w:ascii="Times New Roman" w:hAnsi="Times New Roman" w:cs="Times New Roman"/>
          <w:sz w:val="28"/>
          <w:szCs w:val="28"/>
          <w:lang w:val="uk-UA"/>
        </w:rPr>
        <w:t xml:space="preserve">59 </w:t>
      </w:r>
      <w:r w:rsidR="00706D75" w:rsidRPr="002A074A">
        <w:rPr>
          <w:rFonts w:ascii="Times New Roman" w:hAnsi="Times New Roman" w:cs="Times New Roman"/>
          <w:sz w:val="28"/>
          <w:szCs w:val="28"/>
          <w:lang w:val="uk-UA"/>
        </w:rPr>
        <w:t xml:space="preserve">Закону України </w:t>
      </w:r>
      <w:r w:rsidR="00116CBD" w:rsidRPr="002A074A">
        <w:rPr>
          <w:rFonts w:ascii="Times New Roman" w:hAnsi="Times New Roman" w:cs="Times New Roman"/>
          <w:sz w:val="28"/>
          <w:szCs w:val="28"/>
          <w:lang w:val="uk-UA"/>
        </w:rPr>
        <w:t>«</w:t>
      </w:r>
      <w:r w:rsidR="00706D75" w:rsidRPr="002A074A">
        <w:rPr>
          <w:rFonts w:ascii="Times New Roman" w:hAnsi="Times New Roman" w:cs="Times New Roman"/>
          <w:sz w:val="28"/>
          <w:szCs w:val="28"/>
          <w:lang w:val="uk-UA"/>
        </w:rPr>
        <w:t>Про місцеве самоврядування в Україні</w:t>
      </w:r>
      <w:r w:rsidR="00116CBD" w:rsidRPr="002A074A">
        <w:rPr>
          <w:rFonts w:ascii="Times New Roman" w:hAnsi="Times New Roman" w:cs="Times New Roman"/>
          <w:sz w:val="28"/>
          <w:szCs w:val="28"/>
          <w:lang w:val="uk-UA"/>
        </w:rPr>
        <w:t xml:space="preserve">», </w:t>
      </w:r>
      <w:r w:rsidR="00853028" w:rsidRPr="002A074A">
        <w:rPr>
          <w:rFonts w:ascii="Times New Roman" w:eastAsia="Times New Roman" w:hAnsi="Times New Roman" w:cs="Times New Roman"/>
          <w:sz w:val="28"/>
          <w:szCs w:val="28"/>
          <w:bdr w:val="none" w:sz="0" w:space="0" w:color="auto" w:frame="1"/>
          <w:lang w:val="uk-UA" w:eastAsia="uk-UA"/>
        </w:rPr>
        <w:t>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 та інших нормативно-правових актів України, санітарно-гігієнічних і ветеринарних норм та правил</w:t>
      </w:r>
      <w:r w:rsidR="00706D75" w:rsidRPr="002A074A">
        <w:rPr>
          <w:rFonts w:ascii="Times New Roman" w:hAnsi="Times New Roman" w:cs="Times New Roman"/>
          <w:sz w:val="28"/>
          <w:szCs w:val="28"/>
          <w:lang w:val="uk-UA"/>
        </w:rPr>
        <w:t>,</w:t>
      </w:r>
      <w:r w:rsidR="008D7B4C" w:rsidRPr="002A074A">
        <w:rPr>
          <w:rFonts w:ascii="Times New Roman" w:hAnsi="Times New Roman" w:cs="Times New Roman"/>
          <w:sz w:val="28"/>
          <w:szCs w:val="28"/>
          <w:lang w:val="uk-UA"/>
        </w:rPr>
        <w:t xml:space="preserve"> </w:t>
      </w:r>
      <w:r w:rsidR="00835036" w:rsidRPr="002A074A">
        <w:rPr>
          <w:rFonts w:ascii="Times New Roman" w:hAnsi="Times New Roman" w:cs="Times New Roman"/>
          <w:sz w:val="28"/>
          <w:szCs w:val="28"/>
          <w:lang w:val="uk-UA"/>
        </w:rPr>
        <w:t>з</w:t>
      </w:r>
      <w:r w:rsidR="00CA0F5D" w:rsidRPr="002A074A">
        <w:rPr>
          <w:rFonts w:ascii="Times New Roman" w:hAnsi="Times New Roman" w:cs="Times New Roman"/>
          <w:sz w:val="28"/>
          <w:szCs w:val="28"/>
          <w:bdr w:val="none" w:sz="0" w:space="0" w:color="auto" w:frame="1"/>
          <w:shd w:val="clear" w:color="auto" w:fill="FFFFFF"/>
          <w:lang w:val="uk-UA"/>
        </w:rPr>
        <w:t xml:space="preserve"> метою врегулювання відносин у сфері поводження з </w:t>
      </w:r>
      <w:r w:rsidR="00835036" w:rsidRPr="002A074A">
        <w:rPr>
          <w:rFonts w:ascii="Times New Roman" w:hAnsi="Times New Roman" w:cs="Times New Roman"/>
          <w:sz w:val="28"/>
          <w:szCs w:val="28"/>
          <w:bdr w:val="none" w:sz="0" w:space="0" w:color="auto" w:frame="1"/>
          <w:shd w:val="clear" w:color="auto" w:fill="FFFFFF"/>
          <w:lang w:val="uk-UA"/>
        </w:rPr>
        <w:t>тваринами</w:t>
      </w:r>
      <w:r w:rsidR="00CA0F5D" w:rsidRPr="002A074A">
        <w:rPr>
          <w:rFonts w:ascii="Times New Roman" w:hAnsi="Times New Roman" w:cs="Times New Roman"/>
          <w:sz w:val="28"/>
          <w:szCs w:val="28"/>
          <w:bdr w:val="none" w:sz="0" w:space="0" w:color="auto" w:frame="1"/>
          <w:shd w:val="clear" w:color="auto" w:fill="FFFFFF"/>
          <w:lang w:val="uk-UA"/>
        </w:rPr>
        <w:t>, забезпечення відповідного санітарного, екологічного та епізоотичного стану на території громади,</w:t>
      </w:r>
      <w:r w:rsidR="00CA0F5D" w:rsidRPr="002A074A">
        <w:rPr>
          <w:rFonts w:ascii="Times New Roman" w:hAnsi="Times New Roman" w:cs="Times New Roman"/>
          <w:sz w:val="28"/>
          <w:szCs w:val="28"/>
          <w:bdr w:val="none" w:sz="0" w:space="0" w:color="auto" w:frame="1"/>
          <w:shd w:val="clear" w:color="auto" w:fill="FFFFFF"/>
        </w:rPr>
        <w:t> </w:t>
      </w:r>
      <w:r w:rsidR="00CA0F5D" w:rsidRPr="002A074A">
        <w:rPr>
          <w:rFonts w:ascii="Times New Roman" w:hAnsi="Times New Roman" w:cs="Times New Roman"/>
          <w:sz w:val="28"/>
          <w:szCs w:val="28"/>
          <w:bdr w:val="none" w:sz="0" w:space="0" w:color="auto" w:frame="1"/>
          <w:shd w:val="clear" w:color="auto" w:fill="FFFFFF"/>
          <w:lang w:val="uk-UA"/>
        </w:rPr>
        <w:t>захист від страждань і загибелі тварин внаслідок жорстокого поводження з ними, захист їх природних прав</w:t>
      </w:r>
      <w:r w:rsidR="00835036" w:rsidRPr="002A074A">
        <w:rPr>
          <w:rFonts w:ascii="Times New Roman" w:hAnsi="Times New Roman" w:cs="Times New Roman"/>
          <w:sz w:val="28"/>
          <w:szCs w:val="28"/>
          <w:bdr w:val="none" w:sz="0" w:space="0" w:color="auto" w:frame="1"/>
          <w:shd w:val="clear" w:color="auto" w:fill="FFFFFF"/>
          <w:lang w:val="uk-UA"/>
        </w:rPr>
        <w:t xml:space="preserve">, </w:t>
      </w:r>
      <w:r w:rsidR="008D7B4C" w:rsidRPr="002A074A">
        <w:rPr>
          <w:rFonts w:ascii="Times New Roman" w:hAnsi="Times New Roman" w:cs="Times New Roman"/>
          <w:sz w:val="28"/>
          <w:szCs w:val="28"/>
          <w:lang w:val="uk-UA"/>
        </w:rPr>
        <w:t>виконавчий комітет</w:t>
      </w:r>
      <w:r w:rsidR="00706D75" w:rsidRPr="002A074A">
        <w:rPr>
          <w:rFonts w:ascii="Times New Roman" w:hAnsi="Times New Roman" w:cs="Times New Roman"/>
          <w:sz w:val="28"/>
          <w:szCs w:val="28"/>
          <w:lang w:val="uk-UA"/>
        </w:rPr>
        <w:t xml:space="preserve"> </w:t>
      </w:r>
      <w:r w:rsidR="005978E1" w:rsidRPr="002A074A">
        <w:rPr>
          <w:rFonts w:ascii="Times New Roman" w:hAnsi="Times New Roman" w:cs="Times New Roman"/>
          <w:sz w:val="28"/>
          <w:szCs w:val="28"/>
          <w:lang w:val="uk-UA"/>
        </w:rPr>
        <w:t xml:space="preserve">Костянтинівської </w:t>
      </w:r>
      <w:r w:rsidR="00706D75" w:rsidRPr="002A074A">
        <w:rPr>
          <w:rFonts w:ascii="Times New Roman" w:hAnsi="Times New Roman" w:cs="Times New Roman"/>
          <w:sz w:val="28"/>
          <w:szCs w:val="28"/>
          <w:lang w:val="uk-UA"/>
        </w:rPr>
        <w:t>сільськ</w:t>
      </w:r>
      <w:r w:rsidR="008D7B4C" w:rsidRPr="002A074A">
        <w:rPr>
          <w:rFonts w:ascii="Times New Roman" w:hAnsi="Times New Roman" w:cs="Times New Roman"/>
          <w:sz w:val="28"/>
          <w:szCs w:val="28"/>
          <w:lang w:val="uk-UA"/>
        </w:rPr>
        <w:t>ої</w:t>
      </w:r>
      <w:r w:rsidR="00706D75" w:rsidRPr="002A074A">
        <w:rPr>
          <w:rFonts w:ascii="Times New Roman" w:hAnsi="Times New Roman" w:cs="Times New Roman"/>
          <w:sz w:val="28"/>
          <w:szCs w:val="28"/>
          <w:lang w:val="uk-UA"/>
        </w:rPr>
        <w:t xml:space="preserve"> рад</w:t>
      </w:r>
      <w:r w:rsidR="008D7B4C" w:rsidRPr="002A074A">
        <w:rPr>
          <w:rFonts w:ascii="Times New Roman" w:hAnsi="Times New Roman" w:cs="Times New Roman"/>
          <w:sz w:val="28"/>
          <w:szCs w:val="28"/>
          <w:lang w:val="uk-UA"/>
        </w:rPr>
        <w:t>и</w:t>
      </w:r>
    </w:p>
    <w:p w:rsidR="00B609FD" w:rsidRPr="007B68C4" w:rsidRDefault="00F64F33" w:rsidP="00EE11C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ВИРІШИ</w:t>
      </w:r>
      <w:r w:rsidR="0043105E">
        <w:rPr>
          <w:rFonts w:ascii="Times New Roman" w:hAnsi="Times New Roman" w:cs="Times New Roman"/>
          <w:sz w:val="28"/>
          <w:szCs w:val="28"/>
          <w:lang w:val="uk-UA"/>
        </w:rPr>
        <w:t>В</w:t>
      </w:r>
      <w:r w:rsidR="00B609FD">
        <w:rPr>
          <w:rFonts w:ascii="Times New Roman" w:hAnsi="Times New Roman" w:cs="Times New Roman"/>
          <w:sz w:val="28"/>
          <w:szCs w:val="28"/>
          <w:lang w:val="uk-UA"/>
        </w:rPr>
        <w:t>:</w:t>
      </w:r>
    </w:p>
    <w:p w:rsidR="00F72785" w:rsidRDefault="00F72785" w:rsidP="00EE11CC">
      <w:pPr>
        <w:spacing w:after="14" w:line="247" w:lineRule="auto"/>
        <w:contextualSpacing/>
        <w:jc w:val="both"/>
        <w:rPr>
          <w:rFonts w:ascii="Times New Roman" w:hAnsi="Times New Roman" w:cs="Times New Roman"/>
          <w:sz w:val="28"/>
          <w:szCs w:val="28"/>
          <w:lang w:val="uk-UA"/>
        </w:rPr>
      </w:pPr>
    </w:p>
    <w:p w:rsidR="00757E58" w:rsidRDefault="00EF718E" w:rsidP="00EE11CC">
      <w:pPr>
        <w:spacing w:after="14" w:line="247" w:lineRule="auto"/>
        <w:contextualSpacing/>
        <w:jc w:val="both"/>
        <w:rPr>
          <w:rFonts w:ascii="Times New Roman" w:hAnsi="Times New Roman" w:cs="Times New Roman"/>
          <w:sz w:val="28"/>
          <w:szCs w:val="28"/>
          <w:lang w:val="uk-UA"/>
        </w:rPr>
      </w:pPr>
      <w:r w:rsidRPr="00EE11CC">
        <w:rPr>
          <w:rFonts w:ascii="Times New Roman" w:hAnsi="Times New Roman" w:cs="Times New Roman"/>
          <w:sz w:val="28"/>
          <w:szCs w:val="28"/>
          <w:lang w:val="uk-UA"/>
        </w:rPr>
        <w:t>1.</w:t>
      </w:r>
      <w:r w:rsidR="00932522">
        <w:rPr>
          <w:rFonts w:ascii="Times New Roman" w:hAnsi="Times New Roman" w:cs="Times New Roman"/>
          <w:sz w:val="28"/>
          <w:szCs w:val="28"/>
          <w:lang w:val="uk-UA"/>
        </w:rPr>
        <w:t>Затвердити «Правила утримання тварин у Костянтинівській сільській територіальній громаді»</w:t>
      </w:r>
      <w:r w:rsidR="0092152F">
        <w:rPr>
          <w:rFonts w:ascii="Times New Roman" w:hAnsi="Times New Roman" w:cs="Times New Roman"/>
          <w:sz w:val="28"/>
          <w:szCs w:val="28"/>
          <w:lang w:val="uk-UA"/>
        </w:rPr>
        <w:t xml:space="preserve"> </w:t>
      </w:r>
      <w:r w:rsidR="002A00B2">
        <w:rPr>
          <w:rFonts w:ascii="Times New Roman" w:hAnsi="Times New Roman" w:cs="Times New Roman"/>
          <w:sz w:val="28"/>
          <w:szCs w:val="28"/>
          <w:lang w:val="uk-UA"/>
        </w:rPr>
        <w:t xml:space="preserve"> </w:t>
      </w:r>
      <w:r w:rsidR="005E02E8">
        <w:rPr>
          <w:rFonts w:ascii="Times New Roman" w:hAnsi="Times New Roman" w:cs="Times New Roman"/>
          <w:sz w:val="28"/>
          <w:szCs w:val="28"/>
          <w:lang w:val="uk-UA"/>
        </w:rPr>
        <w:t>(</w:t>
      </w:r>
      <w:r w:rsidR="00932522">
        <w:rPr>
          <w:rFonts w:ascii="Times New Roman" w:hAnsi="Times New Roman" w:cs="Times New Roman"/>
          <w:sz w:val="28"/>
          <w:szCs w:val="28"/>
          <w:lang w:val="uk-UA"/>
        </w:rPr>
        <w:t xml:space="preserve">додаток </w:t>
      </w:r>
      <w:r w:rsidR="005E02E8">
        <w:rPr>
          <w:rFonts w:ascii="Times New Roman" w:hAnsi="Times New Roman" w:cs="Times New Roman"/>
          <w:sz w:val="28"/>
          <w:szCs w:val="28"/>
          <w:lang w:val="uk-UA"/>
        </w:rPr>
        <w:t>додається)</w:t>
      </w:r>
      <w:r w:rsidR="00B25E23">
        <w:rPr>
          <w:rFonts w:ascii="Times New Roman" w:hAnsi="Times New Roman" w:cs="Times New Roman"/>
          <w:sz w:val="28"/>
          <w:szCs w:val="28"/>
          <w:lang w:val="uk-UA"/>
        </w:rPr>
        <w:t>.</w:t>
      </w:r>
    </w:p>
    <w:p w:rsidR="00EC0231" w:rsidRDefault="00D820D9" w:rsidP="00D820D9">
      <w:pPr>
        <w:spacing w:after="0" w:line="247"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B609FD">
        <w:rPr>
          <w:rFonts w:ascii="Times New Roman" w:hAnsi="Times New Roman" w:cs="Times New Roman"/>
          <w:sz w:val="28"/>
          <w:szCs w:val="28"/>
          <w:lang w:val="uk-UA"/>
        </w:rPr>
        <w:t xml:space="preserve">Контроль за виконанням даного рішення покласти на </w:t>
      </w:r>
      <w:r w:rsidR="000E2F24">
        <w:rPr>
          <w:rFonts w:ascii="Times New Roman" w:hAnsi="Times New Roman" w:cs="Times New Roman"/>
          <w:sz w:val="28"/>
          <w:szCs w:val="28"/>
          <w:lang w:val="uk-UA"/>
        </w:rPr>
        <w:t xml:space="preserve">першого </w:t>
      </w:r>
      <w:r w:rsidR="008C489F" w:rsidRPr="00320254">
        <w:rPr>
          <w:rFonts w:ascii="Times New Roman" w:eastAsia="Calibri" w:hAnsi="Times New Roman" w:cs="Times New Roman"/>
          <w:sz w:val="28"/>
          <w:szCs w:val="28"/>
          <w:lang w:val="uk-UA"/>
        </w:rPr>
        <w:t>заступник</w:t>
      </w:r>
      <w:r w:rsidR="008C489F">
        <w:rPr>
          <w:rFonts w:ascii="Times New Roman" w:eastAsia="Calibri" w:hAnsi="Times New Roman" w:cs="Times New Roman"/>
          <w:sz w:val="28"/>
          <w:szCs w:val="28"/>
          <w:lang w:val="uk-UA"/>
        </w:rPr>
        <w:t>а</w:t>
      </w:r>
      <w:r w:rsidR="008C489F" w:rsidRPr="00320254">
        <w:rPr>
          <w:rFonts w:ascii="Times New Roman" w:eastAsia="Calibri" w:hAnsi="Times New Roman" w:cs="Times New Roman"/>
          <w:sz w:val="28"/>
          <w:szCs w:val="28"/>
          <w:lang w:val="uk-UA"/>
        </w:rPr>
        <w:t xml:space="preserve"> </w:t>
      </w:r>
      <w:r w:rsidR="008C489F">
        <w:rPr>
          <w:rFonts w:ascii="Times New Roman" w:eastAsia="Calibri" w:hAnsi="Times New Roman" w:cs="Times New Roman"/>
          <w:sz w:val="28"/>
          <w:szCs w:val="28"/>
          <w:lang w:val="uk-UA"/>
        </w:rPr>
        <w:t>сільського г</w:t>
      </w:r>
      <w:r w:rsidR="008C489F" w:rsidRPr="00320254">
        <w:rPr>
          <w:rFonts w:ascii="Times New Roman" w:eastAsia="Calibri" w:hAnsi="Times New Roman" w:cs="Times New Roman"/>
          <w:sz w:val="28"/>
          <w:szCs w:val="28"/>
          <w:lang w:val="uk-UA"/>
        </w:rPr>
        <w:t>олови</w:t>
      </w:r>
      <w:r w:rsidR="000E2F24">
        <w:rPr>
          <w:rFonts w:ascii="Times New Roman" w:eastAsia="Calibri" w:hAnsi="Times New Roman" w:cs="Times New Roman"/>
          <w:sz w:val="28"/>
          <w:szCs w:val="28"/>
          <w:lang w:val="uk-UA"/>
        </w:rPr>
        <w:t xml:space="preserve"> Ніну РЕВТУ</w:t>
      </w:r>
      <w:r w:rsidR="00EC0231">
        <w:rPr>
          <w:rFonts w:ascii="Times New Roman" w:eastAsia="font295" w:hAnsi="Times New Roman" w:cs="Times New Roman"/>
          <w:sz w:val="28"/>
          <w:szCs w:val="28"/>
          <w:lang w:val="uk-UA"/>
        </w:rPr>
        <w:t>.</w:t>
      </w:r>
    </w:p>
    <w:p w:rsidR="00CB09B2" w:rsidRDefault="00BD185A" w:rsidP="00EC0231">
      <w:pPr>
        <w:spacing w:after="0" w:line="240" w:lineRule="auto"/>
        <w:jc w:val="both"/>
        <w:rPr>
          <w:rFonts w:ascii="Times New Roman" w:hAnsi="Times New Roman" w:cs="Times New Roman"/>
          <w:sz w:val="28"/>
          <w:szCs w:val="28"/>
          <w:lang w:val="uk-UA"/>
        </w:rPr>
      </w:pPr>
      <w:r w:rsidRPr="00BD185A">
        <w:rPr>
          <w:rStyle w:val="normaltextrun"/>
          <w:rFonts w:ascii="Times New Roman" w:hAnsi="Times New Roman" w:cs="Times New Roman"/>
          <w:sz w:val="28"/>
          <w:szCs w:val="28"/>
          <w:lang w:val="uk-UA"/>
        </w:rPr>
        <w:t xml:space="preserve"> </w:t>
      </w:r>
    </w:p>
    <w:p w:rsidR="008305F8" w:rsidRDefault="008305F8" w:rsidP="00504A7F">
      <w:pPr>
        <w:spacing w:after="0" w:line="240" w:lineRule="auto"/>
        <w:ind w:firstLine="284"/>
        <w:jc w:val="both"/>
        <w:rPr>
          <w:rFonts w:ascii="Times New Roman" w:hAnsi="Times New Roman" w:cs="Times New Roman"/>
          <w:sz w:val="28"/>
          <w:szCs w:val="28"/>
          <w:lang w:val="uk-UA"/>
        </w:rPr>
      </w:pPr>
    </w:p>
    <w:p w:rsidR="008305F8" w:rsidRDefault="008305F8" w:rsidP="00504A7F">
      <w:pPr>
        <w:spacing w:after="0" w:line="240" w:lineRule="auto"/>
        <w:ind w:firstLine="284"/>
        <w:jc w:val="both"/>
        <w:rPr>
          <w:rFonts w:ascii="Times New Roman" w:hAnsi="Times New Roman" w:cs="Times New Roman"/>
          <w:sz w:val="28"/>
          <w:szCs w:val="28"/>
          <w:lang w:val="uk-UA"/>
        </w:rPr>
      </w:pPr>
    </w:p>
    <w:p w:rsidR="00C82375" w:rsidRDefault="00B609FD" w:rsidP="002B191B">
      <w:pPr>
        <w:spacing w:after="0" w:line="240" w:lineRule="auto"/>
        <w:jc w:val="both"/>
        <w:rPr>
          <w:rFonts w:ascii="Times New Roman" w:hAnsi="Times New Roman" w:cs="Times New Roman"/>
          <w:sz w:val="28"/>
          <w:szCs w:val="28"/>
          <w:lang w:val="uk-UA"/>
        </w:rPr>
      </w:pPr>
      <w:r w:rsidRPr="00BD5B87">
        <w:rPr>
          <w:rFonts w:ascii="Times New Roman" w:hAnsi="Times New Roman" w:cs="Times New Roman"/>
          <w:color w:val="000000"/>
          <w:sz w:val="28"/>
          <w:szCs w:val="28"/>
          <w:lang w:val="uk-UA"/>
        </w:rPr>
        <w:t xml:space="preserve">Сільський голова  </w:t>
      </w:r>
      <w:r w:rsidR="002B191B">
        <w:rPr>
          <w:rFonts w:ascii="Times New Roman" w:hAnsi="Times New Roman" w:cs="Times New Roman"/>
          <w:color w:val="000000"/>
          <w:sz w:val="28"/>
          <w:szCs w:val="28"/>
          <w:lang w:val="uk-UA"/>
        </w:rPr>
        <w:t xml:space="preserve">               </w:t>
      </w:r>
      <w:r w:rsidRPr="00BD5B87">
        <w:rPr>
          <w:rFonts w:ascii="Times New Roman" w:hAnsi="Times New Roman" w:cs="Times New Roman"/>
          <w:color w:val="000000"/>
          <w:sz w:val="28"/>
          <w:szCs w:val="28"/>
          <w:lang w:val="uk-UA"/>
        </w:rPr>
        <w:t xml:space="preserve">                                    </w:t>
      </w:r>
      <w:r w:rsidR="004263DA">
        <w:rPr>
          <w:rFonts w:ascii="Times New Roman" w:hAnsi="Times New Roman" w:cs="Times New Roman"/>
          <w:color w:val="000000"/>
          <w:sz w:val="28"/>
          <w:szCs w:val="28"/>
          <w:lang w:val="uk-UA"/>
        </w:rPr>
        <w:t xml:space="preserve">    </w:t>
      </w:r>
      <w:r w:rsidRPr="00BD5B87">
        <w:rPr>
          <w:rFonts w:ascii="Times New Roman" w:hAnsi="Times New Roman" w:cs="Times New Roman"/>
          <w:color w:val="000000"/>
          <w:sz w:val="28"/>
          <w:szCs w:val="28"/>
          <w:lang w:val="uk-UA"/>
        </w:rPr>
        <w:t xml:space="preserve">                   </w:t>
      </w:r>
      <w:r w:rsidRPr="00BD5B87">
        <w:rPr>
          <w:rFonts w:ascii="Times New Roman" w:hAnsi="Times New Roman" w:cs="Times New Roman"/>
          <w:sz w:val="28"/>
          <w:szCs w:val="28"/>
          <w:lang w:val="uk-UA"/>
        </w:rPr>
        <w:t>Антон ПАЄНТКО</w:t>
      </w:r>
    </w:p>
    <w:p w:rsidR="003F0374" w:rsidRDefault="003F0374" w:rsidP="007A4064">
      <w:pPr>
        <w:tabs>
          <w:tab w:val="left" w:pos="1276"/>
        </w:tabs>
        <w:jc w:val="both"/>
        <w:rPr>
          <w:szCs w:val="28"/>
          <w:lang w:val="uk-UA"/>
        </w:rPr>
      </w:pPr>
    </w:p>
    <w:p w:rsidR="00A4646E" w:rsidRDefault="00A4646E" w:rsidP="007A4064">
      <w:pPr>
        <w:tabs>
          <w:tab w:val="left" w:pos="1276"/>
        </w:tabs>
        <w:jc w:val="both"/>
        <w:rPr>
          <w:szCs w:val="28"/>
          <w:lang w:val="uk-UA"/>
        </w:rPr>
      </w:pPr>
    </w:p>
    <w:p w:rsidR="00A4646E" w:rsidRDefault="00A4646E" w:rsidP="007A4064">
      <w:pPr>
        <w:tabs>
          <w:tab w:val="left" w:pos="1276"/>
        </w:tabs>
        <w:jc w:val="both"/>
        <w:rPr>
          <w:szCs w:val="28"/>
          <w:lang w:val="uk-UA"/>
        </w:rPr>
      </w:pPr>
    </w:p>
    <w:p w:rsidR="000623BE" w:rsidRDefault="000623BE" w:rsidP="000623BE">
      <w:pPr>
        <w:tabs>
          <w:tab w:val="left" w:pos="1276"/>
        </w:tabs>
        <w:spacing w:after="0" w:line="240" w:lineRule="auto"/>
        <w:jc w:val="center"/>
        <w:rPr>
          <w:rFonts w:ascii="Times New Roman" w:hAnsi="Times New Roman" w:cs="Times New Roman"/>
          <w:sz w:val="28"/>
          <w:szCs w:val="28"/>
          <w:lang w:val="uk-UA"/>
        </w:rPr>
      </w:pPr>
    </w:p>
    <w:p w:rsidR="000623BE" w:rsidRDefault="000623BE" w:rsidP="000623BE">
      <w:pPr>
        <w:tabs>
          <w:tab w:val="left" w:pos="1276"/>
        </w:tabs>
        <w:spacing w:after="0" w:line="240" w:lineRule="auto"/>
        <w:jc w:val="center"/>
        <w:rPr>
          <w:rFonts w:ascii="Times New Roman" w:hAnsi="Times New Roman" w:cs="Times New Roman"/>
          <w:sz w:val="28"/>
          <w:szCs w:val="28"/>
          <w:lang w:val="uk-UA"/>
        </w:rPr>
      </w:pPr>
    </w:p>
    <w:p w:rsidR="000623BE" w:rsidRPr="004E1504" w:rsidRDefault="000623BE" w:rsidP="000623BE">
      <w:pPr>
        <w:tabs>
          <w:tab w:val="left" w:pos="127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w:t>
      </w:r>
    </w:p>
    <w:p w:rsidR="000623BE" w:rsidRDefault="000623BE" w:rsidP="000623BE">
      <w:pPr>
        <w:tabs>
          <w:tab w:val="left" w:pos="1276"/>
        </w:tabs>
        <w:spacing w:after="0" w:line="240" w:lineRule="auto"/>
        <w:jc w:val="right"/>
        <w:rPr>
          <w:rFonts w:ascii="Times New Roman" w:hAnsi="Times New Roman" w:cs="Times New Roman"/>
          <w:sz w:val="28"/>
          <w:szCs w:val="28"/>
          <w:lang w:val="uk-UA"/>
        </w:rPr>
      </w:pPr>
      <w:r w:rsidRPr="004E1504">
        <w:rPr>
          <w:rFonts w:ascii="Times New Roman" w:hAnsi="Times New Roman" w:cs="Times New Roman"/>
          <w:sz w:val="28"/>
          <w:szCs w:val="28"/>
          <w:lang w:val="uk-UA"/>
        </w:rPr>
        <w:t>до рішення виконавчого комітету</w:t>
      </w:r>
    </w:p>
    <w:p w:rsidR="000623BE" w:rsidRPr="004E1504" w:rsidRDefault="000623BE" w:rsidP="000623BE">
      <w:pPr>
        <w:tabs>
          <w:tab w:val="left" w:pos="1276"/>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64443">
        <w:rPr>
          <w:rFonts w:ascii="Times New Roman" w:hAnsi="Times New Roman" w:cs="Times New Roman"/>
          <w:sz w:val="28"/>
          <w:szCs w:val="28"/>
          <w:lang w:val="uk-UA"/>
        </w:rPr>
        <w:t xml:space="preserve">       </w:t>
      </w:r>
      <w:r>
        <w:rPr>
          <w:rFonts w:ascii="Times New Roman" w:hAnsi="Times New Roman" w:cs="Times New Roman"/>
          <w:sz w:val="28"/>
          <w:szCs w:val="28"/>
          <w:lang w:val="uk-UA"/>
        </w:rPr>
        <w:t>від 2</w:t>
      </w:r>
      <w:r>
        <w:rPr>
          <w:rFonts w:ascii="Times New Roman" w:hAnsi="Times New Roman" w:cs="Times New Roman"/>
          <w:sz w:val="28"/>
          <w:szCs w:val="28"/>
        </w:rPr>
        <w:t>6.06</w:t>
      </w:r>
      <w:r w:rsidRPr="004E1504">
        <w:rPr>
          <w:rFonts w:ascii="Times New Roman" w:hAnsi="Times New Roman" w:cs="Times New Roman"/>
          <w:sz w:val="28"/>
          <w:szCs w:val="28"/>
          <w:lang w:val="uk-UA"/>
        </w:rPr>
        <w:t>.2025</w:t>
      </w:r>
      <w:r>
        <w:rPr>
          <w:rFonts w:ascii="Times New Roman" w:hAnsi="Times New Roman" w:cs="Times New Roman"/>
          <w:sz w:val="28"/>
          <w:szCs w:val="28"/>
          <w:lang w:val="uk-UA"/>
        </w:rPr>
        <w:t xml:space="preserve"> </w:t>
      </w:r>
      <w:r w:rsidRPr="004E1504">
        <w:rPr>
          <w:rFonts w:ascii="Times New Roman" w:hAnsi="Times New Roman" w:cs="Times New Roman"/>
          <w:sz w:val="28"/>
          <w:szCs w:val="28"/>
          <w:lang w:val="uk-UA"/>
        </w:rPr>
        <w:t xml:space="preserve"> № </w:t>
      </w:r>
      <w:r w:rsidR="00C64443">
        <w:rPr>
          <w:rFonts w:ascii="Times New Roman" w:hAnsi="Times New Roman" w:cs="Times New Roman"/>
          <w:sz w:val="28"/>
          <w:szCs w:val="28"/>
          <w:lang w:val="uk-UA"/>
        </w:rPr>
        <w:t>162</w:t>
      </w:r>
    </w:p>
    <w:p w:rsidR="000623BE" w:rsidRDefault="000623BE" w:rsidP="000623BE">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eastAsia="uk-UA"/>
        </w:rPr>
      </w:pPr>
      <w:r w:rsidRPr="00E17FAB">
        <w:rPr>
          <w:rFonts w:ascii="Times New Roman" w:eastAsia="Times New Roman" w:hAnsi="Times New Roman" w:cs="Times New Roman"/>
          <w:b/>
          <w:bCs/>
          <w:color w:val="333333"/>
          <w:sz w:val="28"/>
          <w:szCs w:val="28"/>
          <w:bdr w:val="none" w:sz="0" w:space="0" w:color="auto" w:frame="1"/>
          <w:lang w:eastAsia="uk-UA"/>
        </w:rPr>
        <w:t>Правила утримання тварин</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 xml:space="preserve"> у Костянтинівській сільській територіальній громаді</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І. Загальні положення та терміни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 Загальні положення.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1.1.1. Правила утримання тварин у Костянтинівській сільській територіальній громаді (далі – Правила) спрямовані на забезпечення безпеки життя та здоров'я людей, укріплення моральності та гуманності суспільства, врегулювання відносин у сфері поводження з тваринами, створення сприятливих умов співіснування людей та тварин, захист від страждань і загибелі тварин внаслідок жорстокого поводження з</w:t>
      </w:r>
      <w:r>
        <w:rPr>
          <w:rFonts w:ascii="Times New Roman" w:eastAsia="Times New Roman" w:hAnsi="Times New Roman" w:cs="Times New Roman"/>
          <w:color w:val="333333"/>
          <w:sz w:val="28"/>
          <w:szCs w:val="28"/>
          <w:bdr w:val="none" w:sz="0" w:space="0" w:color="auto" w:frame="1"/>
          <w:lang w:eastAsia="uk-UA"/>
        </w:rPr>
        <w:t xml:space="preserve"> ними, захист їх природних прав.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1.1.2.  Ці Правила поширюються на відносини, що виникають у зв'язку з утриманням тварин та поводженням із ними фізичних та юридичних осіб у населених пунктах Костянтинівської сільської ради  (крім установ Міністерства оборони України, Служби безпеки України, Міністерства внутрішніх справ України, Державної прикордонної слу</w:t>
      </w:r>
      <w:r>
        <w:rPr>
          <w:rFonts w:ascii="Times New Roman" w:eastAsia="Times New Roman" w:hAnsi="Times New Roman" w:cs="Times New Roman"/>
          <w:color w:val="333333"/>
          <w:sz w:val="28"/>
          <w:szCs w:val="28"/>
          <w:bdr w:val="none" w:sz="0" w:space="0" w:color="auto" w:frame="1"/>
          <w:lang w:eastAsia="uk-UA"/>
        </w:rPr>
        <w:t>жби та Державної митної служби).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1.1.3. Дія цих Правил поширюється на поводження з тваринами незалежно від форми власності та інших речових прав на них в Костянтинівській сільській</w:t>
      </w:r>
      <w:r>
        <w:rPr>
          <w:rFonts w:ascii="Times New Roman" w:eastAsia="Times New Roman" w:hAnsi="Times New Roman" w:cs="Times New Roman"/>
          <w:color w:val="333333"/>
          <w:sz w:val="28"/>
          <w:szCs w:val="28"/>
          <w:bdr w:val="none" w:sz="0" w:space="0" w:color="auto" w:frame="1"/>
          <w:lang w:eastAsia="uk-UA"/>
        </w:rPr>
        <w:t xml:space="preserve"> територіальній громаді.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1.1.4. Фізичні та юридичні особи, які утримують тварин, зобов'язані суворо дотримуватися вимог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 та інших нормативно-правових актів України, санітарно-гігієнічних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та інших тварин, в тому числі через жорстоке поводження з ними або їх жорстоке умертвіння.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 Визначення термінів.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 Тварини – біологічні об'єкти, що відносяться до фауни: сільськогосподарські, спортивні, домашні, дикі, у тому числі домашня і дика птиця, хутрові, лабораторні, зоопар</w:t>
      </w:r>
      <w:r>
        <w:rPr>
          <w:rFonts w:ascii="Times New Roman" w:eastAsia="Times New Roman" w:hAnsi="Times New Roman" w:cs="Times New Roman"/>
          <w:color w:val="333333"/>
          <w:sz w:val="28"/>
          <w:szCs w:val="28"/>
          <w:bdr w:val="none" w:sz="0" w:space="0" w:color="auto" w:frame="1"/>
          <w:lang w:eastAsia="uk-UA"/>
        </w:rPr>
        <w:t>кові, циркові.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1.2.2.  Дикі тварини - тварини, природним середовищем існування яких є дика природа, у тому числі ті, які перебувають </w:t>
      </w:r>
      <w:r>
        <w:rPr>
          <w:rFonts w:ascii="Times New Roman" w:eastAsia="Times New Roman" w:hAnsi="Times New Roman" w:cs="Times New Roman"/>
          <w:color w:val="333333"/>
          <w:sz w:val="28"/>
          <w:szCs w:val="28"/>
          <w:bdr w:val="none" w:sz="0" w:space="0" w:color="auto" w:frame="1"/>
          <w:lang w:eastAsia="uk-UA"/>
        </w:rPr>
        <w:t>у неволі чи напіввільних умовах.</w:t>
      </w:r>
    </w:p>
    <w:p w:rsidR="000623BE" w:rsidRPr="00E17FAB" w:rsidRDefault="000623BE" w:rsidP="000623B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1.2.3. Сільськогосподарські тварини (птиця) – свійські тварини, в тому числі і свійська птиця, що навмисно утримуються в сільському господарстві задля отримання різноманітної продукції, такої як продукти харчування чи волокна, або</w:t>
      </w:r>
      <w:r>
        <w:rPr>
          <w:rFonts w:ascii="Times New Roman" w:eastAsia="Times New Roman" w:hAnsi="Times New Roman" w:cs="Times New Roman"/>
          <w:color w:val="333333"/>
          <w:sz w:val="28"/>
          <w:szCs w:val="28"/>
          <w:bdr w:val="none" w:sz="0" w:space="0" w:color="auto" w:frame="1"/>
          <w:lang w:eastAsia="uk-UA"/>
        </w:rPr>
        <w:t xml:space="preserve"> з метою використання для праці.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r w:rsidRPr="00E17FAB">
        <w:rPr>
          <w:rFonts w:ascii="Times New Roman" w:eastAsia="Times New Roman" w:hAnsi="Times New Roman" w:cs="Times New Roman"/>
          <w:color w:val="333333"/>
          <w:sz w:val="28"/>
          <w:szCs w:val="28"/>
          <w:bdr w:val="none" w:sz="0" w:space="0" w:color="auto" w:frame="1"/>
          <w:lang w:eastAsia="uk-UA"/>
        </w:rPr>
        <w:t>1.2.4. Домашні тварини – собаки, коти та інші тварини, що протягом тривалого історичного періоду традиційно утримуються і розводяться людиною для задоволення потреб у спілкуванні, а також тварини видів чи порід, штучно виведених людиною дл</w:t>
      </w:r>
      <w:r>
        <w:rPr>
          <w:rFonts w:ascii="Times New Roman" w:eastAsia="Times New Roman" w:hAnsi="Times New Roman" w:cs="Times New Roman"/>
          <w:color w:val="333333"/>
          <w:sz w:val="28"/>
          <w:szCs w:val="28"/>
          <w:bdr w:val="none" w:sz="0" w:space="0" w:color="auto" w:frame="1"/>
          <w:lang w:eastAsia="uk-UA"/>
        </w:rPr>
        <w:t>я задоволення естетичних потреб.</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1.2.5. Безпритульні (бездоглядні) тварини – покинуті, загублені, які втекли, або іншим чином залишилися поза межами свого утримання без догляду людини, </w:t>
      </w:r>
      <w:r w:rsidRPr="00E17FAB">
        <w:rPr>
          <w:rFonts w:ascii="Times New Roman" w:eastAsia="Times New Roman" w:hAnsi="Times New Roman" w:cs="Times New Roman"/>
          <w:color w:val="333333"/>
          <w:sz w:val="28"/>
          <w:szCs w:val="28"/>
          <w:bdr w:val="none" w:sz="0" w:space="0" w:color="auto" w:frame="1"/>
          <w:lang w:eastAsia="uk-UA"/>
        </w:rPr>
        <w:lastRenderedPageBreak/>
        <w:t>домашні, сільськогосподарські, а також ті з них, що утворили напіввільні групи, здатні розмн</w:t>
      </w:r>
      <w:r>
        <w:rPr>
          <w:rFonts w:ascii="Times New Roman" w:eastAsia="Times New Roman" w:hAnsi="Times New Roman" w:cs="Times New Roman"/>
          <w:color w:val="333333"/>
          <w:sz w:val="28"/>
          <w:szCs w:val="28"/>
          <w:bdr w:val="none" w:sz="0" w:space="0" w:color="auto" w:frame="1"/>
          <w:lang w:eastAsia="uk-UA"/>
        </w:rPr>
        <w:t>ожуватися поза контролем людини.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1.2.6. Лабораторні тварин</w:t>
      </w:r>
      <w:r>
        <w:rPr>
          <w:rFonts w:ascii="Times New Roman" w:eastAsia="Times New Roman" w:hAnsi="Times New Roman" w:cs="Times New Roman"/>
          <w:color w:val="333333"/>
          <w:sz w:val="28"/>
          <w:szCs w:val="28"/>
          <w:bdr w:val="none" w:sz="0" w:space="0" w:color="auto" w:frame="1"/>
          <w:lang w:eastAsia="uk-UA"/>
        </w:rPr>
        <w:t>и</w:t>
      </w:r>
      <w:r w:rsidRPr="00E17FAB">
        <w:rPr>
          <w:rFonts w:ascii="Times New Roman" w:eastAsia="Times New Roman" w:hAnsi="Times New Roman" w:cs="Times New Roman"/>
          <w:color w:val="333333"/>
          <w:sz w:val="28"/>
          <w:szCs w:val="28"/>
          <w:bdr w:val="none" w:sz="0" w:space="0" w:color="auto" w:frame="1"/>
          <w:lang w:eastAsia="uk-UA"/>
        </w:rPr>
        <w:t xml:space="preserve"> – тварини, що використовуються для проведення н</w:t>
      </w:r>
      <w:r>
        <w:rPr>
          <w:rFonts w:ascii="Times New Roman" w:eastAsia="Times New Roman" w:hAnsi="Times New Roman" w:cs="Times New Roman"/>
          <w:color w:val="333333"/>
          <w:sz w:val="28"/>
          <w:szCs w:val="28"/>
          <w:bdr w:val="none" w:sz="0" w:space="0" w:color="auto" w:frame="1"/>
          <w:lang w:eastAsia="uk-UA"/>
        </w:rPr>
        <w:t>аукових дослідів, експериментів.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1.2.7.  Евтаназія – гуманні методи умертвіння тварин, що виключ</w:t>
      </w:r>
      <w:r>
        <w:rPr>
          <w:rFonts w:ascii="Times New Roman" w:eastAsia="Times New Roman" w:hAnsi="Times New Roman" w:cs="Times New Roman"/>
          <w:color w:val="333333"/>
          <w:sz w:val="28"/>
          <w:szCs w:val="28"/>
          <w:bdr w:val="none" w:sz="0" w:space="0" w:color="auto" w:frame="1"/>
          <w:lang w:eastAsia="uk-UA"/>
        </w:rPr>
        <w:t>ають їх передсмертні страждання.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1.2.8. Жорстоке умертвіння тварин – умертвіння тварин без застосування знеболюючих засобів, що запобігають в</w:t>
      </w:r>
      <w:r>
        <w:rPr>
          <w:rFonts w:ascii="Times New Roman" w:eastAsia="Times New Roman" w:hAnsi="Times New Roman" w:cs="Times New Roman"/>
          <w:color w:val="333333"/>
          <w:sz w:val="28"/>
          <w:szCs w:val="28"/>
          <w:bdr w:val="none" w:sz="0" w:space="0" w:color="auto" w:frame="1"/>
          <w:lang w:eastAsia="uk-UA"/>
        </w:rPr>
        <w:t>ідчуттю тваринами болю і страху.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1.2.9. Біостерилізація – позбавлення тварини хірургічним шляхом здатності до відтворення потом</w:t>
      </w:r>
      <w:r>
        <w:rPr>
          <w:rFonts w:ascii="Times New Roman" w:eastAsia="Times New Roman" w:hAnsi="Times New Roman" w:cs="Times New Roman"/>
          <w:color w:val="333333"/>
          <w:sz w:val="28"/>
          <w:szCs w:val="28"/>
          <w:bdr w:val="none" w:sz="0" w:space="0" w:color="auto" w:frame="1"/>
          <w:lang w:eastAsia="uk-UA"/>
        </w:rPr>
        <w:t>ства (репродуктивної здатності).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1.2.10. 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w:t>
      </w:r>
      <w:r>
        <w:rPr>
          <w:rFonts w:ascii="Times New Roman" w:eastAsia="Times New Roman" w:hAnsi="Times New Roman" w:cs="Times New Roman"/>
          <w:color w:val="333333"/>
          <w:sz w:val="28"/>
          <w:szCs w:val="28"/>
          <w:bdr w:val="none" w:sz="0" w:space="0" w:color="auto" w:frame="1"/>
          <w:lang w:eastAsia="uk-UA"/>
        </w:rPr>
        <w:t>покращення якості їх життя тощо.</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1.2.11. Жорстоке поводження з тваринами – побої, знущання, залякування, дратування тварин; порушення норм та вимог їх утримання; навмисне поранення та каліцтво тварин; нацьковування одних тварин на інших; покинення тварин без догляду або в безпорадному стані; добування мисливських та інших диких тварин з порушенням вимог чинного законодавства; розорювання місць мешкання диких тварин (н</w:t>
      </w:r>
      <w:r>
        <w:rPr>
          <w:rFonts w:ascii="Times New Roman" w:eastAsia="Times New Roman" w:hAnsi="Times New Roman" w:cs="Times New Roman"/>
          <w:color w:val="333333"/>
          <w:sz w:val="28"/>
          <w:szCs w:val="28"/>
          <w:bdr w:val="none" w:sz="0" w:space="0" w:color="auto" w:frame="1"/>
          <w:lang w:eastAsia="uk-UA"/>
        </w:rPr>
        <w:t>о</w:t>
      </w:r>
      <w:r w:rsidRPr="00E17FAB">
        <w:rPr>
          <w:rFonts w:ascii="Times New Roman" w:eastAsia="Times New Roman" w:hAnsi="Times New Roman" w:cs="Times New Roman"/>
          <w:color w:val="333333"/>
          <w:sz w:val="28"/>
          <w:szCs w:val="28"/>
          <w:bdr w:val="none" w:sz="0" w:space="0" w:color="auto" w:frame="1"/>
          <w:lang w:eastAsia="uk-UA"/>
        </w:rPr>
        <w:t>р, гнізд тощо); вчинення над тваринами експериментів та процедур, що спричиняють страждання та (або) здійснюються з порушенням законодавства; навмисне використання в роботі, спортивно-видовищних заходах хворих, поранених, покалічених тварин; перенавантаження тяглових та в’ючних тварин вантажами, що не співвідносяться з їх силою та фізичним станом; транспортування тварин способами, що призводять до страждань та стресу тварини (окрім тимчасового транспортування під час відлову (вилову) тварин спеціалізованим підприємством); використання технічних засобів, які примушують тварин до перебування у протиприродних позиціях, що викликають надмірні страждання, пошкодження тіла або загибель тварини; використання жорстоких способів у вихованні та годуванні тварин; інші дії, що суперечать нормам, встановлених чинним законодавством та спричиняють тваринам біль, каліцтва, травми, страждання, стрес, призво</w:t>
      </w:r>
      <w:r>
        <w:rPr>
          <w:rFonts w:ascii="Times New Roman" w:eastAsia="Times New Roman" w:hAnsi="Times New Roman" w:cs="Times New Roman"/>
          <w:color w:val="333333"/>
          <w:sz w:val="28"/>
          <w:szCs w:val="28"/>
          <w:bdr w:val="none" w:sz="0" w:space="0" w:color="auto" w:frame="1"/>
          <w:lang w:eastAsia="uk-UA"/>
        </w:rPr>
        <w:t>дять до їх передчасної загибелі.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1.2.12. Утримання в домашніх умовах – обмеження природної волі домашніх тварин, що виключає їх вільне переміщення за межами приміщ</w:t>
      </w:r>
      <w:r>
        <w:rPr>
          <w:rFonts w:ascii="Times New Roman" w:eastAsia="Times New Roman" w:hAnsi="Times New Roman" w:cs="Times New Roman"/>
          <w:color w:val="333333"/>
          <w:sz w:val="28"/>
          <w:szCs w:val="28"/>
          <w:bdr w:val="none" w:sz="0" w:space="0" w:color="auto" w:frame="1"/>
          <w:lang w:eastAsia="uk-UA"/>
        </w:rPr>
        <w:t>ення, подвір'я окремого будинку.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1.2.13. Притулки для тварин – установа/підприємство, спеціально призначені для утримання тварин постійно або тимчасово та облаштовані згідно з</w:t>
      </w:r>
      <w:r>
        <w:rPr>
          <w:rFonts w:ascii="Times New Roman" w:eastAsia="Times New Roman" w:hAnsi="Times New Roman" w:cs="Times New Roman"/>
          <w:color w:val="333333"/>
          <w:sz w:val="28"/>
          <w:szCs w:val="28"/>
          <w:bdr w:val="none" w:sz="0" w:space="0" w:color="auto" w:frame="1"/>
          <w:lang w:eastAsia="uk-UA"/>
        </w:rPr>
        <w:t xml:space="preserve"> вимогами чинного законодавства.</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1.2.14. Пункт тимчасового утримання тварин – спеціально обладнані приміщення або частини приміщень, призначені для тимчасового утримання домашніх тварин у разі ї</w:t>
      </w:r>
      <w:r>
        <w:rPr>
          <w:rFonts w:ascii="Times New Roman" w:eastAsia="Times New Roman" w:hAnsi="Times New Roman" w:cs="Times New Roman"/>
          <w:color w:val="333333"/>
          <w:sz w:val="28"/>
          <w:szCs w:val="28"/>
          <w:bdr w:val="none" w:sz="0" w:space="0" w:color="auto" w:frame="1"/>
          <w:lang w:eastAsia="uk-UA"/>
        </w:rPr>
        <w:t>х вилову чи тимчасової ізоляції.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1.2.15.  Вилов (відлов) тварин – здійснення дій, спеціалізованим підприємством, яке займається регулюванням чисельності безпритульних тварин, щодо зменшення тварин на вулицях населених пунктів громади. Вилов здійснюють різними способами:  передачею тварин особами, які піклувалися про тварин на вулиці працівникам спеціалізованого підприємства, за допомогою технічних </w:t>
      </w:r>
      <w:r w:rsidRPr="00E17FAB">
        <w:rPr>
          <w:rFonts w:ascii="Times New Roman" w:eastAsia="Times New Roman" w:hAnsi="Times New Roman" w:cs="Times New Roman"/>
          <w:color w:val="333333"/>
          <w:sz w:val="28"/>
          <w:szCs w:val="28"/>
          <w:bdr w:val="none" w:sz="0" w:space="0" w:color="auto" w:frame="1"/>
          <w:lang w:eastAsia="uk-UA"/>
        </w:rPr>
        <w:lastRenderedPageBreak/>
        <w:t>засобів (петлі, сітка, шприцемет тощо) та з використанням обезрухо</w:t>
      </w:r>
      <w:r>
        <w:rPr>
          <w:rFonts w:ascii="Times New Roman" w:eastAsia="Times New Roman" w:hAnsi="Times New Roman" w:cs="Times New Roman"/>
          <w:color w:val="333333"/>
          <w:sz w:val="28"/>
          <w:szCs w:val="28"/>
          <w:bdr w:val="none" w:sz="0" w:space="0" w:color="auto" w:frame="1"/>
          <w:lang w:eastAsia="uk-UA"/>
        </w:rPr>
        <w:t>млюючих чи снодійних препаратів.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1.2.16. Власник тварини – юридична або фізична особа, яка здійснює догляд за твариною, що належить їй на праві власності або на інших підставах, що не суперечать законодавству, і несе відповідальність за стан тварини та її дії</w:t>
      </w:r>
      <w:r>
        <w:rPr>
          <w:rFonts w:ascii="Times New Roman" w:eastAsia="Times New Roman" w:hAnsi="Times New Roman" w:cs="Times New Roman"/>
          <w:color w:val="333333"/>
          <w:sz w:val="28"/>
          <w:szCs w:val="28"/>
          <w:bdr w:val="none" w:sz="0" w:space="0" w:color="auto" w:frame="1"/>
          <w:lang w:eastAsia="uk-UA"/>
        </w:rPr>
        <w:t xml:space="preserve"> згідно з чинним законодавством.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1.2.17. Відчуження тварини – передача права власності на тварину юридичним чи фізичним особам за процедурами та у спосіб, що не з</w:t>
      </w:r>
      <w:r>
        <w:rPr>
          <w:rFonts w:ascii="Times New Roman" w:eastAsia="Times New Roman" w:hAnsi="Times New Roman" w:cs="Times New Roman"/>
          <w:color w:val="333333"/>
          <w:sz w:val="28"/>
          <w:szCs w:val="28"/>
          <w:bdr w:val="none" w:sz="0" w:space="0" w:color="auto" w:frame="1"/>
          <w:lang w:eastAsia="uk-UA"/>
        </w:rPr>
        <w:t>аборонені чинним законодавством.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1.2.18. Поводир незрячого (тварина супроводу) – собака, яка використовується для полегшення пересування в умовах населених пунктів особами з  інвалідністю I або II групи, позбавлених зору, або залишковий зір яких не дає можливості самостійно орієнтуватися в просторі, та які мають обмежені фізичні можливості і потребують допомоги спеціально підготовленої собаки для пересування і спілкування. При цьому тварина повинна пройти підготовку у спеціалізованих закладах з підготовки собак-поводирів та реабілітації інвалідів, по закінченні яких тварина разом з комплектом необхідного спорядження та підтверджуючим документом установленого зразка (що має назву "Собака-поводир сліпого"), передається особі, яка позбавл</w:t>
      </w:r>
      <w:r>
        <w:rPr>
          <w:rFonts w:ascii="Times New Roman" w:eastAsia="Times New Roman" w:hAnsi="Times New Roman" w:cs="Times New Roman"/>
          <w:color w:val="333333"/>
          <w:sz w:val="28"/>
          <w:szCs w:val="28"/>
          <w:bdr w:val="none" w:sz="0" w:space="0" w:color="auto" w:frame="1"/>
          <w:lang w:eastAsia="uk-UA"/>
        </w:rPr>
        <w:t>ена зору.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1.2.19.  Місце та зона для вигулу собак (майданчик для вигулу) – територія, на якій власник має право вигулювати собаку без намордника (окрім визначених порід </w:t>
      </w:r>
      <w:r>
        <w:rPr>
          <w:rFonts w:ascii="Times New Roman" w:eastAsia="Times New Roman" w:hAnsi="Times New Roman" w:cs="Times New Roman"/>
          <w:color w:val="333333"/>
          <w:sz w:val="28"/>
          <w:szCs w:val="28"/>
          <w:bdr w:val="none" w:sz="0" w:space="0" w:color="auto" w:frame="1"/>
          <w:lang w:eastAsia="uk-UA"/>
        </w:rPr>
        <w:t>собак згідно цих Правил) та пові</w:t>
      </w:r>
      <w:r w:rsidRPr="00E17FAB">
        <w:rPr>
          <w:rFonts w:ascii="Times New Roman" w:eastAsia="Times New Roman" w:hAnsi="Times New Roman" w:cs="Times New Roman"/>
          <w:color w:val="333333"/>
          <w:sz w:val="28"/>
          <w:szCs w:val="28"/>
          <w:bdr w:val="none" w:sz="0" w:space="0" w:color="auto" w:frame="1"/>
          <w:lang w:eastAsia="uk-UA"/>
        </w:rPr>
        <w:t>дка за умови дотримання вимог цих Правил.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1.2.20. Вигул  - перебування з домашньою тв</w:t>
      </w:r>
      <w:r>
        <w:rPr>
          <w:rFonts w:ascii="Times New Roman" w:eastAsia="Times New Roman" w:hAnsi="Times New Roman" w:cs="Times New Roman"/>
          <w:color w:val="333333"/>
          <w:sz w:val="28"/>
          <w:szCs w:val="28"/>
          <w:bdr w:val="none" w:sz="0" w:space="0" w:color="auto" w:frame="1"/>
          <w:lang w:eastAsia="uk-UA"/>
        </w:rPr>
        <w:t>ариною на майданчику для вигулу.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1.2.21.  Прогулянка з твариною – ціле направлені дії господаря прийти з точки А до точки Б разом із домашнім улюбленцем.</w:t>
      </w:r>
      <w:r>
        <w:rPr>
          <w:rFonts w:ascii="Times New Roman" w:eastAsia="Times New Roman" w:hAnsi="Times New Roman" w:cs="Times New Roman"/>
          <w:color w:val="333333"/>
          <w:sz w:val="28"/>
          <w:szCs w:val="28"/>
          <w:bdr w:val="none" w:sz="0" w:space="0" w:color="auto" w:frame="1"/>
          <w:lang w:eastAsia="uk-UA"/>
        </w:rPr>
        <w:t xml:space="preserve"> Прогулянка не передбачає вигул.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1.2.22.  Майданчик для тренування (дресирування) тварин – спеціально облаштована територія, призначена для дресирування собак власником самостійно або під наглядом і</w:t>
      </w:r>
      <w:r>
        <w:rPr>
          <w:rFonts w:ascii="Times New Roman" w:eastAsia="Times New Roman" w:hAnsi="Times New Roman" w:cs="Times New Roman"/>
          <w:color w:val="333333"/>
          <w:sz w:val="28"/>
          <w:szCs w:val="28"/>
          <w:bdr w:val="none" w:sz="0" w:space="0" w:color="auto" w:frame="1"/>
          <w:lang w:eastAsia="uk-UA"/>
        </w:rPr>
        <w:t>нструктора з дресирування собак.</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1.2.23. Екскременти – відходи життєдіяльності усіх тварини, як домашніх, диких, так і сільськогосп</w:t>
      </w:r>
      <w:r>
        <w:rPr>
          <w:rFonts w:ascii="Times New Roman" w:eastAsia="Times New Roman" w:hAnsi="Times New Roman" w:cs="Times New Roman"/>
          <w:color w:val="333333"/>
          <w:sz w:val="28"/>
          <w:szCs w:val="28"/>
          <w:bdr w:val="none" w:sz="0" w:space="0" w:color="auto" w:frame="1"/>
          <w:lang w:eastAsia="uk-UA"/>
        </w:rPr>
        <w:t>одарських, а також птахів.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1.2.24. Продукти життєдіяльності тварин – випорожнення тварин через рот (блювання, відхаркування тощо)</w:t>
      </w:r>
      <w:r>
        <w:rPr>
          <w:rFonts w:ascii="Times New Roman" w:eastAsia="Times New Roman" w:hAnsi="Times New Roman" w:cs="Times New Roman"/>
          <w:color w:val="333333"/>
          <w:sz w:val="28"/>
          <w:szCs w:val="28"/>
          <w:bdr w:val="none" w:sz="0" w:space="0" w:color="auto" w:frame="1"/>
          <w:lang w:eastAsia="uk-UA"/>
        </w:rPr>
        <w:t>.</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1.2.25. Потенційно небезпечні собаки – собаки, які згідно з Переліком порід собак (додаток 4) визнані як потенційно небезпечні, а також особини, які мають фенотипічні ознаки цих порід. Службові собаки та собаки бійцівських порід </w:t>
      </w:r>
      <w:r>
        <w:rPr>
          <w:rFonts w:ascii="Times New Roman" w:eastAsia="Times New Roman" w:hAnsi="Times New Roman" w:cs="Times New Roman"/>
          <w:color w:val="333333"/>
          <w:sz w:val="28"/>
          <w:szCs w:val="28"/>
          <w:bdr w:val="none" w:sz="0" w:space="0" w:color="auto" w:frame="1"/>
          <w:lang w:eastAsia="uk-UA"/>
        </w:rPr>
        <w:t>є джерелом підвищеної небезпеки.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1.2.26. Собаки з підвищеною агресивністю  – (визначені додатком 1) вказані породи та різновиди собак не визнані міжнародними кінологічними організаціями, підлягають безумовній стерилізації, перелік доповнює</w:t>
      </w:r>
      <w:r>
        <w:rPr>
          <w:rFonts w:ascii="Times New Roman" w:eastAsia="Times New Roman" w:hAnsi="Times New Roman" w:cs="Times New Roman"/>
          <w:color w:val="333333"/>
          <w:sz w:val="28"/>
          <w:szCs w:val="28"/>
          <w:bdr w:val="none" w:sz="0" w:space="0" w:color="auto" w:frame="1"/>
          <w:lang w:eastAsia="uk-UA"/>
        </w:rPr>
        <w:t>ться з надходженням нових даних.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1.2.27. Собаки спокійні за породою – (визначені додатком 3) – ці тварини визнані, як соціалізовані та врівноважені, не становлять</w:t>
      </w:r>
      <w:r>
        <w:rPr>
          <w:rFonts w:ascii="Times New Roman" w:eastAsia="Times New Roman" w:hAnsi="Times New Roman" w:cs="Times New Roman"/>
          <w:color w:val="333333"/>
          <w:sz w:val="28"/>
          <w:szCs w:val="28"/>
          <w:bdr w:val="none" w:sz="0" w:space="0" w:color="auto" w:frame="1"/>
          <w:lang w:eastAsia="uk-UA"/>
        </w:rPr>
        <w:t xml:space="preserve"> небезпеки для оточуючих.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1.2.28. Спровокована агресія – агресивна поведінка тварини, викликана навмисними діями, іншою особою або самим власником тварини, через наказану певну ком</w:t>
      </w:r>
      <w:r>
        <w:rPr>
          <w:rFonts w:ascii="Times New Roman" w:eastAsia="Times New Roman" w:hAnsi="Times New Roman" w:cs="Times New Roman"/>
          <w:color w:val="333333"/>
          <w:sz w:val="28"/>
          <w:szCs w:val="28"/>
          <w:bdr w:val="none" w:sz="0" w:space="0" w:color="auto" w:frame="1"/>
          <w:lang w:eastAsia="uk-UA"/>
        </w:rPr>
        <w:t>анду чи виражена іншим способом.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1.2.29. Шкода, заподіяна третій особі внаслідок агресивної або непередбачуваної дії тварини – шкода, яка призвела до погіршення фізичного або психічного стану здоров'я людини, ушкодження майна, якщо має місце причинний зв'язок між дією ці</w:t>
      </w:r>
      <w:r>
        <w:rPr>
          <w:rFonts w:ascii="Times New Roman" w:eastAsia="Times New Roman" w:hAnsi="Times New Roman" w:cs="Times New Roman"/>
          <w:color w:val="333333"/>
          <w:sz w:val="28"/>
          <w:szCs w:val="28"/>
          <w:bdr w:val="none" w:sz="0" w:space="0" w:color="auto" w:frame="1"/>
          <w:lang w:eastAsia="uk-UA"/>
        </w:rPr>
        <w:t>єї тварини та заподіяною шкодою.</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1.2.30.  Реєстрація та облік тварин, що мають власників – процес обліку та ототожнення тварин шляхом збирання та занесення відповідної інформації щодо тварини та її власника до загальної електронної бази даних тварин, котрі мають власників, видача власникам тварин реєстраційних посвідчень та відмітних знаків (жетонів, транспондерів) з метою контролю за чисельністю тварин в населених пунктах та за дотриманням власниками тварин ветеринарних та с</w:t>
      </w:r>
      <w:r>
        <w:rPr>
          <w:rFonts w:ascii="Times New Roman" w:eastAsia="Times New Roman" w:hAnsi="Times New Roman" w:cs="Times New Roman"/>
          <w:color w:val="333333"/>
          <w:sz w:val="28"/>
          <w:szCs w:val="28"/>
          <w:bdr w:val="none" w:sz="0" w:space="0" w:color="auto" w:frame="1"/>
          <w:lang w:eastAsia="uk-UA"/>
        </w:rPr>
        <w:t>анітарно-епідеміологічних вимог.</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1.2.31. Ідентифікація тварин – біркування, чіпування, таврування тварин тощо з присвоєнням ос</w:t>
      </w:r>
      <w:r>
        <w:rPr>
          <w:rFonts w:ascii="Times New Roman" w:eastAsia="Times New Roman" w:hAnsi="Times New Roman" w:cs="Times New Roman"/>
          <w:color w:val="333333"/>
          <w:sz w:val="28"/>
          <w:szCs w:val="28"/>
          <w:bdr w:val="none" w:sz="0" w:space="0" w:color="auto" w:frame="1"/>
          <w:lang w:eastAsia="uk-UA"/>
        </w:rPr>
        <w:t>обистого ідентифікаційного коду.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1.2.32.  Єдина електронна база даних тварин (animal-id.info), котрі мають власників – база даних яка функціонує в електронному режимі та містить інформацію щодо усіх зареєстрованих в міст</w:t>
      </w:r>
      <w:r>
        <w:rPr>
          <w:rFonts w:ascii="Times New Roman" w:eastAsia="Times New Roman" w:hAnsi="Times New Roman" w:cs="Times New Roman"/>
          <w:color w:val="333333"/>
          <w:sz w:val="28"/>
          <w:szCs w:val="28"/>
          <w:bdr w:val="none" w:sz="0" w:space="0" w:color="auto" w:frame="1"/>
          <w:lang w:eastAsia="uk-UA"/>
        </w:rPr>
        <w:t>і тварин, котрі мають власників.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1.2.33. Супровід – здійснення прогулянки, вигулу, транспортування тварини разом із особою, яка знаходить</w:t>
      </w:r>
      <w:r>
        <w:rPr>
          <w:rFonts w:ascii="Times New Roman" w:eastAsia="Times New Roman" w:hAnsi="Times New Roman" w:cs="Times New Roman"/>
          <w:color w:val="333333"/>
          <w:sz w:val="28"/>
          <w:szCs w:val="28"/>
          <w:bdr w:val="none" w:sz="0" w:space="0" w:color="auto" w:frame="1"/>
          <w:lang w:eastAsia="uk-UA"/>
        </w:rPr>
        <w:t>ся постійно поруч (супроводжує).</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1.2.34.  Транспортування тварин – перевезення тварин у громадському транспорті або перевезення, що  здійснюється одним або </w:t>
      </w:r>
      <w:r>
        <w:rPr>
          <w:rFonts w:ascii="Times New Roman" w:eastAsia="Times New Roman" w:hAnsi="Times New Roman" w:cs="Times New Roman"/>
          <w:color w:val="333333"/>
          <w:sz w:val="28"/>
          <w:szCs w:val="28"/>
          <w:bdr w:val="none" w:sz="0" w:space="0" w:color="auto" w:frame="1"/>
          <w:lang w:eastAsia="uk-UA"/>
        </w:rPr>
        <w:t>кількома транспортними засобами.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1.2.35. Куточок живої природи – складова частина кабінету (відділу, лабораторії, класу) біології загальноосвітніх і позашкільних навчальних закладів, які створюються для проведення навчальних, практичних занять з метою здобуття поглиблених знань про живі організми, формування фактичних умінь та навичок, вивчення, спостереження та догляду за рослинами і тваринами, що мають відповідні дозволи санітарних, ветеринарних та інших служб.</w:t>
      </w:r>
    </w:p>
    <w:p w:rsidR="000623BE" w:rsidRDefault="000623BE" w:rsidP="000623BE">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eastAsia="uk-UA"/>
        </w:rPr>
      </w:pPr>
      <w:r w:rsidRPr="00E17FAB">
        <w:rPr>
          <w:rFonts w:ascii="Times New Roman" w:eastAsia="Times New Roman" w:hAnsi="Times New Roman" w:cs="Times New Roman"/>
          <w:b/>
          <w:bCs/>
          <w:color w:val="333333"/>
          <w:sz w:val="28"/>
          <w:szCs w:val="28"/>
          <w:bdr w:val="none" w:sz="0" w:space="0" w:color="auto" w:frame="1"/>
          <w:lang w:eastAsia="uk-UA"/>
        </w:rPr>
        <w:t>II. Загальні вимоги утримання тварин</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 xml:space="preserve"> у Костянтинівській сільській територіальній громаді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 Утримання та поводження з тваринами у Костянтинівській сільській територіальній громаді</w:t>
      </w:r>
      <w:r>
        <w:rPr>
          <w:rFonts w:ascii="Times New Roman" w:eastAsia="Times New Roman" w:hAnsi="Times New Roman" w:cs="Times New Roman"/>
          <w:color w:val="333333"/>
          <w:sz w:val="28"/>
          <w:szCs w:val="28"/>
          <w:bdr w:val="none" w:sz="0" w:space="0" w:color="auto" w:frame="1"/>
          <w:lang w:eastAsia="uk-UA"/>
        </w:rPr>
        <w:t xml:space="preserve"> ґрунтується на таких принципах.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2.1.1. Жорстоке поводження з тваринами є несумісним з вимогами моральності та гуманності, </w:t>
      </w:r>
      <w:r>
        <w:rPr>
          <w:rFonts w:ascii="Times New Roman" w:eastAsia="Times New Roman" w:hAnsi="Times New Roman" w:cs="Times New Roman"/>
          <w:color w:val="333333"/>
          <w:sz w:val="28"/>
          <w:szCs w:val="28"/>
          <w:bdr w:val="none" w:sz="0" w:space="0" w:color="auto" w:frame="1"/>
          <w:lang w:eastAsia="uk-UA"/>
        </w:rPr>
        <w:t>спричиняє моральну шкоду людині.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2.1.2. Забезпечення умов життя тварин, які відповідають їх біологічним, видовим</w:t>
      </w:r>
      <w:r>
        <w:rPr>
          <w:rFonts w:ascii="Times New Roman" w:eastAsia="Times New Roman" w:hAnsi="Times New Roman" w:cs="Times New Roman"/>
          <w:color w:val="333333"/>
          <w:sz w:val="28"/>
          <w:szCs w:val="28"/>
          <w:bdr w:val="none" w:sz="0" w:space="0" w:color="auto" w:frame="1"/>
          <w:lang w:eastAsia="uk-UA"/>
        </w:rPr>
        <w:t xml:space="preserve"> та індивідуальним особливостям.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2.1.3.  Право власності та інші речові права на тварин у разі жорстокого поводження з ними можуть бути припинені відповідно до Закону України "Про захист тв</w:t>
      </w:r>
      <w:r>
        <w:rPr>
          <w:rFonts w:ascii="Times New Roman" w:eastAsia="Times New Roman" w:hAnsi="Times New Roman" w:cs="Times New Roman"/>
          <w:color w:val="333333"/>
          <w:sz w:val="28"/>
          <w:szCs w:val="28"/>
          <w:bdr w:val="none" w:sz="0" w:space="0" w:color="auto" w:frame="1"/>
          <w:lang w:eastAsia="uk-UA"/>
        </w:rPr>
        <w:t>арин від жорстокого поводження".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2.1.4. Заборона жорстоких методів умертвіння твари</w:t>
      </w:r>
      <w:r>
        <w:rPr>
          <w:rFonts w:ascii="Times New Roman" w:eastAsia="Times New Roman" w:hAnsi="Times New Roman" w:cs="Times New Roman"/>
          <w:color w:val="333333"/>
          <w:sz w:val="28"/>
          <w:szCs w:val="28"/>
          <w:bdr w:val="none" w:sz="0" w:space="0" w:color="auto" w:frame="1"/>
          <w:lang w:eastAsia="uk-UA"/>
        </w:rPr>
        <w:t>н, у тому числі отруєння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2.1.5. Відповідальність за жорстоке поводження з твар</w:t>
      </w:r>
      <w:r>
        <w:rPr>
          <w:rFonts w:ascii="Times New Roman" w:eastAsia="Times New Roman" w:hAnsi="Times New Roman" w:cs="Times New Roman"/>
          <w:color w:val="333333"/>
          <w:sz w:val="28"/>
          <w:szCs w:val="28"/>
          <w:bdr w:val="none" w:sz="0" w:space="0" w:color="auto" w:frame="1"/>
          <w:lang w:eastAsia="uk-UA"/>
        </w:rPr>
        <w:t>инами і за порушення цих Правил.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2.1.6. Утримання і поводження з домашніми тваринами без мети заподіяння шкоди як</w:t>
      </w:r>
      <w:r>
        <w:rPr>
          <w:rFonts w:ascii="Times New Roman" w:eastAsia="Times New Roman" w:hAnsi="Times New Roman" w:cs="Times New Roman"/>
          <w:color w:val="333333"/>
          <w:sz w:val="28"/>
          <w:szCs w:val="28"/>
          <w:bdr w:val="none" w:sz="0" w:space="0" w:color="auto" w:frame="1"/>
          <w:lang w:eastAsia="uk-UA"/>
        </w:rPr>
        <w:t xml:space="preserve"> оточуючим, так і самій тварині.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2.1.7. Забезпеченням безпеки життя та здор</w:t>
      </w:r>
      <w:r>
        <w:rPr>
          <w:rFonts w:ascii="Times New Roman" w:eastAsia="Times New Roman" w:hAnsi="Times New Roman" w:cs="Times New Roman"/>
          <w:color w:val="333333"/>
          <w:sz w:val="28"/>
          <w:szCs w:val="28"/>
          <w:bdr w:val="none" w:sz="0" w:space="0" w:color="auto" w:frame="1"/>
          <w:lang w:eastAsia="uk-UA"/>
        </w:rPr>
        <w:t>ов'я людей при утриманні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2.1.8. Дотримання санітарно-гігієнічних і ветеринарних норм та правил при утр</w:t>
      </w:r>
      <w:r>
        <w:rPr>
          <w:rFonts w:ascii="Times New Roman" w:eastAsia="Times New Roman" w:hAnsi="Times New Roman" w:cs="Times New Roman"/>
          <w:color w:val="333333"/>
          <w:sz w:val="28"/>
          <w:szCs w:val="28"/>
          <w:bdr w:val="none" w:sz="0" w:space="0" w:color="auto" w:frame="1"/>
          <w:lang w:eastAsia="uk-UA"/>
        </w:rPr>
        <w:t>иманні і поводженні з тваринами.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2.1.9. Постійне належне утримання та прибирання за домашніми та сільськогосподарськими тварина на території населених пунктів Костянтинівської сільської територіальної громади.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2.2. Умови утримання тварин повинні відповідати їх біологічним, видовим та індивідуальним особливостям, а також задовольняти їх природні потреби в їжі, воді, сні, рухах, контактах із собі подібними, у природній активності та інші потреби. Місце утримання тварин повинно бути оснащен</w:t>
      </w:r>
      <w:r>
        <w:rPr>
          <w:rFonts w:ascii="Times New Roman" w:eastAsia="Times New Roman" w:hAnsi="Times New Roman" w:cs="Times New Roman"/>
          <w:color w:val="333333"/>
          <w:sz w:val="28"/>
          <w:szCs w:val="28"/>
          <w:bdr w:val="none" w:sz="0" w:space="0" w:color="auto" w:frame="1"/>
          <w:lang w:eastAsia="uk-UA"/>
        </w:rPr>
        <w:t>е</w:t>
      </w:r>
      <w:r w:rsidRPr="00E17FAB">
        <w:rPr>
          <w:rFonts w:ascii="Times New Roman" w:eastAsia="Times New Roman" w:hAnsi="Times New Roman" w:cs="Times New Roman"/>
          <w:color w:val="333333"/>
          <w:sz w:val="28"/>
          <w:szCs w:val="28"/>
          <w:bdr w:val="none" w:sz="0" w:space="0" w:color="auto" w:frame="1"/>
          <w:lang w:eastAsia="uk-UA"/>
        </w:rPr>
        <w:t xml:space="preserve"> таким чином, щоб забезпечити необхідні простір, температурно-вологісний режим, природне освітлення, вентиляцію та можливість контакту тварин із природним для них середовищем.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2.3. При неможливості подальшого утримання, домашня тварина повинна бути передана іншому власнику або здана в притулок для тварин чи іншу установу, яка займається в місті регулюванням чисельності безпритульних тварин та їх утриманням.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2.4. Особа, яка утримує тварину, зобов'язана забезпечити своєчасне надання їй ветеринарної допомоги. У разі виникнення підозри на наявність у тварини захворювання особа, яка її утримує, зобов'язана негайно ізолювати таку тварину і звернутися до ветеринарного лікаря. Ветеринарні процедури щодо тварин можуть здійснювати тільки особи, які мають відповідну фахову освіту.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2.5. Забороняється пропаганда жорстокого поводження з тваринами, заклики до жорстокого поводження з ними. Забороняється використання в розважальних або комерційних цілях матеріалів, які демонструють жорстоке поводження з тваринами.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2.6. При транспортуванні тварин повинні задовольнятися їх потреби в їжі та воді, а також має бути забезпечений захист від шкідливого для них зовнішнього впливу. Транспортний засіб, призначений для перевезення тварин, повинен бути спеціально оснащений для того, щоб виключати травмування або загибель тварин. При завантаженні і розвантаженні тварин мають використовуватися пристрої і прийоми, що виключають травмування і загибель тварин. Транспортування тварин різних видів проводиться роздільно, за винятком таких їх видів, які природно контактують один з одним або є нейтральними один до одного.</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ІІІ. Утримання і поводження з домашніми тваринами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 Домашніх</w:t>
      </w:r>
      <w:r>
        <w:rPr>
          <w:rFonts w:ascii="Times New Roman" w:eastAsia="Times New Roman" w:hAnsi="Times New Roman" w:cs="Times New Roman"/>
          <w:color w:val="333333"/>
          <w:sz w:val="28"/>
          <w:szCs w:val="28"/>
          <w:bdr w:val="none" w:sz="0" w:space="0" w:color="auto" w:frame="1"/>
          <w:lang w:eastAsia="uk-UA"/>
        </w:rPr>
        <w:t xml:space="preserve"> тварин дозволяється утримувати.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3.1.1. У будинках, де проживає одна сім'я (за умови згоди всіх членів сім'ї), а також в будинках за кількістю, обмеженою можливістю забезпечення їм умов утримання</w:t>
      </w:r>
      <w:r>
        <w:rPr>
          <w:rFonts w:ascii="Times New Roman" w:eastAsia="Times New Roman" w:hAnsi="Times New Roman" w:cs="Times New Roman"/>
          <w:color w:val="333333"/>
          <w:sz w:val="28"/>
          <w:szCs w:val="28"/>
          <w:bdr w:val="none" w:sz="0" w:space="0" w:color="auto" w:frame="1"/>
          <w:lang w:eastAsia="uk-UA"/>
        </w:rPr>
        <w:t xml:space="preserve"> відповідно до вимог цих Правил.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3.1.2. У будинках, де проживає кілька сімей, –</w:t>
      </w:r>
      <w:r w:rsidRPr="00E17FAB">
        <w:rPr>
          <w:rFonts w:ascii="Times New Roman" w:eastAsia="Times New Roman" w:hAnsi="Times New Roman" w:cs="Times New Roman"/>
          <w:color w:val="333333"/>
          <w:sz w:val="28"/>
          <w:szCs w:val="28"/>
          <w:bdr w:val="none" w:sz="0" w:space="0" w:color="auto" w:frame="1"/>
          <w:lang w:eastAsia="uk-UA"/>
        </w:rPr>
        <w:softHyphen/>
        <w:t xml:space="preserve"> лише за письмовою згодою всіх повнолітніх мешканців квартири. При цьому не дозволяється утримувати домашніх тварин у</w:t>
      </w:r>
      <w:r>
        <w:rPr>
          <w:rFonts w:ascii="Times New Roman" w:eastAsia="Times New Roman" w:hAnsi="Times New Roman" w:cs="Times New Roman"/>
          <w:color w:val="333333"/>
          <w:sz w:val="28"/>
          <w:szCs w:val="28"/>
          <w:bdr w:val="none" w:sz="0" w:space="0" w:color="auto" w:frame="1"/>
          <w:lang w:eastAsia="uk-UA"/>
        </w:rPr>
        <w:t xml:space="preserve"> місцях загального користування.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3.1.3. У "зоокутках" дитячих, освітніх закладів – з дозволу керівництва відповідного органу за погодженням</w:t>
      </w:r>
      <w:r w:rsidRPr="00E17FAB">
        <w:rPr>
          <w:rFonts w:ascii="Arial" w:eastAsia="Times New Roman" w:hAnsi="Arial" w:cs="Arial"/>
          <w:color w:val="333333"/>
          <w:sz w:val="28"/>
          <w:szCs w:val="28"/>
          <w:lang w:eastAsia="uk-UA"/>
        </w:rPr>
        <w:t> </w:t>
      </w:r>
      <w:r w:rsidRPr="00E17FAB">
        <w:rPr>
          <w:rFonts w:ascii="Times New Roman" w:eastAsia="Times New Roman" w:hAnsi="Times New Roman" w:cs="Times New Roman"/>
          <w:color w:val="333333"/>
          <w:sz w:val="28"/>
          <w:szCs w:val="28"/>
          <w:bdr w:val="none" w:sz="0" w:space="0" w:color="auto" w:frame="1"/>
          <w:lang w:eastAsia="uk-UA"/>
        </w:rPr>
        <w:t>з органами державної санітарно-епідеміологічної</w:t>
      </w:r>
      <w:r>
        <w:rPr>
          <w:rFonts w:ascii="Times New Roman" w:eastAsia="Times New Roman" w:hAnsi="Times New Roman" w:cs="Times New Roman"/>
          <w:color w:val="333333"/>
          <w:sz w:val="28"/>
          <w:szCs w:val="28"/>
          <w:bdr w:val="none" w:sz="0" w:space="0" w:color="auto" w:frame="1"/>
          <w:lang w:eastAsia="uk-UA"/>
        </w:rPr>
        <w:t xml:space="preserve"> служби та Держпродспоживслужби.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3.1.4. У вільному вигулі на ізольованій, добре огородженій території (в ізольованому прим</w:t>
      </w:r>
      <w:r>
        <w:rPr>
          <w:rFonts w:ascii="Times New Roman" w:eastAsia="Times New Roman" w:hAnsi="Times New Roman" w:cs="Times New Roman"/>
          <w:color w:val="333333"/>
          <w:sz w:val="28"/>
          <w:szCs w:val="28"/>
          <w:bdr w:val="none" w:sz="0" w:space="0" w:color="auto" w:frame="1"/>
          <w:lang w:eastAsia="uk-UA"/>
        </w:rPr>
        <w:t>іщенні) на прив'язі або без неї.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3.1.5. Юридичними особами: для охорони – в обладнаних приміщеннях або на прив'язі. Сторожові собаки випускаються на територію лише після закінчення робочого дня, коли робітники та відвідувачі покинули терит</w:t>
      </w:r>
      <w:r>
        <w:rPr>
          <w:rFonts w:ascii="Times New Roman" w:eastAsia="Times New Roman" w:hAnsi="Times New Roman" w:cs="Times New Roman"/>
          <w:color w:val="333333"/>
          <w:sz w:val="28"/>
          <w:szCs w:val="28"/>
          <w:bdr w:val="none" w:sz="0" w:space="0" w:color="auto" w:frame="1"/>
          <w:lang w:eastAsia="uk-UA"/>
        </w:rPr>
        <w:t>орію.</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3.1.6. Юридичними особами: для дослідної мети – у вольєрах, біологічних клініка</w:t>
      </w:r>
      <w:r>
        <w:rPr>
          <w:rFonts w:ascii="Times New Roman" w:eastAsia="Times New Roman" w:hAnsi="Times New Roman" w:cs="Times New Roman"/>
          <w:color w:val="333333"/>
          <w:sz w:val="28"/>
          <w:szCs w:val="28"/>
          <w:bdr w:val="none" w:sz="0" w:space="0" w:color="auto" w:frame="1"/>
          <w:lang w:eastAsia="uk-UA"/>
        </w:rPr>
        <w:t>х (віваріях) або в розплідниках.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3.1.7. Особи, які утримують домашніх тварин, мають право з'являтися з ними поза місцями їх постійного утримання з метою супроводу, вигулу, тренування, транспортування тощо.</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3.1.8.  Супроводжувати чи вигулювати домашню тварину може особа, яка досягла 14 -річного віку.</w:t>
      </w: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ІV. Обов’язки та права власників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4.1. Особа, яка утр</w:t>
      </w:r>
      <w:r>
        <w:rPr>
          <w:rFonts w:ascii="Times New Roman" w:eastAsia="Times New Roman" w:hAnsi="Times New Roman" w:cs="Times New Roman"/>
          <w:color w:val="333333"/>
          <w:sz w:val="28"/>
          <w:szCs w:val="28"/>
          <w:bdr w:val="none" w:sz="0" w:space="0" w:color="auto" w:frame="1"/>
          <w:lang w:eastAsia="uk-UA"/>
        </w:rPr>
        <w:t>имує домашню тварину, має право.</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4.1.1. Виводити собак з жилих та інших приміщень, а також ізольованих територій в загальні двори або на вулицю на повідку з прикріпленими до нашийника ідентифікуючими позначками (кличка собаки, її щеплення, прізвище, адреса та телефон особи, яка її утримує) або ідентифіковану іншим способом (транспондером (мікрочіпом), жетоном) і в наморднику належно зафіксованим на голові та морді тварини, крім собак спокійних за породою, згідно з додатком 2,3 до Правил утримання тварин у Костянтинівській сільській територіальній громаді. Також обов’язково мати при собі паперовий або електронний носій, який містить інформацію про домашню тварину (кличка, вік, щеплення, реєстрація тощо) та її власника (паспорт на тварину, де вказано прізвище, адреса та телефон особи, яка її утримує або виписка з електронної бази animal-id.info тощо) та повідок належно закріплений н</w:t>
      </w:r>
      <w:r>
        <w:rPr>
          <w:rFonts w:ascii="Times New Roman" w:eastAsia="Times New Roman" w:hAnsi="Times New Roman" w:cs="Times New Roman"/>
          <w:color w:val="333333"/>
          <w:sz w:val="28"/>
          <w:szCs w:val="28"/>
          <w:bdr w:val="none" w:sz="0" w:space="0" w:color="auto" w:frame="1"/>
          <w:lang w:eastAsia="uk-UA"/>
        </w:rPr>
        <w:t>а тварині (ошийнику, шлеї тощо).</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4.1.2.  Провозити з собою у  громадському транспорті дрібних звірів і птахів у клітці, кота, собаку в наморднику з коротким повідком за наявності відповідних документів на них;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4.1.3. Вигулювати собак в місцях, спеціально відведених для цієї мети виконавчим комітетом Костянтинівської сільської ради, під час прогулянки із твариною прибирати продукти (відходи) її життєдіяльності (винятки становлять для осіб, які переміщаютьс</w:t>
      </w:r>
      <w:r>
        <w:rPr>
          <w:rFonts w:ascii="Times New Roman" w:eastAsia="Times New Roman" w:hAnsi="Times New Roman" w:cs="Times New Roman"/>
          <w:color w:val="333333"/>
          <w:sz w:val="28"/>
          <w:szCs w:val="28"/>
          <w:bdr w:val="none" w:sz="0" w:space="0" w:color="auto" w:frame="1"/>
          <w:lang w:eastAsia="uk-UA"/>
        </w:rPr>
        <w:t>я за допомогою собаки-поводиря).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4.1.4. Захоронювати домашніх тварин на спеціальних кладовищах, крематоріях або через спеціалізовані підприємства, які мають відповідні дозволи.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 Особа, яка утрим</w:t>
      </w:r>
      <w:r>
        <w:rPr>
          <w:rFonts w:ascii="Times New Roman" w:eastAsia="Times New Roman" w:hAnsi="Times New Roman" w:cs="Times New Roman"/>
          <w:color w:val="333333"/>
          <w:sz w:val="28"/>
          <w:szCs w:val="28"/>
          <w:bdr w:val="none" w:sz="0" w:space="0" w:color="auto" w:frame="1"/>
          <w:lang w:eastAsia="uk-UA"/>
        </w:rPr>
        <w:t>ує домашню тварину, зобов'язана.</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4.2.1. Забезпечити домашній тварині необхідні умови, що відповідають її біологічним, видовим та індивідуальним особливостям, відповідно до вимог Закону України "Про захист тварин від жорстокого поводження", дбати про домашню тварину, гуманно поводитися з твариною, не залишати її без догляду, забезпечити їй достатню кількість </w:t>
      </w:r>
      <w:r>
        <w:rPr>
          <w:rFonts w:ascii="Times New Roman" w:eastAsia="Times New Roman" w:hAnsi="Times New Roman" w:cs="Times New Roman"/>
          <w:color w:val="333333"/>
          <w:sz w:val="28"/>
          <w:szCs w:val="28"/>
          <w:bdr w:val="none" w:sz="0" w:space="0" w:color="auto" w:frame="1"/>
          <w:lang w:eastAsia="uk-UA"/>
        </w:rPr>
        <w:t>їжі та постійний доступ до води.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4.2.2. Дотримуватися санітарно-гігієнічних норм експлуатації жилого приміщення, де утримується домашня тварина (місце постійног</w:t>
      </w:r>
      <w:r>
        <w:rPr>
          <w:rFonts w:ascii="Times New Roman" w:eastAsia="Times New Roman" w:hAnsi="Times New Roman" w:cs="Times New Roman"/>
          <w:color w:val="333333"/>
          <w:sz w:val="28"/>
          <w:szCs w:val="28"/>
          <w:bdr w:val="none" w:sz="0" w:space="0" w:color="auto" w:frame="1"/>
          <w:lang w:eastAsia="uk-UA"/>
        </w:rPr>
        <w:t>о утримання), та норм співжиття.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4.2.3. Прибирати за нею екскременти (відходи життєдія</w:t>
      </w:r>
      <w:r>
        <w:rPr>
          <w:rFonts w:ascii="Times New Roman" w:eastAsia="Times New Roman" w:hAnsi="Times New Roman" w:cs="Times New Roman"/>
          <w:color w:val="333333"/>
          <w:sz w:val="28"/>
          <w:szCs w:val="28"/>
          <w:bdr w:val="none" w:sz="0" w:space="0" w:color="auto" w:frame="1"/>
          <w:lang w:eastAsia="uk-UA"/>
        </w:rPr>
        <w:t>льності) на будь-якій території.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4.2.4. Забезпечувати своєчасне надання домашній тварині ветеринарних послуг (обстеж</w:t>
      </w:r>
      <w:r>
        <w:rPr>
          <w:rFonts w:ascii="Times New Roman" w:eastAsia="Times New Roman" w:hAnsi="Times New Roman" w:cs="Times New Roman"/>
          <w:color w:val="333333"/>
          <w:sz w:val="28"/>
          <w:szCs w:val="28"/>
          <w:bdr w:val="none" w:sz="0" w:space="0" w:color="auto" w:frame="1"/>
          <w:lang w:eastAsia="uk-UA"/>
        </w:rPr>
        <w:t>ення, лікування, щеплення тощо).</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 xml:space="preserve">4.2.5. Мати </w:t>
      </w:r>
      <w:r>
        <w:rPr>
          <w:rFonts w:ascii="Times New Roman" w:eastAsia="Times New Roman" w:hAnsi="Times New Roman" w:cs="Times New Roman"/>
          <w:color w:val="333333"/>
          <w:sz w:val="28"/>
          <w:szCs w:val="28"/>
          <w:bdr w:val="none" w:sz="0" w:space="0" w:color="auto" w:frame="1"/>
          <w:lang w:eastAsia="uk-UA"/>
        </w:rPr>
        <w:t>на тварину ветеринарні паспорти.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4.2.6.  Щороку доставляти собак, котів та інших тварин, у ветеринарну установу для огляду, імунізації проти сказу і лі</w:t>
      </w:r>
      <w:r>
        <w:rPr>
          <w:rFonts w:ascii="Times New Roman" w:eastAsia="Times New Roman" w:hAnsi="Times New Roman" w:cs="Times New Roman"/>
          <w:color w:val="333333"/>
          <w:sz w:val="28"/>
          <w:szCs w:val="28"/>
          <w:bdr w:val="none" w:sz="0" w:space="0" w:color="auto" w:frame="1"/>
          <w:lang w:eastAsia="uk-UA"/>
        </w:rPr>
        <w:t>кувально-профілактичних обробок.</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4.2.7. Повідомляти протягом 5-ти днів ветеринарну установу, що обслуговує даний район, чи підприємство, яке займається регулюванням чисельності тварин у громаді про придбання собаки, кота чи дикої тварини, а також про переїз</w:t>
      </w:r>
      <w:r>
        <w:rPr>
          <w:rFonts w:ascii="Times New Roman" w:eastAsia="Times New Roman" w:hAnsi="Times New Roman" w:cs="Times New Roman"/>
          <w:color w:val="333333"/>
          <w:sz w:val="28"/>
          <w:szCs w:val="28"/>
          <w:bdr w:val="none" w:sz="0" w:space="0" w:color="auto" w:frame="1"/>
          <w:lang w:eastAsia="uk-UA"/>
        </w:rPr>
        <w:t>д з ним в інший населений пункт.</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4.2.8. Про захворювання  на зоонози собаки, кота та інших тварин негайно повідомляти ветеринарну установ</w:t>
      </w:r>
      <w:r>
        <w:rPr>
          <w:rFonts w:ascii="Times New Roman" w:eastAsia="Times New Roman" w:hAnsi="Times New Roman" w:cs="Times New Roman"/>
          <w:color w:val="333333"/>
          <w:sz w:val="28"/>
          <w:szCs w:val="28"/>
          <w:bdr w:val="none" w:sz="0" w:space="0" w:color="auto" w:frame="1"/>
          <w:lang w:eastAsia="uk-UA"/>
        </w:rPr>
        <w:t>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4.2.9. Негайно повідомляти заклади охорони здоров'я і ветеринарної служби про випадки укусу або травмування собакою, котом людини, свійської чи домашньої тварини, а також доставляти у ветеринарну установу чи підприємство, яке займається регулюванням чисельності тварин у Костянтинівській сільській територіальній громаді собак і котів, які покусали людей чи тварин, або заподіяли їм травми, для огляду і карантинування протягом 14-ти днів, а покусаних </w:t>
      </w:r>
      <w:r>
        <w:rPr>
          <w:rFonts w:ascii="Times New Roman" w:eastAsia="Times New Roman" w:hAnsi="Times New Roman" w:cs="Times New Roman"/>
          <w:color w:val="333333"/>
          <w:sz w:val="28"/>
          <w:szCs w:val="28"/>
          <w:bdr w:val="none" w:sz="0" w:space="0" w:color="auto" w:frame="1"/>
          <w:lang w:eastAsia="uk-UA"/>
        </w:rPr>
        <w:t>тварин – для огляду і лікування.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4.2.10. Тримати сторожових собак на прив'язі або  у вольєрі та спускати їх з прив'язі (відпускати з вольєру) лише в закритих дворах, що виключає можливість втечі. Про наявність собак застерігати написом н</w:t>
      </w:r>
      <w:r>
        <w:rPr>
          <w:rFonts w:ascii="Times New Roman" w:eastAsia="Times New Roman" w:hAnsi="Times New Roman" w:cs="Times New Roman"/>
          <w:color w:val="333333"/>
          <w:sz w:val="28"/>
          <w:szCs w:val="28"/>
          <w:bdr w:val="none" w:sz="0" w:space="0" w:color="auto" w:frame="1"/>
          <w:lang w:eastAsia="uk-UA"/>
        </w:rPr>
        <w:t>а будинках, дворах і на вулицях.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4.2.11. Забезпечити наявність на домашній тварині нашийника з ідентифікуючими позначками (кличка тварини, прізвище, адреса та телефон особи, яка утримує домашню тварину) або ідентифікувати у інший спосіб (транс</w:t>
      </w:r>
      <w:r>
        <w:rPr>
          <w:rFonts w:ascii="Times New Roman" w:eastAsia="Times New Roman" w:hAnsi="Times New Roman" w:cs="Times New Roman"/>
          <w:color w:val="333333"/>
          <w:sz w:val="28"/>
          <w:szCs w:val="28"/>
          <w:bdr w:val="none" w:sz="0" w:space="0" w:color="auto" w:frame="1"/>
          <w:lang w:eastAsia="uk-UA"/>
        </w:rPr>
        <w:t>пондером (мікрочіпом), жетоном).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4.2.12.  Запобігати неконтрольованому розмноженн</w:t>
      </w:r>
      <w:r>
        <w:rPr>
          <w:rFonts w:ascii="Times New Roman" w:eastAsia="Times New Roman" w:hAnsi="Times New Roman" w:cs="Times New Roman"/>
          <w:color w:val="333333"/>
          <w:sz w:val="28"/>
          <w:szCs w:val="28"/>
          <w:bdr w:val="none" w:sz="0" w:space="0" w:color="auto" w:frame="1"/>
          <w:lang w:eastAsia="uk-UA"/>
        </w:rPr>
        <w:t>ю домашніх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4.2.13. Відшкодувати матеріальні та моральні збитки, що нанесені тваринами громадянам  або юридичним особам у встановленому чинним</w:t>
      </w:r>
      <w:r>
        <w:rPr>
          <w:rFonts w:ascii="Times New Roman" w:eastAsia="Times New Roman" w:hAnsi="Times New Roman" w:cs="Times New Roman"/>
          <w:color w:val="333333"/>
          <w:sz w:val="28"/>
          <w:szCs w:val="28"/>
          <w:bdr w:val="none" w:sz="0" w:space="0" w:color="auto" w:frame="1"/>
          <w:lang w:eastAsia="uk-UA"/>
        </w:rPr>
        <w:t xml:space="preserve"> законодавством України порядку.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4.2.14.  При супроводженні, вигулу домашніх тварин не залишати їх без нагляду. Особа, яка супроводжує тварину, зобов'язана забезпечити: безпеку оточуючих людей і тварин, а також майна від заподіяння шкоди супроводжуваною домашньою твариною; безпеку супроводжуваної домашньої тварини;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 прибирання за домашньою твариною відходів та продуктів її життєдіяльності на території населених пунктів громади</w:t>
      </w:r>
      <w:r>
        <w:rPr>
          <w:rFonts w:ascii="Times New Roman" w:eastAsia="Times New Roman" w:hAnsi="Times New Roman" w:cs="Times New Roman"/>
          <w:color w:val="333333"/>
          <w:sz w:val="28"/>
          <w:szCs w:val="28"/>
          <w:bdr w:val="none" w:sz="0" w:space="0" w:color="auto" w:frame="1"/>
          <w:lang w:eastAsia="uk-UA"/>
        </w:rPr>
        <w:t>.</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4.2.15. Особи, які утримують домашніх тварин, і не є мешканцями громади, але перебувають тут тимчасово з тваринами, повинні мати при собі ветеринарні паспорти з відповідною відміткою про стан здоров'я тварини та щеплення проти сказу.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 Особі, яка утримує домашню тварину, забороняєт</w:t>
      </w:r>
      <w:r>
        <w:rPr>
          <w:rFonts w:ascii="Times New Roman" w:eastAsia="Times New Roman" w:hAnsi="Times New Roman" w:cs="Times New Roman"/>
          <w:color w:val="333333"/>
          <w:sz w:val="28"/>
          <w:szCs w:val="28"/>
          <w:bdr w:val="none" w:sz="0" w:space="0" w:color="auto" w:frame="1"/>
          <w:lang w:eastAsia="uk-UA"/>
        </w:rPr>
        <w:t>ься.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4.3.1 Утримувати, передавати інши</w:t>
      </w:r>
      <w:r>
        <w:rPr>
          <w:rFonts w:ascii="Times New Roman" w:eastAsia="Times New Roman" w:hAnsi="Times New Roman" w:cs="Times New Roman"/>
          <w:color w:val="333333"/>
          <w:sz w:val="28"/>
          <w:szCs w:val="28"/>
          <w:bdr w:val="none" w:sz="0" w:space="0" w:color="auto" w:frame="1"/>
          <w:lang w:eastAsia="uk-UA"/>
        </w:rPr>
        <w:t>м особам незареєстрованих собак.</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4.3.2. Продавати незареєстрованих собак і котів та інших тварин та здійснювати продаж у </w:t>
      </w:r>
      <w:r>
        <w:rPr>
          <w:rFonts w:ascii="Times New Roman" w:eastAsia="Times New Roman" w:hAnsi="Times New Roman" w:cs="Times New Roman"/>
          <w:color w:val="333333"/>
          <w:sz w:val="28"/>
          <w:szCs w:val="28"/>
          <w:bdr w:val="none" w:sz="0" w:space="0" w:color="auto" w:frame="1"/>
          <w:lang w:eastAsia="uk-UA"/>
        </w:rPr>
        <w:t>невстановлених для цього місцях.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4.3.3. Утримувати собак, котів та інших тварин у місцях загального користування (коридорах, під</w:t>
      </w:r>
      <w:r>
        <w:rPr>
          <w:rFonts w:ascii="Times New Roman" w:eastAsia="Times New Roman" w:hAnsi="Times New Roman" w:cs="Times New Roman"/>
          <w:color w:val="333333"/>
          <w:sz w:val="28"/>
          <w:szCs w:val="28"/>
          <w:bdr w:val="none" w:sz="0" w:space="0" w:color="auto" w:frame="1"/>
          <w:lang w:eastAsia="uk-UA"/>
        </w:rPr>
        <w:t>валах, на сходах, горищах тощо).</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4.3.4. Розведення тварин зі спадково закріпленою агресивністю або не зареєстрованих тварин, в єдину міську електрону базу даних тварин animal-</w:t>
      </w:r>
      <w:r>
        <w:rPr>
          <w:rFonts w:ascii="Times New Roman" w:eastAsia="Times New Roman" w:hAnsi="Times New Roman" w:cs="Times New Roman"/>
          <w:color w:val="333333"/>
          <w:sz w:val="28"/>
          <w:szCs w:val="28"/>
          <w:bdr w:val="none" w:sz="0" w:space="0" w:color="auto" w:frame="1"/>
          <w:lang w:eastAsia="uk-UA"/>
        </w:rPr>
        <w:t>id.info</w:t>
      </w:r>
      <w:r w:rsidRPr="00E17FAB">
        <w:rPr>
          <w:rFonts w:ascii="Times New Roman" w:eastAsia="Times New Roman" w:hAnsi="Times New Roman" w:cs="Times New Roman"/>
          <w:color w:val="333333"/>
          <w:sz w:val="28"/>
          <w:szCs w:val="28"/>
          <w:bdr w:val="none" w:sz="0" w:space="0" w:color="auto" w:frame="1"/>
          <w:lang w:eastAsia="uk-UA"/>
        </w:rPr>
        <w:t xml:space="preserve">, з подальшою реєстрацією новонародженого </w:t>
      </w:r>
      <w:r>
        <w:rPr>
          <w:rFonts w:ascii="Times New Roman" w:eastAsia="Times New Roman" w:hAnsi="Times New Roman" w:cs="Times New Roman"/>
          <w:color w:val="333333"/>
          <w:sz w:val="28"/>
          <w:szCs w:val="28"/>
          <w:bdr w:val="none" w:sz="0" w:space="0" w:color="auto" w:frame="1"/>
          <w:lang w:eastAsia="uk-UA"/>
        </w:rPr>
        <w:t>приплоду з 2-х місячного віку.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4.3.5. Вигулювати собак у</w:t>
      </w:r>
      <w:r>
        <w:rPr>
          <w:rFonts w:ascii="Times New Roman" w:eastAsia="Times New Roman" w:hAnsi="Times New Roman" w:cs="Times New Roman"/>
          <w:color w:val="333333"/>
          <w:sz w:val="28"/>
          <w:szCs w:val="28"/>
          <w:bdr w:val="none" w:sz="0" w:space="0" w:color="auto" w:frame="1"/>
          <w:lang w:eastAsia="uk-UA"/>
        </w:rPr>
        <w:t xml:space="preserve"> не відведених для цього місцях.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4.3.6. З’являтися з собаками в громадських мі</w:t>
      </w:r>
      <w:r>
        <w:rPr>
          <w:rFonts w:ascii="Times New Roman" w:eastAsia="Times New Roman" w:hAnsi="Times New Roman" w:cs="Times New Roman"/>
          <w:color w:val="333333"/>
          <w:sz w:val="28"/>
          <w:szCs w:val="28"/>
          <w:bdr w:val="none" w:sz="0" w:space="0" w:color="auto" w:frame="1"/>
          <w:lang w:eastAsia="uk-UA"/>
        </w:rPr>
        <w:t>сцях особам у нетверезому стані.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4.3.7.  Вигулювати, прогулюватись та виводити за межі помешкання чи садиби собак з підвищеною агресивністю та потенційно небезпечних (згідно додатків 1,4) без наявності</w:t>
      </w:r>
      <w:r>
        <w:rPr>
          <w:rFonts w:ascii="Times New Roman" w:eastAsia="Times New Roman" w:hAnsi="Times New Roman" w:cs="Times New Roman"/>
          <w:color w:val="333333"/>
          <w:sz w:val="28"/>
          <w:szCs w:val="28"/>
          <w:bdr w:val="none" w:sz="0" w:space="0" w:color="auto" w:frame="1"/>
          <w:lang w:eastAsia="uk-UA"/>
        </w:rPr>
        <w:t xml:space="preserve"> коротких повідків, намордників.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4.3.8. Купувати, продавати, показувати на виставках, а також перевозити в інші населені пункти всіма видами транспорту собак, котів та диких тварин без ветеринарного паспорту з відміткою про імунізацію проти сказу, якщо така імунізація проведена більше 12 місяців або менше 30 днів до вивозу та без ветеринарного свідоц</w:t>
      </w:r>
      <w:r>
        <w:rPr>
          <w:rFonts w:ascii="Times New Roman" w:eastAsia="Times New Roman" w:hAnsi="Times New Roman" w:cs="Times New Roman"/>
          <w:color w:val="333333"/>
          <w:sz w:val="28"/>
          <w:szCs w:val="28"/>
          <w:bdr w:val="none" w:sz="0" w:space="0" w:color="auto" w:frame="1"/>
          <w:lang w:eastAsia="uk-UA"/>
        </w:rPr>
        <w:t>тва Ф-№1 при переміщенні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4.3.9.  Викидати трупи собак, котів і інших тварин або захоронювати їх у не відве</w:t>
      </w:r>
      <w:r>
        <w:rPr>
          <w:rFonts w:ascii="Times New Roman" w:eastAsia="Times New Roman" w:hAnsi="Times New Roman" w:cs="Times New Roman"/>
          <w:color w:val="333333"/>
          <w:sz w:val="28"/>
          <w:szCs w:val="28"/>
          <w:bdr w:val="none" w:sz="0" w:space="0" w:color="auto" w:frame="1"/>
          <w:lang w:eastAsia="uk-UA"/>
        </w:rPr>
        <w:t>дених для цього місцях.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4.3.10. Жорстоко поводитися з домашніми тваринами, залиша</w:t>
      </w:r>
      <w:r>
        <w:rPr>
          <w:rFonts w:ascii="Times New Roman" w:eastAsia="Times New Roman" w:hAnsi="Times New Roman" w:cs="Times New Roman"/>
          <w:color w:val="333333"/>
          <w:sz w:val="28"/>
          <w:szCs w:val="28"/>
          <w:bdr w:val="none" w:sz="0" w:space="0" w:color="auto" w:frame="1"/>
          <w:lang w:eastAsia="uk-UA"/>
        </w:rPr>
        <w:t>ти їх без догляду або знищувати.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4.3.11. Вирощувати і використовувати собак і котів для</w:t>
      </w:r>
      <w:r>
        <w:rPr>
          <w:rFonts w:ascii="Times New Roman" w:eastAsia="Times New Roman" w:hAnsi="Times New Roman" w:cs="Times New Roman"/>
          <w:color w:val="333333"/>
          <w:sz w:val="28"/>
          <w:szCs w:val="28"/>
          <w:bdr w:val="none" w:sz="0" w:space="0" w:color="auto" w:frame="1"/>
          <w:lang w:eastAsia="uk-UA"/>
        </w:rPr>
        <w:t xml:space="preserve"> отримання м'яса, жиру та шкіри.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4.3.12. Ввезення та розведення собак з підвищеною агресивністю, згідно з додатком 1 до Правил утримання тварин у Костянтинівській сільській територіальній громаді. Ці породи собак підля</w:t>
      </w:r>
      <w:r>
        <w:rPr>
          <w:rFonts w:ascii="Times New Roman" w:eastAsia="Times New Roman" w:hAnsi="Times New Roman" w:cs="Times New Roman"/>
          <w:color w:val="333333"/>
          <w:sz w:val="28"/>
          <w:szCs w:val="28"/>
          <w:bdr w:val="none" w:sz="0" w:space="0" w:color="auto" w:frame="1"/>
          <w:lang w:eastAsia="uk-UA"/>
        </w:rPr>
        <w:t>гають обов'язковій стерилізації.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4.3.13. Спричиняти тваринам біль і страждання, крім випадків, коли життю і здоров'ю людей і т</w:t>
      </w:r>
      <w:r>
        <w:rPr>
          <w:rFonts w:ascii="Times New Roman" w:eastAsia="Times New Roman" w:hAnsi="Times New Roman" w:cs="Times New Roman"/>
          <w:color w:val="333333"/>
          <w:sz w:val="28"/>
          <w:szCs w:val="28"/>
          <w:bdr w:val="none" w:sz="0" w:space="0" w:color="auto" w:frame="1"/>
          <w:lang w:eastAsia="uk-UA"/>
        </w:rPr>
        <w:t>варин загрожує небезпека.</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4.3.14. Організація, проведення і пропаганда собачих боїв та інших заходів, які допускають жорс</w:t>
      </w:r>
      <w:r>
        <w:rPr>
          <w:rFonts w:ascii="Times New Roman" w:eastAsia="Times New Roman" w:hAnsi="Times New Roman" w:cs="Times New Roman"/>
          <w:color w:val="333333"/>
          <w:sz w:val="28"/>
          <w:szCs w:val="28"/>
          <w:bdr w:val="none" w:sz="0" w:space="0" w:color="auto" w:frame="1"/>
          <w:lang w:eastAsia="uk-UA"/>
        </w:rPr>
        <w:t>токість по відношенню до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4.3.15. Використання обладнання, </w:t>
      </w:r>
      <w:r>
        <w:rPr>
          <w:rFonts w:ascii="Times New Roman" w:eastAsia="Times New Roman" w:hAnsi="Times New Roman" w:cs="Times New Roman"/>
          <w:color w:val="333333"/>
          <w:sz w:val="28"/>
          <w:szCs w:val="28"/>
          <w:bdr w:val="none" w:sz="0" w:space="0" w:color="auto" w:frame="1"/>
          <w:lang w:eastAsia="uk-UA"/>
        </w:rPr>
        <w:t>інвентарю, які травмують тварин.</w:t>
      </w:r>
    </w:p>
    <w:p w:rsidR="000623BE"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4.3.16. Нанесення побоїв, травм з метою примушення тварин до виконання будь-яких вимог.</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 4.4. Особа</w:t>
      </w:r>
      <w:r>
        <w:rPr>
          <w:rFonts w:ascii="Times New Roman" w:eastAsia="Times New Roman" w:hAnsi="Times New Roman" w:cs="Times New Roman"/>
          <w:color w:val="333333"/>
          <w:sz w:val="28"/>
          <w:szCs w:val="28"/>
          <w:bdr w:val="none" w:sz="0" w:space="0" w:color="auto" w:frame="1"/>
          <w:lang w:eastAsia="uk-UA"/>
        </w:rPr>
        <w:t>, яка утримує тварину має право.</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4.4.1. Вільно пересуватися з тва</w:t>
      </w:r>
      <w:r>
        <w:rPr>
          <w:rFonts w:ascii="Times New Roman" w:eastAsia="Times New Roman" w:hAnsi="Times New Roman" w:cs="Times New Roman"/>
          <w:color w:val="333333"/>
          <w:sz w:val="28"/>
          <w:szCs w:val="28"/>
          <w:bdr w:val="none" w:sz="0" w:space="0" w:color="auto" w:frame="1"/>
          <w:lang w:eastAsia="uk-UA"/>
        </w:rPr>
        <w:t>риною дотримуючись вимог Правил.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4.4.2. Вільно вибирати тварину для утримання </w:t>
      </w:r>
      <w:r>
        <w:rPr>
          <w:rFonts w:ascii="Times New Roman" w:eastAsia="Times New Roman" w:hAnsi="Times New Roman" w:cs="Times New Roman"/>
          <w:color w:val="333333"/>
          <w:sz w:val="28"/>
          <w:szCs w:val="28"/>
          <w:bdr w:val="none" w:sz="0" w:space="0" w:color="auto" w:frame="1"/>
          <w:lang w:eastAsia="uk-UA"/>
        </w:rPr>
        <w:t>будь-якої породи або безпородну.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4.4.3. Здійснювати вигул, </w:t>
      </w:r>
      <w:r>
        <w:rPr>
          <w:rFonts w:ascii="Times New Roman" w:eastAsia="Times New Roman" w:hAnsi="Times New Roman" w:cs="Times New Roman"/>
          <w:color w:val="333333"/>
          <w:sz w:val="28"/>
          <w:szCs w:val="28"/>
          <w:bdr w:val="none" w:sz="0" w:space="0" w:color="auto" w:frame="1"/>
          <w:lang w:eastAsia="uk-UA"/>
        </w:rPr>
        <w:t>прогулянку відповідно до Правил.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4.4.4. Утримувати тварин дотримуючись вимог Правил;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4.4.5. Евтаназувати тварину у випад</w:t>
      </w:r>
      <w:r>
        <w:rPr>
          <w:rFonts w:ascii="Times New Roman" w:eastAsia="Times New Roman" w:hAnsi="Times New Roman" w:cs="Times New Roman"/>
          <w:color w:val="333333"/>
          <w:sz w:val="28"/>
          <w:szCs w:val="28"/>
          <w:bdr w:val="none" w:sz="0" w:space="0" w:color="auto" w:frame="1"/>
          <w:lang w:eastAsia="uk-UA"/>
        </w:rPr>
        <w:t>ках передбачених законодавством.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4.4.6. Відчужувати тварину.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4.4.7. Подорожувати з твариною при наявності відповідних документів.</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V. Особливості права власності та інших речових прав на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5.1. Право власності та інші речові права на тварин у разі жорстокого поводження з ними можуть бути припинені за рішенням суду шляхом їх оплатного вилучення або конфіскації.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5.2. Угоди, укладені особою, яка не досягла 18 років, з набуття або передачі права власності чи іншого речового права на тварину можуть бути визнані недійсними за рішенням суду, якщо такі угоди укладені без згоди батьків цієї особи або осіб, що їх замінюють.</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5.3. Продаж з попереднім виставленням пропонованих тварин для показу покупцям допускається в разі дотримання вимог Закону України "Про захист тварин від жорстокого поводження". Продавець тварини зобов'язаний забезпечити покупця достовірною інформацією про вид, породу, стан здоров'я та інші якості тварини, а також про умови її утримання.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5.4. Дарування тварин допускається після попереднього погодження з майбутнім власником.</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VІ. Реєстрація собак, котів та інших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6.1. Реєстрація домашніх собак та котів пров</w:t>
      </w:r>
      <w:r>
        <w:rPr>
          <w:rFonts w:ascii="Times New Roman" w:eastAsia="Times New Roman" w:hAnsi="Times New Roman" w:cs="Times New Roman"/>
          <w:color w:val="333333"/>
          <w:sz w:val="28"/>
          <w:szCs w:val="28"/>
          <w:bdr w:val="none" w:sz="0" w:space="0" w:color="auto" w:frame="1"/>
          <w:lang w:eastAsia="uk-UA"/>
        </w:rPr>
        <w:t>одиться з метою.</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6.1.1. Єдиного обліку цих тварин в громаді, у т. ч. для організації пошуку загублених тв</w:t>
      </w:r>
      <w:r>
        <w:rPr>
          <w:rFonts w:ascii="Times New Roman" w:eastAsia="Times New Roman" w:hAnsi="Times New Roman" w:cs="Times New Roman"/>
          <w:color w:val="333333"/>
          <w:sz w:val="28"/>
          <w:szCs w:val="28"/>
          <w:bdr w:val="none" w:sz="0" w:space="0" w:color="auto" w:frame="1"/>
          <w:lang w:eastAsia="uk-UA"/>
        </w:rPr>
        <w:t>арин та повернення їх власникам.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6.1.2. Контролю за ч</w:t>
      </w:r>
      <w:r>
        <w:rPr>
          <w:rFonts w:ascii="Times New Roman" w:eastAsia="Times New Roman" w:hAnsi="Times New Roman" w:cs="Times New Roman"/>
          <w:color w:val="333333"/>
          <w:sz w:val="28"/>
          <w:szCs w:val="28"/>
          <w:bdr w:val="none" w:sz="0" w:space="0" w:color="auto" w:frame="1"/>
          <w:lang w:eastAsia="uk-UA"/>
        </w:rPr>
        <w:t>исельністю безпритульних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6.1.3. Здійснення контролю за дотриманням ветеринарно-санітарних </w:t>
      </w:r>
      <w:r>
        <w:rPr>
          <w:rFonts w:ascii="Times New Roman" w:eastAsia="Times New Roman" w:hAnsi="Times New Roman" w:cs="Times New Roman"/>
          <w:color w:val="333333"/>
          <w:sz w:val="28"/>
          <w:szCs w:val="28"/>
          <w:bdr w:val="none" w:sz="0" w:space="0" w:color="auto" w:frame="1"/>
          <w:lang w:eastAsia="uk-UA"/>
        </w:rPr>
        <w:t>вимог.</w:t>
      </w:r>
    </w:p>
    <w:p w:rsidR="000623BE" w:rsidRPr="00E17FAB" w:rsidRDefault="000623BE" w:rsidP="000623BE">
      <w:pPr>
        <w:shd w:val="clear" w:color="auto" w:fill="FFFFFF"/>
        <w:spacing w:after="0" w:line="240" w:lineRule="auto"/>
        <w:ind w:hanging="142"/>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6.1.4.  Забезпеч</w:t>
      </w:r>
      <w:r>
        <w:rPr>
          <w:rFonts w:ascii="Times New Roman" w:eastAsia="Times New Roman" w:hAnsi="Times New Roman" w:cs="Times New Roman"/>
          <w:color w:val="333333"/>
          <w:sz w:val="28"/>
          <w:szCs w:val="28"/>
          <w:bdr w:val="none" w:sz="0" w:space="0" w:color="auto" w:frame="1"/>
          <w:lang w:eastAsia="uk-UA"/>
        </w:rPr>
        <w:t>ення епізоотичного благополуччя.</w:t>
      </w:r>
    </w:p>
    <w:p w:rsidR="000623BE" w:rsidRPr="00E17FAB" w:rsidRDefault="000623BE" w:rsidP="000623BE">
      <w:pPr>
        <w:shd w:val="clear" w:color="auto" w:fill="FFFFFF"/>
        <w:spacing w:after="0" w:line="240" w:lineRule="auto"/>
        <w:ind w:hanging="142"/>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6.1.5. Вирішенню проблемних питань і конфліктних ситуацій, пов’язаних з утриманням домашніх собак та котів в Костянтинівській сільській територіальній громаді.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6.2. Реєстрація проводиться одноразово і вважається дійсною протягом усього життя тварини.</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VIІ. Особливості утримання диких тварин,</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сільськогосподарських тварин та птиці</w:t>
      </w:r>
    </w:p>
    <w:p w:rsidR="000623BE" w:rsidRPr="00E17FAB" w:rsidRDefault="000623BE" w:rsidP="000623B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7.1. Утримання диких тварин допускається лише в спеціалізованих закладах (зоопарк, спеціалізований парк, центр реабілітації тварин тощо). Утримання диких тварин у неволі допускається за наявності дозволу, що видається центральним органом виконавчої влади з питань охорони навколишнього природного середовища. Утримання диких тварин в квартирах та житлових будинках, що належать фізичним особам на правах приватної власності, забороняється. Утримання диких тварин у неволі без дозволу допускається в разі тимчасового утримання врятованої постраждалої тварини. Допускається утримання дрібних диких тварин, які традиційно утримуються людьми в неволі і можуть бути забезпечені умовами утримання відповідно до вимог законодавства України та цих   Правил. </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7.2.Власники диких та сільськогосподарських тварин узгоджують з відповідною ветеринарною установою перелік та порядок проведення діагностичних та профілактичних заходів щодо цих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7.3. Особи, які утримують диких (перелік тварин згідно додатку 5), сільськогосподарських тварин (корови, свині, кози, вівці, коні тощо) та птицю (кури, гуси, качки тощо), не мають права виводити за межі місця їх постійного утримання за винятком випадків, обумовлених необхідністю доставки тварин, птиці у ветеринарну установу. Якщо тварина задовольнить свої біологічні потреби на території населених пунктів громади, господар має прибрати відходи (продукти) її життєдіяльності. Особи, які утримують даних тварин та птиць повинні проводити вигул чи випасання в межах власних господарств, при порушенні даної вимоги тварина та птиця може бути вилучена. </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 Власники сільськогосподарських (продуктивн</w:t>
      </w:r>
      <w:r>
        <w:rPr>
          <w:rFonts w:ascii="Times New Roman" w:eastAsia="Times New Roman" w:hAnsi="Times New Roman" w:cs="Times New Roman"/>
          <w:color w:val="333333"/>
          <w:sz w:val="28"/>
          <w:szCs w:val="28"/>
          <w:bdr w:val="none" w:sz="0" w:space="0" w:color="auto" w:frame="1"/>
          <w:lang w:eastAsia="uk-UA"/>
        </w:rPr>
        <w:t>их) тварин та птиці зобов'язані.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7.4.1. Зареєструвати продуктивних тварин в</w:t>
      </w:r>
      <w:r>
        <w:rPr>
          <w:rFonts w:ascii="Times New Roman" w:eastAsia="Times New Roman" w:hAnsi="Times New Roman" w:cs="Times New Roman"/>
          <w:color w:val="333333"/>
          <w:sz w:val="28"/>
          <w:szCs w:val="28"/>
          <w:bdr w:val="none" w:sz="0" w:space="0" w:color="auto" w:frame="1"/>
          <w:lang w:eastAsia="uk-UA"/>
        </w:rPr>
        <w:t xml:space="preserve"> агенції з ідентифікації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7.4.2. Утримувати у чистоті приміщення для тварин та птиці</w:t>
      </w:r>
      <w:r>
        <w:rPr>
          <w:rFonts w:ascii="Times New Roman" w:eastAsia="Times New Roman" w:hAnsi="Times New Roman" w:cs="Times New Roman"/>
          <w:color w:val="333333"/>
          <w:sz w:val="28"/>
          <w:szCs w:val="28"/>
          <w:bdr w:val="none" w:sz="0" w:space="0" w:color="auto" w:frame="1"/>
          <w:lang w:eastAsia="uk-UA"/>
        </w:rPr>
        <w:t xml:space="preserve"> та прилягаючі до них території.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7.4.3. Систематично проводити заходи дезінфекції, дез</w:t>
      </w:r>
      <w:r>
        <w:rPr>
          <w:rFonts w:ascii="Times New Roman" w:eastAsia="Times New Roman" w:hAnsi="Times New Roman" w:cs="Times New Roman"/>
          <w:color w:val="333333"/>
          <w:sz w:val="28"/>
          <w:szCs w:val="28"/>
          <w:bdr w:val="none" w:sz="0" w:space="0" w:color="auto" w:frame="1"/>
          <w:lang w:eastAsia="uk-UA"/>
        </w:rPr>
        <w:t>інсекції, дератизації.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7.4.4. Негайно повідомляти у сільську раду  та  державну лікарню ветеринарної медицини про кожен випадок захворювання чи падежу сільськ</w:t>
      </w:r>
      <w:r>
        <w:rPr>
          <w:rFonts w:ascii="Times New Roman" w:eastAsia="Times New Roman" w:hAnsi="Times New Roman" w:cs="Times New Roman"/>
          <w:color w:val="333333"/>
          <w:sz w:val="28"/>
          <w:szCs w:val="28"/>
          <w:bdr w:val="none" w:sz="0" w:space="0" w:color="auto" w:frame="1"/>
          <w:lang w:eastAsia="uk-UA"/>
        </w:rPr>
        <w:t>огосподарської тварини чи птиці.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7.4.5. Виконувати усі вказівки ветеринарного лікаря з проведенням заходів, необхідних для попередження заразн</w:t>
      </w:r>
      <w:r>
        <w:rPr>
          <w:rFonts w:ascii="Times New Roman" w:eastAsia="Times New Roman" w:hAnsi="Times New Roman" w:cs="Times New Roman"/>
          <w:color w:val="333333"/>
          <w:sz w:val="28"/>
          <w:szCs w:val="28"/>
          <w:bdr w:val="none" w:sz="0" w:space="0" w:color="auto" w:frame="1"/>
          <w:lang w:eastAsia="uk-UA"/>
        </w:rPr>
        <w:t>их захворювань тварини та птиці.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7.4.6. У будівлях утримання худоби, де відсутня каналізація, встановити непроникний ріди</w:t>
      </w:r>
      <w:r>
        <w:rPr>
          <w:rFonts w:ascii="Times New Roman" w:eastAsia="Times New Roman" w:hAnsi="Times New Roman" w:cs="Times New Roman"/>
          <w:color w:val="333333"/>
          <w:sz w:val="28"/>
          <w:szCs w:val="28"/>
          <w:bdr w:val="none" w:sz="0" w:space="0" w:color="auto" w:frame="1"/>
          <w:lang w:eastAsia="uk-UA"/>
        </w:rPr>
        <w:t>нозбірник з герметичною кришкою.</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7.4.7.  Ввозити на територію громади сільськогосподарських тварин та птицю в су</w:t>
      </w:r>
      <w:r>
        <w:rPr>
          <w:rFonts w:ascii="Times New Roman" w:eastAsia="Times New Roman" w:hAnsi="Times New Roman" w:cs="Times New Roman"/>
          <w:color w:val="333333"/>
          <w:sz w:val="28"/>
          <w:szCs w:val="28"/>
          <w:bdr w:val="none" w:sz="0" w:space="0" w:color="auto" w:frame="1"/>
          <w:lang w:eastAsia="uk-UA"/>
        </w:rPr>
        <w:t>проводі ветеринарного свідоцтва.</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7.4.8.  Проводити забій тварин тільки на забійних пунктах після огляду її ветлікарем та оформлення відповідних ветеринарних документів;</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7.4.9.  Забій птиці та кролів, належних громадянам, може проводитись подвірно, з обов'язковою очис</w:t>
      </w:r>
      <w:r>
        <w:rPr>
          <w:rFonts w:ascii="Times New Roman" w:eastAsia="Times New Roman" w:hAnsi="Times New Roman" w:cs="Times New Roman"/>
          <w:color w:val="333333"/>
          <w:sz w:val="28"/>
          <w:szCs w:val="28"/>
          <w:bdr w:val="none" w:sz="0" w:space="0" w:color="auto" w:frame="1"/>
          <w:lang w:eastAsia="uk-UA"/>
        </w:rPr>
        <w:t>ткою і дезінфекцією місця забою.</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7.4.10. Усі трупи сільськогосподарських тварин і птиці підлягають утилізації в спец підприємствах.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7.5 Забороняється знищення, отруєння, відстріл, каліцтво дикої декоративної качки, яка мешкає у парках, скверах та плаває у водоймах на території громади .</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VIIІ. Правила поводження з тваринами, що використовуються у видовищних заходах, у спорті, при організації дозвілля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8.1. Забороняється розміщення пересувних цирків на території громади, які використовують у своїй діяльності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8.2. Забороняється використання у видовищних  заходах,  у  спорті, при  організації  дозвілля  тварин,  які  важко переносять неволю, закритий простір, дресирування.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8.3. Демонстрація тварин на виставках допускається за умови дотримання зоогігієнічних, ветеринарно-санітарних норм і правил, установлених для утримання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8.4. При поводженні з тваринами під час проведення спортивних, видовищних заходів, відео та фотозйомок не допускається заподіяння їм травмувань, болю, знівечення, загибель.</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8.5. Забороняється створення пересувних звіринців, проведення боїв тварин, спортивних, видовищних заходів, що передбачають переслідування, умертвіння, спостереження передсмертної агонії тварин, використання для умертвіння тварин інших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Пересувний звіринець – спеціально обладнані некапітальні споруди, тимчасові приміщення, транспорт, мобільні клітки, огорожі, інші пересувні конструкції, що використовуються закладами культури, цирками, пересувними цирками, гастрольними центрами та іншими особами для тримання і транспортування диких тварин з метою їх використання у цирковій, естрадній, розважальній діяльності (публічного і приватного характеру), а також для їх публічної демонстрації, залучення до показів, виставок, що не мають наукового значення.</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IX. Куточок живої природи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9.1. Куточок живої природи – складова частина кабінету (відділу, лабораторії, класу) біології загальноосвітніх і позашкільних навчальних закладів, які створюються для проведення навчальних, практичних занять з метою здобуття поглиблених знань про живі організми, формування фактичних умінь та навичок, вивчення, спостереження та догляду за рослинами і тваринами, що мають відповідні дозволи санітарних, ветеринарних та інших служб.</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9.2. Куточки живої природи допускаються у дошкільних та навчальних закладах громади, також у дитячих, освітніх закладів – з дозволу відповідного органу за погодженням з органами державної санітарно-епідеміологічної служби та Держпродспоживслужби та за умови дотримання санітарних-епідеміологічних норм та правил утримання тварин у неволі (згідно додатку5).  Не допускається утримання великих тварин (домашніх, сільськогосподарських, диких тощо), собак, котів та будь-яких інших, які можуть завдати шкоду здоров’ю та життю людини.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9.3. Усі тварини в куточку живої природи повинні бути щепленні від сказу та інших інфекційних хвороб  притаманних певному виду тварин, який утримується. Тваринам повинна проводитися періодична дегельмінтизація (для виду тварин, яким вона необхідна) та ревакцинація. Тварини повинні буди доглянути, знаходитись у чистоті, їм необхідно забезпечити щоденне годування, поїння та прибирання (за необхідності – дезінфекція та дезінсекція).</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X. Умертвіння тварин</w:t>
      </w:r>
    </w:p>
    <w:p w:rsidR="000623BE" w:rsidRPr="00E17FAB" w:rsidRDefault="000623BE" w:rsidP="000623BE">
      <w:pPr>
        <w:shd w:val="clear" w:color="auto" w:fill="FFFFFF"/>
        <w:spacing w:after="0" w:line="240" w:lineRule="auto"/>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10.1.</w:t>
      </w:r>
      <w:r>
        <w:rPr>
          <w:rFonts w:ascii="Times New Roman" w:eastAsia="Times New Roman" w:hAnsi="Times New Roman" w:cs="Times New Roman"/>
          <w:color w:val="333333"/>
          <w:sz w:val="28"/>
          <w:szCs w:val="28"/>
          <w:bdr w:val="none" w:sz="0" w:space="0" w:color="auto" w:frame="1"/>
          <w:lang w:eastAsia="uk-UA"/>
        </w:rPr>
        <w:t xml:space="preserve"> Умертвіння тварин допускається.</w:t>
      </w:r>
    </w:p>
    <w:p w:rsidR="000623BE" w:rsidRPr="00E17FAB" w:rsidRDefault="000623BE" w:rsidP="000623BE">
      <w:pPr>
        <w:shd w:val="clear" w:color="auto" w:fill="FFFFFF"/>
        <w:spacing w:after="0" w:line="240" w:lineRule="auto"/>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10.1.1.  Для одержання </w:t>
      </w:r>
      <w:r>
        <w:rPr>
          <w:rFonts w:ascii="Times New Roman" w:eastAsia="Times New Roman" w:hAnsi="Times New Roman" w:cs="Times New Roman"/>
          <w:color w:val="333333"/>
          <w:sz w:val="28"/>
          <w:szCs w:val="28"/>
          <w:bdr w:val="none" w:sz="0" w:space="0" w:color="auto" w:frame="1"/>
          <w:lang w:eastAsia="uk-UA"/>
        </w:rPr>
        <w:t>господарсько-корисної продукції.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10.1.2. Для припинення страждань тварин, якщо вони не можут</w:t>
      </w:r>
      <w:r>
        <w:rPr>
          <w:rFonts w:ascii="Times New Roman" w:eastAsia="Times New Roman" w:hAnsi="Times New Roman" w:cs="Times New Roman"/>
          <w:color w:val="333333"/>
          <w:sz w:val="28"/>
          <w:szCs w:val="28"/>
          <w:bdr w:val="none" w:sz="0" w:space="0" w:color="auto" w:frame="1"/>
          <w:lang w:eastAsia="uk-UA"/>
        </w:rPr>
        <w:t>ь бути припинені в інший спосіб.</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10.1.3.  За необхідності умертвіння </w:t>
      </w:r>
      <w:r>
        <w:rPr>
          <w:rFonts w:ascii="Times New Roman" w:eastAsia="Times New Roman" w:hAnsi="Times New Roman" w:cs="Times New Roman"/>
          <w:color w:val="333333"/>
          <w:sz w:val="28"/>
          <w:szCs w:val="28"/>
          <w:bdr w:val="none" w:sz="0" w:space="0" w:color="auto" w:frame="1"/>
          <w:lang w:eastAsia="uk-UA"/>
        </w:rPr>
        <w:t>новонародженого приплоду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10.1.4. При регулюванні чисельності диких тварин і тварин, що не утримуються людиною, але перебувають в умовах, повністю або частков</w:t>
      </w:r>
      <w:r>
        <w:rPr>
          <w:rFonts w:ascii="Times New Roman" w:eastAsia="Times New Roman" w:hAnsi="Times New Roman" w:cs="Times New Roman"/>
          <w:color w:val="333333"/>
          <w:sz w:val="28"/>
          <w:szCs w:val="28"/>
          <w:bdr w:val="none" w:sz="0" w:space="0" w:color="auto" w:frame="1"/>
          <w:lang w:eastAsia="uk-UA"/>
        </w:rPr>
        <w:t>о створюваних діяльністю людини.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10.1.5.  За необхідності умертвіння окремих тварин, які хворі на сказ чи на інше особливо небезпечне захворювання або є носіями осо</w:t>
      </w:r>
      <w:r>
        <w:rPr>
          <w:rFonts w:ascii="Times New Roman" w:eastAsia="Times New Roman" w:hAnsi="Times New Roman" w:cs="Times New Roman"/>
          <w:color w:val="333333"/>
          <w:sz w:val="28"/>
          <w:szCs w:val="28"/>
          <w:bdr w:val="none" w:sz="0" w:space="0" w:color="auto" w:frame="1"/>
          <w:lang w:eastAsia="uk-UA"/>
        </w:rPr>
        <w:t>бливо небезпечного захворювання.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10.1.6. За необхідності оборони від нападу тварини, якщо життя або здоров’я людей знаходиться в небезпеці.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10.2. При умертвінні тварин мають дотримува</w:t>
      </w:r>
      <w:r>
        <w:rPr>
          <w:rFonts w:ascii="Times New Roman" w:eastAsia="Times New Roman" w:hAnsi="Times New Roman" w:cs="Times New Roman"/>
          <w:color w:val="333333"/>
          <w:sz w:val="28"/>
          <w:szCs w:val="28"/>
          <w:bdr w:val="none" w:sz="0" w:space="0" w:color="auto" w:frame="1"/>
          <w:lang w:eastAsia="uk-UA"/>
        </w:rPr>
        <w:t>тися такі вимоги.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10.2.1. Умертвіння проводиться методами, що виключають</w:t>
      </w:r>
      <w:r>
        <w:rPr>
          <w:rFonts w:ascii="Times New Roman" w:eastAsia="Times New Roman" w:hAnsi="Times New Roman" w:cs="Times New Roman"/>
          <w:color w:val="333333"/>
          <w:sz w:val="28"/>
          <w:szCs w:val="28"/>
          <w:bdr w:val="none" w:sz="0" w:space="0" w:color="auto" w:frame="1"/>
          <w:lang w:eastAsia="uk-UA"/>
        </w:rPr>
        <w:t xml:space="preserve"> передсмертні страждання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10.2.2. Приміщення, де проводиться умертвіння, повинно бути відокремлене від приміщен</w:t>
      </w:r>
      <w:r>
        <w:rPr>
          <w:rFonts w:ascii="Times New Roman" w:eastAsia="Times New Roman" w:hAnsi="Times New Roman" w:cs="Times New Roman"/>
          <w:color w:val="333333"/>
          <w:sz w:val="28"/>
          <w:szCs w:val="28"/>
          <w:bdr w:val="none" w:sz="0" w:space="0" w:color="auto" w:frame="1"/>
          <w:lang w:eastAsia="uk-UA"/>
        </w:rPr>
        <w:t>ня, де утримуються інші тварини.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10.2.3. Забороняється застосовувати негуманні методи умертвіння тварин, що призводять до загибелі від удушшя, електричного струму, больових ін’єкцій, отруєння, курареподібних препаратів, пе</w:t>
      </w:r>
      <w:r>
        <w:rPr>
          <w:rFonts w:ascii="Times New Roman" w:eastAsia="Times New Roman" w:hAnsi="Times New Roman" w:cs="Times New Roman"/>
          <w:color w:val="333333"/>
          <w:sz w:val="28"/>
          <w:szCs w:val="28"/>
          <w:bdr w:val="none" w:sz="0" w:space="0" w:color="auto" w:frame="1"/>
          <w:lang w:eastAsia="uk-UA"/>
        </w:rPr>
        <w:t>регріву, та інші больові методи.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10.2.4.  Переробка тварин дозволяє</w:t>
      </w:r>
      <w:r>
        <w:rPr>
          <w:rFonts w:ascii="Times New Roman" w:eastAsia="Times New Roman" w:hAnsi="Times New Roman" w:cs="Times New Roman"/>
          <w:color w:val="333333"/>
          <w:sz w:val="28"/>
          <w:szCs w:val="28"/>
          <w:bdr w:val="none" w:sz="0" w:space="0" w:color="auto" w:frame="1"/>
          <w:lang w:eastAsia="uk-UA"/>
        </w:rPr>
        <w:t>ться тільки після їх умертвіння.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10.2.5.  Умертвіння тварин, що страждають, проводиться негайно, якщо їх страждання неможливо припинити іншим чином.</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XІ. Переміщення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11. Особи, які утримують собак, мають право з'являтися з ними поза місцями їх постійного утримання – супроводжувати їх. Супроводжуюча особа – представник або власник тварини, що здійснює її супровід під час перевезення або прогулянки чи вигулу.                               </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11.1. Вигул собаки  здійснюється лише з господарем на спеціально відведеному місці для вигулу тварин.</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Під час вигулу господар може спускати собаку з повідка лише при умові нагляду за нею та спокійного характеру тварини. Собаки з підвищеною агресивністю та потенційно небезпечні (згідно з додатками 1, 4) мають вигулюватись лише на повідку та в наморднику.</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Забороняється вигул собак в парках та скверах (окрім визначених там місць), пляжах, прибережних територіях, спортивних дитячих майданчиках, прибудинкових територіях, на квітниках, газонах, клумбах, тощо.Всі місця та зони для вигулу повинні бути обладнані спеціальними попереджуючими знаками про вигул собак, а також табличками з зазначенням назв та телефонів установ, які відповідають за санітарний стан цих майданчиків або зон вигулу. Крім цього, місця та зони для вигулу домашніх тварин повинні бути обладнані контейнерами для збору сміття та екскрементів (відходів життєдіяльності тварин).</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На територіях дошкільних та загальноосвітніх навчальних закладів, пам’яток  архітектури чи святинь, церков, меморіалу  мають бути таблички про категоричну заборону вигулу домашніх тварин.</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Особи, які вигулюють собак повинні прибирати відходи життєдіяльності своїх тварин.  Ідучи на вигул чи на прогулянку господар повинен мати із собою одноразову рукавичку або спеціалізований пакет, або спеціалізовані пристрої для прибирання, які прикріпляються на хвіст. Місця та зони для вигулу собак повинні використовуватися лише за призначенням.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11.2. Прогулянка з собакою передбачає переміщення тварини на повідку.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Якщо під час прогулянки тварина задовольнила свої біологічні потреби господар зобов’язаних прибрати відходи життєдіяльності тварини.</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Власники тварин, яких визнано, як потенційно небезпечні та з підвищеною агресивністю (згідно додатків 1,4), не мають права прогулюватись з ними без повідка та намордника (для собак) або без спеціальних запобіжних пристроїв для інших потенційно небезпечних тварин.</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Власники потенційно небезпечних собак (додаток 4) мають право вигулювати їх без повідка та намордника при наявності тестування за програмою «Собака-компаньйон», що засвідчує спеціальний жетон або посвідчення. Власники породи котів мейн-кун повинні прогулюватися з ними на повідку, не допускати конфронтації з боку інших тварин та контакту з людьми.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11.3. Майданчик для тренування (дресирування) собак (далі - Майданчик) – спеціально облаштована територія, призначена для тренування (дресирування) собак власником самостійно або під наглядом інструктора з дресирування собак</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Майданчики розташовуються на території змішаної забудови, рекреаційних територіях загального користування, лісопаркових зонах, на резервних і неосвоєних ділянках, у смузі відчуження залізниць, автомагістралей, можуть створюватися в парках та скверах, тощо.</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Відстань від майданчика до житлових будинків, дитячих та спортивних майданчиків та об'єктів соціальної сфери повинна становити не менш ніж 150 метрів.</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 xml:space="preserve">Покриття Майданчика повинно забезпечувати добрий дренаж, бути зручним для регулярного прибирання та </w:t>
      </w:r>
      <w:r w:rsidRPr="00E17FAB">
        <w:rPr>
          <w:rFonts w:ascii="Times New Roman" w:eastAsia="Times New Roman" w:hAnsi="Times New Roman" w:cs="Times New Roman"/>
          <w:color w:val="333333"/>
          <w:sz w:val="28"/>
          <w:szCs w:val="28"/>
          <w:bdr w:val="none" w:sz="0" w:space="0" w:color="auto" w:frame="1"/>
          <w:lang w:eastAsia="uk-UA"/>
        </w:rPr>
        <w:lastRenderedPageBreak/>
        <w:t>поновлення: газон з щільною та низькою рослинністю (злакові трави висотою від 3 до 5 см) на основі піщано-земляного ґрунту. Поверхня повинна бути рівною і не мати потенційної небезпеки травматизму для людей та тварин.</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Для забезпечення безпеки Майданчик обладнується сітчастою, ґратчастою або глухою огорожею висотою не менш 1,8 м (що має ворота й хвіртку) та обсаджується із зовнішнього боку кущами (живою огорожею). Технологічні щілини між елементами й секціями огорожі, її нижнім краєм та землею не повинні дозволяти тварині самостійно залишити майданчик або заподіяти собі травму (до 70 мм або глухі).</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Обов'язкова наявність освітлення Майданчика (якщо він буде розрахований на роботу ввечері), яке повинне забезпечувати повноцінну роботу Майданчика у вечірній час.</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Майданчик оснащується інформаційною вивіскою з назвою та відомостями про його призначення, а також спеціальними табличками з інформацією про потенційну небезпеку (наприклад, "Обережно - робота службових собак", тощо) по периметру Майданчика.</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Розміщення Майданчика для тренування відбувається за погодженням із  сільською радою. Забороняється вигул собак на майданчику для тренування. Не дозволяється залишати тварину без нагляду. Тренувати  тварину на Майданчику може особа, яка досягла 18-річного віку. Перебування одночасно великого скупчення тварин – не допускається. На одному Майданчику може перебувати лише одна тварина, якщо вона відноситься до переліку порід згідно додатків (1,4). Інші породи собак можуть знаходитись одночасно у кількості трьох тварин, якщо площа Майданчику не більша 10 кв. метрів, якщо площа 20-50 кв. метрів – 4 тварини, 50 кв. метрів і більше – 8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11.4. Транспортування тварин – перевезення тварин у громадському транспорті або перевезення, що  здійснюється одним або кількома транспортними засобами.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Засоби транспортування - клітка, контейнер, ящик, ємність або інша тара жорсткої конструкції, що використовується для транспортування тварин і розміщується у транспортному засобі. Перевізник - фізична або юридична особа, що перевозить тварин.</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Транспортування тварин може здійснюватися із залученням супроводжуючої особи або без неї.</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У разі транспортування із супроводжувачем домашніх тварин  автомобільним транспортом допускається перевезення дрібних тварин у салоні транспортного засобу  у кошиках (контейнерах), сумках із суцільним дном, або тримаючи їх на руках, птахів, гризунів у клітках, великих порід собак у намордниках та на повідку, під час транспортування в салоні таксі - за наявності підстилки на сидінні.</w:t>
      </w:r>
      <w:r w:rsidRPr="00E17FAB">
        <w:rPr>
          <w:rFonts w:ascii="Calibri" w:eastAsia="Times New Roman" w:hAnsi="Calibri" w:cs="Calibri"/>
          <w:color w:val="333333"/>
          <w:sz w:val="28"/>
          <w:szCs w:val="28"/>
          <w:bdr w:val="none" w:sz="0" w:space="0" w:color="auto" w:frame="1"/>
          <w:lang w:eastAsia="uk-UA"/>
        </w:rPr>
        <w:t> </w:t>
      </w:r>
      <w:r w:rsidRPr="00E17FAB">
        <w:rPr>
          <w:rFonts w:ascii="Times New Roman" w:eastAsia="Times New Roman" w:hAnsi="Times New Roman" w:cs="Times New Roman"/>
          <w:color w:val="333333"/>
          <w:sz w:val="28"/>
          <w:szCs w:val="28"/>
          <w:bdr w:val="none" w:sz="0" w:space="0" w:color="auto" w:frame="1"/>
          <w:lang w:eastAsia="uk-UA"/>
        </w:rPr>
        <w:t>Транспортування собак великих порід службою таксі дозволяється при наявності  транспорту в якому є спеціальні відділення.</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 Собак і котів, яких транспортують, необхідно годувати  з інтервалами, що не перевищують 24 години, а поїти кожні вісім годин.</w:t>
      </w: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Транспортування тварин без супроводжуючої особи здійснюється у разі, коли: тварини перебувають у закритих контейнерах, які належним чином провітрюються, містять корм і воду в дозаторах в обсязі, достатньому для перевезення тривалістю вдвічі більше, ніж заплановано. В такому випадку перевізник виконує функції супроводжуючої особи.</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lastRenderedPageBreak/>
        <w:t>XІІ. Притулки для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12.1. Для утримання безпритульних тварин створюються притулки для тварин. На території громади  притулки для тварин можуть створюватися Костянтинівською сільською  радою, підприємствами, установами, організаціями незалежно від форм власності, громадськими і благодійними організаціями та фізичними особами. Притулки для тварин проводять свою діяльність за рахунок коштів їх власників, а також будь-яких інших не заборонених законом джерел.</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12.2. З метою забезпечення захисту собак і котів від жорстокого й іншого неналежного поводження, пошуку їх власників, а також собак і котів, від яких відмовилися або хочуть відмовитися їх власники, за рахунок пожертвувань організацій або приватних осіб можуть створюватися приватні притулки. Приватні притулки підлягають обов’язковій реєстрації у Держпродспоживслужбі та повинні діяти на підставі Положення про них, затвердженого Головним Управлінням Держпродспоживслужби у Миколаївській області та отриманої ліцензії на провадження ветеринарної практики. Власники притулків не являються платниками збору з власників тварин. Реєстрація й облік тварин, які поступили до притулку є обов’язковими.</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ХІІІ. Регулювання чисельності безпритульних тварин</w:t>
      </w: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13.1. Регулювання чисельності безпритульних тварин в громаді  проводиться методами біостерилізації або розміщенням у притулки для безпритульних тварин чи на підприємство, яке займається регулюванням чисельності тварин. Біостерилізація безпритульних тварин проводиться на базі притулків для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13.2. При поводженні з безпритульними тваринами слід керуватися вимогами та правилами гуманного ставлення, передбаченими законодавством України.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13.3. Забороняється отруєння безпритульних тварин. Винні в отруєнні домашніх та безпритульних тварин підлягають притягненню до юридичної відповідальності відповідно до законодавства.</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13.4. Вилов безпритульних тварин проводиться спеціалізованим підприємством або організацією.</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13.5. Виловлені тварини утримуються протягом десяти днів (у разі укусу - 14 діб) і можуть бути повернуті власникам після пред'явлення ветеринарного паспорту та при умові оплати вартості витрат за вилов і утримання тварин.</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13.6. Після завершення десятиденного (чотирнадцятиденного) строку, якщо не встановлено власника, тварини переходять у власність  спеціалізованого підприємства або організації.</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13.7. 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у скверах, садах, у громадському транспорті, дворах та інших громадських місцях, вважаються безпритульними і підлягають вилову. Вилов безпритульних домашніх тварин окремими громадянами та організаціями забороняється, крім випадків, коли ці тварини є небезпечними для оточуючих та проявляють агресивність, створюючи загрозу безпеці людей. А також під час передачі тварин особами, які піклувалися про безпритульних тварин, працівникам спеціалізованого підприємства, за для меншого стресу, під </w:t>
      </w:r>
      <w:r w:rsidRPr="00E17FAB">
        <w:rPr>
          <w:rFonts w:ascii="Times New Roman" w:eastAsia="Times New Roman" w:hAnsi="Times New Roman" w:cs="Times New Roman"/>
          <w:color w:val="333333"/>
          <w:sz w:val="28"/>
          <w:szCs w:val="28"/>
          <w:bdr w:val="none" w:sz="0" w:space="0" w:color="auto" w:frame="1"/>
          <w:lang w:eastAsia="uk-UA"/>
        </w:rPr>
        <w:lastRenderedPageBreak/>
        <w:t>час вилову, для тварин.  Вилов собак, котів та інших домашніх тварин може проводитися цілодобово.</w:t>
      </w:r>
    </w:p>
    <w:p w:rsidR="000623BE" w:rsidRPr="00E17FAB" w:rsidRDefault="000623BE" w:rsidP="000623B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13.8. Виловлені тварини підлягають щепленню проти сказу та карантинуванню.</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b/>
          <w:bCs/>
          <w:color w:val="333333"/>
          <w:sz w:val="28"/>
          <w:szCs w:val="28"/>
          <w:bdr w:val="none" w:sz="0" w:space="0" w:color="auto" w:frame="1"/>
          <w:lang w:eastAsia="uk-UA"/>
        </w:rPr>
        <w:t>XІV. Забезпечення виконання та контроль за додержанням Правил</w:t>
      </w: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14.1. Нагляд та контроль за додержанням цих Правил та території громади здійснюється органами внутрішніх справ, органами державного ветеринарного нагляду,  органами самоорганізації населення, громадськими інспекторами з охорони навколишнього середовища та громадськими організаціями, статутною метою яких є захист тварин від жорстокого поводження.</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14.2. За порушення вимог цих Правил винні особи несуть юридичну відповідальність згідно з чинним законодавством.</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14.3. Шкода, заподіяна особі або майну фізичної особи, юридичної особи твариною, підлягає відшкодуванню в повному обсязі особою, яка її утримує.</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p>
    <w:p w:rsidR="000623BE" w:rsidRPr="00E17FAB" w:rsidRDefault="00716EED" w:rsidP="000623BE">
      <w:pPr>
        <w:shd w:val="clear" w:color="auto" w:fill="FFFFFF"/>
        <w:spacing w:after="0" w:line="240" w:lineRule="auto"/>
        <w:jc w:val="both"/>
        <w:rPr>
          <w:rFonts w:ascii="Arial" w:eastAsia="Times New Roman" w:hAnsi="Arial" w:cs="Arial"/>
          <w:sz w:val="28"/>
          <w:szCs w:val="28"/>
          <w:lang w:eastAsia="uk-UA"/>
        </w:rPr>
      </w:pPr>
      <w:r>
        <w:rPr>
          <w:rFonts w:ascii="Calibri" w:eastAsia="Times New Roman" w:hAnsi="Calibri" w:cs="Calibri"/>
          <w:color w:val="333333"/>
          <w:sz w:val="28"/>
          <w:szCs w:val="28"/>
          <w:bdr w:val="none" w:sz="0" w:space="0" w:color="auto" w:frame="1"/>
          <w:lang w:val="uk-UA" w:eastAsia="uk-UA"/>
        </w:rPr>
        <w:t xml:space="preserve">               </w:t>
      </w:r>
      <w:r w:rsidR="000623BE">
        <w:rPr>
          <w:rFonts w:ascii="Calibri" w:eastAsia="Times New Roman" w:hAnsi="Calibri" w:cs="Calibri"/>
          <w:color w:val="333333"/>
          <w:sz w:val="28"/>
          <w:szCs w:val="28"/>
          <w:bdr w:val="none" w:sz="0" w:space="0" w:color="auto" w:frame="1"/>
          <w:lang w:eastAsia="uk-UA"/>
        </w:rPr>
        <w:t xml:space="preserve">                                                                         </w:t>
      </w:r>
      <w:r w:rsidR="000623BE" w:rsidRPr="00E17FAB">
        <w:rPr>
          <w:rFonts w:ascii="Calibri" w:eastAsia="Times New Roman" w:hAnsi="Calibri" w:cs="Calibri"/>
          <w:color w:val="333333"/>
          <w:sz w:val="28"/>
          <w:szCs w:val="28"/>
          <w:bdr w:val="none" w:sz="0" w:space="0" w:color="auto" w:frame="1"/>
          <w:lang w:eastAsia="uk-UA"/>
        </w:rPr>
        <w:t xml:space="preserve">  </w:t>
      </w:r>
      <w:r w:rsidR="000623BE" w:rsidRPr="00E17FAB">
        <w:rPr>
          <w:rFonts w:ascii="Times New Roman" w:eastAsia="Times New Roman" w:hAnsi="Times New Roman" w:cs="Times New Roman"/>
          <w:sz w:val="28"/>
          <w:szCs w:val="28"/>
          <w:bdr w:val="none" w:sz="0" w:space="0" w:color="auto" w:frame="1"/>
          <w:lang w:eastAsia="uk-UA"/>
        </w:rPr>
        <w:t>Додаток 1</w:t>
      </w:r>
    </w:p>
    <w:p w:rsidR="000623BE" w:rsidRPr="00F11C3D" w:rsidRDefault="000623BE" w:rsidP="000623BE">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                                                                                 до Правил утримання</w:t>
      </w:r>
    </w:p>
    <w:p w:rsidR="000623BE" w:rsidRPr="00F11C3D" w:rsidRDefault="000623BE" w:rsidP="000623BE">
      <w:pPr>
        <w:shd w:val="clear" w:color="auto" w:fill="FFFFFF"/>
        <w:spacing w:after="0" w:line="240" w:lineRule="auto"/>
        <w:ind w:hanging="142"/>
        <w:jc w:val="both"/>
        <w:rPr>
          <w:rFonts w:ascii="Times New Roman" w:eastAsia="Times New Roman" w:hAnsi="Times New Roman" w:cs="Times New Roman"/>
          <w:color w:val="333333"/>
          <w:sz w:val="28"/>
          <w:szCs w:val="28"/>
          <w:bdr w:val="none" w:sz="0" w:space="0" w:color="auto" w:frame="1"/>
          <w:lang w:eastAsia="uk-UA"/>
        </w:rPr>
      </w:pPr>
      <w:r w:rsidRPr="00F11C3D">
        <w:rPr>
          <w:rFonts w:ascii="Times New Roman" w:eastAsia="Times New Roman" w:hAnsi="Times New Roman" w:cs="Times New Roman"/>
          <w:color w:val="333333"/>
          <w:sz w:val="28"/>
          <w:szCs w:val="28"/>
          <w:bdr w:val="none" w:sz="0" w:space="0" w:color="auto" w:frame="1"/>
          <w:lang w:eastAsia="uk-UA"/>
        </w:rPr>
        <w:t>                                                                                   тварин у Костянтинівській</w:t>
      </w:r>
    </w:p>
    <w:p w:rsidR="000623BE" w:rsidRPr="00F11C3D" w:rsidRDefault="000623BE" w:rsidP="000623BE">
      <w:pPr>
        <w:shd w:val="clear" w:color="auto" w:fill="FFFFFF"/>
        <w:spacing w:after="0" w:line="240" w:lineRule="auto"/>
        <w:ind w:hanging="142"/>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 xml:space="preserve">                                                                                   сільській територіальній громаді</w:t>
      </w:r>
    </w:p>
    <w:p w:rsidR="000623BE" w:rsidRPr="00F11C3D" w:rsidRDefault="000623BE" w:rsidP="000623BE">
      <w:pPr>
        <w:shd w:val="clear" w:color="auto" w:fill="FFFFFF"/>
        <w:spacing w:before="225" w:after="225" w:line="240" w:lineRule="auto"/>
        <w:jc w:val="center"/>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lastRenderedPageBreak/>
        <w:t>Перелік</w:t>
      </w:r>
      <w:r w:rsidRPr="00F11C3D">
        <w:rPr>
          <w:rFonts w:ascii="Times New Roman" w:eastAsia="Times New Roman" w:hAnsi="Times New Roman" w:cs="Times New Roman"/>
          <w:color w:val="333333"/>
          <w:sz w:val="28"/>
          <w:szCs w:val="28"/>
          <w:bdr w:val="none" w:sz="0" w:space="0" w:color="auto" w:frame="1"/>
          <w:lang w:eastAsia="uk-UA"/>
        </w:rPr>
        <w:br/>
        <w:t>порід собак з підвищеною агресивністю *</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Акбаш</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Американський піт-бультер’єр</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Вівчарка Дауфмана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Гірська гонча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Грецька вівчарка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Доберман Владека Рошина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Канарська собака (перро де пресо канаріо)</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Кангал</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Кенгуровий собака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Лангедокський пастушачий собака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Леопардова гонча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Румунська вівчарка</w:t>
      </w:r>
    </w:p>
    <w:p w:rsidR="000623BE" w:rsidRPr="00F11C3D" w:rsidRDefault="000623BE" w:rsidP="000623BE">
      <w:pPr>
        <w:numPr>
          <w:ilvl w:val="3"/>
          <w:numId w:val="38"/>
        </w:numPr>
        <w:shd w:val="clear" w:color="auto" w:fill="FFFFFF"/>
        <w:spacing w:after="0" w:line="240" w:lineRule="auto"/>
        <w:ind w:left="900" w:right="900"/>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Супердог i його помісь з майконгом</w:t>
      </w:r>
    </w:p>
    <w:p w:rsidR="000623BE" w:rsidRPr="00F11C3D" w:rsidRDefault="000623BE" w:rsidP="000623BE">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F11C3D">
        <w:rPr>
          <w:rFonts w:ascii="Times New Roman" w:eastAsia="Times New Roman" w:hAnsi="Times New Roman" w:cs="Times New Roman"/>
          <w:color w:val="333333"/>
          <w:sz w:val="28"/>
          <w:szCs w:val="28"/>
          <w:bdr w:val="none" w:sz="0" w:space="0" w:color="auto" w:frame="1"/>
          <w:lang w:eastAsia="uk-UA"/>
        </w:rPr>
        <w:t>         Примітка:</w:t>
      </w:r>
      <w:r w:rsidRPr="00F11C3D">
        <w:rPr>
          <w:rFonts w:ascii="Times New Roman" w:eastAsia="Times New Roman" w:hAnsi="Times New Roman" w:cs="Times New Roman"/>
          <w:color w:val="333333"/>
          <w:sz w:val="28"/>
          <w:szCs w:val="28"/>
          <w:bdr w:val="none" w:sz="0" w:space="0" w:color="auto" w:frame="1"/>
          <w:lang w:eastAsia="uk-UA"/>
        </w:rPr>
        <w:br/>
        <w:t>         * - вказані породи та різновиди собак не визнані міжнародними кінологічними організаціями, підлягають безумовній стерилізації, перелік доповнюється з надходженням нових даних.</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before="150" w:after="165" w:line="240" w:lineRule="auto"/>
        <w:jc w:val="both"/>
        <w:rPr>
          <w:rFonts w:ascii="Arial" w:eastAsia="Times New Roman" w:hAnsi="Arial" w:cs="Arial"/>
          <w:color w:val="333333"/>
          <w:sz w:val="28"/>
          <w:szCs w:val="28"/>
          <w:lang w:eastAsia="uk-UA"/>
        </w:rPr>
      </w:pP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 xml:space="preserve">                                        Додаток 2</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                                                                                 до Правил утримання</w:t>
      </w:r>
    </w:p>
    <w:p w:rsidR="000623BE" w:rsidRPr="00E17FAB" w:rsidRDefault="000623BE" w:rsidP="000623BE">
      <w:pPr>
        <w:shd w:val="clear" w:color="auto" w:fill="FFFFFF"/>
        <w:spacing w:after="0" w:line="240" w:lineRule="auto"/>
        <w:ind w:hanging="142"/>
        <w:jc w:val="both"/>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                                                                                   тварин у Костянтинівській</w:t>
      </w:r>
    </w:p>
    <w:p w:rsidR="000623BE" w:rsidRPr="00E17FAB" w:rsidRDefault="000623BE" w:rsidP="000623BE">
      <w:pPr>
        <w:shd w:val="clear" w:color="auto" w:fill="FFFFFF"/>
        <w:spacing w:after="0" w:line="240" w:lineRule="auto"/>
        <w:ind w:hanging="142"/>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                                                                                   сільській територіальній громаді</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Перелік</w:t>
      </w:r>
      <w:r w:rsidRPr="00E17FAB">
        <w:rPr>
          <w:rFonts w:ascii="Times New Roman" w:eastAsia="Times New Roman" w:hAnsi="Times New Roman" w:cs="Times New Roman"/>
          <w:color w:val="333333"/>
          <w:sz w:val="28"/>
          <w:szCs w:val="28"/>
          <w:bdr w:val="none" w:sz="0" w:space="0" w:color="auto" w:frame="1"/>
          <w:lang w:eastAsia="uk-UA"/>
        </w:rPr>
        <w:br/>
        <w:t>порід собак, яким у ветеринарних паспортах робиться відмітка</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про необов’язковість намордника *</w:t>
      </w:r>
    </w:p>
    <w:p w:rsidR="000623BE" w:rsidRPr="00E17FAB" w:rsidRDefault="000623BE" w:rsidP="000623BE">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eastAsia="uk-UA"/>
        </w:rPr>
        <w:sectPr w:rsidR="000623BE" w:rsidRPr="00E17FAB">
          <w:pgSz w:w="11906" w:h="16838"/>
          <w:pgMar w:top="850" w:right="850" w:bottom="850" w:left="1417" w:header="708" w:footer="708" w:gutter="0"/>
          <w:cols w:space="708"/>
          <w:docGrid w:linePitch="360"/>
        </w:sectPr>
      </w:pPr>
    </w:p>
    <w:p w:rsidR="000623BE" w:rsidRPr="00E17FAB" w:rsidRDefault="000623BE" w:rsidP="000623BE">
      <w:pPr>
        <w:shd w:val="clear" w:color="auto" w:fill="FFFFFF"/>
        <w:spacing w:after="0" w:line="240" w:lineRule="auto"/>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1. Австралійський тер’єр</w:t>
      </w:r>
      <w:r w:rsidRPr="00E17FAB">
        <w:rPr>
          <w:rFonts w:ascii="Times New Roman" w:eastAsia="Times New Roman" w:hAnsi="Times New Roman" w:cs="Times New Roman"/>
          <w:color w:val="333333"/>
          <w:sz w:val="28"/>
          <w:szCs w:val="28"/>
          <w:bdr w:val="none" w:sz="0" w:space="0" w:color="auto" w:frame="1"/>
          <w:lang w:eastAsia="uk-UA"/>
        </w:rPr>
        <w:br/>
        <w:t>2. Англійський той-тер’єр</w:t>
      </w:r>
      <w:r w:rsidRPr="00E17FAB">
        <w:rPr>
          <w:rFonts w:ascii="Times New Roman" w:eastAsia="Times New Roman" w:hAnsi="Times New Roman" w:cs="Times New Roman"/>
          <w:color w:val="333333"/>
          <w:sz w:val="28"/>
          <w:szCs w:val="28"/>
          <w:bdr w:val="none" w:sz="0" w:space="0" w:color="auto" w:frame="1"/>
          <w:lang w:eastAsia="uk-UA"/>
        </w:rPr>
        <w:br/>
        <w:t>3. Австралійський шовковистий тер’єр</w:t>
      </w:r>
      <w:r w:rsidRPr="00E17FAB">
        <w:rPr>
          <w:rFonts w:ascii="Times New Roman" w:eastAsia="Times New Roman" w:hAnsi="Times New Roman" w:cs="Times New Roman"/>
          <w:color w:val="333333"/>
          <w:sz w:val="28"/>
          <w:szCs w:val="28"/>
          <w:bdr w:val="none" w:sz="0" w:space="0" w:color="auto" w:frame="1"/>
          <w:lang w:eastAsia="uk-UA"/>
        </w:rPr>
        <w:br/>
        <w:t>4. Аффен-пінчер</w:t>
      </w:r>
      <w:r w:rsidRPr="00E17FAB">
        <w:rPr>
          <w:rFonts w:ascii="Times New Roman" w:eastAsia="Times New Roman" w:hAnsi="Times New Roman" w:cs="Times New Roman"/>
          <w:color w:val="333333"/>
          <w:sz w:val="28"/>
          <w:szCs w:val="28"/>
          <w:bdr w:val="none" w:sz="0" w:space="0" w:color="auto" w:frame="1"/>
          <w:lang w:eastAsia="uk-UA"/>
        </w:rPr>
        <w:br/>
        <w:t>5. Басенджі</w:t>
      </w:r>
      <w:r w:rsidRPr="00E17FAB">
        <w:rPr>
          <w:rFonts w:ascii="Times New Roman" w:eastAsia="Times New Roman" w:hAnsi="Times New Roman" w:cs="Times New Roman"/>
          <w:color w:val="333333"/>
          <w:sz w:val="28"/>
          <w:szCs w:val="28"/>
          <w:bdr w:val="none" w:sz="0" w:space="0" w:color="auto" w:frame="1"/>
          <w:lang w:eastAsia="uk-UA"/>
        </w:rPr>
        <w:br/>
        <w:t>6. Бедлінгтон-тер’єр</w:t>
      </w:r>
      <w:r w:rsidRPr="00E17FAB">
        <w:rPr>
          <w:rFonts w:ascii="Times New Roman" w:eastAsia="Times New Roman" w:hAnsi="Times New Roman" w:cs="Times New Roman"/>
          <w:color w:val="333333"/>
          <w:sz w:val="28"/>
          <w:szCs w:val="28"/>
          <w:bdr w:val="none" w:sz="0" w:space="0" w:color="auto" w:frame="1"/>
          <w:lang w:eastAsia="uk-UA"/>
        </w:rPr>
        <w:br/>
        <w:t>7. Бігль</w:t>
      </w:r>
      <w:r w:rsidRPr="00E17FAB">
        <w:rPr>
          <w:rFonts w:ascii="Times New Roman" w:eastAsia="Times New Roman" w:hAnsi="Times New Roman" w:cs="Times New Roman"/>
          <w:color w:val="333333"/>
          <w:sz w:val="28"/>
          <w:szCs w:val="28"/>
          <w:bdr w:val="none" w:sz="0" w:space="0" w:color="auto" w:frame="1"/>
          <w:lang w:eastAsia="uk-UA"/>
        </w:rPr>
        <w:br/>
        <w:t>8. Бішон-фріз, болонійський бішон, бішон-ліон</w:t>
      </w:r>
      <w:r w:rsidRPr="00E17FAB">
        <w:rPr>
          <w:rFonts w:ascii="Times New Roman" w:eastAsia="Times New Roman" w:hAnsi="Times New Roman" w:cs="Times New Roman"/>
          <w:color w:val="333333"/>
          <w:sz w:val="28"/>
          <w:szCs w:val="28"/>
          <w:bdr w:val="none" w:sz="0" w:space="0" w:color="auto" w:frame="1"/>
          <w:lang w:eastAsia="uk-UA"/>
        </w:rPr>
        <w:br/>
        <w:t>9. Бордер-тер’єр</w:t>
      </w:r>
      <w:r w:rsidRPr="00E17FAB">
        <w:rPr>
          <w:rFonts w:ascii="Times New Roman" w:eastAsia="Times New Roman" w:hAnsi="Times New Roman" w:cs="Times New Roman"/>
          <w:color w:val="333333"/>
          <w:sz w:val="28"/>
          <w:szCs w:val="28"/>
          <w:bdr w:val="none" w:sz="0" w:space="0" w:color="auto" w:frame="1"/>
          <w:lang w:eastAsia="uk-UA"/>
        </w:rPr>
        <w:br/>
        <w:t>10. Бостон-тер’єр</w:t>
      </w:r>
      <w:r w:rsidRPr="00E17FAB">
        <w:rPr>
          <w:rFonts w:ascii="Times New Roman" w:eastAsia="Times New Roman" w:hAnsi="Times New Roman" w:cs="Times New Roman"/>
          <w:color w:val="333333"/>
          <w:sz w:val="28"/>
          <w:szCs w:val="28"/>
          <w:bdr w:val="none" w:sz="0" w:space="0" w:color="auto" w:frame="1"/>
          <w:lang w:eastAsia="uk-UA"/>
        </w:rPr>
        <w:br/>
        <w:t>11. Вельш-тер’єр</w:t>
      </w:r>
      <w:r w:rsidRPr="00E17FAB">
        <w:rPr>
          <w:rFonts w:ascii="Times New Roman" w:eastAsia="Times New Roman" w:hAnsi="Times New Roman" w:cs="Times New Roman"/>
          <w:color w:val="333333"/>
          <w:sz w:val="28"/>
          <w:szCs w:val="28"/>
          <w:bdr w:val="none" w:sz="0" w:space="0" w:color="auto" w:frame="1"/>
          <w:lang w:eastAsia="uk-UA"/>
        </w:rPr>
        <w:br/>
        <w:t>12. Гладкошерстний фокстер’єр</w:t>
      </w:r>
      <w:r w:rsidRPr="00E17FAB">
        <w:rPr>
          <w:rFonts w:ascii="Times New Roman" w:eastAsia="Times New Roman" w:hAnsi="Times New Roman" w:cs="Times New Roman"/>
          <w:color w:val="333333"/>
          <w:sz w:val="28"/>
          <w:szCs w:val="28"/>
          <w:bdr w:val="none" w:sz="0" w:space="0" w:color="auto" w:frame="1"/>
          <w:lang w:eastAsia="uk-UA"/>
        </w:rPr>
        <w:br/>
        <w:t>13. Глен-ов-імаал-тер’єр</w:t>
      </w:r>
      <w:r w:rsidRPr="00E17FAB">
        <w:rPr>
          <w:rFonts w:ascii="Times New Roman" w:eastAsia="Times New Roman" w:hAnsi="Times New Roman" w:cs="Times New Roman"/>
          <w:color w:val="333333"/>
          <w:sz w:val="28"/>
          <w:szCs w:val="28"/>
          <w:bdr w:val="none" w:sz="0" w:space="0" w:color="auto" w:frame="1"/>
          <w:lang w:eastAsia="uk-UA"/>
        </w:rPr>
        <w:br/>
        <w:t>14. Гріффон</w:t>
      </w:r>
      <w:r w:rsidRPr="00E17FAB">
        <w:rPr>
          <w:rFonts w:ascii="Times New Roman" w:eastAsia="Times New Roman" w:hAnsi="Times New Roman" w:cs="Times New Roman"/>
          <w:color w:val="333333"/>
          <w:sz w:val="28"/>
          <w:szCs w:val="28"/>
          <w:bdr w:val="none" w:sz="0" w:space="0" w:color="auto" w:frame="1"/>
          <w:lang w:eastAsia="uk-UA"/>
        </w:rPr>
        <w:br/>
        <w:t>15. Денді-дінмонт-тер’єр</w:t>
      </w:r>
      <w:r w:rsidRPr="00E17FAB">
        <w:rPr>
          <w:rFonts w:ascii="Times New Roman" w:eastAsia="Times New Roman" w:hAnsi="Times New Roman" w:cs="Times New Roman"/>
          <w:color w:val="333333"/>
          <w:sz w:val="28"/>
          <w:szCs w:val="28"/>
          <w:bdr w:val="none" w:sz="0" w:space="0" w:color="auto" w:frame="1"/>
          <w:lang w:eastAsia="uk-UA"/>
        </w:rPr>
        <w:br/>
        <w:t>16. Джек-рассел-тер’єр</w:t>
      </w:r>
      <w:r w:rsidRPr="00E17FAB">
        <w:rPr>
          <w:rFonts w:ascii="Times New Roman" w:eastAsia="Times New Roman" w:hAnsi="Times New Roman" w:cs="Times New Roman"/>
          <w:color w:val="333333"/>
          <w:sz w:val="28"/>
          <w:szCs w:val="28"/>
          <w:bdr w:val="none" w:sz="0" w:space="0" w:color="auto" w:frame="1"/>
          <w:lang w:eastAsia="uk-UA"/>
        </w:rPr>
        <w:br/>
        <w:t>17. Древер</w:t>
      </w:r>
      <w:r w:rsidRPr="00E17FAB">
        <w:rPr>
          <w:rFonts w:ascii="Times New Roman" w:eastAsia="Times New Roman" w:hAnsi="Times New Roman" w:cs="Times New Roman"/>
          <w:color w:val="333333"/>
          <w:sz w:val="28"/>
          <w:szCs w:val="28"/>
          <w:bdr w:val="none" w:sz="0" w:space="0" w:color="auto" w:frame="1"/>
          <w:lang w:eastAsia="uk-UA"/>
        </w:rPr>
        <w:br/>
        <w:t>18. Жорсткошерстний фокстер’єр</w:t>
      </w:r>
      <w:r w:rsidRPr="00E17FAB">
        <w:rPr>
          <w:rFonts w:ascii="Times New Roman" w:eastAsia="Times New Roman" w:hAnsi="Times New Roman" w:cs="Times New Roman"/>
          <w:color w:val="333333"/>
          <w:sz w:val="28"/>
          <w:szCs w:val="28"/>
          <w:bdr w:val="none" w:sz="0" w:space="0" w:color="auto" w:frame="1"/>
          <w:lang w:eastAsia="uk-UA"/>
        </w:rPr>
        <w:br/>
        <w:t>19. Ірландський тер’єр</w:t>
      </w:r>
      <w:r w:rsidRPr="00E17FAB">
        <w:rPr>
          <w:rFonts w:ascii="Times New Roman" w:eastAsia="Times New Roman" w:hAnsi="Times New Roman" w:cs="Times New Roman"/>
          <w:color w:val="333333"/>
          <w:sz w:val="28"/>
          <w:szCs w:val="28"/>
          <w:bdr w:val="none" w:sz="0" w:space="0" w:color="auto" w:frame="1"/>
          <w:lang w:eastAsia="uk-UA"/>
        </w:rPr>
        <w:br/>
        <w:t>20. Йоркширський тер’єр</w:t>
      </w:r>
      <w:r w:rsidRPr="00E17FAB">
        <w:rPr>
          <w:rFonts w:ascii="Times New Roman" w:eastAsia="Times New Roman" w:hAnsi="Times New Roman" w:cs="Times New Roman"/>
          <w:color w:val="333333"/>
          <w:sz w:val="28"/>
          <w:szCs w:val="28"/>
          <w:bdr w:val="none" w:sz="0" w:space="0" w:color="auto" w:frame="1"/>
          <w:lang w:eastAsia="uk-UA"/>
        </w:rPr>
        <w:br/>
        <w:t>21. Кардіган-вельш-коргі</w:t>
      </w:r>
      <w:r w:rsidRPr="00E17FAB">
        <w:rPr>
          <w:rFonts w:ascii="Times New Roman" w:eastAsia="Times New Roman" w:hAnsi="Times New Roman" w:cs="Times New Roman"/>
          <w:color w:val="333333"/>
          <w:sz w:val="28"/>
          <w:szCs w:val="28"/>
          <w:bdr w:val="none" w:sz="0" w:space="0" w:color="auto" w:frame="1"/>
          <w:lang w:eastAsia="uk-UA"/>
        </w:rPr>
        <w:br/>
        <w:t>22. Карликовий бультер’єр</w:t>
      </w:r>
      <w:r w:rsidRPr="00E17FAB">
        <w:rPr>
          <w:rFonts w:ascii="Times New Roman" w:eastAsia="Times New Roman" w:hAnsi="Times New Roman" w:cs="Times New Roman"/>
          <w:color w:val="333333"/>
          <w:sz w:val="28"/>
          <w:szCs w:val="28"/>
          <w:bdr w:val="none" w:sz="0" w:space="0" w:color="auto" w:frame="1"/>
          <w:lang w:eastAsia="uk-UA"/>
        </w:rPr>
        <w:br/>
        <w:t>23. Карликовий пінчер</w:t>
      </w:r>
      <w:r w:rsidRPr="00E17FAB">
        <w:rPr>
          <w:rFonts w:ascii="Times New Roman" w:eastAsia="Times New Roman" w:hAnsi="Times New Roman" w:cs="Times New Roman"/>
          <w:color w:val="333333"/>
          <w:sz w:val="28"/>
          <w:szCs w:val="28"/>
          <w:bdr w:val="none" w:sz="0" w:space="0" w:color="auto" w:frame="1"/>
          <w:lang w:eastAsia="uk-UA"/>
        </w:rPr>
        <w:br/>
        <w:t>24. Карликова такса</w:t>
      </w:r>
      <w:r w:rsidRPr="00E17FAB">
        <w:rPr>
          <w:rFonts w:ascii="Times New Roman" w:eastAsia="Times New Roman" w:hAnsi="Times New Roman" w:cs="Times New Roman"/>
          <w:color w:val="333333"/>
          <w:sz w:val="28"/>
          <w:szCs w:val="28"/>
          <w:bdr w:val="none" w:sz="0" w:space="0" w:color="auto" w:frame="1"/>
          <w:lang w:eastAsia="uk-UA"/>
        </w:rPr>
        <w:br/>
        <w:t>25. Карликовий шпіц</w:t>
      </w:r>
      <w:r w:rsidRPr="00E17FAB">
        <w:rPr>
          <w:rFonts w:ascii="Times New Roman" w:eastAsia="Times New Roman" w:hAnsi="Times New Roman" w:cs="Times New Roman"/>
          <w:color w:val="333333"/>
          <w:sz w:val="28"/>
          <w:szCs w:val="28"/>
          <w:bdr w:val="none" w:sz="0" w:space="0" w:color="auto" w:frame="1"/>
          <w:lang w:eastAsia="uk-UA"/>
        </w:rPr>
        <w:br/>
        <w:t>26. Керн-тер’єр</w:t>
      </w:r>
      <w:r w:rsidRPr="00E17FAB">
        <w:rPr>
          <w:rFonts w:ascii="Times New Roman" w:eastAsia="Times New Roman" w:hAnsi="Times New Roman" w:cs="Times New Roman"/>
          <w:color w:val="333333"/>
          <w:sz w:val="28"/>
          <w:szCs w:val="28"/>
          <w:bdr w:val="none" w:sz="0" w:space="0" w:color="auto" w:frame="1"/>
          <w:lang w:eastAsia="uk-UA"/>
        </w:rPr>
        <w:br/>
        <w:t>27. Левретка</w:t>
      </w:r>
      <w:r w:rsidRPr="00E17FAB">
        <w:rPr>
          <w:rFonts w:ascii="Times New Roman" w:eastAsia="Times New Roman" w:hAnsi="Times New Roman" w:cs="Times New Roman"/>
          <w:color w:val="333333"/>
          <w:sz w:val="28"/>
          <w:szCs w:val="28"/>
          <w:bdr w:val="none" w:sz="0" w:space="0" w:color="auto" w:frame="1"/>
          <w:lang w:eastAsia="uk-UA"/>
        </w:rPr>
        <w:br/>
        <w:t>28. Лейкленд-тер’єр</w:t>
      </w:r>
      <w:r w:rsidRPr="00E17FAB">
        <w:rPr>
          <w:rFonts w:ascii="Times New Roman" w:eastAsia="Times New Roman" w:hAnsi="Times New Roman" w:cs="Times New Roman"/>
          <w:color w:val="333333"/>
          <w:sz w:val="28"/>
          <w:szCs w:val="28"/>
          <w:bdr w:val="none" w:sz="0" w:space="0" w:color="auto" w:frame="1"/>
          <w:lang w:eastAsia="uk-UA"/>
        </w:rPr>
        <w:br/>
        <w:t>29. Лхаський апсо</w:t>
      </w:r>
      <w:r w:rsidRPr="00E17FAB">
        <w:rPr>
          <w:rFonts w:ascii="Times New Roman" w:eastAsia="Times New Roman" w:hAnsi="Times New Roman" w:cs="Times New Roman"/>
          <w:color w:val="333333"/>
          <w:sz w:val="28"/>
          <w:szCs w:val="28"/>
          <w:bdr w:val="none" w:sz="0" w:space="0" w:color="auto" w:frame="1"/>
          <w:lang w:eastAsia="uk-UA"/>
        </w:rPr>
        <w:br/>
      </w:r>
      <w:r w:rsidRPr="00E17FAB">
        <w:rPr>
          <w:rFonts w:ascii="Times New Roman" w:eastAsia="Times New Roman" w:hAnsi="Times New Roman" w:cs="Times New Roman"/>
          <w:color w:val="333333"/>
          <w:sz w:val="28"/>
          <w:szCs w:val="28"/>
          <w:bdr w:val="none" w:sz="0" w:space="0" w:color="auto" w:frame="1"/>
          <w:lang w:eastAsia="uk-UA"/>
        </w:rPr>
        <w:t>30. Мальтійська болонка</w:t>
      </w:r>
      <w:r w:rsidRPr="00E17FAB">
        <w:rPr>
          <w:rFonts w:ascii="Times New Roman" w:eastAsia="Times New Roman" w:hAnsi="Times New Roman" w:cs="Times New Roman"/>
          <w:color w:val="333333"/>
          <w:sz w:val="28"/>
          <w:szCs w:val="28"/>
          <w:bdr w:val="none" w:sz="0" w:space="0" w:color="auto" w:frame="1"/>
          <w:lang w:eastAsia="uk-UA"/>
        </w:rPr>
        <w:br/>
        <w:t>31. Манчестерський тер’єр</w:t>
      </w:r>
      <w:r w:rsidRPr="00E17FAB">
        <w:rPr>
          <w:rFonts w:ascii="Times New Roman" w:eastAsia="Times New Roman" w:hAnsi="Times New Roman" w:cs="Times New Roman"/>
          <w:color w:val="333333"/>
          <w:sz w:val="28"/>
          <w:szCs w:val="28"/>
          <w:bdr w:val="none" w:sz="0" w:space="0" w:color="auto" w:frame="1"/>
          <w:lang w:eastAsia="uk-UA"/>
        </w:rPr>
        <w:br/>
        <w:t>32. Мексіканська та китайська гола собака</w:t>
      </w:r>
      <w:r w:rsidRPr="00E17FAB">
        <w:rPr>
          <w:rFonts w:ascii="Times New Roman" w:eastAsia="Times New Roman" w:hAnsi="Times New Roman" w:cs="Times New Roman"/>
          <w:color w:val="333333"/>
          <w:sz w:val="28"/>
          <w:szCs w:val="28"/>
          <w:bdr w:val="none" w:sz="0" w:space="0" w:color="auto" w:frame="1"/>
          <w:lang w:eastAsia="uk-UA"/>
        </w:rPr>
        <w:br/>
        <w:t>33. Мініатюрний пудель</w:t>
      </w:r>
      <w:r w:rsidRPr="00E17FAB">
        <w:rPr>
          <w:rFonts w:ascii="Times New Roman" w:eastAsia="Times New Roman" w:hAnsi="Times New Roman" w:cs="Times New Roman"/>
          <w:color w:val="333333"/>
          <w:sz w:val="28"/>
          <w:szCs w:val="28"/>
          <w:bdr w:val="none" w:sz="0" w:space="0" w:color="auto" w:frame="1"/>
          <w:lang w:eastAsia="uk-UA"/>
        </w:rPr>
        <w:br/>
        <w:t>34. Мініатюрний шпіц</w:t>
      </w:r>
      <w:r w:rsidRPr="00E17FAB">
        <w:rPr>
          <w:rFonts w:ascii="Times New Roman" w:eastAsia="Times New Roman" w:hAnsi="Times New Roman" w:cs="Times New Roman"/>
          <w:color w:val="333333"/>
          <w:sz w:val="28"/>
          <w:szCs w:val="28"/>
          <w:bdr w:val="none" w:sz="0" w:space="0" w:color="auto" w:frame="1"/>
          <w:lang w:eastAsia="uk-UA"/>
        </w:rPr>
        <w:br/>
        <w:t>35. Мопс</w:t>
      </w:r>
      <w:r w:rsidRPr="00E17FAB">
        <w:rPr>
          <w:rFonts w:ascii="Times New Roman" w:eastAsia="Times New Roman" w:hAnsi="Times New Roman" w:cs="Times New Roman"/>
          <w:color w:val="333333"/>
          <w:sz w:val="28"/>
          <w:szCs w:val="28"/>
          <w:bdr w:val="none" w:sz="0" w:space="0" w:color="auto" w:frame="1"/>
          <w:lang w:eastAsia="uk-UA"/>
        </w:rPr>
        <w:br/>
        <w:t>36. Норвіч-тер’єр</w:t>
      </w:r>
      <w:r w:rsidRPr="00E17FAB">
        <w:rPr>
          <w:rFonts w:ascii="Times New Roman" w:eastAsia="Times New Roman" w:hAnsi="Times New Roman" w:cs="Times New Roman"/>
          <w:color w:val="333333"/>
          <w:sz w:val="28"/>
          <w:szCs w:val="28"/>
          <w:bdr w:val="none" w:sz="0" w:space="0" w:color="auto" w:frame="1"/>
          <w:lang w:eastAsia="uk-UA"/>
        </w:rPr>
        <w:br/>
        <w:t>37. Норфолк-тер’єр</w:t>
      </w:r>
      <w:r w:rsidRPr="00E17FAB">
        <w:rPr>
          <w:rFonts w:ascii="Times New Roman" w:eastAsia="Times New Roman" w:hAnsi="Times New Roman" w:cs="Times New Roman"/>
          <w:color w:val="333333"/>
          <w:sz w:val="28"/>
          <w:szCs w:val="28"/>
          <w:bdr w:val="none" w:sz="0" w:space="0" w:color="auto" w:frame="1"/>
          <w:lang w:eastAsia="uk-UA"/>
        </w:rPr>
        <w:br/>
        <w:t>38. Папільон і фален</w:t>
      </w:r>
      <w:r w:rsidRPr="00E17FAB">
        <w:rPr>
          <w:rFonts w:ascii="Times New Roman" w:eastAsia="Times New Roman" w:hAnsi="Times New Roman" w:cs="Times New Roman"/>
          <w:color w:val="333333"/>
          <w:sz w:val="28"/>
          <w:szCs w:val="28"/>
          <w:bdr w:val="none" w:sz="0" w:space="0" w:color="auto" w:frame="1"/>
          <w:lang w:eastAsia="uk-UA"/>
        </w:rPr>
        <w:br/>
        <w:t>39. Пекінес</w:t>
      </w:r>
      <w:r w:rsidRPr="00E17FAB">
        <w:rPr>
          <w:rFonts w:ascii="Times New Roman" w:eastAsia="Times New Roman" w:hAnsi="Times New Roman" w:cs="Times New Roman"/>
          <w:color w:val="333333"/>
          <w:sz w:val="28"/>
          <w:szCs w:val="28"/>
          <w:bdr w:val="none" w:sz="0" w:space="0" w:color="auto" w:frame="1"/>
          <w:lang w:eastAsia="uk-UA"/>
        </w:rPr>
        <w:br/>
        <w:t>40. Пемброк-вельш-коргі</w:t>
      </w:r>
      <w:r w:rsidRPr="00E17FAB">
        <w:rPr>
          <w:rFonts w:ascii="Times New Roman" w:eastAsia="Times New Roman" w:hAnsi="Times New Roman" w:cs="Times New Roman"/>
          <w:color w:val="333333"/>
          <w:sz w:val="28"/>
          <w:szCs w:val="28"/>
          <w:bdr w:val="none" w:sz="0" w:space="0" w:color="auto" w:frame="1"/>
          <w:lang w:eastAsia="uk-UA"/>
        </w:rPr>
        <w:br/>
        <w:t>41. Пудель</w:t>
      </w:r>
      <w:r w:rsidRPr="00E17FAB">
        <w:rPr>
          <w:rFonts w:ascii="Times New Roman" w:eastAsia="Times New Roman" w:hAnsi="Times New Roman" w:cs="Times New Roman"/>
          <w:color w:val="333333"/>
          <w:sz w:val="28"/>
          <w:szCs w:val="28"/>
          <w:bdr w:val="none" w:sz="0" w:space="0" w:color="auto" w:frame="1"/>
          <w:lang w:eastAsia="uk-UA"/>
        </w:rPr>
        <w:br/>
        <w:t>42. Скай-тер’єр</w:t>
      </w:r>
      <w:r w:rsidRPr="00E17FAB">
        <w:rPr>
          <w:rFonts w:ascii="Times New Roman" w:eastAsia="Times New Roman" w:hAnsi="Times New Roman" w:cs="Times New Roman"/>
          <w:color w:val="333333"/>
          <w:sz w:val="28"/>
          <w:szCs w:val="28"/>
          <w:bdr w:val="none" w:sz="0" w:space="0" w:color="auto" w:frame="1"/>
          <w:lang w:eastAsia="uk-UA"/>
        </w:rPr>
        <w:br/>
        <w:t>43. Скотч-тер’єр</w:t>
      </w:r>
      <w:r w:rsidRPr="00E17FAB">
        <w:rPr>
          <w:rFonts w:ascii="Times New Roman" w:eastAsia="Times New Roman" w:hAnsi="Times New Roman" w:cs="Times New Roman"/>
          <w:color w:val="333333"/>
          <w:sz w:val="28"/>
          <w:szCs w:val="28"/>
          <w:bdr w:val="none" w:sz="0" w:space="0" w:color="auto" w:frame="1"/>
          <w:lang w:eastAsia="uk-UA"/>
        </w:rPr>
        <w:br/>
        <w:t>44. Сіліхем-тер’єр</w:t>
      </w:r>
      <w:r w:rsidRPr="00E17FAB">
        <w:rPr>
          <w:rFonts w:ascii="Times New Roman" w:eastAsia="Times New Roman" w:hAnsi="Times New Roman" w:cs="Times New Roman"/>
          <w:color w:val="333333"/>
          <w:sz w:val="28"/>
          <w:szCs w:val="28"/>
          <w:bdr w:val="none" w:sz="0" w:space="0" w:color="auto" w:frame="1"/>
          <w:lang w:eastAsia="uk-UA"/>
        </w:rPr>
        <w:br/>
        <w:t>45. Спаніель (всі види)</w:t>
      </w:r>
      <w:r w:rsidRPr="00E17FAB">
        <w:rPr>
          <w:rFonts w:ascii="Times New Roman" w:eastAsia="Times New Roman" w:hAnsi="Times New Roman" w:cs="Times New Roman"/>
          <w:color w:val="333333"/>
          <w:sz w:val="28"/>
          <w:szCs w:val="28"/>
          <w:bdr w:val="none" w:sz="0" w:space="0" w:color="auto" w:frame="1"/>
          <w:lang w:eastAsia="uk-UA"/>
        </w:rPr>
        <w:br/>
        <w:t>46. Такса</w:t>
      </w:r>
      <w:r w:rsidRPr="00E17FAB">
        <w:rPr>
          <w:rFonts w:ascii="Times New Roman" w:eastAsia="Times New Roman" w:hAnsi="Times New Roman" w:cs="Times New Roman"/>
          <w:color w:val="333333"/>
          <w:sz w:val="28"/>
          <w:szCs w:val="28"/>
          <w:bdr w:val="none" w:sz="0" w:space="0" w:color="auto" w:frame="1"/>
          <w:lang w:eastAsia="uk-UA"/>
        </w:rPr>
        <w:br/>
        <w:t>47. Таксоподібний бракк</w:t>
      </w:r>
      <w:r w:rsidRPr="00E17FAB">
        <w:rPr>
          <w:rFonts w:ascii="Times New Roman" w:eastAsia="Times New Roman" w:hAnsi="Times New Roman" w:cs="Times New Roman"/>
          <w:color w:val="333333"/>
          <w:sz w:val="28"/>
          <w:szCs w:val="28"/>
          <w:bdr w:val="none" w:sz="0" w:space="0" w:color="auto" w:frame="1"/>
          <w:lang w:eastAsia="uk-UA"/>
        </w:rPr>
        <w:br/>
        <w:t>48. Тібетський тер’єр</w:t>
      </w:r>
      <w:r w:rsidRPr="00E17FAB">
        <w:rPr>
          <w:rFonts w:ascii="Times New Roman" w:eastAsia="Times New Roman" w:hAnsi="Times New Roman" w:cs="Times New Roman"/>
          <w:color w:val="333333"/>
          <w:sz w:val="28"/>
          <w:szCs w:val="28"/>
          <w:bdr w:val="none" w:sz="0" w:space="0" w:color="auto" w:frame="1"/>
          <w:lang w:eastAsia="uk-UA"/>
        </w:rPr>
        <w:br/>
        <w:t>49. Уест-хайленд-уайт-тер’єр</w:t>
      </w:r>
      <w:r w:rsidRPr="00E17FAB">
        <w:rPr>
          <w:rFonts w:ascii="Times New Roman" w:eastAsia="Times New Roman" w:hAnsi="Times New Roman" w:cs="Times New Roman"/>
          <w:color w:val="333333"/>
          <w:sz w:val="28"/>
          <w:szCs w:val="28"/>
          <w:bdr w:val="none" w:sz="0" w:space="0" w:color="auto" w:frame="1"/>
          <w:lang w:eastAsia="uk-UA"/>
        </w:rPr>
        <w:br/>
        <w:t>50. Французький бульдог</w:t>
      </w:r>
      <w:r w:rsidRPr="00E17FAB">
        <w:rPr>
          <w:rFonts w:ascii="Times New Roman" w:eastAsia="Times New Roman" w:hAnsi="Times New Roman" w:cs="Times New Roman"/>
          <w:color w:val="333333"/>
          <w:sz w:val="28"/>
          <w:szCs w:val="28"/>
          <w:bdr w:val="none" w:sz="0" w:space="0" w:color="auto" w:frame="1"/>
          <w:lang w:eastAsia="uk-UA"/>
        </w:rPr>
        <w:br/>
        <w:t>51. Шведський вальхунд</w:t>
      </w:r>
      <w:r w:rsidRPr="00E17FAB">
        <w:rPr>
          <w:rFonts w:ascii="Times New Roman" w:eastAsia="Times New Roman" w:hAnsi="Times New Roman" w:cs="Times New Roman"/>
          <w:color w:val="333333"/>
          <w:sz w:val="28"/>
          <w:szCs w:val="28"/>
          <w:bdr w:val="none" w:sz="0" w:space="0" w:color="auto" w:frame="1"/>
          <w:lang w:eastAsia="uk-UA"/>
        </w:rPr>
        <w:br/>
        <w:t>52. Шелті</w:t>
      </w:r>
      <w:r w:rsidRPr="00E17FAB">
        <w:rPr>
          <w:rFonts w:ascii="Times New Roman" w:eastAsia="Times New Roman" w:hAnsi="Times New Roman" w:cs="Times New Roman"/>
          <w:color w:val="333333"/>
          <w:sz w:val="28"/>
          <w:szCs w:val="28"/>
          <w:bdr w:val="none" w:sz="0" w:space="0" w:color="auto" w:frame="1"/>
          <w:lang w:eastAsia="uk-UA"/>
        </w:rPr>
        <w:br/>
        <w:t>53. Шіпперке</w:t>
      </w:r>
      <w:r w:rsidRPr="00E17FAB">
        <w:rPr>
          <w:rFonts w:ascii="Times New Roman" w:eastAsia="Times New Roman" w:hAnsi="Times New Roman" w:cs="Times New Roman"/>
          <w:color w:val="333333"/>
          <w:sz w:val="28"/>
          <w:szCs w:val="28"/>
          <w:bdr w:val="none" w:sz="0" w:space="0" w:color="auto" w:frame="1"/>
          <w:lang w:eastAsia="uk-UA"/>
        </w:rPr>
        <w:br/>
        <w:t>54. Ші-тцу</w:t>
      </w:r>
      <w:r w:rsidRPr="00E17FAB">
        <w:rPr>
          <w:rFonts w:ascii="Times New Roman" w:eastAsia="Times New Roman" w:hAnsi="Times New Roman" w:cs="Times New Roman"/>
          <w:color w:val="333333"/>
          <w:sz w:val="28"/>
          <w:szCs w:val="28"/>
          <w:bdr w:val="none" w:sz="0" w:space="0" w:color="auto" w:frame="1"/>
          <w:lang w:eastAsia="uk-UA"/>
        </w:rPr>
        <w:br/>
        <w:t>55. Чеський тер’єр</w:t>
      </w:r>
      <w:r w:rsidRPr="00E17FAB">
        <w:rPr>
          <w:rFonts w:ascii="Times New Roman" w:eastAsia="Times New Roman" w:hAnsi="Times New Roman" w:cs="Times New Roman"/>
          <w:color w:val="333333"/>
          <w:sz w:val="28"/>
          <w:szCs w:val="28"/>
          <w:bdr w:val="none" w:sz="0" w:space="0" w:color="auto" w:frame="1"/>
          <w:lang w:eastAsia="uk-UA"/>
        </w:rPr>
        <w:br/>
        <w:t>56. Чіхуахуа</w:t>
      </w:r>
      <w:r w:rsidRPr="00E17FAB">
        <w:rPr>
          <w:rFonts w:ascii="Times New Roman" w:eastAsia="Times New Roman" w:hAnsi="Times New Roman" w:cs="Times New Roman"/>
          <w:color w:val="333333"/>
          <w:sz w:val="28"/>
          <w:szCs w:val="28"/>
          <w:bdr w:val="none" w:sz="0" w:space="0" w:color="auto" w:frame="1"/>
          <w:lang w:eastAsia="uk-UA"/>
        </w:rPr>
        <w:br/>
        <w:t>57. Ягдтер’єр</w:t>
      </w:r>
      <w:r w:rsidRPr="00E17FAB">
        <w:rPr>
          <w:rFonts w:ascii="Times New Roman" w:eastAsia="Times New Roman" w:hAnsi="Times New Roman" w:cs="Times New Roman"/>
          <w:color w:val="333333"/>
          <w:sz w:val="28"/>
          <w:szCs w:val="28"/>
          <w:bdr w:val="none" w:sz="0" w:space="0" w:color="auto" w:frame="1"/>
          <w:lang w:eastAsia="uk-UA"/>
        </w:rPr>
        <w:br/>
        <w:t>58. Японський хін</w:t>
      </w:r>
    </w:p>
    <w:p w:rsidR="000623BE" w:rsidRPr="00E17FAB" w:rsidRDefault="000623BE" w:rsidP="000623B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sectPr w:rsidR="000623BE" w:rsidRPr="00E17FAB" w:rsidSect="001F1064">
          <w:type w:val="continuous"/>
          <w:pgSz w:w="11906" w:h="16838"/>
          <w:pgMar w:top="850" w:right="850" w:bottom="850" w:left="1417" w:header="708" w:footer="708" w:gutter="0"/>
          <w:cols w:num="2" w:space="708"/>
          <w:docGrid w:linePitch="360"/>
        </w:sectPr>
      </w:pP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Примітка:</w:t>
      </w:r>
      <w:r w:rsidRPr="00E17FAB">
        <w:rPr>
          <w:rFonts w:ascii="Times New Roman" w:eastAsia="Times New Roman" w:hAnsi="Times New Roman" w:cs="Times New Roman"/>
          <w:color w:val="333333"/>
          <w:sz w:val="28"/>
          <w:szCs w:val="28"/>
          <w:bdr w:val="none" w:sz="0" w:space="0" w:color="auto" w:frame="1"/>
          <w:lang w:eastAsia="uk-UA"/>
        </w:rPr>
        <w:br/>
        <w:t>      * - Вказаний перелік може бути ширшим за рахунок метисів цих порід, а також собак, що пройшли спеціальний курс дресирування і про це є відповідний офіційний документ.</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xml:space="preserve">                                                   </w:t>
      </w:r>
      <w:r>
        <w:rPr>
          <w:rFonts w:ascii="Arial" w:eastAsia="Times New Roman" w:hAnsi="Arial" w:cs="Arial"/>
          <w:color w:val="333333"/>
          <w:sz w:val="28"/>
          <w:szCs w:val="28"/>
          <w:lang w:eastAsia="uk-UA"/>
        </w:rPr>
        <w:t xml:space="preserve">                       </w:t>
      </w:r>
      <w:r w:rsidRPr="00E17FAB">
        <w:rPr>
          <w:rFonts w:ascii="Times New Roman" w:eastAsia="Times New Roman" w:hAnsi="Times New Roman" w:cs="Times New Roman"/>
          <w:color w:val="00000A"/>
          <w:sz w:val="28"/>
          <w:szCs w:val="28"/>
          <w:bdr w:val="none" w:sz="0" w:space="0" w:color="auto" w:frame="1"/>
          <w:lang w:eastAsia="uk-UA"/>
        </w:rPr>
        <w:t>Додаток 3</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до Правил утримання</w:t>
      </w:r>
    </w:p>
    <w:p w:rsidR="000623BE" w:rsidRPr="00E17FAB" w:rsidRDefault="000623BE" w:rsidP="000623BE">
      <w:pPr>
        <w:shd w:val="clear" w:color="auto" w:fill="FFFFFF"/>
        <w:spacing w:after="0" w:line="240" w:lineRule="auto"/>
        <w:ind w:hanging="142"/>
        <w:jc w:val="both"/>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                                                                                    тварин у Костянтинівській</w:t>
      </w:r>
    </w:p>
    <w:p w:rsidR="000623BE" w:rsidRPr="00E17FAB" w:rsidRDefault="000623BE" w:rsidP="000623BE">
      <w:pPr>
        <w:shd w:val="clear" w:color="auto" w:fill="FFFFFF"/>
        <w:spacing w:after="0" w:line="240" w:lineRule="auto"/>
        <w:ind w:hanging="142"/>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 xml:space="preserve">                                                                                    сільській територіальній громаді</w:t>
      </w:r>
    </w:p>
    <w:p w:rsidR="000623BE" w:rsidRPr="00E17FAB" w:rsidRDefault="000623BE" w:rsidP="000623BE">
      <w:pPr>
        <w:shd w:val="clear" w:color="auto" w:fill="FFFFFF"/>
        <w:spacing w:after="0" w:line="240" w:lineRule="auto"/>
        <w:jc w:val="right"/>
        <w:rPr>
          <w:rFonts w:ascii="Arial" w:eastAsia="Times New Roman" w:hAnsi="Arial" w:cs="Arial"/>
          <w:color w:val="333333"/>
          <w:sz w:val="28"/>
          <w:szCs w:val="28"/>
          <w:lang w:eastAsia="uk-UA"/>
        </w:rPr>
      </w:pPr>
      <w:r w:rsidRPr="00E17FAB">
        <w:rPr>
          <w:rFonts w:ascii="Calibri" w:eastAsia="Times New Roman" w:hAnsi="Calibri" w:cs="Calibri"/>
          <w:color w:val="333333"/>
          <w:sz w:val="28"/>
          <w:szCs w:val="28"/>
          <w:bdr w:val="none" w:sz="0" w:space="0" w:color="auto" w:frame="1"/>
          <w:lang w:eastAsia="uk-UA"/>
        </w:rPr>
        <w:t>       </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Перелік</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порід  собак спокійних за породою (крім випадків, коли темперамент тварини не залежить від її породи)</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Усі собаки породисті або безпородні до 45см. на зріст, а також:</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1. Пудель</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2. Спанієль</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3. Лабрадор</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4. Сеттер</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5. Болонка</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6. Лайка</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7. Чау-чау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8. Дратсхар</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9. Далматинець</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10. Шарпей</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0623BE">
      <w:pPr>
        <w:shd w:val="clear" w:color="auto" w:fill="FFFFFF"/>
        <w:spacing w:before="225" w:after="225"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w:t>
      </w:r>
    </w:p>
    <w:p w:rsidR="000623BE" w:rsidRPr="00E17FAB" w:rsidRDefault="000623BE" w:rsidP="00C64443">
      <w:pPr>
        <w:shd w:val="clear" w:color="auto" w:fill="FFFFFF"/>
        <w:tabs>
          <w:tab w:val="left" w:pos="5529"/>
        </w:tabs>
        <w:spacing w:after="0" w:line="240" w:lineRule="auto"/>
        <w:jc w:val="both"/>
        <w:rPr>
          <w:rFonts w:ascii="Arial" w:eastAsia="Times New Roman" w:hAnsi="Arial" w:cs="Arial"/>
          <w:color w:val="333333"/>
          <w:sz w:val="28"/>
          <w:szCs w:val="28"/>
          <w:lang w:eastAsia="uk-UA"/>
        </w:rPr>
      </w:pPr>
      <w:r w:rsidRPr="00E17FAB">
        <w:rPr>
          <w:rFonts w:ascii="Arial" w:eastAsia="Times New Roman" w:hAnsi="Arial" w:cs="Arial"/>
          <w:color w:val="333333"/>
          <w:sz w:val="28"/>
          <w:szCs w:val="28"/>
          <w:lang w:eastAsia="uk-UA"/>
        </w:rPr>
        <w:t xml:space="preserve">                                                                         </w:t>
      </w:r>
      <w:r w:rsidRPr="00E17FAB">
        <w:rPr>
          <w:rFonts w:ascii="Calibri" w:eastAsia="Times New Roman" w:hAnsi="Calibri" w:cs="Calibri"/>
          <w:b/>
          <w:bCs/>
          <w:color w:val="333333"/>
          <w:sz w:val="28"/>
          <w:szCs w:val="28"/>
          <w:bdr w:val="none" w:sz="0" w:space="0" w:color="auto" w:frame="1"/>
          <w:lang w:eastAsia="uk-UA"/>
        </w:rPr>
        <w:t>  </w:t>
      </w:r>
      <w:r w:rsidRPr="00E17FAB">
        <w:rPr>
          <w:rFonts w:ascii="Times New Roman" w:eastAsia="Times New Roman" w:hAnsi="Times New Roman" w:cs="Times New Roman"/>
          <w:color w:val="00000A"/>
          <w:sz w:val="28"/>
          <w:szCs w:val="28"/>
          <w:bdr w:val="none" w:sz="0" w:space="0" w:color="auto" w:frame="1"/>
          <w:lang w:eastAsia="uk-UA"/>
        </w:rPr>
        <w:t>Додаток 4</w:t>
      </w:r>
    </w:p>
    <w:p w:rsidR="000623BE" w:rsidRPr="00E17FAB" w:rsidRDefault="000623BE" w:rsidP="00C64443">
      <w:pPr>
        <w:shd w:val="clear" w:color="auto" w:fill="FFFFFF"/>
        <w:tabs>
          <w:tab w:val="left" w:pos="5529"/>
        </w:tabs>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до Правил утримання</w:t>
      </w:r>
    </w:p>
    <w:p w:rsidR="000623BE" w:rsidRPr="00E17FAB" w:rsidRDefault="000623BE" w:rsidP="00C64443">
      <w:pPr>
        <w:shd w:val="clear" w:color="auto" w:fill="FFFFFF"/>
        <w:tabs>
          <w:tab w:val="left" w:pos="5529"/>
        </w:tabs>
        <w:spacing w:after="0" w:line="240" w:lineRule="auto"/>
        <w:ind w:hanging="142"/>
        <w:jc w:val="both"/>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                                                                                    тварин у Костянтинівській</w:t>
      </w:r>
    </w:p>
    <w:p w:rsidR="000623BE" w:rsidRPr="00E17FAB" w:rsidRDefault="000623BE" w:rsidP="00C64443">
      <w:pPr>
        <w:shd w:val="clear" w:color="auto" w:fill="FFFFFF"/>
        <w:tabs>
          <w:tab w:val="left" w:pos="5529"/>
        </w:tabs>
        <w:spacing w:after="0" w:line="240" w:lineRule="auto"/>
        <w:ind w:hanging="142"/>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lastRenderedPageBreak/>
        <w:t xml:space="preserve">                                                              </w:t>
      </w:r>
      <w:r w:rsidR="00C64443">
        <w:rPr>
          <w:rFonts w:ascii="Times New Roman" w:eastAsia="Times New Roman" w:hAnsi="Times New Roman" w:cs="Times New Roman"/>
          <w:color w:val="333333"/>
          <w:sz w:val="28"/>
          <w:szCs w:val="28"/>
          <w:bdr w:val="none" w:sz="0" w:space="0" w:color="auto" w:frame="1"/>
          <w:lang w:eastAsia="uk-UA"/>
        </w:rPr>
        <w:t xml:space="preserve">                     сільській</w:t>
      </w:r>
      <w:r w:rsidR="00C64443">
        <w:rPr>
          <w:rFonts w:ascii="Times New Roman" w:eastAsia="Times New Roman" w:hAnsi="Times New Roman" w:cs="Times New Roman"/>
          <w:color w:val="333333"/>
          <w:sz w:val="28"/>
          <w:szCs w:val="28"/>
          <w:bdr w:val="none" w:sz="0" w:space="0" w:color="auto" w:frame="1"/>
          <w:lang w:val="uk-UA"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територіальній громаді</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Перелік</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порід собак потенційно небезпечних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Усі собаки вище 45 см., а також:</w:t>
      </w:r>
    </w:p>
    <w:p w:rsidR="000623BE" w:rsidRPr="00E17FAB" w:rsidRDefault="000623BE" w:rsidP="000623BE">
      <w:pPr>
        <w:shd w:val="clear" w:color="auto" w:fill="FFFFFF"/>
        <w:spacing w:after="0" w:line="240" w:lineRule="auto"/>
        <w:jc w:val="both"/>
        <w:rPr>
          <w:rFonts w:ascii="Calibri" w:eastAsia="Times New Roman" w:hAnsi="Calibri" w:cs="Calibri"/>
          <w:color w:val="00000A"/>
          <w:sz w:val="28"/>
          <w:szCs w:val="28"/>
          <w:bdr w:val="none" w:sz="0" w:space="0" w:color="auto" w:frame="1"/>
          <w:lang w:eastAsia="uk-UA"/>
        </w:rPr>
        <w:sectPr w:rsidR="000623BE" w:rsidRPr="00E17FAB" w:rsidSect="001F1064">
          <w:type w:val="continuous"/>
          <w:pgSz w:w="11906" w:h="16838"/>
          <w:pgMar w:top="850" w:right="850" w:bottom="850" w:left="1417" w:header="708" w:footer="708" w:gutter="0"/>
          <w:cols w:space="708"/>
          <w:docGrid w:linePitch="360"/>
        </w:sectPr>
      </w:pP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1. </w:t>
      </w:r>
      <w:hyperlink r:id="rId7" w:tgtFrame="_blank" w:history="1">
        <w:r w:rsidRPr="00E17FAB">
          <w:rPr>
            <w:rFonts w:ascii="Times New Roman" w:eastAsia="Times New Roman" w:hAnsi="Times New Roman" w:cs="Times New Roman"/>
            <w:color w:val="000000"/>
            <w:sz w:val="28"/>
            <w:szCs w:val="28"/>
            <w:bdr w:val="none" w:sz="0" w:space="0" w:color="auto" w:frame="1"/>
            <w:lang w:eastAsia="uk-UA"/>
          </w:rPr>
          <w:t>Американський бульдог</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2. </w:t>
      </w:r>
      <w:hyperlink r:id="rId8" w:tgtFrame="_blank" w:history="1">
        <w:r w:rsidRPr="00E17FAB">
          <w:rPr>
            <w:rFonts w:ascii="Times New Roman" w:eastAsia="Times New Roman" w:hAnsi="Times New Roman" w:cs="Times New Roman"/>
            <w:color w:val="000000"/>
            <w:sz w:val="28"/>
            <w:szCs w:val="28"/>
            <w:bdr w:val="none" w:sz="0" w:space="0" w:color="auto" w:frame="1"/>
            <w:lang w:eastAsia="uk-UA"/>
          </w:rPr>
          <w:t>Американський стафордширський тер’єр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3. </w:t>
      </w:r>
      <w:hyperlink r:id="rId9" w:tgtFrame="_blank" w:history="1">
        <w:r w:rsidRPr="00E17FAB">
          <w:rPr>
            <w:rFonts w:ascii="Times New Roman" w:eastAsia="Times New Roman" w:hAnsi="Times New Roman" w:cs="Times New Roman"/>
            <w:color w:val="000000"/>
            <w:sz w:val="28"/>
            <w:szCs w:val="28"/>
            <w:bdr w:val="none" w:sz="0" w:space="0" w:color="auto" w:frame="1"/>
            <w:lang w:eastAsia="uk-UA"/>
          </w:rPr>
          <w:t>Англійський мастиф</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4. </w:t>
      </w:r>
      <w:hyperlink r:id="rId10" w:tgtFrame="_blank" w:history="1">
        <w:r w:rsidRPr="00E17FAB">
          <w:rPr>
            <w:rFonts w:ascii="Times New Roman" w:eastAsia="Times New Roman" w:hAnsi="Times New Roman" w:cs="Times New Roman"/>
            <w:color w:val="000000"/>
            <w:sz w:val="28"/>
            <w:szCs w:val="28"/>
            <w:bdr w:val="none" w:sz="0" w:space="0" w:color="auto" w:frame="1"/>
            <w:lang w:eastAsia="uk-UA"/>
          </w:rPr>
          <w:t>Аргентинський дог</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5. </w:t>
      </w:r>
      <w:hyperlink r:id="rId11" w:tgtFrame="_blank" w:history="1">
        <w:r w:rsidRPr="00E17FAB">
          <w:rPr>
            <w:rFonts w:ascii="Times New Roman" w:eastAsia="Times New Roman" w:hAnsi="Times New Roman" w:cs="Times New Roman"/>
            <w:color w:val="000000"/>
            <w:sz w:val="28"/>
            <w:szCs w:val="28"/>
            <w:bdr w:val="none" w:sz="0" w:space="0" w:color="auto" w:frame="1"/>
            <w:lang w:eastAsia="uk-UA"/>
          </w:rPr>
          <w:t>Бельгійська вівчарка</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6. </w:t>
      </w:r>
      <w:hyperlink r:id="rId12" w:tgtFrame="_blank" w:history="1">
        <w:r w:rsidRPr="00E17FAB">
          <w:rPr>
            <w:rFonts w:ascii="Times New Roman" w:eastAsia="Times New Roman" w:hAnsi="Times New Roman" w:cs="Times New Roman"/>
            <w:color w:val="000000"/>
            <w:sz w:val="28"/>
            <w:szCs w:val="28"/>
            <w:bdr w:val="none" w:sz="0" w:space="0" w:color="auto" w:frame="1"/>
            <w:lang w:eastAsia="uk-UA"/>
          </w:rPr>
          <w:t>Бернський зенненхунд</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7. </w:t>
      </w:r>
      <w:hyperlink r:id="rId13" w:tgtFrame="_blank" w:history="1">
        <w:r w:rsidRPr="00E17FAB">
          <w:rPr>
            <w:rFonts w:ascii="Times New Roman" w:eastAsia="Times New Roman" w:hAnsi="Times New Roman" w:cs="Times New Roman"/>
            <w:color w:val="000000"/>
            <w:sz w:val="28"/>
            <w:szCs w:val="28"/>
            <w:bdr w:val="none" w:sz="0" w:space="0" w:color="auto" w:frame="1"/>
            <w:lang w:eastAsia="uk-UA"/>
          </w:rPr>
          <w:t>Бордоський дог</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8. </w:t>
      </w:r>
      <w:hyperlink r:id="rId14" w:tgtFrame="_blank" w:history="1">
        <w:r w:rsidRPr="00E17FAB">
          <w:rPr>
            <w:rFonts w:ascii="Times New Roman" w:eastAsia="Times New Roman" w:hAnsi="Times New Roman" w:cs="Times New Roman"/>
            <w:color w:val="000000"/>
            <w:sz w:val="28"/>
            <w:szCs w:val="28"/>
            <w:bdr w:val="none" w:sz="0" w:space="0" w:color="auto" w:frame="1"/>
            <w:lang w:eastAsia="uk-UA"/>
          </w:rPr>
          <w:t>Бразильська філа</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9. </w:t>
      </w:r>
      <w:hyperlink r:id="rId15" w:tgtFrame="_blank" w:history="1">
        <w:r w:rsidRPr="00E17FAB">
          <w:rPr>
            <w:rFonts w:ascii="Times New Roman" w:eastAsia="Times New Roman" w:hAnsi="Times New Roman" w:cs="Times New Roman"/>
            <w:color w:val="000000"/>
            <w:sz w:val="28"/>
            <w:szCs w:val="28"/>
            <w:bdr w:val="none" w:sz="0" w:space="0" w:color="auto" w:frame="1"/>
            <w:lang w:eastAsia="uk-UA"/>
          </w:rPr>
          <w:t>Бульмастиф</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10. </w:t>
      </w:r>
      <w:hyperlink r:id="rId16" w:tgtFrame="_blank" w:history="1">
        <w:r w:rsidRPr="00E17FAB">
          <w:rPr>
            <w:rFonts w:ascii="Times New Roman" w:eastAsia="Times New Roman" w:hAnsi="Times New Roman" w:cs="Times New Roman"/>
            <w:color w:val="000000"/>
            <w:sz w:val="28"/>
            <w:szCs w:val="28"/>
            <w:bdr w:val="none" w:sz="0" w:space="0" w:color="auto" w:frame="1"/>
            <w:lang w:eastAsia="uk-UA"/>
          </w:rPr>
          <w:t>Бультер’єр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11. Доберман Акіта-іну</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12. </w:t>
      </w:r>
      <w:hyperlink r:id="rId17" w:tgtFrame="_blank" w:history="1">
        <w:r w:rsidRPr="00E17FAB">
          <w:rPr>
            <w:rFonts w:ascii="Times New Roman" w:eastAsia="Times New Roman" w:hAnsi="Times New Roman" w:cs="Times New Roman"/>
            <w:color w:val="000000"/>
            <w:sz w:val="28"/>
            <w:szCs w:val="28"/>
            <w:bdr w:val="none" w:sz="0" w:space="0" w:color="auto" w:frame="1"/>
            <w:lang w:eastAsia="uk-UA"/>
          </w:rPr>
          <w:t>Кавказька вівчарка</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13. </w:t>
      </w:r>
      <w:hyperlink r:id="rId18" w:tgtFrame="_blank" w:history="1">
        <w:r w:rsidRPr="00E17FAB">
          <w:rPr>
            <w:rFonts w:ascii="Times New Roman" w:eastAsia="Times New Roman" w:hAnsi="Times New Roman" w:cs="Times New Roman"/>
            <w:color w:val="000000"/>
            <w:sz w:val="28"/>
            <w:szCs w:val="28"/>
            <w:bdr w:val="none" w:sz="0" w:space="0" w:color="auto" w:frame="1"/>
            <w:lang w:eastAsia="uk-UA"/>
          </w:rPr>
          <w:t>Кане корсо</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14. </w:t>
      </w:r>
      <w:hyperlink r:id="rId19" w:tgtFrame="_blank" w:history="1">
        <w:r w:rsidRPr="00E17FAB">
          <w:rPr>
            <w:rFonts w:ascii="Times New Roman" w:eastAsia="Times New Roman" w:hAnsi="Times New Roman" w:cs="Times New Roman"/>
            <w:color w:val="000000"/>
            <w:sz w:val="28"/>
            <w:szCs w:val="28"/>
            <w:bdr w:val="none" w:sz="0" w:space="0" w:color="auto" w:frame="1"/>
            <w:lang w:eastAsia="uk-UA"/>
          </w:rPr>
          <w:t>Мастіно-наполетано</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15. </w:t>
      </w:r>
      <w:hyperlink r:id="rId20" w:tgtFrame="_blank" w:history="1">
        <w:r w:rsidRPr="00E17FAB">
          <w:rPr>
            <w:rFonts w:ascii="Times New Roman" w:eastAsia="Times New Roman" w:hAnsi="Times New Roman" w:cs="Times New Roman"/>
            <w:color w:val="000000"/>
            <w:sz w:val="28"/>
            <w:szCs w:val="28"/>
            <w:bdr w:val="none" w:sz="0" w:space="0" w:color="auto" w:frame="1"/>
            <w:lang w:eastAsia="uk-UA"/>
          </w:rPr>
          <w:t>Московська сторожова</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16. </w:t>
      </w:r>
      <w:hyperlink r:id="rId21" w:tgtFrame="_blank" w:history="1">
        <w:r w:rsidRPr="00E17FAB">
          <w:rPr>
            <w:rFonts w:ascii="Times New Roman" w:eastAsia="Times New Roman" w:hAnsi="Times New Roman" w:cs="Times New Roman"/>
            <w:color w:val="000000"/>
            <w:sz w:val="28"/>
            <w:szCs w:val="28"/>
            <w:bdr w:val="none" w:sz="0" w:space="0" w:color="auto" w:frame="1"/>
            <w:lang w:eastAsia="uk-UA"/>
          </w:rPr>
          <w:t>Німецька вівчарка</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17. </w:t>
      </w:r>
      <w:hyperlink r:id="rId22" w:tgtFrame="_blank" w:history="1">
        <w:r w:rsidRPr="00E17FAB">
          <w:rPr>
            <w:rFonts w:ascii="Times New Roman" w:eastAsia="Times New Roman" w:hAnsi="Times New Roman" w:cs="Times New Roman"/>
            <w:color w:val="000000"/>
            <w:sz w:val="28"/>
            <w:szCs w:val="28"/>
            <w:bdr w:val="none" w:sz="0" w:space="0" w:color="auto" w:frame="1"/>
            <w:lang w:eastAsia="uk-UA"/>
          </w:rPr>
          <w:t>Німецький дог</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18. </w:t>
      </w:r>
      <w:hyperlink r:id="rId23" w:tgtFrame="_blank" w:history="1">
        <w:r w:rsidRPr="00E17FAB">
          <w:rPr>
            <w:rFonts w:ascii="Times New Roman" w:eastAsia="Times New Roman" w:hAnsi="Times New Roman" w:cs="Times New Roman"/>
            <w:color w:val="000000"/>
            <w:sz w:val="28"/>
            <w:szCs w:val="28"/>
            <w:bdr w:val="none" w:sz="0" w:space="0" w:color="auto" w:frame="1"/>
            <w:lang w:eastAsia="uk-UA"/>
          </w:rPr>
          <w:t>Перо преса канаріо</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19. </w:t>
      </w:r>
      <w:hyperlink r:id="rId24" w:tgtFrame="_blank" w:history="1">
        <w:r w:rsidRPr="00E17FAB">
          <w:rPr>
            <w:rFonts w:ascii="Times New Roman" w:eastAsia="Times New Roman" w:hAnsi="Times New Roman" w:cs="Times New Roman"/>
            <w:color w:val="000000"/>
            <w:sz w:val="28"/>
            <w:szCs w:val="28"/>
            <w:bdr w:val="none" w:sz="0" w:space="0" w:color="auto" w:frame="1"/>
            <w:lang w:eastAsia="uk-UA"/>
          </w:rPr>
          <w:t>Південноруська вівчарка</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20. </w:t>
      </w:r>
      <w:hyperlink r:id="rId25" w:tgtFrame="_blank" w:history="1">
        <w:r w:rsidRPr="00E17FAB">
          <w:rPr>
            <w:rFonts w:ascii="Times New Roman" w:eastAsia="Times New Roman" w:hAnsi="Times New Roman" w:cs="Times New Roman"/>
            <w:color w:val="000000"/>
            <w:sz w:val="28"/>
            <w:szCs w:val="28"/>
            <w:bdr w:val="none" w:sz="0" w:space="0" w:color="auto" w:frame="1"/>
            <w:lang w:eastAsia="uk-UA"/>
          </w:rPr>
          <w:t>Пітбультер’єр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21. </w:t>
      </w:r>
      <w:hyperlink r:id="rId26" w:tgtFrame="_blank" w:history="1">
        <w:r w:rsidRPr="00E17FAB">
          <w:rPr>
            <w:rFonts w:ascii="Times New Roman" w:eastAsia="Times New Roman" w:hAnsi="Times New Roman" w:cs="Times New Roman"/>
            <w:color w:val="000000"/>
            <w:sz w:val="28"/>
            <w:szCs w:val="28"/>
            <w:bdr w:val="none" w:sz="0" w:space="0" w:color="auto" w:frame="1"/>
            <w:lang w:eastAsia="uk-UA"/>
          </w:rPr>
          <w:t>Різеншнауцер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22. </w:t>
      </w:r>
      <w:hyperlink r:id="rId27" w:tgtFrame="_blank" w:history="1">
        <w:r w:rsidRPr="00E17FAB">
          <w:rPr>
            <w:rFonts w:ascii="Times New Roman" w:eastAsia="Times New Roman" w:hAnsi="Times New Roman" w:cs="Times New Roman"/>
            <w:color w:val="000000"/>
            <w:sz w:val="28"/>
            <w:szCs w:val="28"/>
            <w:bdr w:val="none" w:sz="0" w:space="0" w:color="auto" w:frame="1"/>
            <w:lang w:eastAsia="uk-UA"/>
          </w:rPr>
          <w:t>Родезійський ріджбек</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23. </w:t>
      </w:r>
      <w:hyperlink r:id="rId28" w:tgtFrame="_blank" w:history="1">
        <w:r w:rsidRPr="00E17FAB">
          <w:rPr>
            <w:rFonts w:ascii="Times New Roman" w:eastAsia="Times New Roman" w:hAnsi="Times New Roman" w:cs="Times New Roman"/>
            <w:color w:val="000000"/>
            <w:sz w:val="28"/>
            <w:szCs w:val="28"/>
            <w:bdr w:val="none" w:sz="0" w:space="0" w:color="auto" w:frame="1"/>
            <w:lang w:eastAsia="uk-UA"/>
          </w:rPr>
          <w:t>Ротвейлер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24. </w:t>
      </w:r>
      <w:hyperlink r:id="rId29" w:tgtFrame="_blank" w:history="1">
        <w:r w:rsidRPr="00E17FAB">
          <w:rPr>
            <w:rFonts w:ascii="Times New Roman" w:eastAsia="Times New Roman" w:hAnsi="Times New Roman" w:cs="Times New Roman"/>
            <w:color w:val="000000"/>
            <w:sz w:val="28"/>
            <w:szCs w:val="28"/>
            <w:bdr w:val="none" w:sz="0" w:space="0" w:color="auto" w:frame="1"/>
            <w:lang w:eastAsia="uk-UA"/>
          </w:rPr>
          <w:t>Середньоазіатська вівчарка</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25. </w:t>
      </w:r>
      <w:hyperlink r:id="rId30" w:tgtFrame="_blank" w:history="1">
        <w:r w:rsidRPr="00E17FAB">
          <w:rPr>
            <w:rFonts w:ascii="Times New Roman" w:eastAsia="Times New Roman" w:hAnsi="Times New Roman" w:cs="Times New Roman"/>
            <w:color w:val="000000"/>
            <w:sz w:val="28"/>
            <w:szCs w:val="28"/>
            <w:bdr w:val="none" w:sz="0" w:space="0" w:color="auto" w:frame="1"/>
            <w:lang w:eastAsia="uk-UA"/>
          </w:rPr>
          <w:t>Тосаіну</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26. </w:t>
      </w:r>
      <w:hyperlink r:id="rId31" w:history="1">
        <w:r w:rsidRPr="00E17FAB">
          <w:rPr>
            <w:rFonts w:ascii="Times New Roman" w:eastAsia="Times New Roman" w:hAnsi="Times New Roman" w:cs="Times New Roman"/>
            <w:color w:val="000000"/>
            <w:sz w:val="28"/>
            <w:szCs w:val="28"/>
            <w:bdr w:val="none" w:sz="0" w:space="0" w:color="auto" w:frame="1"/>
            <w:lang w:eastAsia="uk-UA"/>
          </w:rPr>
          <w:t>Чорний тер'єр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27. </w:t>
      </w:r>
      <w:hyperlink r:id="rId32" w:tgtFrame="_blank" w:history="1">
        <w:r w:rsidRPr="00E17FAB">
          <w:rPr>
            <w:rFonts w:ascii="Times New Roman" w:eastAsia="Times New Roman" w:hAnsi="Times New Roman" w:cs="Times New Roman"/>
            <w:color w:val="000000"/>
            <w:sz w:val="28"/>
            <w:szCs w:val="28"/>
            <w:bdr w:val="none" w:sz="0" w:space="0" w:color="auto" w:frame="1"/>
            <w:lang w:eastAsia="uk-UA"/>
          </w:rPr>
          <w:t>Німецький боксер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00000A"/>
          <w:sz w:val="28"/>
          <w:szCs w:val="28"/>
          <w:bdr w:val="none" w:sz="0" w:space="0" w:color="auto" w:frame="1"/>
          <w:lang w:eastAsia="uk-UA"/>
        </w:rPr>
        <w:t>28. </w:t>
      </w:r>
      <w:hyperlink r:id="rId33" w:tgtFrame="_blank" w:history="1">
        <w:r w:rsidRPr="00E17FAB">
          <w:rPr>
            <w:rFonts w:ascii="Times New Roman" w:eastAsia="Times New Roman" w:hAnsi="Times New Roman" w:cs="Times New Roman"/>
            <w:color w:val="000000"/>
            <w:sz w:val="28"/>
            <w:szCs w:val="28"/>
            <w:bdr w:val="none" w:sz="0" w:space="0" w:color="auto" w:frame="1"/>
            <w:lang w:eastAsia="uk-UA"/>
          </w:rPr>
          <w:t>Фокстер’єр</w:t>
        </w:r>
      </w:hyperlink>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29. Ягтер'єр німецький</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30. Королівський, німецький, англійський дог</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31. Родезійський риджбек</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32. Хаскі</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33. Аляскінський маламут</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34. Сенбернар</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35. Нюфаундленд</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0"/>
          <w:sz w:val="28"/>
          <w:szCs w:val="28"/>
          <w:bdr w:val="none" w:sz="0" w:space="0" w:color="auto" w:frame="1"/>
          <w:lang w:eastAsia="uk-UA"/>
        </w:rPr>
        <w:t>36. Московська сторожова</w:t>
      </w:r>
    </w:p>
    <w:p w:rsidR="000623BE" w:rsidRPr="00E17FAB" w:rsidRDefault="000623BE" w:rsidP="000623BE">
      <w:pPr>
        <w:shd w:val="clear" w:color="auto" w:fill="FFFFFF"/>
        <w:spacing w:after="0" w:line="240" w:lineRule="auto"/>
        <w:jc w:val="both"/>
        <w:rPr>
          <w:rFonts w:ascii="Times New Roman" w:eastAsia="Times New Roman" w:hAnsi="Times New Roman" w:cs="Times New Roman"/>
          <w:color w:val="00000A"/>
          <w:sz w:val="28"/>
          <w:szCs w:val="28"/>
          <w:bdr w:val="none" w:sz="0" w:space="0" w:color="auto" w:frame="1"/>
          <w:lang w:eastAsia="uk-UA"/>
        </w:rPr>
        <w:sectPr w:rsidR="000623BE" w:rsidRPr="00E17FAB" w:rsidSect="001F1064">
          <w:type w:val="continuous"/>
          <w:pgSz w:w="11906" w:h="16838"/>
          <w:pgMar w:top="850" w:right="850" w:bottom="850" w:left="1417" w:header="708" w:footer="708" w:gutter="0"/>
          <w:cols w:num="2" w:space="708"/>
          <w:docGrid w:linePitch="360"/>
        </w:sectPr>
      </w:pP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lastRenderedPageBreak/>
        <w:t>Небезпечними також вважаються метиси вищезазначених порід з явними фенотипічними ознаками. Перелік порід не є вичерпним та може поповнюватись з надходженням нових даних.</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333333"/>
          <w:sz w:val="28"/>
          <w:szCs w:val="28"/>
          <w:bdr w:val="none" w:sz="0" w:space="0" w:color="auto" w:frame="1"/>
          <w:lang w:eastAsia="uk-UA"/>
        </w:rPr>
        <w:t>                                                                         </w:t>
      </w: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C64443" w:rsidRPr="00E17FAB" w:rsidRDefault="00C64443"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right"/>
        <w:rPr>
          <w:rFonts w:ascii="Calibri" w:eastAsia="Times New Roman" w:hAnsi="Calibri" w:cs="Calibri"/>
          <w:color w:val="333333"/>
          <w:sz w:val="28"/>
          <w:szCs w:val="28"/>
          <w:bdr w:val="none" w:sz="0" w:space="0" w:color="auto" w:frame="1"/>
          <w:lang w:eastAsia="uk-UA"/>
        </w:rPr>
      </w:pP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Calibri" w:eastAsia="Times New Roman" w:hAnsi="Calibri" w:cs="Calibri"/>
          <w:color w:val="333333"/>
          <w:sz w:val="28"/>
          <w:szCs w:val="28"/>
          <w:bdr w:val="none" w:sz="0" w:space="0" w:color="auto" w:frame="1"/>
          <w:lang w:eastAsia="uk-UA"/>
        </w:rPr>
        <w:lastRenderedPageBreak/>
        <w:t xml:space="preserve">                                                                                           </w:t>
      </w:r>
      <w:r w:rsidRPr="00E17FAB">
        <w:rPr>
          <w:rFonts w:ascii="Times New Roman" w:eastAsia="Times New Roman" w:hAnsi="Times New Roman" w:cs="Times New Roman"/>
          <w:color w:val="00000A"/>
          <w:sz w:val="28"/>
          <w:szCs w:val="28"/>
          <w:bdr w:val="none" w:sz="0" w:space="0" w:color="auto" w:frame="1"/>
          <w:lang w:eastAsia="uk-UA"/>
        </w:rPr>
        <w:t>Додаток 5</w:t>
      </w:r>
    </w:p>
    <w:p w:rsidR="000623BE" w:rsidRPr="00E17FAB" w:rsidRDefault="000623BE" w:rsidP="000623BE">
      <w:pPr>
        <w:shd w:val="clear" w:color="auto" w:fill="FFFFFF"/>
        <w:spacing w:after="0" w:line="240" w:lineRule="auto"/>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00000A"/>
          <w:sz w:val="28"/>
          <w:szCs w:val="28"/>
          <w:bdr w:val="none" w:sz="0" w:space="0" w:color="auto" w:frame="1"/>
          <w:lang w:eastAsia="uk-UA"/>
        </w:rPr>
        <w:t>                                                                                  </w:t>
      </w:r>
      <w:r w:rsidRPr="00E17FAB">
        <w:rPr>
          <w:rFonts w:ascii="Times New Roman" w:eastAsia="Times New Roman" w:hAnsi="Times New Roman" w:cs="Times New Roman"/>
          <w:color w:val="333333"/>
          <w:sz w:val="28"/>
          <w:szCs w:val="28"/>
          <w:bdr w:val="none" w:sz="0" w:space="0" w:color="auto" w:frame="1"/>
          <w:lang w:eastAsia="uk-UA"/>
        </w:rPr>
        <w:t>до Правил утримання</w:t>
      </w:r>
    </w:p>
    <w:p w:rsidR="000623BE" w:rsidRPr="00E17FAB" w:rsidRDefault="000623BE" w:rsidP="000623BE">
      <w:pPr>
        <w:shd w:val="clear" w:color="auto" w:fill="FFFFFF"/>
        <w:spacing w:after="0" w:line="240" w:lineRule="auto"/>
        <w:ind w:hanging="142"/>
        <w:jc w:val="both"/>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                                                                                    тварин у Костянтинівській</w:t>
      </w:r>
    </w:p>
    <w:p w:rsidR="000623BE" w:rsidRPr="00E17FAB" w:rsidRDefault="000623BE" w:rsidP="00C64443">
      <w:pPr>
        <w:shd w:val="clear" w:color="auto" w:fill="FFFFFF"/>
        <w:spacing w:after="0" w:line="240" w:lineRule="auto"/>
        <w:ind w:hanging="142"/>
        <w:jc w:val="both"/>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                                                             </w:t>
      </w:r>
      <w:r w:rsidR="00C64443">
        <w:rPr>
          <w:rFonts w:ascii="Times New Roman" w:eastAsia="Times New Roman" w:hAnsi="Times New Roman" w:cs="Times New Roman"/>
          <w:color w:val="333333"/>
          <w:sz w:val="28"/>
          <w:szCs w:val="28"/>
          <w:bdr w:val="none" w:sz="0" w:space="0" w:color="auto" w:frame="1"/>
          <w:lang w:eastAsia="uk-UA"/>
        </w:rPr>
        <w:t xml:space="preserve">                     </w:t>
      </w:r>
      <w:r w:rsidRPr="00E17FAB">
        <w:rPr>
          <w:rFonts w:ascii="Times New Roman" w:eastAsia="Times New Roman" w:hAnsi="Times New Roman" w:cs="Times New Roman"/>
          <w:color w:val="333333"/>
          <w:sz w:val="28"/>
          <w:szCs w:val="28"/>
          <w:bdr w:val="none" w:sz="0" w:space="0" w:color="auto" w:frame="1"/>
          <w:lang w:eastAsia="uk-UA"/>
        </w:rPr>
        <w:t xml:space="preserve"> сільській територіальній громаді</w:t>
      </w:r>
    </w:p>
    <w:p w:rsidR="000623BE" w:rsidRPr="00E17FAB" w:rsidRDefault="000623BE" w:rsidP="000623BE">
      <w:pPr>
        <w:shd w:val="clear" w:color="auto" w:fill="FFFFFF"/>
        <w:spacing w:after="0" w:line="240" w:lineRule="auto"/>
        <w:jc w:val="center"/>
        <w:rPr>
          <w:rFonts w:ascii="Times New Roman" w:eastAsia="Times New Roman" w:hAnsi="Times New Roman" w:cs="Times New Roman"/>
          <w:color w:val="333333"/>
          <w:sz w:val="28"/>
          <w:szCs w:val="28"/>
          <w:bdr w:val="none" w:sz="0" w:space="0" w:color="auto" w:frame="1"/>
          <w:lang w:eastAsia="uk-UA"/>
        </w:rPr>
      </w:pPr>
      <w:r w:rsidRPr="00E17FAB">
        <w:rPr>
          <w:rFonts w:ascii="Times New Roman" w:eastAsia="Times New Roman" w:hAnsi="Times New Roman" w:cs="Times New Roman"/>
          <w:color w:val="333333"/>
          <w:sz w:val="28"/>
          <w:szCs w:val="28"/>
          <w:bdr w:val="none" w:sz="0" w:space="0" w:color="auto" w:frame="1"/>
          <w:lang w:eastAsia="uk-UA"/>
        </w:rPr>
        <w:t>Перелік диких тварин та мінімальні норми площ для їх утримання,</w:t>
      </w:r>
    </w:p>
    <w:p w:rsidR="000623BE" w:rsidRPr="00E17FAB" w:rsidRDefault="000623BE" w:rsidP="000623BE">
      <w:pPr>
        <w:shd w:val="clear" w:color="auto" w:fill="FFFFFF"/>
        <w:spacing w:after="0" w:line="240" w:lineRule="auto"/>
        <w:jc w:val="center"/>
        <w:rPr>
          <w:rFonts w:ascii="Arial" w:eastAsia="Times New Roman" w:hAnsi="Arial" w:cs="Arial"/>
          <w:color w:val="333333"/>
          <w:sz w:val="28"/>
          <w:szCs w:val="28"/>
          <w:lang w:eastAsia="uk-UA"/>
        </w:rPr>
      </w:pPr>
      <w:r w:rsidRPr="00E17FAB">
        <w:rPr>
          <w:rFonts w:ascii="Times New Roman" w:eastAsia="Times New Roman" w:hAnsi="Times New Roman" w:cs="Times New Roman"/>
          <w:color w:val="333333"/>
          <w:sz w:val="28"/>
          <w:szCs w:val="28"/>
          <w:bdr w:val="none" w:sz="0" w:space="0" w:color="auto" w:frame="1"/>
          <w:lang w:eastAsia="uk-UA"/>
        </w:rPr>
        <w:t xml:space="preserve"> продажу та розведення (з розрахунку на одну особу)</w:t>
      </w:r>
    </w:p>
    <w:tbl>
      <w:tblPr>
        <w:tblW w:w="5481" w:type="pct"/>
        <w:tblLayout w:type="fixed"/>
        <w:tblCellMar>
          <w:left w:w="0" w:type="dxa"/>
          <w:right w:w="0" w:type="dxa"/>
        </w:tblCellMar>
        <w:tblLook w:val="04A0" w:firstRow="1" w:lastRow="0" w:firstColumn="1" w:lastColumn="0" w:noHBand="0" w:noVBand="1"/>
      </w:tblPr>
      <w:tblGrid>
        <w:gridCol w:w="844"/>
        <w:gridCol w:w="4196"/>
        <w:gridCol w:w="20"/>
        <w:gridCol w:w="2185"/>
        <w:gridCol w:w="20"/>
        <w:gridCol w:w="30"/>
        <w:gridCol w:w="1256"/>
        <w:gridCol w:w="24"/>
        <w:gridCol w:w="275"/>
        <w:gridCol w:w="386"/>
        <w:gridCol w:w="755"/>
        <w:gridCol w:w="804"/>
      </w:tblGrid>
      <w:tr w:rsidR="000623BE" w:rsidRPr="00E17FAB" w:rsidTr="001F1064">
        <w:trPr>
          <w:gridAfter w:val="1"/>
          <w:wAfter w:w="786" w:type="dxa"/>
        </w:trPr>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з/п</w:t>
            </w:r>
          </w:p>
        </w:tc>
        <w:tc>
          <w:tcPr>
            <w:tcW w:w="41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Найменування диких</w:t>
            </w:r>
          </w:p>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тварин</w:t>
            </w:r>
          </w:p>
        </w:tc>
        <w:tc>
          <w:tcPr>
            <w:tcW w:w="2204" w:type="dxa"/>
            <w:gridSpan w:val="4"/>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Тип місця</w:t>
            </w:r>
          </w:p>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утримання</w:t>
            </w:r>
          </w:p>
        </w:tc>
        <w:tc>
          <w:tcPr>
            <w:tcW w:w="125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Площа,</w:t>
            </w:r>
          </w:p>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кв.м</w:t>
            </w:r>
          </w:p>
        </w:tc>
        <w:tc>
          <w:tcPr>
            <w:tcW w:w="1384"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Висота,</w:t>
            </w:r>
          </w:p>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м</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4</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beforeAutospacing="1" w:after="0" w:afterAutospacing="1"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w:t>
            </w:r>
          </w:p>
        </w:tc>
        <w:tc>
          <w:tcPr>
            <w:tcW w:w="8938" w:type="dxa"/>
            <w:gridSpan w:val="10"/>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Ссавці</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гризуни</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(мишові)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0,05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0,2</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1.2</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хижі (ласки, горностаї</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тощо), рукокрилі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1.3</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середні гризуни</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(білячі, шиншилові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1-2</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1.4</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великі гризуни</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(дикобрази, бобри тощо),</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віверові (вівери, мангусти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4</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1.5</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середні хижі</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(єнотові, куницеві, дрібні собачі, лисиці, песці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6</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1.6</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собачі (вовки),</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середні котячі</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(рисі, леопарди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1.7</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великі котячі</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(леви, тигри, ягуари тощо),</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ведмежі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1.8</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кабани, косулі, лані, тапіри, бородавочники, дрібні антилопи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1.9</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козли, барани, муфлони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1.10</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лосі, олені, великі антилопи,</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зебри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50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4</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зубри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4</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1.12</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жирафи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8</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1.13</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ластоногі (морські котики, тюлені, моржі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1/3 площі – басейн глибиною не</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Calibri" w:eastAsia="Times New Roman" w:hAnsi="Calibri" w:cs="Calibri"/>
                <w:sz w:val="28"/>
                <w:szCs w:val="28"/>
                <w:bdr w:val="none" w:sz="0" w:space="0" w:color="auto" w:frame="1"/>
                <w:lang w:eastAsia="uk-UA"/>
              </w:rPr>
              <w:t>    </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Calibri" w:eastAsia="Times New Roman" w:hAnsi="Calibri" w:cs="Calibri"/>
                <w:sz w:val="28"/>
                <w:szCs w:val="28"/>
                <w:bdr w:val="none" w:sz="0" w:space="0" w:color="auto" w:frame="1"/>
                <w:lang w:eastAsia="uk-UA"/>
              </w:rPr>
              <w:t> </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Calibri" w:eastAsia="Times New Roman" w:hAnsi="Calibri" w:cs="Calibri"/>
                <w:sz w:val="28"/>
                <w:szCs w:val="28"/>
                <w:bdr w:val="none" w:sz="0" w:space="0" w:color="auto" w:frame="1"/>
                <w:lang w:eastAsia="uk-UA"/>
              </w:rPr>
              <w:t>                     </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менше 2,0 м         </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Calibri" w:eastAsia="Times New Roman" w:hAnsi="Calibri" w:cs="Calibri"/>
                <w:sz w:val="28"/>
                <w:szCs w:val="28"/>
                <w:bdr w:val="none" w:sz="0" w:space="0" w:color="auto" w:frame="1"/>
                <w:lang w:eastAsia="uk-UA"/>
              </w:rPr>
              <w:t>      </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Calibri" w:eastAsia="Times New Roman" w:hAnsi="Calibri" w:cs="Calibri"/>
                <w:sz w:val="28"/>
                <w:szCs w:val="28"/>
                <w:bdr w:val="none" w:sz="0" w:space="0" w:color="auto" w:frame="1"/>
                <w:lang w:eastAsia="uk-UA"/>
              </w:rPr>
              <w:t>      </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1.14</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бегемоти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xml:space="preserve">2/3 площі – басейн </w:t>
            </w:r>
            <w:r w:rsidRPr="00E17FAB">
              <w:rPr>
                <w:rFonts w:ascii="Times New Roman" w:eastAsia="Times New Roman" w:hAnsi="Times New Roman" w:cs="Times New Roman"/>
                <w:sz w:val="28"/>
                <w:szCs w:val="28"/>
                <w:bdr w:val="none" w:sz="0" w:space="0" w:color="auto" w:frame="1"/>
                <w:lang w:eastAsia="uk-UA"/>
              </w:rPr>
              <w:lastRenderedPageBreak/>
              <w:t>глибиною не менше 2,0 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lastRenderedPageBreak/>
              <w:t>       50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1.15</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носороги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50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1.16</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слони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з басейном глибиною не менше 1,5 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6</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1.17</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неповнозубі (мурахоїди, броненосці, лінивці)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3-6 залежно від розміру та виду тварин</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1.18</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кенгуру середніх розмірів</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1.19</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кенгуру великих розмірів</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1.20</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примати (ігрунки, тамарини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1,5-3</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залежно від розміру та виду тварини</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1.21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середні примати (мавпи, макаки, павіани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1.22</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великі примати (горили, великі шимпанзе, орангутанги)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20</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4</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w:t>
            </w:r>
          </w:p>
        </w:tc>
        <w:tc>
          <w:tcPr>
            <w:tcW w:w="8938" w:type="dxa"/>
            <w:gridSpan w:val="10"/>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Птахи</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горобцеподібні, папугоподібні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0,3</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2.2</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голубоподібні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2.3</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фазанові, дрібні совоподібні, соколоподібні, середні папугоподібні, туканові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2.4</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гусеподібні (качки, гуси, казарки)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з басейном глибиною не менше 80 см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4</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2.5</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великі папуги,</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птахи-носороги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2.6</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пінгвіноподібні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з басейном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глибиною не менше 1,5 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2.7</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пелікани, лебеді</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xml:space="preserve">вольєри з басейном </w:t>
            </w:r>
            <w:r w:rsidRPr="00E17FAB">
              <w:rPr>
                <w:rFonts w:ascii="Times New Roman" w:eastAsia="Times New Roman" w:hAnsi="Times New Roman" w:cs="Times New Roman"/>
                <w:sz w:val="28"/>
                <w:szCs w:val="28"/>
                <w:bdr w:val="none" w:sz="0" w:space="0" w:color="auto" w:frame="1"/>
                <w:lang w:eastAsia="uk-UA"/>
              </w:rPr>
              <w:lastRenderedPageBreak/>
              <w:t>глибиною не менше 1,0 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lastRenderedPageBreak/>
              <w:t>       4</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2.8</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середні і великі соколоподібні (орли, грифи, кондори тощо), великі совоподібні, журавлеподібні, лелекоподібні (чаплі, лелеки, фламінго)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 клітки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2.9</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страусоподібні (за винятком африканського страуса)</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12</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2.10</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африканські страуси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Вольєри</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w:t>
            </w:r>
          </w:p>
        </w:tc>
        <w:tc>
          <w:tcPr>
            <w:tcW w:w="8938" w:type="dxa"/>
            <w:gridSpan w:val="10"/>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Рептилії (наземні / деревні форми)</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змії до 20 см</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0,06</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0,3 – для видів, середовищем існування яких є деревна рослинність;</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0,15 – для видів, які ведуть наземний спосіб життя</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3.2</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змії від 20 до 40 см, ящірки до 10 см довжини</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0,12</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0,3 – для видів, середовищем існування яких є деревна рослинність;</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0,15 – для видів, які ведуть наземний спосіб життя</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3.3</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змії від 40 см до 1 м довжини</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0,25</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xml:space="preserve">0,4 – для </w:t>
            </w:r>
            <w:r w:rsidRPr="00E17FAB">
              <w:rPr>
                <w:rFonts w:ascii="Times New Roman" w:eastAsia="Times New Roman" w:hAnsi="Times New Roman" w:cs="Times New Roman"/>
                <w:sz w:val="28"/>
                <w:szCs w:val="28"/>
                <w:bdr w:val="none" w:sz="0" w:space="0" w:color="auto" w:frame="1"/>
                <w:lang w:eastAsia="uk-UA"/>
              </w:rPr>
              <w:lastRenderedPageBreak/>
              <w:t>видів, середовищем</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lastRenderedPageBreak/>
              <w:t> </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існування яких є деревна рослинність;</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0,2 – для видів, які ведуть наземний спосіб життя</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3.4</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змії від 1 до 2 м довжиною</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0,5 – для видів, середовищем існування яких є деревна рослинність;</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0,25 – для видів, які ведуть наземний спосіб життя</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3.5</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змії від 2 до 3 м довжиною</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0,7 – для видів, середовищем існування яких є деревна рослинність;</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0,35 – для видів, які ведуть наземний спосіб життя</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3.6</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змії більше 3 м довжини</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5</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xml:space="preserve">1 – для </w:t>
            </w:r>
            <w:r w:rsidRPr="00E17FAB">
              <w:rPr>
                <w:rFonts w:ascii="Times New Roman" w:eastAsia="Times New Roman" w:hAnsi="Times New Roman" w:cs="Times New Roman"/>
                <w:sz w:val="28"/>
                <w:szCs w:val="28"/>
                <w:bdr w:val="none" w:sz="0" w:space="0" w:color="auto" w:frame="1"/>
                <w:lang w:eastAsia="uk-UA"/>
              </w:rPr>
              <w:lastRenderedPageBreak/>
              <w:t>видів, середовищем існування яких є деревна рослинність;</w:t>
            </w:r>
          </w:p>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0,5 – для видів, які ведуть наземний спосіб життя</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lastRenderedPageBreak/>
              <w:t>3.7</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ящірки до 20 см довжиною</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0,2</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3.8</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і середні ящірки від 20 до 50 см (василіски, веретениці, агами тощо)</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0,6</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3.9</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середні і великі ящірки понад 50 см довжиною (варани, ядозуби, хамелеони, ігуани тощо)</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0,5/1</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3.10</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і середні черепахи (степова, грецька, болотна, каспійська, коробчаста тощо)</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0,2</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3.11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великі сухопутні черепахи (сейшельські, слонові)</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4</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3.12</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Крокодили до 50 см довжиною</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 з басейном глибиною не менше 0,1 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0,4</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0,4</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3.13</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крокодил до 2 м довжиною</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 з басейном глибиною не менше 0,5 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2</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3.14</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крокодил більше 2 м довжиною</w:t>
            </w:r>
          </w:p>
        </w:tc>
        <w:tc>
          <w:tcPr>
            <w:tcW w:w="215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тераріум з басейном глибиною не менше 1 м</w:t>
            </w:r>
          </w:p>
        </w:tc>
        <w:tc>
          <w:tcPr>
            <w:tcW w:w="1276"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3</w:t>
            </w:r>
          </w:p>
        </w:tc>
        <w:tc>
          <w:tcPr>
            <w:tcW w:w="1407"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1,5</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4</w:t>
            </w:r>
          </w:p>
        </w:tc>
        <w:tc>
          <w:tcPr>
            <w:tcW w:w="8938" w:type="dxa"/>
            <w:gridSpan w:val="10"/>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Амфібії (наземні / деревні форми)</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4.1</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водні форми земноводних (аксолотль, шорцеві жаби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акваріум або акватераріум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0,06</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4.2</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дрібні саламандри, жаби</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акватераріум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0,04</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0,15/0,3</w:t>
            </w:r>
          </w:p>
        </w:tc>
      </w:tr>
      <w:tr w:rsidR="000623BE" w:rsidRPr="00E17FAB" w:rsidTr="001F1064">
        <w:trPr>
          <w:gridAfter w:val="1"/>
          <w:wAfter w:w="786" w:type="dxa"/>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4.3</w:t>
            </w:r>
          </w:p>
        </w:tc>
        <w:tc>
          <w:tcPr>
            <w:tcW w:w="41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xml:space="preserve">великі земноводні (саламандри  </w:t>
            </w:r>
            <w:r w:rsidRPr="00E17FAB">
              <w:rPr>
                <w:rFonts w:ascii="Times New Roman" w:eastAsia="Times New Roman" w:hAnsi="Times New Roman" w:cs="Times New Roman"/>
                <w:sz w:val="28"/>
                <w:szCs w:val="28"/>
                <w:bdr w:val="none" w:sz="0" w:space="0" w:color="auto" w:frame="1"/>
                <w:lang w:eastAsia="uk-UA"/>
              </w:rPr>
              <w:lastRenderedPageBreak/>
              <w:t>велетенські тощо)</w:t>
            </w:r>
          </w:p>
        </w:tc>
        <w:tc>
          <w:tcPr>
            <w:tcW w:w="2204"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lastRenderedPageBreak/>
              <w:t>акватераріум</w:t>
            </w:r>
          </w:p>
        </w:tc>
        <w:tc>
          <w:tcPr>
            <w:tcW w:w="125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0,8</w:t>
            </w:r>
          </w:p>
        </w:tc>
        <w:tc>
          <w:tcPr>
            <w:tcW w:w="1384"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bdr w:val="none" w:sz="0" w:space="0" w:color="auto" w:frame="1"/>
                <w:lang w:eastAsia="uk-UA"/>
              </w:rPr>
              <w:t>     0,5</w:t>
            </w:r>
          </w:p>
        </w:tc>
      </w:tr>
      <w:tr w:rsidR="000623BE" w:rsidRPr="00E17FAB" w:rsidTr="001F1064">
        <w:tc>
          <w:tcPr>
            <w:tcW w:w="825" w:type="dxa"/>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4100" w:type="dxa"/>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20" w:type="dxa"/>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2135" w:type="dxa"/>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20" w:type="dxa"/>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1548" w:type="dxa"/>
            <w:gridSpan w:val="4"/>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377" w:type="dxa"/>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c>
          <w:tcPr>
            <w:tcW w:w="1524" w:type="dxa"/>
            <w:gridSpan w:val="2"/>
            <w:tcBorders>
              <w:top w:val="nil"/>
              <w:left w:val="nil"/>
              <w:bottom w:val="nil"/>
              <w:right w:val="nil"/>
            </w:tcBorders>
            <w:shd w:val="clear" w:color="auto" w:fill="auto"/>
            <w:hideMark/>
          </w:tcPr>
          <w:p w:rsidR="000623BE" w:rsidRPr="00E17FAB" w:rsidRDefault="000623BE" w:rsidP="001F1064">
            <w:pPr>
              <w:spacing w:after="0" w:line="240" w:lineRule="auto"/>
              <w:rPr>
                <w:rFonts w:ascii="Times New Roman" w:eastAsia="Times New Roman" w:hAnsi="Times New Roman" w:cs="Times New Roman"/>
                <w:sz w:val="28"/>
                <w:szCs w:val="28"/>
                <w:lang w:eastAsia="uk-UA"/>
              </w:rPr>
            </w:pPr>
            <w:r w:rsidRPr="00E17FAB">
              <w:rPr>
                <w:rFonts w:ascii="Times New Roman" w:eastAsia="Times New Roman" w:hAnsi="Times New Roman" w:cs="Times New Roman"/>
                <w:sz w:val="28"/>
                <w:szCs w:val="28"/>
                <w:lang w:eastAsia="uk-UA"/>
              </w:rPr>
              <w:t> </w:t>
            </w:r>
          </w:p>
        </w:tc>
      </w:tr>
    </w:tbl>
    <w:p w:rsidR="000623BE" w:rsidRPr="00E17FAB" w:rsidRDefault="000623BE" w:rsidP="000623BE">
      <w:pPr>
        <w:rPr>
          <w:sz w:val="28"/>
          <w:szCs w:val="28"/>
        </w:rPr>
      </w:pPr>
    </w:p>
    <w:p w:rsidR="00A4646E" w:rsidRDefault="00A4646E" w:rsidP="007A4064">
      <w:pPr>
        <w:tabs>
          <w:tab w:val="left" w:pos="1276"/>
        </w:tabs>
        <w:jc w:val="both"/>
        <w:rPr>
          <w:szCs w:val="28"/>
          <w:lang w:val="uk-UA"/>
        </w:rPr>
      </w:pPr>
    </w:p>
    <w:sectPr w:rsidR="00A4646E" w:rsidSect="00B136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95">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652"/>
    <w:multiLevelType w:val="hybridMultilevel"/>
    <w:tmpl w:val="E272AC80"/>
    <w:lvl w:ilvl="0" w:tplc="531489B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387D11"/>
    <w:multiLevelType w:val="multilevel"/>
    <w:tmpl w:val="9C5E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36695"/>
    <w:multiLevelType w:val="multilevel"/>
    <w:tmpl w:val="60B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97D64"/>
    <w:multiLevelType w:val="multilevel"/>
    <w:tmpl w:val="6802805E"/>
    <w:lvl w:ilvl="0">
      <w:start w:val="1"/>
      <w:numFmt w:val="decimal"/>
      <w:lvlText w:val="%1."/>
      <w:lvlJc w:val="left"/>
      <w:pPr>
        <w:ind w:left="284" w:firstLine="0"/>
      </w:pPr>
      <w:rPr>
        <w:rFonts w:eastAsia="Times New Roman" w:cs="Times New Roman"/>
        <w:b w:val="0"/>
        <w:i w:val="0"/>
        <w:strike w:val="0"/>
        <w:dstrike w:val="0"/>
        <w:color w:val="000000"/>
        <w:position w:val="0"/>
        <w:sz w:val="25"/>
        <w:szCs w:val="25"/>
        <w:u w:val="none" w:color="000000"/>
        <w:vertAlign w:val="baseline"/>
      </w:rPr>
    </w:lvl>
    <w:lvl w:ilvl="1">
      <w:start w:val="1"/>
      <w:numFmt w:val="lowerLetter"/>
      <w:lvlText w:val="%2"/>
      <w:lvlJc w:val="left"/>
      <w:pPr>
        <w:ind w:left="1654" w:firstLine="0"/>
      </w:pPr>
      <w:rPr>
        <w:rFonts w:eastAsia="Times New Roman" w:cs="Times New Roman"/>
        <w:b w:val="0"/>
        <w:i w:val="0"/>
        <w:strike w:val="0"/>
        <w:dstrike w:val="0"/>
        <w:color w:val="000000"/>
        <w:position w:val="0"/>
        <w:sz w:val="25"/>
        <w:szCs w:val="25"/>
        <w:u w:val="none" w:color="000000"/>
        <w:vertAlign w:val="baseline"/>
      </w:rPr>
    </w:lvl>
    <w:lvl w:ilvl="2">
      <w:start w:val="1"/>
      <w:numFmt w:val="lowerRoman"/>
      <w:lvlText w:val="%3"/>
      <w:lvlJc w:val="left"/>
      <w:pPr>
        <w:ind w:left="2374" w:firstLine="0"/>
      </w:pPr>
      <w:rPr>
        <w:rFonts w:eastAsia="Times New Roman" w:cs="Times New Roman"/>
        <w:b w:val="0"/>
        <w:i w:val="0"/>
        <w:strike w:val="0"/>
        <w:dstrike w:val="0"/>
        <w:color w:val="000000"/>
        <w:position w:val="0"/>
        <w:sz w:val="25"/>
        <w:szCs w:val="25"/>
        <w:u w:val="none" w:color="000000"/>
        <w:vertAlign w:val="baseline"/>
      </w:rPr>
    </w:lvl>
    <w:lvl w:ilvl="3">
      <w:start w:val="1"/>
      <w:numFmt w:val="decimal"/>
      <w:lvlText w:val="%4"/>
      <w:lvlJc w:val="left"/>
      <w:pPr>
        <w:ind w:left="3094" w:firstLine="0"/>
      </w:pPr>
      <w:rPr>
        <w:rFonts w:eastAsia="Times New Roman" w:cs="Times New Roman"/>
        <w:b w:val="0"/>
        <w:i w:val="0"/>
        <w:strike w:val="0"/>
        <w:dstrike w:val="0"/>
        <w:color w:val="000000"/>
        <w:position w:val="0"/>
        <w:sz w:val="25"/>
        <w:szCs w:val="25"/>
        <w:u w:val="none" w:color="000000"/>
        <w:vertAlign w:val="baseline"/>
      </w:rPr>
    </w:lvl>
    <w:lvl w:ilvl="4">
      <w:start w:val="1"/>
      <w:numFmt w:val="lowerLetter"/>
      <w:lvlText w:val="%5"/>
      <w:lvlJc w:val="left"/>
      <w:pPr>
        <w:ind w:left="3814" w:firstLine="0"/>
      </w:pPr>
      <w:rPr>
        <w:rFonts w:eastAsia="Times New Roman" w:cs="Times New Roman"/>
        <w:b w:val="0"/>
        <w:i w:val="0"/>
        <w:strike w:val="0"/>
        <w:dstrike w:val="0"/>
        <w:color w:val="000000"/>
        <w:position w:val="0"/>
        <w:sz w:val="25"/>
        <w:szCs w:val="25"/>
        <w:u w:val="none" w:color="000000"/>
        <w:vertAlign w:val="baseline"/>
      </w:rPr>
    </w:lvl>
    <w:lvl w:ilvl="5">
      <w:start w:val="1"/>
      <w:numFmt w:val="lowerRoman"/>
      <w:lvlText w:val="%6"/>
      <w:lvlJc w:val="left"/>
      <w:pPr>
        <w:ind w:left="4534" w:firstLine="0"/>
      </w:pPr>
      <w:rPr>
        <w:rFonts w:eastAsia="Times New Roman" w:cs="Times New Roman"/>
        <w:b w:val="0"/>
        <w:i w:val="0"/>
        <w:strike w:val="0"/>
        <w:dstrike w:val="0"/>
        <w:color w:val="000000"/>
        <w:position w:val="0"/>
        <w:sz w:val="25"/>
        <w:szCs w:val="25"/>
        <w:u w:val="none" w:color="000000"/>
        <w:vertAlign w:val="baseline"/>
      </w:rPr>
    </w:lvl>
    <w:lvl w:ilvl="6">
      <w:start w:val="1"/>
      <w:numFmt w:val="decimal"/>
      <w:lvlText w:val="%7"/>
      <w:lvlJc w:val="left"/>
      <w:pPr>
        <w:ind w:left="5254" w:firstLine="0"/>
      </w:pPr>
      <w:rPr>
        <w:rFonts w:eastAsia="Times New Roman" w:cs="Times New Roman"/>
        <w:b w:val="0"/>
        <w:i w:val="0"/>
        <w:strike w:val="0"/>
        <w:dstrike w:val="0"/>
        <w:color w:val="000000"/>
        <w:position w:val="0"/>
        <w:sz w:val="25"/>
        <w:szCs w:val="25"/>
        <w:u w:val="none" w:color="000000"/>
        <w:vertAlign w:val="baseline"/>
      </w:rPr>
    </w:lvl>
    <w:lvl w:ilvl="7">
      <w:start w:val="1"/>
      <w:numFmt w:val="lowerLetter"/>
      <w:lvlText w:val="%8"/>
      <w:lvlJc w:val="left"/>
      <w:pPr>
        <w:ind w:left="5974" w:firstLine="0"/>
      </w:pPr>
      <w:rPr>
        <w:rFonts w:eastAsia="Times New Roman" w:cs="Times New Roman"/>
        <w:b w:val="0"/>
        <w:i w:val="0"/>
        <w:strike w:val="0"/>
        <w:dstrike w:val="0"/>
        <w:color w:val="000000"/>
        <w:position w:val="0"/>
        <w:sz w:val="25"/>
        <w:szCs w:val="25"/>
        <w:u w:val="none" w:color="000000"/>
        <w:vertAlign w:val="baseline"/>
      </w:rPr>
    </w:lvl>
    <w:lvl w:ilvl="8">
      <w:start w:val="1"/>
      <w:numFmt w:val="lowerRoman"/>
      <w:lvlText w:val="%9"/>
      <w:lvlJc w:val="left"/>
      <w:pPr>
        <w:ind w:left="6694" w:firstLine="0"/>
      </w:pPr>
      <w:rPr>
        <w:rFonts w:eastAsia="Times New Roman" w:cs="Times New Roman"/>
        <w:b w:val="0"/>
        <w:i w:val="0"/>
        <w:strike w:val="0"/>
        <w:dstrike w:val="0"/>
        <w:color w:val="000000"/>
        <w:position w:val="0"/>
        <w:sz w:val="25"/>
        <w:szCs w:val="25"/>
        <w:u w:val="none" w:color="000000"/>
        <w:vertAlign w:val="baseline"/>
      </w:rPr>
    </w:lvl>
  </w:abstractNum>
  <w:abstractNum w:abstractNumId="4" w15:restartNumberingAfterBreak="0">
    <w:nsid w:val="11686BB2"/>
    <w:multiLevelType w:val="hybridMultilevel"/>
    <w:tmpl w:val="2FB47568"/>
    <w:lvl w:ilvl="0" w:tplc="1A9E6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14778"/>
    <w:multiLevelType w:val="multilevel"/>
    <w:tmpl w:val="F6CC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25E44"/>
    <w:multiLevelType w:val="multilevel"/>
    <w:tmpl w:val="605E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01C9B"/>
    <w:multiLevelType w:val="multilevel"/>
    <w:tmpl w:val="4ED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A7E30"/>
    <w:multiLevelType w:val="multilevel"/>
    <w:tmpl w:val="89260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1572F"/>
    <w:multiLevelType w:val="multilevel"/>
    <w:tmpl w:val="E42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44798"/>
    <w:multiLevelType w:val="multilevel"/>
    <w:tmpl w:val="90F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95EE2"/>
    <w:multiLevelType w:val="multilevel"/>
    <w:tmpl w:val="934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926EA"/>
    <w:multiLevelType w:val="hybridMultilevel"/>
    <w:tmpl w:val="BF36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3908DE"/>
    <w:multiLevelType w:val="multilevel"/>
    <w:tmpl w:val="D0D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44676"/>
    <w:multiLevelType w:val="hybridMultilevel"/>
    <w:tmpl w:val="7D9C430E"/>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785293B"/>
    <w:multiLevelType w:val="multilevel"/>
    <w:tmpl w:val="FA14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942AB"/>
    <w:multiLevelType w:val="multilevel"/>
    <w:tmpl w:val="9494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D374F"/>
    <w:multiLevelType w:val="multilevel"/>
    <w:tmpl w:val="2DF0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21471"/>
    <w:multiLevelType w:val="multilevel"/>
    <w:tmpl w:val="CB9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75F28"/>
    <w:multiLevelType w:val="multilevel"/>
    <w:tmpl w:val="B4A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75CF5"/>
    <w:multiLevelType w:val="multilevel"/>
    <w:tmpl w:val="DF28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D227C"/>
    <w:multiLevelType w:val="multilevel"/>
    <w:tmpl w:val="61D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92EF6"/>
    <w:multiLevelType w:val="multilevel"/>
    <w:tmpl w:val="AFA0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D1C96"/>
    <w:multiLevelType w:val="multilevel"/>
    <w:tmpl w:val="9C2C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34216"/>
    <w:multiLevelType w:val="multilevel"/>
    <w:tmpl w:val="2BD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95406"/>
    <w:multiLevelType w:val="multilevel"/>
    <w:tmpl w:val="7CBE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233CE"/>
    <w:multiLevelType w:val="multilevel"/>
    <w:tmpl w:val="2EF6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92D1E"/>
    <w:multiLevelType w:val="multilevel"/>
    <w:tmpl w:val="38C6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1A7D64"/>
    <w:multiLevelType w:val="multilevel"/>
    <w:tmpl w:val="5DE8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40866"/>
    <w:multiLevelType w:val="multilevel"/>
    <w:tmpl w:val="E1A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996062"/>
    <w:multiLevelType w:val="multilevel"/>
    <w:tmpl w:val="A0F4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003085"/>
    <w:multiLevelType w:val="multilevel"/>
    <w:tmpl w:val="12B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F03A5"/>
    <w:multiLevelType w:val="multilevel"/>
    <w:tmpl w:val="FA7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C2A5E"/>
    <w:multiLevelType w:val="multilevel"/>
    <w:tmpl w:val="32D4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97EC1"/>
    <w:multiLevelType w:val="multilevel"/>
    <w:tmpl w:val="F6E8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E87B2A"/>
    <w:multiLevelType w:val="multilevel"/>
    <w:tmpl w:val="C03E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FB4B45"/>
    <w:multiLevelType w:val="multilevel"/>
    <w:tmpl w:val="DA9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B4A23"/>
    <w:multiLevelType w:val="multilevel"/>
    <w:tmpl w:val="ECB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4"/>
  </w:num>
  <w:num w:numId="4">
    <w:abstractNumId w:val="12"/>
  </w:num>
  <w:num w:numId="5">
    <w:abstractNumId w:val="0"/>
  </w:num>
  <w:num w:numId="6">
    <w:abstractNumId w:val="17"/>
  </w:num>
  <w:num w:numId="7">
    <w:abstractNumId w:val="19"/>
  </w:num>
  <w:num w:numId="8">
    <w:abstractNumId w:val="20"/>
  </w:num>
  <w:num w:numId="9">
    <w:abstractNumId w:val="24"/>
  </w:num>
  <w:num w:numId="10">
    <w:abstractNumId w:val="10"/>
  </w:num>
  <w:num w:numId="11">
    <w:abstractNumId w:val="36"/>
  </w:num>
  <w:num w:numId="12">
    <w:abstractNumId w:val="6"/>
  </w:num>
  <w:num w:numId="13">
    <w:abstractNumId w:val="33"/>
  </w:num>
  <w:num w:numId="14">
    <w:abstractNumId w:val="28"/>
  </w:num>
  <w:num w:numId="15">
    <w:abstractNumId w:val="13"/>
  </w:num>
  <w:num w:numId="16">
    <w:abstractNumId w:val="11"/>
  </w:num>
  <w:num w:numId="17">
    <w:abstractNumId w:val="31"/>
  </w:num>
  <w:num w:numId="18">
    <w:abstractNumId w:val="9"/>
  </w:num>
  <w:num w:numId="19">
    <w:abstractNumId w:val="32"/>
  </w:num>
  <w:num w:numId="20">
    <w:abstractNumId w:val="25"/>
  </w:num>
  <w:num w:numId="21">
    <w:abstractNumId w:val="15"/>
  </w:num>
  <w:num w:numId="22">
    <w:abstractNumId w:val="1"/>
  </w:num>
  <w:num w:numId="23">
    <w:abstractNumId w:val="16"/>
  </w:num>
  <w:num w:numId="24">
    <w:abstractNumId w:val="18"/>
  </w:num>
  <w:num w:numId="25">
    <w:abstractNumId w:val="23"/>
  </w:num>
  <w:num w:numId="26">
    <w:abstractNumId w:val="7"/>
  </w:num>
  <w:num w:numId="27">
    <w:abstractNumId w:val="29"/>
  </w:num>
  <w:num w:numId="28">
    <w:abstractNumId w:val="35"/>
  </w:num>
  <w:num w:numId="29">
    <w:abstractNumId w:val="30"/>
  </w:num>
  <w:num w:numId="30">
    <w:abstractNumId w:val="21"/>
  </w:num>
  <w:num w:numId="31">
    <w:abstractNumId w:val="27"/>
  </w:num>
  <w:num w:numId="32">
    <w:abstractNumId w:val="34"/>
  </w:num>
  <w:num w:numId="33">
    <w:abstractNumId w:val="26"/>
  </w:num>
  <w:num w:numId="34">
    <w:abstractNumId w:val="22"/>
  </w:num>
  <w:num w:numId="35">
    <w:abstractNumId w:val="37"/>
  </w:num>
  <w:num w:numId="36">
    <w:abstractNumId w:val="2"/>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35887"/>
    <w:rsid w:val="00006CA9"/>
    <w:rsid w:val="000411B7"/>
    <w:rsid w:val="00045FB7"/>
    <w:rsid w:val="000623BE"/>
    <w:rsid w:val="000712C8"/>
    <w:rsid w:val="00077A3B"/>
    <w:rsid w:val="000804C6"/>
    <w:rsid w:val="000838A5"/>
    <w:rsid w:val="00091FCB"/>
    <w:rsid w:val="000A1A80"/>
    <w:rsid w:val="000B0350"/>
    <w:rsid w:val="000B5EED"/>
    <w:rsid w:val="000C0E5D"/>
    <w:rsid w:val="000D6452"/>
    <w:rsid w:val="000E2E1A"/>
    <w:rsid w:val="000E2F24"/>
    <w:rsid w:val="000F16EC"/>
    <w:rsid w:val="000F1D66"/>
    <w:rsid w:val="000F495F"/>
    <w:rsid w:val="000F6128"/>
    <w:rsid w:val="00111EC5"/>
    <w:rsid w:val="001131E7"/>
    <w:rsid w:val="0011359A"/>
    <w:rsid w:val="00116CBD"/>
    <w:rsid w:val="00120321"/>
    <w:rsid w:val="0014401E"/>
    <w:rsid w:val="001454AF"/>
    <w:rsid w:val="001525A8"/>
    <w:rsid w:val="0017394D"/>
    <w:rsid w:val="00177C74"/>
    <w:rsid w:val="00185F12"/>
    <w:rsid w:val="001976E3"/>
    <w:rsid w:val="001A4C95"/>
    <w:rsid w:val="001B22A8"/>
    <w:rsid w:val="001B6768"/>
    <w:rsid w:val="001D6138"/>
    <w:rsid w:val="001E6264"/>
    <w:rsid w:val="001F1064"/>
    <w:rsid w:val="001F2E15"/>
    <w:rsid w:val="00203BA1"/>
    <w:rsid w:val="00204923"/>
    <w:rsid w:val="00204EA5"/>
    <w:rsid w:val="00213084"/>
    <w:rsid w:val="0022060C"/>
    <w:rsid w:val="002215DD"/>
    <w:rsid w:val="0022189F"/>
    <w:rsid w:val="00233193"/>
    <w:rsid w:val="00237FC2"/>
    <w:rsid w:val="002403F1"/>
    <w:rsid w:val="00246C80"/>
    <w:rsid w:val="002516B0"/>
    <w:rsid w:val="00265FA5"/>
    <w:rsid w:val="00271B6A"/>
    <w:rsid w:val="002801A7"/>
    <w:rsid w:val="00292C3D"/>
    <w:rsid w:val="002A00B2"/>
    <w:rsid w:val="002A0324"/>
    <w:rsid w:val="002A074A"/>
    <w:rsid w:val="002A1530"/>
    <w:rsid w:val="002B191B"/>
    <w:rsid w:val="002B28F7"/>
    <w:rsid w:val="002C481B"/>
    <w:rsid w:val="002E0C74"/>
    <w:rsid w:val="002E4180"/>
    <w:rsid w:val="002F0489"/>
    <w:rsid w:val="002F0FDD"/>
    <w:rsid w:val="002F6C8E"/>
    <w:rsid w:val="00300B4F"/>
    <w:rsid w:val="00301637"/>
    <w:rsid w:val="003145C2"/>
    <w:rsid w:val="00320254"/>
    <w:rsid w:val="00327326"/>
    <w:rsid w:val="003314DC"/>
    <w:rsid w:val="00332B2C"/>
    <w:rsid w:val="0033524A"/>
    <w:rsid w:val="00335345"/>
    <w:rsid w:val="003356DB"/>
    <w:rsid w:val="003432C9"/>
    <w:rsid w:val="00344C94"/>
    <w:rsid w:val="00366568"/>
    <w:rsid w:val="00372959"/>
    <w:rsid w:val="00377E28"/>
    <w:rsid w:val="00386618"/>
    <w:rsid w:val="003A34D4"/>
    <w:rsid w:val="003A7DFB"/>
    <w:rsid w:val="003B0777"/>
    <w:rsid w:val="003B1444"/>
    <w:rsid w:val="003C32D8"/>
    <w:rsid w:val="003C76AC"/>
    <w:rsid w:val="003F0374"/>
    <w:rsid w:val="003F353E"/>
    <w:rsid w:val="0041153A"/>
    <w:rsid w:val="00421104"/>
    <w:rsid w:val="00423CC1"/>
    <w:rsid w:val="004263DA"/>
    <w:rsid w:val="0043105E"/>
    <w:rsid w:val="004624E6"/>
    <w:rsid w:val="004778CD"/>
    <w:rsid w:val="0048793C"/>
    <w:rsid w:val="00487B1D"/>
    <w:rsid w:val="00491891"/>
    <w:rsid w:val="0049507E"/>
    <w:rsid w:val="004B6966"/>
    <w:rsid w:val="004C3230"/>
    <w:rsid w:val="004C4370"/>
    <w:rsid w:val="004D5C81"/>
    <w:rsid w:val="004E1504"/>
    <w:rsid w:val="004E7F15"/>
    <w:rsid w:val="004F2A93"/>
    <w:rsid w:val="00504A7F"/>
    <w:rsid w:val="005074EA"/>
    <w:rsid w:val="0051111E"/>
    <w:rsid w:val="005120A4"/>
    <w:rsid w:val="00512E72"/>
    <w:rsid w:val="0052799F"/>
    <w:rsid w:val="00534A2C"/>
    <w:rsid w:val="00540CCA"/>
    <w:rsid w:val="0054150A"/>
    <w:rsid w:val="005519ED"/>
    <w:rsid w:val="00561009"/>
    <w:rsid w:val="00561883"/>
    <w:rsid w:val="00567C71"/>
    <w:rsid w:val="005714F7"/>
    <w:rsid w:val="00591BB8"/>
    <w:rsid w:val="00592470"/>
    <w:rsid w:val="005978E1"/>
    <w:rsid w:val="005D2659"/>
    <w:rsid w:val="005E02E8"/>
    <w:rsid w:val="005E4BF8"/>
    <w:rsid w:val="005F1D18"/>
    <w:rsid w:val="00606346"/>
    <w:rsid w:val="00613ECC"/>
    <w:rsid w:val="00614893"/>
    <w:rsid w:val="00620C0B"/>
    <w:rsid w:val="00643AF7"/>
    <w:rsid w:val="006A75E8"/>
    <w:rsid w:val="006C2A0E"/>
    <w:rsid w:val="006C6AB1"/>
    <w:rsid w:val="006F143F"/>
    <w:rsid w:val="006F2E7E"/>
    <w:rsid w:val="006F4A40"/>
    <w:rsid w:val="006F6741"/>
    <w:rsid w:val="00706D75"/>
    <w:rsid w:val="00716EED"/>
    <w:rsid w:val="007232A0"/>
    <w:rsid w:val="007233A5"/>
    <w:rsid w:val="0072369A"/>
    <w:rsid w:val="00724100"/>
    <w:rsid w:val="007431D1"/>
    <w:rsid w:val="00753A04"/>
    <w:rsid w:val="00757E58"/>
    <w:rsid w:val="00760CCA"/>
    <w:rsid w:val="0076697A"/>
    <w:rsid w:val="00771397"/>
    <w:rsid w:val="00793D73"/>
    <w:rsid w:val="00795555"/>
    <w:rsid w:val="007975D5"/>
    <w:rsid w:val="007A116F"/>
    <w:rsid w:val="007A4064"/>
    <w:rsid w:val="007B2345"/>
    <w:rsid w:val="007B51A9"/>
    <w:rsid w:val="007B68C4"/>
    <w:rsid w:val="007B741B"/>
    <w:rsid w:val="007D261C"/>
    <w:rsid w:val="007D3775"/>
    <w:rsid w:val="007D45DD"/>
    <w:rsid w:val="007E530E"/>
    <w:rsid w:val="007E77AF"/>
    <w:rsid w:val="007F613D"/>
    <w:rsid w:val="00810567"/>
    <w:rsid w:val="00822A09"/>
    <w:rsid w:val="00824D74"/>
    <w:rsid w:val="008305F8"/>
    <w:rsid w:val="00831B6A"/>
    <w:rsid w:val="00832163"/>
    <w:rsid w:val="00835036"/>
    <w:rsid w:val="008508B5"/>
    <w:rsid w:val="00853028"/>
    <w:rsid w:val="00883D4B"/>
    <w:rsid w:val="008913E9"/>
    <w:rsid w:val="008A1A00"/>
    <w:rsid w:val="008B40BD"/>
    <w:rsid w:val="008C489F"/>
    <w:rsid w:val="008D1E3E"/>
    <w:rsid w:val="008D229F"/>
    <w:rsid w:val="008D28E1"/>
    <w:rsid w:val="008D7B4C"/>
    <w:rsid w:val="008E361A"/>
    <w:rsid w:val="008E3A24"/>
    <w:rsid w:val="008F0F9C"/>
    <w:rsid w:val="009007CF"/>
    <w:rsid w:val="0092152F"/>
    <w:rsid w:val="00932522"/>
    <w:rsid w:val="00946961"/>
    <w:rsid w:val="009514E5"/>
    <w:rsid w:val="00952C19"/>
    <w:rsid w:val="00954AD8"/>
    <w:rsid w:val="00955B96"/>
    <w:rsid w:val="009621FC"/>
    <w:rsid w:val="00966E49"/>
    <w:rsid w:val="0098080A"/>
    <w:rsid w:val="00994646"/>
    <w:rsid w:val="00994CEF"/>
    <w:rsid w:val="009C46B1"/>
    <w:rsid w:val="009D31EA"/>
    <w:rsid w:val="00A11C7B"/>
    <w:rsid w:val="00A120C6"/>
    <w:rsid w:val="00A21814"/>
    <w:rsid w:val="00A32B0F"/>
    <w:rsid w:val="00A43FC2"/>
    <w:rsid w:val="00A4646E"/>
    <w:rsid w:val="00A47F19"/>
    <w:rsid w:val="00A52905"/>
    <w:rsid w:val="00A630E7"/>
    <w:rsid w:val="00A66C7B"/>
    <w:rsid w:val="00A803EE"/>
    <w:rsid w:val="00A91DA5"/>
    <w:rsid w:val="00AA286C"/>
    <w:rsid w:val="00AA7394"/>
    <w:rsid w:val="00AC1D99"/>
    <w:rsid w:val="00AC5BFD"/>
    <w:rsid w:val="00AD0DBB"/>
    <w:rsid w:val="00AE347B"/>
    <w:rsid w:val="00AF316A"/>
    <w:rsid w:val="00AF6FF8"/>
    <w:rsid w:val="00B046A8"/>
    <w:rsid w:val="00B04F2E"/>
    <w:rsid w:val="00B136BB"/>
    <w:rsid w:val="00B25E23"/>
    <w:rsid w:val="00B27907"/>
    <w:rsid w:val="00B32485"/>
    <w:rsid w:val="00B32FA8"/>
    <w:rsid w:val="00B35FEB"/>
    <w:rsid w:val="00B5198C"/>
    <w:rsid w:val="00B51D2E"/>
    <w:rsid w:val="00B5673F"/>
    <w:rsid w:val="00B609FD"/>
    <w:rsid w:val="00B709B3"/>
    <w:rsid w:val="00B715B7"/>
    <w:rsid w:val="00B71ECA"/>
    <w:rsid w:val="00B72B2E"/>
    <w:rsid w:val="00B841D3"/>
    <w:rsid w:val="00B94238"/>
    <w:rsid w:val="00BD08B6"/>
    <w:rsid w:val="00BD185A"/>
    <w:rsid w:val="00BD3D07"/>
    <w:rsid w:val="00BE22FB"/>
    <w:rsid w:val="00BF275D"/>
    <w:rsid w:val="00BF6D55"/>
    <w:rsid w:val="00C01AA7"/>
    <w:rsid w:val="00C10FD0"/>
    <w:rsid w:val="00C163AB"/>
    <w:rsid w:val="00C35887"/>
    <w:rsid w:val="00C64443"/>
    <w:rsid w:val="00C64B78"/>
    <w:rsid w:val="00C66414"/>
    <w:rsid w:val="00C70482"/>
    <w:rsid w:val="00C73886"/>
    <w:rsid w:val="00C82375"/>
    <w:rsid w:val="00C9028D"/>
    <w:rsid w:val="00C9719D"/>
    <w:rsid w:val="00CA0F5D"/>
    <w:rsid w:val="00CB09B2"/>
    <w:rsid w:val="00CB3047"/>
    <w:rsid w:val="00CC2EAF"/>
    <w:rsid w:val="00CD2449"/>
    <w:rsid w:val="00CD758F"/>
    <w:rsid w:val="00CF2D9E"/>
    <w:rsid w:val="00CF3FDF"/>
    <w:rsid w:val="00D0163A"/>
    <w:rsid w:val="00D1489E"/>
    <w:rsid w:val="00D2577F"/>
    <w:rsid w:val="00D31A9C"/>
    <w:rsid w:val="00D544EE"/>
    <w:rsid w:val="00D552E2"/>
    <w:rsid w:val="00D57F7E"/>
    <w:rsid w:val="00D65A74"/>
    <w:rsid w:val="00D820D9"/>
    <w:rsid w:val="00D84BEF"/>
    <w:rsid w:val="00DA7EC8"/>
    <w:rsid w:val="00DB3144"/>
    <w:rsid w:val="00DC61BE"/>
    <w:rsid w:val="00DC724C"/>
    <w:rsid w:val="00DC75EC"/>
    <w:rsid w:val="00DD642C"/>
    <w:rsid w:val="00DD64C8"/>
    <w:rsid w:val="00DD72B1"/>
    <w:rsid w:val="00DF68FD"/>
    <w:rsid w:val="00E062B3"/>
    <w:rsid w:val="00E15028"/>
    <w:rsid w:val="00E2532D"/>
    <w:rsid w:val="00E52A75"/>
    <w:rsid w:val="00E55276"/>
    <w:rsid w:val="00E81EED"/>
    <w:rsid w:val="00E82C50"/>
    <w:rsid w:val="00E8323E"/>
    <w:rsid w:val="00E876EB"/>
    <w:rsid w:val="00E90664"/>
    <w:rsid w:val="00EA013C"/>
    <w:rsid w:val="00EA0621"/>
    <w:rsid w:val="00EA4442"/>
    <w:rsid w:val="00EA6BFC"/>
    <w:rsid w:val="00EB09C1"/>
    <w:rsid w:val="00EB2D03"/>
    <w:rsid w:val="00EB5355"/>
    <w:rsid w:val="00EC0231"/>
    <w:rsid w:val="00EE11CC"/>
    <w:rsid w:val="00EF0A17"/>
    <w:rsid w:val="00EF249E"/>
    <w:rsid w:val="00EF3263"/>
    <w:rsid w:val="00EF3AD3"/>
    <w:rsid w:val="00EF6745"/>
    <w:rsid w:val="00EF718E"/>
    <w:rsid w:val="00F01055"/>
    <w:rsid w:val="00F01268"/>
    <w:rsid w:val="00F042A1"/>
    <w:rsid w:val="00F11639"/>
    <w:rsid w:val="00F2331D"/>
    <w:rsid w:val="00F25927"/>
    <w:rsid w:val="00F313CD"/>
    <w:rsid w:val="00F37D96"/>
    <w:rsid w:val="00F41465"/>
    <w:rsid w:val="00F557AF"/>
    <w:rsid w:val="00F6030A"/>
    <w:rsid w:val="00F64F33"/>
    <w:rsid w:val="00F72785"/>
    <w:rsid w:val="00F77957"/>
    <w:rsid w:val="00F819EF"/>
    <w:rsid w:val="00F92E00"/>
    <w:rsid w:val="00FC0EF0"/>
    <w:rsid w:val="00FC5A3D"/>
    <w:rsid w:val="00FD50FE"/>
    <w:rsid w:val="00FE5533"/>
    <w:rsid w:val="00FF2C13"/>
    <w:rsid w:val="00FF4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2794"/>
  <w15:docId w15:val="{D92B3DEE-D168-48F4-B40E-E22CE0C4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887"/>
    <w:rPr>
      <w:rFonts w:eastAsiaTheme="minorEastAsia"/>
      <w:lang w:eastAsia="ru-RU"/>
    </w:rPr>
  </w:style>
  <w:style w:type="paragraph" w:styleId="3">
    <w:name w:val="heading 3"/>
    <w:basedOn w:val="a"/>
    <w:link w:val="30"/>
    <w:uiPriority w:val="9"/>
    <w:qFormat/>
    <w:rsid w:val="00966E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6E49"/>
    <w:rPr>
      <w:rFonts w:ascii="Times New Roman" w:eastAsia="Times New Roman" w:hAnsi="Times New Roman" w:cs="Times New Roman"/>
      <w:b/>
      <w:bCs/>
      <w:sz w:val="27"/>
      <w:szCs w:val="27"/>
      <w:lang w:eastAsia="ru-RU"/>
    </w:rPr>
  </w:style>
  <w:style w:type="character" w:styleId="a3">
    <w:name w:val="Strong"/>
    <w:basedOn w:val="a0"/>
    <w:uiPriority w:val="22"/>
    <w:qFormat/>
    <w:rsid w:val="00966E49"/>
    <w:rPr>
      <w:b/>
      <w:bCs/>
    </w:rPr>
  </w:style>
  <w:style w:type="paragraph" w:styleId="a4">
    <w:name w:val="List Paragraph"/>
    <w:basedOn w:val="a"/>
    <w:uiPriority w:val="34"/>
    <w:qFormat/>
    <w:rsid w:val="00966E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35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5887"/>
    <w:rPr>
      <w:rFonts w:ascii="Tahoma" w:eastAsiaTheme="minorEastAsia" w:hAnsi="Tahoma" w:cs="Tahoma"/>
      <w:sz w:val="16"/>
      <w:szCs w:val="16"/>
      <w:lang w:eastAsia="ru-RU"/>
    </w:rPr>
  </w:style>
  <w:style w:type="paragraph" w:customStyle="1" w:styleId="paragraph">
    <w:name w:val="paragraph"/>
    <w:basedOn w:val="a"/>
    <w:rsid w:val="0054150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511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a"/>
    <w:rsid w:val="00994CE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ubtle Emphasis"/>
    <w:basedOn w:val="a0"/>
    <w:uiPriority w:val="19"/>
    <w:qFormat/>
    <w:rsid w:val="00994CEF"/>
  </w:style>
  <w:style w:type="paragraph" w:styleId="a9">
    <w:name w:val="header"/>
    <w:basedOn w:val="a"/>
    <w:link w:val="aa"/>
    <w:uiPriority w:val="99"/>
    <w:rsid w:val="00EF249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EF249E"/>
    <w:rPr>
      <w:rFonts w:ascii="Times New Roman" w:eastAsia="Times New Roman" w:hAnsi="Times New Roman" w:cs="Times New Roman"/>
      <w:sz w:val="20"/>
      <w:szCs w:val="20"/>
      <w:lang w:eastAsia="ru-RU"/>
    </w:rPr>
  </w:style>
  <w:style w:type="character" w:customStyle="1" w:styleId="normaltextrun">
    <w:name w:val="normaltextrun"/>
    <w:basedOn w:val="a0"/>
    <w:rsid w:val="00BD185A"/>
  </w:style>
  <w:style w:type="character" w:styleId="ab">
    <w:name w:val="Hyperlink"/>
    <w:basedOn w:val="a0"/>
    <w:uiPriority w:val="99"/>
    <w:unhideWhenUsed/>
    <w:rsid w:val="00491891"/>
    <w:rPr>
      <w:color w:val="0000FF"/>
      <w:u w:val="single"/>
    </w:rPr>
  </w:style>
  <w:style w:type="paragraph" w:styleId="ac">
    <w:name w:val="Title"/>
    <w:basedOn w:val="a"/>
    <w:link w:val="ad"/>
    <w:qFormat/>
    <w:rsid w:val="00491891"/>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d">
    <w:name w:val="Заголовок Знак"/>
    <w:basedOn w:val="a0"/>
    <w:link w:val="ac"/>
    <w:rsid w:val="00491891"/>
    <w:rPr>
      <w:rFonts w:ascii="Courier New" w:eastAsia="Times New Roman" w:hAnsi="Courier New" w:cs="Courier New"/>
      <w:b/>
      <w:bCs/>
      <w:sz w:val="28"/>
      <w:szCs w:val="28"/>
      <w:lang w:val="uk-UA" w:eastAsia="ru-RU"/>
    </w:rPr>
  </w:style>
  <w:style w:type="paragraph" w:styleId="ae">
    <w:name w:val="Subtitle"/>
    <w:basedOn w:val="a"/>
    <w:link w:val="af"/>
    <w:qFormat/>
    <w:rsid w:val="00491891"/>
    <w:pPr>
      <w:spacing w:after="0" w:line="360" w:lineRule="auto"/>
      <w:jc w:val="center"/>
    </w:pPr>
    <w:rPr>
      <w:rFonts w:ascii="Times New Roman" w:eastAsia="Times New Roman" w:hAnsi="Times New Roman" w:cs="Times New Roman"/>
      <w:b/>
      <w:spacing w:val="20"/>
      <w:sz w:val="32"/>
      <w:szCs w:val="20"/>
      <w:lang w:val="uk-UA"/>
    </w:rPr>
  </w:style>
  <w:style w:type="character" w:customStyle="1" w:styleId="af">
    <w:name w:val="Подзаголовок Знак"/>
    <w:basedOn w:val="a0"/>
    <w:link w:val="ae"/>
    <w:rsid w:val="00491891"/>
    <w:rPr>
      <w:rFonts w:ascii="Times New Roman" w:eastAsia="Times New Roman" w:hAnsi="Times New Roman" w:cs="Times New Roman"/>
      <w:b/>
      <w:spacing w:val="20"/>
      <w:sz w:val="32"/>
      <w:szCs w:val="20"/>
      <w:lang w:val="uk-UA" w:eastAsia="ru-RU"/>
    </w:rPr>
  </w:style>
  <w:style w:type="table" w:styleId="af0">
    <w:name w:val="Table Grid"/>
    <w:basedOn w:val="a1"/>
    <w:rsid w:val="00F7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F77957"/>
    <w:pPr>
      <w:spacing w:after="0" w:line="240" w:lineRule="auto"/>
      <w:jc w:val="both"/>
    </w:pPr>
    <w:rPr>
      <w:rFonts w:ascii="Courier New" w:eastAsia="Times New Roman" w:hAnsi="Courier New" w:cs="Times New Roman"/>
      <w:sz w:val="24"/>
      <w:szCs w:val="20"/>
      <w:lang w:val="uk-UA"/>
    </w:rPr>
  </w:style>
  <w:style w:type="character" w:customStyle="1" w:styleId="af2">
    <w:name w:val="Основной текст Знак"/>
    <w:basedOn w:val="a0"/>
    <w:link w:val="af1"/>
    <w:rsid w:val="00F77957"/>
    <w:rPr>
      <w:rFonts w:ascii="Courier New" w:eastAsia="Times New Roman" w:hAnsi="Courier New" w:cs="Times New Roman"/>
      <w:sz w:val="24"/>
      <w:szCs w:val="20"/>
      <w:lang w:val="uk-UA" w:eastAsia="ru-RU"/>
    </w:rPr>
  </w:style>
  <w:style w:type="paragraph" w:customStyle="1" w:styleId="docdata">
    <w:name w:val="docdata"/>
    <w:aliases w:val="docy,v5,10564,baiaagaaboqcaaadksuaaau3jqaaaaaaaaaaaaaaaaaaaaaaaaaaaaaaaaaaaaaaaaaaaaaaaaaaaaaaaaaaaaaaaaaaaaaaaaaaaaaaaaaaaaaaaaaaaaaaaaaaaaaaaaaaaaaaaaaaaaaaaaaaaaaaaaaaaaaaaaaaaaaaaaaaaaaaaaaaaaaaaaaaaaaaaaaaaaaaaaaaaaaaaaaaaaaaaaaaaaaaaaaaaaa"/>
    <w:basedOn w:val="a"/>
    <w:rsid w:val="00F77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0623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3">
    <w:name w:val="FollowedHyperlink"/>
    <w:basedOn w:val="a0"/>
    <w:uiPriority w:val="99"/>
    <w:semiHidden/>
    <w:unhideWhenUsed/>
    <w:rsid w:val="000623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7137">
      <w:bodyDiv w:val="1"/>
      <w:marLeft w:val="0"/>
      <w:marRight w:val="0"/>
      <w:marTop w:val="0"/>
      <w:marBottom w:val="0"/>
      <w:divBdr>
        <w:top w:val="none" w:sz="0" w:space="0" w:color="auto"/>
        <w:left w:val="none" w:sz="0" w:space="0" w:color="auto"/>
        <w:bottom w:val="none" w:sz="0" w:space="0" w:color="auto"/>
        <w:right w:val="none" w:sz="0" w:space="0" w:color="auto"/>
      </w:divBdr>
    </w:div>
    <w:div w:id="88046031">
      <w:bodyDiv w:val="1"/>
      <w:marLeft w:val="0"/>
      <w:marRight w:val="0"/>
      <w:marTop w:val="0"/>
      <w:marBottom w:val="0"/>
      <w:divBdr>
        <w:top w:val="none" w:sz="0" w:space="0" w:color="auto"/>
        <w:left w:val="none" w:sz="0" w:space="0" w:color="auto"/>
        <w:bottom w:val="none" w:sz="0" w:space="0" w:color="auto"/>
        <w:right w:val="none" w:sz="0" w:space="0" w:color="auto"/>
      </w:divBdr>
    </w:div>
    <w:div w:id="976883734">
      <w:bodyDiv w:val="1"/>
      <w:marLeft w:val="0"/>
      <w:marRight w:val="0"/>
      <w:marTop w:val="0"/>
      <w:marBottom w:val="0"/>
      <w:divBdr>
        <w:top w:val="none" w:sz="0" w:space="0" w:color="auto"/>
        <w:left w:val="none" w:sz="0" w:space="0" w:color="auto"/>
        <w:bottom w:val="none" w:sz="0" w:space="0" w:color="auto"/>
        <w:right w:val="none" w:sz="0" w:space="0" w:color="auto"/>
      </w:divBdr>
    </w:div>
    <w:div w:id="1510481980">
      <w:bodyDiv w:val="1"/>
      <w:marLeft w:val="0"/>
      <w:marRight w:val="0"/>
      <w:marTop w:val="0"/>
      <w:marBottom w:val="0"/>
      <w:divBdr>
        <w:top w:val="none" w:sz="0" w:space="0" w:color="auto"/>
        <w:left w:val="none" w:sz="0" w:space="0" w:color="auto"/>
        <w:bottom w:val="none" w:sz="0" w:space="0" w:color="auto"/>
        <w:right w:val="none" w:sz="0" w:space="0" w:color="auto"/>
      </w:divBdr>
    </w:div>
    <w:div w:id="15614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lada.pp.ua/goto/aHR0cDovL3VrLndpa2lwZWRpYS5vcmcvd2lraS---QkdC+0YDQtNC+0YHRjNC60LjQuV---QtNC+0LM=/" TargetMode="External"/><Relationship Id="rId18" Type="http://schemas.openxmlformats.org/officeDocument/2006/relationships/hyperlink" Target="http://vlada.pp.ua/goto/aHR0cDovL3VrLndpa2lwZWRpYS5vcmcvd2lraS---QmtCw0L3QtV---QutC+0YDRgdC+/" TargetMode="External"/><Relationship Id="rId26" Type="http://schemas.openxmlformats.org/officeDocument/2006/relationships/hyperlink" Target="http://vlada.pp.ua/goto/aHR0cDovL3VrLndpa2lwZWRpYS5vcmcvdy9pbmRleC5waHA---dGl0bGU90KDRltC30LXQvdGI0L3QsNGD0YbQtdGAJmFtcDthY3Rpb249ZWRpdCZhbXA7cmVkbGluaz0x/" TargetMode="External"/><Relationship Id="rId3" Type="http://schemas.openxmlformats.org/officeDocument/2006/relationships/styles" Target="styles.xml"/><Relationship Id="rId21" Type="http://schemas.openxmlformats.org/officeDocument/2006/relationships/hyperlink" Target="http://vlada.pp.ua/goto/aHR0cDovL3VrLndpa2lwZWRpYS5vcmcvd2lraS---QndGW0LzQtdGG0YzQutCwX9Cy0ZbQstGH0LDRgNC60LA=/" TargetMode="External"/><Relationship Id="rId34" Type="http://schemas.openxmlformats.org/officeDocument/2006/relationships/fontTable" Target="fontTable.xml"/><Relationship Id="rId7" Type="http://schemas.openxmlformats.org/officeDocument/2006/relationships/hyperlink" Target="http://vlada.pp.ua/goto/aHR0cDovL3VrLndpa2lwZWRpYS5vcmcvd2lraS---QkNC80LXRgNC40LrQsNC90YHRjNC60LjQuV---QsdGD0LvRjNC00L7Qsw==/" TargetMode="External"/><Relationship Id="rId12" Type="http://schemas.openxmlformats.org/officeDocument/2006/relationships/hyperlink" Target="http://vlada.pp.ua/goto/aHR0cDovL3VrLndpa2lwZWRpYS5vcmcvdy9pbmRleC5waHA---dGl0bGU90JHQtdGA0L3RgdGM0LrQuNC5X9C30LXQvdC90LXQvdGF0YPQvdC0JmFtcDthY3Rpb249ZWRpdCZhbXA7cmVkbGluaz0x/" TargetMode="External"/><Relationship Id="rId17" Type="http://schemas.openxmlformats.org/officeDocument/2006/relationships/hyperlink" Target="http://vlada.pp.ua/goto/aHR0cDovL3VrLndpa2lwZWRpYS5vcmcvd2lraS---QmtCw0LLQutCw0LfRjNC60LBf0LLRltCy0YfQsNGA0LrQsA==/" TargetMode="External"/><Relationship Id="rId25" Type="http://schemas.openxmlformats.org/officeDocument/2006/relationships/hyperlink" Target="http://vlada.pp.ua/goto/aHR0cDovL3VrLndpa2lwZWRpYS5vcmcvdy9pbmRleC5waHA---dGl0bGU90J---RltGC0LHRg9C70YzRgtC10YDigJnRlNGAJmFtcDthY3Rpb249ZWRpdCZhbXA7cmVkbGluaz0x/" TargetMode="External"/><Relationship Id="rId33" Type="http://schemas.openxmlformats.org/officeDocument/2006/relationships/hyperlink" Target="http://vlada.pp.ua/goto/aHR0cDovL3VrLndpa2lwZWRpYS5vcmcvdy9pbmRleC5waHA---dGl0bGU90KTQvtC60YHRgtC10YDigJnRlNGAJmFtcDthY3Rpb249ZWRpdCZhbXA7cmVkbGluaz0x/" TargetMode="External"/><Relationship Id="rId2" Type="http://schemas.openxmlformats.org/officeDocument/2006/relationships/numbering" Target="numbering.xml"/><Relationship Id="rId16" Type="http://schemas.openxmlformats.org/officeDocument/2006/relationships/hyperlink" Target="http://vlada.pp.ua/goto/aHR0cDovL3VrLndpa2lwZWRpYS5vcmcvdy9pbmRleC5waHA---dGl0bGU90JHRg9C70YzRgtC10YDigJnRlNGAJmFtcDthY3Rpb249ZWRpdCZhbXA7cmVkbGluaz0x/" TargetMode="External"/><Relationship Id="rId20" Type="http://schemas.openxmlformats.org/officeDocument/2006/relationships/hyperlink" Target="http://vlada.pp.ua/goto/aHR0cDovL3VrLndpa2lwZWRpYS5vcmcvd2lraS---QnNC+0YHQutC+0LLRgdGM0LrQsF---RgdGC0L7RgNC+0LbQvtCy0LA=/" TargetMode="External"/><Relationship Id="rId29" Type="http://schemas.openxmlformats.org/officeDocument/2006/relationships/hyperlink" Target="http://vlada.pp.ua/goto/aHR0cDovL3VrLndpa2lwZWRpYS5vcmcvd2lraS---QodC10YDQtdC00L3RjNC+0LDQt9GW0LDRgtGB0YzQutCwX9Cy0ZbQstGH0LDRgNC60L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vlada.pp.ua/goto/aHR0cDovL3VrLndpa2lwZWRpYS5vcmcvd2lraS---QkdC10LvRjNCz0ZbQudGB0YzQutCwX9Cy0ZbQstGH0LDRgNC60LA=/" TargetMode="External"/><Relationship Id="rId24" Type="http://schemas.openxmlformats.org/officeDocument/2006/relationships/hyperlink" Target="http://vlada.pp.ua/goto/aHR0cDovL3VrLndpa2lwZWRpYS5vcmcvdy9pbmRleC5waHA---dGl0bGU90J---RltCy0LTQtdC90L3QvtGA0YPRgdGM0LrQsF---QstGW0LLRh9Cw0YDQutCwJmFtcDthY3Rpb249ZWRpdCZhbXA7cmVkbGluaz0x/" TargetMode="External"/><Relationship Id="rId32" Type="http://schemas.openxmlformats.org/officeDocument/2006/relationships/hyperlink" Target="http://vlada.pp.ua/goto/aHR0cDovL3VrLndpa2lwZWRpYS5vcmcvd2lraS---QndGW0LzQtdGG0YzQutC40Llf0LHQvtC60YHQtdGA/" TargetMode="External"/><Relationship Id="rId5" Type="http://schemas.openxmlformats.org/officeDocument/2006/relationships/webSettings" Target="webSettings.xml"/><Relationship Id="rId15" Type="http://schemas.openxmlformats.org/officeDocument/2006/relationships/hyperlink" Target="http://vlada.pp.ua/goto/aHR0cDovL3VrLndpa2lwZWRpYS5vcmcvd2lraS---QkdGD0LvRjNC80LDRgdGC0LjRhA==/" TargetMode="External"/><Relationship Id="rId23" Type="http://schemas.openxmlformats.org/officeDocument/2006/relationships/hyperlink" Target="http://vlada.pp.ua/goto/aHR0cDovL3VrLndpa2lwZWRpYS5vcmcvdy9pbmRleC5waHA---dGl0bGU90J---QtdGA0L5f0L---RgNC10YHQsF---QutCw0L3QsNGA0ZbQviZhbXA7YWN0aW9uPWVkaXQmYW1wO3JlZGxpbms9MQ==/" TargetMode="External"/><Relationship Id="rId28" Type="http://schemas.openxmlformats.org/officeDocument/2006/relationships/hyperlink" Target="http://vlada.pp.ua/goto/aHR0cDovL3VrLndpa2lwZWRpYS5vcmcvd2lraS---QoNC+0YLQstC10LnQu9C10YA=/" TargetMode="External"/><Relationship Id="rId10" Type="http://schemas.openxmlformats.org/officeDocument/2006/relationships/hyperlink" Target="http://vlada.pp.ua/goto/aHR0cDovL3VrLndpa2lwZWRpYS5vcmcvd2lraS---QkNGA0LPQtdC90YLQuNC90YHRjNC60LjQuV---QtNC+0LM=/" TargetMode="External"/><Relationship Id="rId19" Type="http://schemas.openxmlformats.org/officeDocument/2006/relationships/hyperlink" Target="http://vlada.pp.ua/goto/aHR0cDovL3VrLndpa2lwZWRpYS5vcmcvd2lraS---QnNCw0YHRgtGW0L3Qvi3QvdCw0L---QvtC70LXRgtCw0L3Qvg==/" TargetMode="External"/><Relationship Id="rId31" Type="http://schemas.openxmlformats.org/officeDocument/2006/relationships/hyperlink" Target="https://uk.wikipedia.org/wiki/%D0%A7%D0%BE%D1%80%D0%BD%D0%B8%D0%B9_%D1%82%D0%B5%D1%80'%D1%94%D1%80" TargetMode="External"/><Relationship Id="rId4" Type="http://schemas.openxmlformats.org/officeDocument/2006/relationships/settings" Target="settings.xml"/><Relationship Id="rId9" Type="http://schemas.openxmlformats.org/officeDocument/2006/relationships/hyperlink" Target="http://vlada.pp.ua/goto/aHR0cDovL3VrLndpa2lwZWRpYS5vcmcvd2lraS---QkNC90LPQu9GW0LnRgdGM0LrQuNC5X9C80LDRgdGC0LjRhA==/" TargetMode="External"/><Relationship Id="rId14" Type="http://schemas.openxmlformats.org/officeDocument/2006/relationships/hyperlink" Target="http://vlada.pp.ua/goto/aHR0cDovL3VrLndpa2lwZWRpYS5vcmcvdy9pbmRleC5waHA---dGl0bGU90JHRgNCw0LfQuNC70YzRgdGM0LrQsF---RhNGW0LvQsCZhbXA7YWN0aW9uPWVkaXQmYW1wO3JlZGxpbms9MQ==/" TargetMode="External"/><Relationship Id="rId22" Type="http://schemas.openxmlformats.org/officeDocument/2006/relationships/hyperlink" Target="http://vlada.pp.ua/goto/aHR0cDovL3VrLndpa2lwZWRpYS5vcmcvd2lraS---QndGW0LzQtdGG0YzQutC40Llf0LTQvtCz/" TargetMode="External"/><Relationship Id="rId27" Type="http://schemas.openxmlformats.org/officeDocument/2006/relationships/hyperlink" Target="http://vlada.pp.ua/goto/aHR0cDovL3VrLndpa2lwZWRpYS5vcmcvd2lraS---QoNC+0LTQtdC30ZbQudGB0YzQutC40Llf0YDRltC00LbQsdC10Lo=/" TargetMode="External"/><Relationship Id="rId30" Type="http://schemas.openxmlformats.org/officeDocument/2006/relationships/hyperlink" Target="http://vlada.pp.ua/goto/aHR0cDovL3VrLndpa2lwZWRpYS5vcmcvd2lraS---QotC+0YHQsNGW0L3Rgw==/" TargetMode="External"/><Relationship Id="rId35" Type="http://schemas.openxmlformats.org/officeDocument/2006/relationships/theme" Target="theme/theme1.xml"/><Relationship Id="rId8" Type="http://schemas.openxmlformats.org/officeDocument/2006/relationships/hyperlink" Target="http://vlada.pp.ua/goto/aHR0cDovL3VrLndpa2lwZWRpYS5vcmcvd2lraS---QkNC80LXRgNC40LrQsNC90YHRjNC60LjQuV---RgdGC0LDRhNC+0YDQtNGI0LjRgNGB0YzQutC40Llf0YLQtdGA4oCZ0ZTR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FEBE8D-579E-42E5-A77F-D74E4068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8729</Words>
  <Characters>49758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227</cp:revision>
  <cp:lastPrinted>2021-04-09T06:23:00Z</cp:lastPrinted>
  <dcterms:created xsi:type="dcterms:W3CDTF">2021-11-01T13:29:00Z</dcterms:created>
  <dcterms:modified xsi:type="dcterms:W3CDTF">2025-06-30T06:49:00Z</dcterms:modified>
</cp:coreProperties>
</file>